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7A2D1A" w:rsidRPr="00522065" w:rsidTr="00EF6AEF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7A2D1A" w:rsidRPr="00522065" w:rsidRDefault="007A2D1A" w:rsidP="00EF6AEF">
            <w:pPr>
              <w:pStyle w:val="Title"/>
              <w:rPr>
                <w:sz w:val="24"/>
                <w:szCs w:val="24"/>
              </w:rPr>
            </w:pPr>
            <w:r w:rsidRPr="00522065">
              <w:rPr>
                <w:b/>
                <w:sz w:val="24"/>
                <w:szCs w:val="24"/>
              </w:rPr>
              <w:t>Dimitri R.</w:t>
            </w:r>
            <w:r w:rsidRPr="00522065">
              <w:rPr>
                <w:sz w:val="24"/>
                <w:szCs w:val="24"/>
              </w:rPr>
              <w:t xml:space="preserve"> </w:t>
            </w:r>
            <w:r w:rsidRPr="00522065">
              <w:rPr>
                <w:rStyle w:val="IntenseEmphasis"/>
                <w:sz w:val="24"/>
                <w:szCs w:val="24"/>
              </w:rPr>
              <w:t>TUCKER</w:t>
            </w:r>
          </w:p>
          <w:p w:rsidR="007A2D1A" w:rsidRPr="00522065" w:rsidRDefault="007A2D1A" w:rsidP="00EF6AEF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 xml:space="preserve">8520  Krista ln #721  Ft Worth TX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2FCF75D1482B4145A3115493D8C5C68E"/>
                </w:placeholder>
                <w:temporary/>
                <w:showingPlcHdr/>
                <w15:appearance w15:val="hidden"/>
              </w:sdtPr>
              <w:sdtContent>
                <w:r w:rsidRPr="00522065">
                  <w:rPr>
                    <w:sz w:val="24"/>
                    <w:szCs w:val="24"/>
                  </w:rPr>
                  <w:t>·</w:t>
                </w:r>
              </w:sdtContent>
            </w:sdt>
            <w:r w:rsidRPr="00522065">
              <w:rPr>
                <w:sz w:val="24"/>
                <w:szCs w:val="24"/>
              </w:rPr>
              <w:t xml:space="preserve"> 817-443-8168</w:t>
            </w:r>
          </w:p>
          <w:p w:rsidR="007A2D1A" w:rsidRDefault="00522065" w:rsidP="00522065">
            <w:pPr>
              <w:pStyle w:val="ContactInfoEmphasis"/>
              <w:contextualSpacing w:val="0"/>
              <w:rPr>
                <w:sz w:val="24"/>
                <w:szCs w:val="24"/>
              </w:rPr>
            </w:pPr>
            <w:hyperlink r:id="rId5" w:history="1">
              <w:r w:rsidRPr="00CE21A9">
                <w:rPr>
                  <w:rStyle w:val="Hyperlink"/>
                  <w:sz w:val="24"/>
                  <w:szCs w:val="24"/>
                </w:rPr>
                <w:t>dimitritucker@sbcglobal.net</w:t>
              </w:r>
            </w:hyperlink>
            <w:r w:rsidR="007A2D1A" w:rsidRPr="00522065">
              <w:rPr>
                <w:sz w:val="24"/>
                <w:szCs w:val="24"/>
              </w:rPr>
              <w:t xml:space="preserve"> </w:t>
            </w:r>
          </w:p>
          <w:p w:rsidR="00522065" w:rsidRPr="00522065" w:rsidRDefault="00522065" w:rsidP="00522065">
            <w:pPr>
              <w:pStyle w:val="ContactInfoEmphasis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DimitriTucker@texashealth.org</w:t>
            </w:r>
          </w:p>
        </w:tc>
      </w:tr>
      <w:tr w:rsidR="007A2D1A" w:rsidRPr="00522065" w:rsidTr="00EF6AEF">
        <w:tc>
          <w:tcPr>
            <w:tcW w:w="9360" w:type="dxa"/>
            <w:tcMar>
              <w:top w:w="432" w:type="dxa"/>
            </w:tcMar>
          </w:tcPr>
          <w:p w:rsidR="007A2D1A" w:rsidRPr="00522065" w:rsidRDefault="007A2D1A" w:rsidP="00EF6AEF">
            <w:pPr>
              <w:contextualSpacing w:val="0"/>
              <w:rPr>
                <w:sz w:val="24"/>
                <w:szCs w:val="24"/>
              </w:rPr>
            </w:pPr>
          </w:p>
        </w:tc>
      </w:tr>
    </w:tbl>
    <w:p w:rsidR="007A2D1A" w:rsidRPr="00522065" w:rsidRDefault="007A2D1A" w:rsidP="007A2D1A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1AC590D9A577494E89AF4F6649453D02"/>
          </w:placeholder>
          <w:temporary/>
          <w:showingPlcHdr/>
          <w15:appearance w15:val="hidden"/>
        </w:sdtPr>
        <w:sdtContent>
          <w:r w:rsidRPr="00522065">
            <w:rPr>
              <w:szCs w:val="28"/>
              <w:u w:val="single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A2D1A" w:rsidRPr="00522065" w:rsidTr="00EF6AEF">
        <w:tc>
          <w:tcPr>
            <w:tcW w:w="9355" w:type="dxa"/>
          </w:tcPr>
          <w:p w:rsidR="007A2D1A" w:rsidRPr="00522065" w:rsidRDefault="007A2D1A" w:rsidP="00EF6AEF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522065">
              <w:rPr>
                <w:sz w:val="24"/>
              </w:rPr>
              <w:t>November 2012 – PRESENT</w:t>
            </w:r>
          </w:p>
          <w:p w:rsidR="007A2D1A" w:rsidRPr="00522065" w:rsidRDefault="007A2D1A" w:rsidP="00EF6AE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4"/>
                <w:szCs w:val="24"/>
                <w:u w:val="single"/>
              </w:rPr>
            </w:pPr>
            <w:r w:rsidRPr="00522065">
              <w:rPr>
                <w:color w:val="FF0000"/>
                <w:sz w:val="24"/>
                <w:szCs w:val="24"/>
              </w:rPr>
              <w:t>Clinical Data Abstractor</w:t>
            </w:r>
            <w:r w:rsidRPr="00522065">
              <w:rPr>
                <w:sz w:val="24"/>
                <w:szCs w:val="24"/>
              </w:rPr>
              <w:t xml:space="preserve">, </w:t>
            </w:r>
            <w:r w:rsidRPr="00522065">
              <w:rPr>
                <w:rStyle w:val="SubtleReference"/>
                <w:sz w:val="24"/>
                <w:szCs w:val="24"/>
                <w:u w:val="single"/>
              </w:rPr>
              <w:t>Texas Health RESOURCES (DALLAS)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Reviewing Patient Files (EMR) and Abstracting Key Data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Locate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 xml:space="preserve"> and R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etrieve information from appropriate medical records </w:t>
            </w:r>
          </w:p>
          <w:p w:rsidR="007A2D1A" w:rsidRPr="00522065" w:rsidRDefault="009A0441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Three</w:t>
            </w:r>
            <w:r w:rsidR="007A2D1A" w:rsidRPr="00522065">
              <w:rPr>
                <w:rFonts w:ascii="Droid Sans" w:hAnsi="Droid Sans"/>
                <w:sz w:val="24"/>
                <w:szCs w:val="24"/>
              </w:rPr>
              <w:t xml:space="preserve"> </w:t>
            </w:r>
            <w:r w:rsidRPr="00522065">
              <w:rPr>
                <w:rFonts w:ascii="Droid Sans" w:hAnsi="Droid Sans"/>
                <w:sz w:val="24"/>
                <w:szCs w:val="24"/>
              </w:rPr>
              <w:t>main areas: Extracting Information, Process Improvement, and T</w:t>
            </w:r>
            <w:r w:rsidR="007A2D1A" w:rsidRPr="00522065">
              <w:rPr>
                <w:rFonts w:ascii="Droid Sans" w:hAnsi="Droid Sans"/>
                <w:sz w:val="24"/>
                <w:szCs w:val="24"/>
              </w:rPr>
              <w:t>racking related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 B</w:t>
            </w:r>
            <w:r w:rsidR="007A2D1A" w:rsidRPr="00522065">
              <w:rPr>
                <w:rFonts w:ascii="Droid Sans" w:hAnsi="Droid Sans"/>
                <w:sz w:val="24"/>
                <w:szCs w:val="24"/>
              </w:rPr>
              <w:t>illing.3M Coding, Validate Data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Core Measures (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ED: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 Inpatient ED, IMM: Global 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Immunization: HBIPS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: PN: 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Stroke: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 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VTE: HOP</w:t>
            </w:r>
            <w:r w:rsidRPr="00522065">
              <w:rPr>
                <w:rFonts w:ascii="Droid Sans" w:hAnsi="Droid Sans"/>
                <w:sz w:val="24"/>
                <w:szCs w:val="24"/>
              </w:rPr>
              <w:t xml:space="preserve">, Pain 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Management  ...</w:t>
            </w:r>
            <w:r w:rsidRPr="00522065">
              <w:rPr>
                <w:rFonts w:ascii="Droid Sans" w:hAnsi="Droid Sans"/>
                <w:sz w:val="24"/>
                <w:szCs w:val="24"/>
              </w:rPr>
              <w:t>HIPPA  Knowledgeable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IRR (98% Monthly Ratio)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Highly Detail Strong organization skills and mult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 xml:space="preserve">itasking capabilities on a Daily 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</w:p>
          <w:p w:rsidR="00F65C5F" w:rsidRPr="00522065" w:rsidRDefault="00F65C5F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Input into MSOW</w:t>
            </w:r>
          </w:p>
          <w:p w:rsidR="007A2D1A" w:rsidRPr="00522065" w:rsidRDefault="00F65C5F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 xml:space="preserve">Sort and File , OPPE Files,  OPPE Reports in </w:t>
            </w:r>
            <w:r w:rsidR="009A0441" w:rsidRPr="00522065">
              <w:rPr>
                <w:rFonts w:ascii="Droid Sans" w:hAnsi="Droid Sans"/>
                <w:sz w:val="24"/>
                <w:szCs w:val="24"/>
              </w:rPr>
              <w:t>File room</w:t>
            </w:r>
          </w:p>
          <w:p w:rsidR="00F65C5F" w:rsidRPr="00522065" w:rsidRDefault="00F65C5F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 xml:space="preserve">( Ongoing Professional Practice Evaluation) </w:t>
            </w:r>
          </w:p>
          <w:p w:rsidR="007A2D1A" w:rsidRPr="00522065" w:rsidRDefault="007A2D1A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>Archive</w:t>
            </w:r>
            <w:r w:rsidR="00F65C5F" w:rsidRPr="00522065">
              <w:rPr>
                <w:rFonts w:ascii="Droid Sans" w:hAnsi="Droid Sans"/>
                <w:sz w:val="24"/>
                <w:szCs w:val="24"/>
              </w:rPr>
              <w:t xml:space="preserve"> and P</w:t>
            </w:r>
            <w:r w:rsidRPr="00522065">
              <w:rPr>
                <w:rFonts w:ascii="Droid Sans" w:hAnsi="Droid Sans"/>
                <w:sz w:val="24"/>
                <w:szCs w:val="24"/>
              </w:rPr>
              <w:t>ack Resign Physicians ( Iron Mountain)</w:t>
            </w:r>
          </w:p>
          <w:p w:rsidR="007A2D1A" w:rsidRPr="00522065" w:rsidRDefault="00F65C5F" w:rsidP="00EF6AEF">
            <w:pPr>
              <w:contextualSpacing w:val="0"/>
              <w:rPr>
                <w:rFonts w:ascii="Droid Sans" w:hAnsi="Droid Sans"/>
                <w:sz w:val="24"/>
                <w:szCs w:val="24"/>
              </w:rPr>
            </w:pPr>
            <w:r w:rsidRPr="00522065">
              <w:rPr>
                <w:rFonts w:ascii="Droid Sans" w:hAnsi="Droid Sans"/>
                <w:sz w:val="24"/>
                <w:szCs w:val="24"/>
              </w:rPr>
              <w:t xml:space="preserve">Send Letters to Physicians </w:t>
            </w:r>
            <w:r w:rsidR="007A2D1A" w:rsidRPr="00522065">
              <w:rPr>
                <w:rFonts w:ascii="Droid Sans" w:hAnsi="Droid Sans"/>
                <w:sz w:val="24"/>
                <w:szCs w:val="24"/>
              </w:rPr>
              <w:t xml:space="preserve"> about Needed information</w:t>
            </w:r>
          </w:p>
          <w:p w:rsidR="007A2D1A" w:rsidRPr="00522065" w:rsidRDefault="007A2D1A" w:rsidP="00EF6AEF">
            <w:pPr>
              <w:contextualSpacing w:val="0"/>
              <w:rPr>
                <w:sz w:val="24"/>
                <w:szCs w:val="24"/>
              </w:rPr>
            </w:pPr>
          </w:p>
        </w:tc>
      </w:tr>
      <w:tr w:rsidR="007A2D1A" w:rsidRPr="00522065" w:rsidTr="00EF6AEF">
        <w:tc>
          <w:tcPr>
            <w:tcW w:w="9355" w:type="dxa"/>
            <w:tcMar>
              <w:top w:w="216" w:type="dxa"/>
            </w:tcMar>
          </w:tcPr>
          <w:p w:rsidR="007A2D1A" w:rsidRPr="00522065" w:rsidRDefault="007A2D1A" w:rsidP="00EF6AEF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522065">
              <w:rPr>
                <w:sz w:val="24"/>
              </w:rPr>
              <w:t>2/2012 – 7/2012</w:t>
            </w:r>
          </w:p>
          <w:p w:rsidR="007A2D1A" w:rsidRPr="00522065" w:rsidRDefault="007A2D1A" w:rsidP="00EF6AEF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522065">
              <w:rPr>
                <w:color w:val="FF0000"/>
                <w:sz w:val="24"/>
                <w:szCs w:val="24"/>
              </w:rPr>
              <w:t>Medical Records Abstractor</w:t>
            </w:r>
            <w:r w:rsidRPr="00522065">
              <w:rPr>
                <w:b w:val="0"/>
                <w:sz w:val="24"/>
                <w:szCs w:val="24"/>
              </w:rPr>
              <w:t xml:space="preserve">, </w:t>
            </w:r>
            <w:r w:rsidRPr="00522065">
              <w:rPr>
                <w:rStyle w:val="SubtleReference"/>
                <w:b/>
                <w:sz w:val="24"/>
                <w:szCs w:val="24"/>
              </w:rPr>
              <w:t>JPS Hospital Network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Convert Paper Charts to EMR</w:t>
            </w:r>
            <w:proofErr w:type="gramStart"/>
            <w:r w:rsidRPr="00522065">
              <w:rPr>
                <w:sz w:val="24"/>
                <w:szCs w:val="24"/>
              </w:rPr>
              <w:t>..</w:t>
            </w:r>
            <w:proofErr w:type="gramEnd"/>
            <w:r w:rsidRPr="00522065">
              <w:rPr>
                <w:sz w:val="24"/>
                <w:szCs w:val="24"/>
              </w:rPr>
              <w:t>EPIC ( Car Connect)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Abstract Patients Vitals: Medication List: Problem List: Medical &amp; Family History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File Charts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2007-2009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b/>
                <w:color w:val="FF0000"/>
                <w:sz w:val="24"/>
                <w:szCs w:val="24"/>
              </w:rPr>
              <w:t>Commercial New Business Specialist</w:t>
            </w:r>
            <w:r w:rsidRPr="00522065">
              <w:rPr>
                <w:sz w:val="24"/>
                <w:szCs w:val="24"/>
              </w:rPr>
              <w:t xml:space="preserve">, </w:t>
            </w:r>
            <w:r w:rsidRPr="00522065">
              <w:rPr>
                <w:b/>
                <w:sz w:val="24"/>
                <w:szCs w:val="24"/>
              </w:rPr>
              <w:t>Fireman’s Fund Insurance</w:t>
            </w:r>
            <w:r w:rsidRPr="00522065">
              <w:rPr>
                <w:sz w:val="24"/>
                <w:szCs w:val="24"/>
              </w:rPr>
              <w:t xml:space="preserve"> 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Input New Business Applications, Code all New business into Systems Line of Business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Order Reports (MVR) Motor Vehicle Reports, Order Credit Reports</w:t>
            </w:r>
            <w:proofErr w:type="gramStart"/>
            <w:r w:rsidRPr="00522065">
              <w:rPr>
                <w:sz w:val="24"/>
                <w:szCs w:val="24"/>
              </w:rPr>
              <w:t>, ..</w:t>
            </w:r>
            <w:proofErr w:type="gramEnd"/>
            <w:r w:rsidRPr="00522065">
              <w:rPr>
                <w:sz w:val="24"/>
                <w:szCs w:val="24"/>
              </w:rPr>
              <w:t xml:space="preserve">Etc. 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Order CLUE, order HDR Reports. Code Policies, Post Payments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2000 – 2007</w:t>
            </w:r>
          </w:p>
          <w:p w:rsidR="007A2D1A" w:rsidRPr="00522065" w:rsidRDefault="007A2D1A" w:rsidP="00EF6AEF">
            <w:pPr>
              <w:rPr>
                <w:b/>
                <w:sz w:val="24"/>
                <w:szCs w:val="24"/>
              </w:rPr>
            </w:pPr>
            <w:r w:rsidRPr="00522065">
              <w:rPr>
                <w:b/>
                <w:color w:val="FF0000"/>
                <w:sz w:val="24"/>
                <w:szCs w:val="24"/>
              </w:rPr>
              <w:t>Records Specialist</w:t>
            </w:r>
            <w:r w:rsidRPr="00522065">
              <w:rPr>
                <w:b/>
                <w:sz w:val="24"/>
                <w:szCs w:val="24"/>
              </w:rPr>
              <w:t>, Bombardier Aerospace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Maintain Aircraft &amp;  Log Book and Maintain  Records and Corrective Actions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Maintain Audit on all Fleet: Fie and Sort all Logs, Maintain  File Room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Process Incoming Invoices, File and Enter Billing into System , Post Payment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lastRenderedPageBreak/>
              <w:t xml:space="preserve">Manage Punch Time, ( Audit) Input Schedule Time of Pilots, PTO, 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1991 – 2000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b/>
                <w:color w:val="FF0000"/>
                <w:sz w:val="24"/>
                <w:szCs w:val="24"/>
              </w:rPr>
              <w:t>Personal Lines Processing Clerk,</w:t>
            </w:r>
            <w:r w:rsidRPr="00522065">
              <w:rPr>
                <w:color w:val="FF0000"/>
                <w:sz w:val="24"/>
                <w:szCs w:val="24"/>
              </w:rPr>
              <w:t xml:space="preserve"> </w:t>
            </w:r>
            <w:r w:rsidRPr="00522065">
              <w:rPr>
                <w:sz w:val="24"/>
                <w:szCs w:val="24"/>
              </w:rPr>
              <w:t>CNA Insurance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Input New Business Applications, Order Reports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Credit Report ,MVR’,HDR, Index Mail, Post payments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proofErr w:type="spellStart"/>
            <w:r w:rsidRPr="00522065">
              <w:rPr>
                <w:sz w:val="24"/>
                <w:szCs w:val="24"/>
              </w:rPr>
              <w:t>Rator</w:t>
            </w:r>
            <w:proofErr w:type="spellEnd"/>
            <w:r w:rsidRPr="00522065">
              <w:rPr>
                <w:sz w:val="24"/>
                <w:szCs w:val="24"/>
              </w:rPr>
              <w:t xml:space="preserve"> Trainee, Maintain Records Dept. File and Sort Records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File and Enter Billing for Customers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Post Monthly Insurance Payment</w:t>
            </w: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</w:p>
          <w:p w:rsidR="007A2D1A" w:rsidRPr="00522065" w:rsidRDefault="007A2D1A" w:rsidP="00EF6AEF">
            <w:pPr>
              <w:rPr>
                <w:sz w:val="24"/>
                <w:szCs w:val="24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50DC6694EDC7428488D6D3C6F87F86A4"/>
        </w:placeholder>
        <w:temporary/>
        <w:showingPlcHdr/>
        <w15:appearance w15:val="hidden"/>
      </w:sdtPr>
      <w:sdtContent>
        <w:bookmarkStart w:id="0" w:name="_GoBack" w:displacedByCustomXml="prev"/>
        <w:p w:rsidR="007A2D1A" w:rsidRPr="00522065" w:rsidRDefault="007A2D1A" w:rsidP="007A2D1A">
          <w:pPr>
            <w:pStyle w:val="Heading1"/>
            <w:rPr>
              <w:sz w:val="24"/>
              <w:szCs w:val="24"/>
            </w:rPr>
          </w:pPr>
          <w:r w:rsidRPr="00522065">
            <w:rPr>
              <w:sz w:val="24"/>
              <w:szCs w:val="24"/>
            </w:rPr>
            <w:t>Education</w:t>
          </w:r>
        </w:p>
        <w:bookmarkEnd w:id="0" w:displacedByCustomXml="next"/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A2D1A" w:rsidRPr="00522065" w:rsidTr="00EF6AEF">
        <w:tc>
          <w:tcPr>
            <w:tcW w:w="9355" w:type="dxa"/>
          </w:tcPr>
          <w:p w:rsidR="007A2D1A" w:rsidRPr="00522065" w:rsidRDefault="007A2D1A" w:rsidP="00EF6AEF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 xml:space="preserve">Southern Bible Insitute, </w:t>
            </w:r>
            <w:r w:rsidRPr="00522065">
              <w:rPr>
                <w:rStyle w:val="SubtleReference"/>
                <w:sz w:val="24"/>
                <w:szCs w:val="24"/>
              </w:rPr>
              <w:t>ministry</w:t>
            </w:r>
          </w:p>
        </w:tc>
      </w:tr>
      <w:tr w:rsidR="007A2D1A" w:rsidRPr="00522065" w:rsidTr="00EF6AEF">
        <w:tc>
          <w:tcPr>
            <w:tcW w:w="9355" w:type="dxa"/>
            <w:tcMar>
              <w:top w:w="216" w:type="dxa"/>
            </w:tcMar>
          </w:tcPr>
          <w:p w:rsidR="007A2D1A" w:rsidRPr="00522065" w:rsidRDefault="009A0441" w:rsidP="00EF6AEF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R</w:t>
            </w:r>
            <w:r w:rsidR="007A2D1A" w:rsidRPr="00522065">
              <w:rPr>
                <w:sz w:val="24"/>
                <w:szCs w:val="24"/>
              </w:rPr>
              <w:t xml:space="preserve">ichland Jr College, </w:t>
            </w:r>
            <w:r w:rsidR="007A2D1A" w:rsidRPr="00522065">
              <w:rPr>
                <w:rStyle w:val="SubtleReference"/>
                <w:sz w:val="24"/>
                <w:szCs w:val="24"/>
              </w:rPr>
              <w:t xml:space="preserve">Accounting </w:t>
            </w:r>
          </w:p>
          <w:p w:rsidR="007A2D1A" w:rsidRPr="00522065" w:rsidRDefault="007A2D1A" w:rsidP="00EF6AEF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522065">
              <w:rPr>
                <w:rStyle w:val="SubtleReference"/>
                <w:sz w:val="24"/>
                <w:szCs w:val="24"/>
              </w:rPr>
              <w:t>Lee high School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644856BE8234496E954F1402E648B9D9"/>
        </w:placeholder>
        <w:temporary/>
        <w:showingPlcHdr/>
        <w15:appearance w15:val="hidden"/>
      </w:sdtPr>
      <w:sdtContent>
        <w:p w:rsidR="007A2D1A" w:rsidRPr="00522065" w:rsidRDefault="007A2D1A" w:rsidP="007A2D1A">
          <w:pPr>
            <w:pStyle w:val="Heading1"/>
            <w:rPr>
              <w:sz w:val="24"/>
              <w:szCs w:val="24"/>
            </w:rPr>
          </w:pPr>
          <w:r w:rsidRPr="00522065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A2D1A" w:rsidRPr="00522065" w:rsidTr="00EF6AEF">
        <w:tc>
          <w:tcPr>
            <w:tcW w:w="4675" w:type="dxa"/>
          </w:tcPr>
          <w:p w:rsidR="007A2D1A" w:rsidRPr="00522065" w:rsidRDefault="007A2D1A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Highly Detail</w:t>
            </w:r>
          </w:p>
          <w:p w:rsidR="007A2D1A" w:rsidRPr="00522065" w:rsidRDefault="007A2D1A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 xml:space="preserve">Strong Organizational </w:t>
            </w:r>
          </w:p>
          <w:p w:rsidR="007A2D1A" w:rsidRPr="00522065" w:rsidRDefault="007A2D1A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 xml:space="preserve">Multitasking </w:t>
            </w:r>
          </w:p>
        </w:tc>
        <w:tc>
          <w:tcPr>
            <w:tcW w:w="4675" w:type="dxa"/>
            <w:tcMar>
              <w:left w:w="360" w:type="dxa"/>
            </w:tcMar>
          </w:tcPr>
          <w:p w:rsidR="007A2D1A" w:rsidRPr="00522065" w:rsidRDefault="007A2D1A" w:rsidP="009A044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Computer Skills</w:t>
            </w:r>
          </w:p>
          <w:p w:rsidR="007A2D1A" w:rsidRPr="00522065" w:rsidRDefault="007A2D1A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Healthcare Software</w:t>
            </w:r>
          </w:p>
          <w:p w:rsidR="007A2D1A" w:rsidRPr="00522065" w:rsidRDefault="007A2D1A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>Accurate , Efficient ,Dependable</w:t>
            </w:r>
          </w:p>
          <w:p w:rsidR="007A2D1A" w:rsidRPr="00522065" w:rsidRDefault="009A0441" w:rsidP="00EF6AE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522065">
              <w:rPr>
                <w:sz w:val="24"/>
                <w:szCs w:val="24"/>
              </w:rPr>
              <w:t xml:space="preserve">EPIC, </w:t>
            </w:r>
            <w:proofErr w:type="spellStart"/>
            <w:r w:rsidRPr="00522065">
              <w:rPr>
                <w:sz w:val="24"/>
                <w:szCs w:val="24"/>
              </w:rPr>
              <w:t>CareConnect,Premier,Meditech</w:t>
            </w:r>
            <w:proofErr w:type="spellEnd"/>
          </w:p>
        </w:tc>
      </w:tr>
    </w:tbl>
    <w:sdt>
      <w:sdtPr>
        <w:rPr>
          <w:sz w:val="24"/>
          <w:szCs w:val="24"/>
        </w:rPr>
        <w:alias w:val="Activities:"/>
        <w:tag w:val="Activities:"/>
        <w:id w:val="1223332893"/>
        <w:placeholder>
          <w:docPart w:val="4D5C455FB5FC404583D0506505AC655E"/>
        </w:placeholder>
        <w:temporary/>
        <w:showingPlcHdr/>
        <w15:appearance w15:val="hidden"/>
      </w:sdtPr>
      <w:sdtContent>
        <w:p w:rsidR="007A2D1A" w:rsidRPr="00522065" w:rsidRDefault="007A2D1A" w:rsidP="007A2D1A">
          <w:pPr>
            <w:pStyle w:val="Heading1"/>
            <w:rPr>
              <w:sz w:val="24"/>
              <w:szCs w:val="24"/>
            </w:rPr>
          </w:pPr>
          <w:r w:rsidRPr="00522065">
            <w:rPr>
              <w:sz w:val="24"/>
              <w:szCs w:val="24"/>
            </w:rPr>
            <w:t>Activities</w:t>
          </w:r>
        </w:p>
      </w:sdtContent>
    </w:sdt>
    <w:p w:rsidR="007A2D1A" w:rsidRPr="00522065" w:rsidRDefault="007A2D1A" w:rsidP="007A2D1A">
      <w:pPr>
        <w:rPr>
          <w:b/>
          <w:sz w:val="24"/>
          <w:szCs w:val="24"/>
        </w:rPr>
      </w:pPr>
      <w:r w:rsidRPr="00522065">
        <w:rPr>
          <w:b/>
          <w:sz w:val="24"/>
          <w:szCs w:val="24"/>
        </w:rPr>
        <w:t>Volunteer AHA</w:t>
      </w:r>
    </w:p>
    <w:p w:rsidR="007A2D1A" w:rsidRPr="00522065" w:rsidRDefault="00522065" w:rsidP="007A2D1A">
      <w:pPr>
        <w:rPr>
          <w:sz w:val="24"/>
          <w:szCs w:val="24"/>
        </w:rPr>
      </w:pPr>
      <w:r>
        <w:rPr>
          <w:sz w:val="24"/>
          <w:szCs w:val="24"/>
        </w:rPr>
        <w:t xml:space="preserve">Church Volunteer </w:t>
      </w:r>
    </w:p>
    <w:p w:rsidR="005F08D7" w:rsidRPr="00522065" w:rsidRDefault="005F08D7">
      <w:pPr>
        <w:rPr>
          <w:sz w:val="24"/>
          <w:szCs w:val="24"/>
        </w:rPr>
      </w:pPr>
    </w:p>
    <w:sectPr w:rsidR="005F08D7" w:rsidRPr="00522065" w:rsidSect="005A1B10">
      <w:footerReference w:type="default" r:id="rId6"/>
      <w:headerReference w:type="first" r:id="rId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5220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52206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6BA201" wp14:editId="5C32D72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38E4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1A"/>
    <w:rsid w:val="00522065"/>
    <w:rsid w:val="005F08D7"/>
    <w:rsid w:val="007A2D1A"/>
    <w:rsid w:val="009A0441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7476-499E-4C26-9D4E-6EA5FA17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D1A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7A2D1A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A2D1A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2D1A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1A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D1A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D1A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7A2D1A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A2D1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A2D1A"/>
  </w:style>
  <w:style w:type="character" w:customStyle="1" w:styleId="HeaderChar">
    <w:name w:val="Header Char"/>
    <w:basedOn w:val="DefaultParagraphFont"/>
    <w:link w:val="Header"/>
    <w:uiPriority w:val="99"/>
    <w:rsid w:val="007A2D1A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7A2D1A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A2D1A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7A2D1A"/>
    <w:pPr>
      <w:jc w:val="center"/>
    </w:pPr>
  </w:style>
  <w:style w:type="table" w:styleId="TableGrid">
    <w:name w:val="Table Grid"/>
    <w:basedOn w:val="TableNormal"/>
    <w:uiPriority w:val="39"/>
    <w:rsid w:val="007A2D1A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7A2D1A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7A2D1A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7A2D1A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7A2D1A"/>
    <w:pPr>
      <w:jc w:val="center"/>
    </w:pPr>
    <w:rPr>
      <w:b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D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1A"/>
    <w:rPr>
      <w:rFonts w:ascii="Segoe UI" w:hAnsi="Segoe UI" w:cs="Segoe UI"/>
      <w:color w:val="595959" w:themeColor="text1" w:themeTint="A6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2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dimitritucker@sbcglobal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CF75D1482B4145A3115493D8C5C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D3A8-C9CB-451D-A1F3-F2CF66B8626E}"/>
      </w:docPartPr>
      <w:docPartBody>
        <w:p w:rsidR="00000000" w:rsidRDefault="00DC5C82" w:rsidP="00DC5C82">
          <w:pPr>
            <w:pStyle w:val="2FCF75D1482B4145A3115493D8C5C68E"/>
          </w:pPr>
          <w:r w:rsidRPr="00CF1A49">
            <w:t>·</w:t>
          </w:r>
        </w:p>
      </w:docPartBody>
    </w:docPart>
    <w:docPart>
      <w:docPartPr>
        <w:name w:val="1AC590D9A577494E89AF4F664945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69FC-558C-4CC0-A896-C92F746EB08C}"/>
      </w:docPartPr>
      <w:docPartBody>
        <w:p w:rsidR="00000000" w:rsidRDefault="00DC5C82" w:rsidP="00DC5C82">
          <w:pPr>
            <w:pStyle w:val="1AC590D9A577494E89AF4F6649453D02"/>
          </w:pPr>
          <w:r w:rsidRPr="00CF1A49">
            <w:t>Experience</w:t>
          </w:r>
        </w:p>
      </w:docPartBody>
    </w:docPart>
    <w:docPart>
      <w:docPartPr>
        <w:name w:val="50DC6694EDC7428488D6D3C6F87F8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17-C69E-44EC-823D-9583844462BA}"/>
      </w:docPartPr>
      <w:docPartBody>
        <w:p w:rsidR="00000000" w:rsidRDefault="00DC5C82" w:rsidP="00DC5C82">
          <w:pPr>
            <w:pStyle w:val="50DC6694EDC7428488D6D3C6F87F86A4"/>
          </w:pPr>
          <w:r w:rsidRPr="00CF1A49">
            <w:t>Education</w:t>
          </w:r>
        </w:p>
      </w:docPartBody>
    </w:docPart>
    <w:docPart>
      <w:docPartPr>
        <w:name w:val="644856BE8234496E954F1402E648B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5F55E-A9C8-4CB8-BC1B-38C11DD5CCEE}"/>
      </w:docPartPr>
      <w:docPartBody>
        <w:p w:rsidR="00000000" w:rsidRDefault="00DC5C82" w:rsidP="00DC5C82">
          <w:pPr>
            <w:pStyle w:val="644856BE8234496E954F1402E648B9D9"/>
          </w:pPr>
          <w:r w:rsidRPr="00CF1A49">
            <w:t>Skills</w:t>
          </w:r>
        </w:p>
      </w:docPartBody>
    </w:docPart>
    <w:docPart>
      <w:docPartPr>
        <w:name w:val="4D5C455FB5FC404583D0506505AC6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01B71-54B6-4E64-966B-EC6732D3C9B9}"/>
      </w:docPartPr>
      <w:docPartBody>
        <w:p w:rsidR="00000000" w:rsidRDefault="00DC5C82" w:rsidP="00DC5C82">
          <w:pPr>
            <w:pStyle w:val="4D5C455FB5FC404583D0506505AC655E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82"/>
    <w:rsid w:val="00D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F75D1482B4145A3115493D8C5C68E">
    <w:name w:val="2FCF75D1482B4145A3115493D8C5C68E"/>
    <w:rsid w:val="00DC5C82"/>
  </w:style>
  <w:style w:type="paragraph" w:customStyle="1" w:styleId="7C374A093F3346869E1C95AE2BEA5A19">
    <w:name w:val="7C374A093F3346869E1C95AE2BEA5A19"/>
    <w:rsid w:val="00DC5C82"/>
  </w:style>
  <w:style w:type="paragraph" w:customStyle="1" w:styleId="1AC590D9A577494E89AF4F6649453D02">
    <w:name w:val="1AC590D9A577494E89AF4F6649453D02"/>
    <w:rsid w:val="00DC5C82"/>
  </w:style>
  <w:style w:type="paragraph" w:customStyle="1" w:styleId="50DC6694EDC7428488D6D3C6F87F86A4">
    <w:name w:val="50DC6694EDC7428488D6D3C6F87F86A4"/>
    <w:rsid w:val="00DC5C82"/>
  </w:style>
  <w:style w:type="paragraph" w:customStyle="1" w:styleId="644856BE8234496E954F1402E648B9D9">
    <w:name w:val="644856BE8234496E954F1402E648B9D9"/>
    <w:rsid w:val="00DC5C82"/>
  </w:style>
  <w:style w:type="paragraph" w:customStyle="1" w:styleId="4D5C455FB5FC404583D0506505AC655E">
    <w:name w:val="4D5C455FB5FC404583D0506505AC655E"/>
    <w:rsid w:val="00DC5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Health Resources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Dimitri</dc:creator>
  <cp:keywords/>
  <dc:description/>
  <cp:lastModifiedBy>Tucker, Dimitri</cp:lastModifiedBy>
  <cp:revision>1</cp:revision>
  <cp:lastPrinted>2019-07-01T23:36:00Z</cp:lastPrinted>
  <dcterms:created xsi:type="dcterms:W3CDTF">2019-07-01T15:05:00Z</dcterms:created>
  <dcterms:modified xsi:type="dcterms:W3CDTF">2019-07-01T23:37:00Z</dcterms:modified>
</cp:coreProperties>
</file>