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D1A3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 xml:space="preserve">Test Plan for </w:t>
      </w:r>
      <w:proofErr w:type="spellStart"/>
      <w:r w:rsidRPr="00D436E5">
        <w:rPr>
          <w:b/>
          <w:bCs/>
        </w:rPr>
        <w:t>OrangeHRM</w:t>
      </w:r>
      <w:proofErr w:type="spellEnd"/>
    </w:p>
    <w:p w14:paraId="20061077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1. Test Plan ID</w:t>
      </w:r>
    </w:p>
    <w:p w14:paraId="23B26C31" w14:textId="77777777" w:rsidR="00D436E5" w:rsidRPr="00D436E5" w:rsidRDefault="00D436E5" w:rsidP="00D436E5">
      <w:r w:rsidRPr="00D436E5">
        <w:t>OrangeHRM-TestPlan-001</w:t>
      </w:r>
    </w:p>
    <w:p w14:paraId="0EED47CE" w14:textId="77777777" w:rsidR="00D436E5" w:rsidRPr="00D436E5" w:rsidRDefault="00D436E5" w:rsidP="00D436E5">
      <w:r w:rsidRPr="00D436E5">
        <w:pict w14:anchorId="7811FF95">
          <v:rect id="_x0000_i1103" style="width:0;height:1.5pt" o:hralign="center" o:hrstd="t" o:hr="t" fillcolor="#a0a0a0" stroked="f"/>
        </w:pict>
      </w:r>
    </w:p>
    <w:p w14:paraId="3FE85F8F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2. Introduction</w:t>
      </w:r>
    </w:p>
    <w:p w14:paraId="50A6D3DB" w14:textId="77777777" w:rsidR="00D436E5" w:rsidRPr="00D436E5" w:rsidRDefault="00D436E5" w:rsidP="00D436E5">
      <w:r w:rsidRPr="00D436E5">
        <w:t xml:space="preserve">The purpose of this test plan is to outline the scope, approach, resources, and schedule for testing the </w:t>
      </w:r>
      <w:proofErr w:type="spellStart"/>
      <w:r w:rsidRPr="00D436E5">
        <w:t>OrangeHRM</w:t>
      </w:r>
      <w:proofErr w:type="spellEnd"/>
      <w:r w:rsidRPr="00D436E5">
        <w:t xml:space="preserve"> application. This document will define the objectives, features to be tested, testing tasks, and responsibilities to ensure the quality and functionality of the application.</w:t>
      </w:r>
    </w:p>
    <w:p w14:paraId="2B1A4968" w14:textId="77777777" w:rsidR="00D436E5" w:rsidRPr="00D436E5" w:rsidRDefault="00D436E5" w:rsidP="00D436E5">
      <w:r w:rsidRPr="00D436E5">
        <w:pict w14:anchorId="6586EE56">
          <v:rect id="_x0000_i1104" style="width:0;height:1.5pt" o:hralign="center" o:hrstd="t" o:hr="t" fillcolor="#a0a0a0" stroked="f"/>
        </w:pict>
      </w:r>
    </w:p>
    <w:p w14:paraId="2A7EF43F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3. Objectives</w:t>
      </w:r>
    </w:p>
    <w:p w14:paraId="636CEA14" w14:textId="468FB0EA" w:rsidR="00D436E5" w:rsidRPr="00D436E5" w:rsidRDefault="00D436E5" w:rsidP="00D436E5">
      <w:pPr>
        <w:numPr>
          <w:ilvl w:val="0"/>
          <w:numId w:val="1"/>
        </w:numPr>
      </w:pPr>
      <w:r w:rsidRPr="00D436E5">
        <w:t xml:space="preserve">Ensure the core functionalities of </w:t>
      </w:r>
      <w:proofErr w:type="spellStart"/>
      <w:r w:rsidRPr="00D436E5">
        <w:t>OrangeHRM</w:t>
      </w:r>
      <w:proofErr w:type="spellEnd"/>
      <w:r w:rsidRPr="00D436E5">
        <w:t xml:space="preserve"> (e.g., Login, PIM, Leave) work as expected.</w:t>
      </w:r>
    </w:p>
    <w:p w14:paraId="79B62DA9" w14:textId="737E46C3" w:rsidR="00D436E5" w:rsidRPr="00D436E5" w:rsidRDefault="00D436E5" w:rsidP="00D436E5">
      <w:pPr>
        <w:numPr>
          <w:ilvl w:val="0"/>
          <w:numId w:val="1"/>
        </w:numPr>
      </w:pPr>
      <w:r w:rsidRPr="00D436E5">
        <w:t xml:space="preserve">Conduct </w:t>
      </w:r>
      <w:r w:rsidRPr="00D436E5">
        <w:rPr>
          <w:b/>
          <w:bCs/>
        </w:rPr>
        <w:t>manual smoke tests</w:t>
      </w:r>
      <w:r w:rsidRPr="00D436E5">
        <w:t xml:space="preserve"> to validate the stability and usability of key application workflows for immediate feedback.</w:t>
      </w:r>
    </w:p>
    <w:p w14:paraId="6D4901D5" w14:textId="5090DD2B" w:rsidR="00D436E5" w:rsidRPr="00D436E5" w:rsidRDefault="00D436E5" w:rsidP="00D436E5">
      <w:pPr>
        <w:numPr>
          <w:ilvl w:val="0"/>
          <w:numId w:val="1"/>
        </w:numPr>
      </w:pPr>
      <w:r w:rsidRPr="00D436E5">
        <w:t xml:space="preserve"> Perform </w:t>
      </w:r>
      <w:r w:rsidRPr="00D436E5">
        <w:rPr>
          <w:b/>
          <w:bCs/>
        </w:rPr>
        <w:t>automated smoke tests</w:t>
      </w:r>
      <w:r w:rsidRPr="00D436E5">
        <w:t xml:space="preserve"> to ensure quick and consistent verification of build stability during CI/CD pipeline execution.</w:t>
      </w:r>
    </w:p>
    <w:p w14:paraId="24D83D7E" w14:textId="5025056A" w:rsidR="00D436E5" w:rsidRPr="00D436E5" w:rsidRDefault="00D436E5" w:rsidP="00D436E5">
      <w:pPr>
        <w:numPr>
          <w:ilvl w:val="0"/>
          <w:numId w:val="1"/>
        </w:numPr>
      </w:pPr>
      <w:r w:rsidRPr="00D436E5">
        <w:t>Detect and fix critical bugs early in the development cycle to prevent further propagation.</w:t>
      </w:r>
    </w:p>
    <w:p w14:paraId="6A05E6F5" w14:textId="4AA8C4DC" w:rsidR="00D436E5" w:rsidRPr="00D436E5" w:rsidRDefault="00D436E5" w:rsidP="00D436E5">
      <w:pPr>
        <w:numPr>
          <w:ilvl w:val="0"/>
          <w:numId w:val="1"/>
        </w:numPr>
      </w:pPr>
      <w:r w:rsidRPr="00D436E5">
        <w:t>Ensure with</w:t>
      </w:r>
      <w:r w:rsidRPr="00D436E5">
        <w:t xml:space="preserve"> business requirements and user expectations through efficient and reliable smoke testing.</w:t>
      </w:r>
    </w:p>
    <w:p w14:paraId="299BE1AC" w14:textId="77777777" w:rsidR="00D436E5" w:rsidRPr="00D436E5" w:rsidRDefault="00D436E5" w:rsidP="00D436E5">
      <w:r w:rsidRPr="00D436E5">
        <w:pict w14:anchorId="04725926">
          <v:rect id="_x0000_i1105" style="width:0;height:1.5pt" o:hralign="center" o:hrstd="t" o:hr="t" fillcolor="#a0a0a0" stroked="f"/>
        </w:pict>
      </w:r>
    </w:p>
    <w:p w14:paraId="5C2D5B00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4. Scope of Testing</w:t>
      </w:r>
    </w:p>
    <w:p w14:paraId="5308EED5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Modules to be Tested</w:t>
      </w:r>
    </w:p>
    <w:p w14:paraId="18BF476F" w14:textId="77777777" w:rsidR="00D436E5" w:rsidRPr="00D436E5" w:rsidRDefault="00D436E5" w:rsidP="00D436E5">
      <w:pPr>
        <w:numPr>
          <w:ilvl w:val="0"/>
          <w:numId w:val="2"/>
        </w:numPr>
      </w:pPr>
      <w:r w:rsidRPr="00D436E5">
        <w:rPr>
          <w:b/>
          <w:bCs/>
        </w:rPr>
        <w:t>Login Module</w:t>
      </w:r>
    </w:p>
    <w:p w14:paraId="7D242FEF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User authentication</w:t>
      </w:r>
    </w:p>
    <w:p w14:paraId="704FD005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Forgot password functionality</w:t>
      </w:r>
    </w:p>
    <w:p w14:paraId="40EC34BF" w14:textId="77777777" w:rsidR="00D436E5" w:rsidRPr="00D436E5" w:rsidRDefault="00D436E5" w:rsidP="00D436E5">
      <w:pPr>
        <w:numPr>
          <w:ilvl w:val="0"/>
          <w:numId w:val="2"/>
        </w:numPr>
      </w:pPr>
      <w:r w:rsidRPr="00D436E5">
        <w:rPr>
          <w:b/>
          <w:bCs/>
        </w:rPr>
        <w:t>PIM Module</w:t>
      </w:r>
    </w:p>
    <w:p w14:paraId="40B050A3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Employee list</w:t>
      </w:r>
    </w:p>
    <w:p w14:paraId="47126178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Add, edit, delete employee details</w:t>
      </w:r>
    </w:p>
    <w:p w14:paraId="273213C9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Search and filter employees</w:t>
      </w:r>
    </w:p>
    <w:p w14:paraId="472DBBAB" w14:textId="77777777" w:rsidR="00D436E5" w:rsidRPr="00D436E5" w:rsidRDefault="00D436E5" w:rsidP="00D436E5">
      <w:pPr>
        <w:numPr>
          <w:ilvl w:val="0"/>
          <w:numId w:val="2"/>
        </w:numPr>
      </w:pPr>
      <w:r w:rsidRPr="00D436E5">
        <w:rPr>
          <w:b/>
          <w:bCs/>
        </w:rPr>
        <w:t>Leave Module</w:t>
      </w:r>
    </w:p>
    <w:p w14:paraId="40856B0F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Apply for leave</w:t>
      </w:r>
    </w:p>
    <w:p w14:paraId="5968F36B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lastRenderedPageBreak/>
        <w:t>Approve/reject leave requests</w:t>
      </w:r>
    </w:p>
    <w:p w14:paraId="2A4F28F6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Leave reports</w:t>
      </w:r>
    </w:p>
    <w:p w14:paraId="6BAA95E8" w14:textId="77777777" w:rsidR="00D436E5" w:rsidRPr="00D436E5" w:rsidRDefault="00D436E5" w:rsidP="00D436E5">
      <w:pPr>
        <w:numPr>
          <w:ilvl w:val="0"/>
          <w:numId w:val="2"/>
        </w:numPr>
      </w:pPr>
      <w:r w:rsidRPr="00D436E5">
        <w:rPr>
          <w:b/>
          <w:bCs/>
        </w:rPr>
        <w:t>Reports Module</w:t>
      </w:r>
    </w:p>
    <w:p w14:paraId="0A45C5CB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Generate reports</w:t>
      </w:r>
    </w:p>
    <w:p w14:paraId="31C1AE6D" w14:textId="77777777" w:rsidR="00D436E5" w:rsidRPr="00D436E5" w:rsidRDefault="00D436E5" w:rsidP="00D436E5">
      <w:pPr>
        <w:numPr>
          <w:ilvl w:val="1"/>
          <w:numId w:val="2"/>
        </w:numPr>
      </w:pPr>
      <w:r w:rsidRPr="00D436E5">
        <w:t>Export functionality</w:t>
      </w:r>
    </w:p>
    <w:p w14:paraId="6E4D4F7B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Features Not in Scope</w:t>
      </w:r>
    </w:p>
    <w:p w14:paraId="26EF1141" w14:textId="77777777" w:rsidR="00D436E5" w:rsidRPr="00D436E5" w:rsidRDefault="00D436E5" w:rsidP="00D436E5">
      <w:pPr>
        <w:numPr>
          <w:ilvl w:val="0"/>
          <w:numId w:val="3"/>
        </w:numPr>
      </w:pPr>
      <w:r w:rsidRPr="00D436E5">
        <w:t>Integration with external systems not yet implemented.</w:t>
      </w:r>
    </w:p>
    <w:p w14:paraId="3C75AFEC" w14:textId="77777777" w:rsidR="00D436E5" w:rsidRPr="00D436E5" w:rsidRDefault="00D436E5" w:rsidP="00D436E5">
      <w:pPr>
        <w:numPr>
          <w:ilvl w:val="0"/>
          <w:numId w:val="3"/>
        </w:numPr>
      </w:pPr>
      <w:r w:rsidRPr="00D436E5">
        <w:t>Testing features that are not part of the current release.</w:t>
      </w:r>
    </w:p>
    <w:p w14:paraId="09EACB40" w14:textId="77777777" w:rsidR="00D436E5" w:rsidRPr="00D436E5" w:rsidRDefault="00D436E5" w:rsidP="00D436E5">
      <w:r w:rsidRPr="00D436E5">
        <w:pict w14:anchorId="31D2BC9B">
          <v:rect id="_x0000_i1106" style="width:0;height:1.5pt" o:hralign="center" o:hrstd="t" o:hr="t" fillcolor="#a0a0a0" stroked="f"/>
        </w:pict>
      </w:r>
    </w:p>
    <w:p w14:paraId="2DED882C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5. Test Approach</w:t>
      </w:r>
    </w:p>
    <w:p w14:paraId="0C8DCE70" w14:textId="77777777" w:rsidR="00D436E5" w:rsidRPr="00D436E5" w:rsidRDefault="00D436E5" w:rsidP="00D436E5">
      <w:pPr>
        <w:numPr>
          <w:ilvl w:val="0"/>
          <w:numId w:val="14"/>
        </w:numPr>
      </w:pPr>
      <w:r w:rsidRPr="00D436E5">
        <w:rPr>
          <w:b/>
          <w:bCs/>
        </w:rPr>
        <w:t>Manual Testing</w:t>
      </w:r>
      <w:r w:rsidRPr="00D436E5">
        <w:t>:</w:t>
      </w:r>
    </w:p>
    <w:p w14:paraId="373558FC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Perform smoke testing to validate the basic functionality and usability of critical workflows.</w:t>
      </w:r>
    </w:p>
    <w:p w14:paraId="14A37B2A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Focus on UI validation, navigation, and ensuring that the application is stable for further testing.</w:t>
      </w:r>
    </w:p>
    <w:p w14:paraId="5EB8B5E6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Identify and report any critical issues that might block subsequent testing phases.</w:t>
      </w:r>
    </w:p>
    <w:p w14:paraId="6F2728DF" w14:textId="77777777" w:rsidR="00D436E5" w:rsidRPr="00D436E5" w:rsidRDefault="00D436E5" w:rsidP="00D436E5">
      <w:pPr>
        <w:numPr>
          <w:ilvl w:val="0"/>
          <w:numId w:val="14"/>
        </w:numPr>
      </w:pPr>
      <w:r w:rsidRPr="00D436E5">
        <w:rPr>
          <w:b/>
          <w:bCs/>
        </w:rPr>
        <w:t>Automation Testing</w:t>
      </w:r>
      <w:r w:rsidRPr="00D436E5">
        <w:t>:</w:t>
      </w:r>
    </w:p>
    <w:p w14:paraId="4C57D791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 xml:space="preserve">Automate smoke test cases for critical functionalities using </w:t>
      </w:r>
      <w:r w:rsidRPr="00D436E5">
        <w:rPr>
          <w:b/>
          <w:bCs/>
        </w:rPr>
        <w:t>Selenium</w:t>
      </w:r>
      <w:r w:rsidRPr="00D436E5">
        <w:t>.</w:t>
      </w:r>
    </w:p>
    <w:p w14:paraId="60F5A686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Integrate automated smoke tests into the CI/CD pipeline to validate the stability of every build.</w:t>
      </w:r>
    </w:p>
    <w:p w14:paraId="4B023C25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Execute automated tests across multiple browsers to ensure compatibility and reliability.</w:t>
      </w:r>
    </w:p>
    <w:p w14:paraId="2FCA2CA3" w14:textId="77777777" w:rsidR="00D436E5" w:rsidRPr="00D436E5" w:rsidRDefault="00D436E5" w:rsidP="00D436E5">
      <w:pPr>
        <w:numPr>
          <w:ilvl w:val="1"/>
          <w:numId w:val="14"/>
        </w:numPr>
      </w:pPr>
      <w:r w:rsidRPr="00D436E5">
        <w:t>Generate detailed reports for stakeholders with pass/fail statuses of key smoke test cases.</w:t>
      </w:r>
    </w:p>
    <w:p w14:paraId="1E7201FE" w14:textId="77777777" w:rsidR="00D436E5" w:rsidRPr="00D436E5" w:rsidRDefault="00D436E5" w:rsidP="00D436E5">
      <w:r w:rsidRPr="00D436E5">
        <w:pict w14:anchorId="7C9A49D1">
          <v:rect id="_x0000_i1107" style="width:0;height:1.5pt" o:hralign="center" o:hrstd="t" o:hr="t" fillcolor="#a0a0a0" stroked="f"/>
        </w:pict>
      </w:r>
    </w:p>
    <w:p w14:paraId="16C33CC6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6. Test Types</w:t>
      </w:r>
    </w:p>
    <w:p w14:paraId="5AFF470D" w14:textId="77777777" w:rsidR="00D436E5" w:rsidRPr="00D436E5" w:rsidRDefault="00D436E5" w:rsidP="00D436E5">
      <w:pPr>
        <w:numPr>
          <w:ilvl w:val="0"/>
          <w:numId w:val="5"/>
        </w:numPr>
      </w:pPr>
      <w:r w:rsidRPr="00D436E5">
        <w:rPr>
          <w:b/>
          <w:bCs/>
        </w:rPr>
        <w:t>Smoke Testing</w:t>
      </w:r>
      <w:r w:rsidRPr="00D436E5">
        <w:t>: Ensure critical features work after each build.</w:t>
      </w:r>
    </w:p>
    <w:p w14:paraId="0E55B6BC" w14:textId="77777777" w:rsidR="00D436E5" w:rsidRPr="00D436E5" w:rsidRDefault="00D436E5" w:rsidP="00D436E5">
      <w:pPr>
        <w:numPr>
          <w:ilvl w:val="0"/>
          <w:numId w:val="5"/>
        </w:numPr>
      </w:pPr>
      <w:r w:rsidRPr="00D436E5">
        <w:rPr>
          <w:b/>
          <w:bCs/>
        </w:rPr>
        <w:t>Functional Testing</w:t>
      </w:r>
      <w:r w:rsidRPr="00D436E5">
        <w:t xml:space="preserve">: Validate individual features of </w:t>
      </w:r>
      <w:proofErr w:type="spellStart"/>
      <w:r w:rsidRPr="00D436E5">
        <w:t>OrangeHRM</w:t>
      </w:r>
      <w:proofErr w:type="spellEnd"/>
      <w:r w:rsidRPr="00D436E5">
        <w:t>.</w:t>
      </w:r>
    </w:p>
    <w:p w14:paraId="5EC9EF73" w14:textId="77777777" w:rsidR="00D436E5" w:rsidRPr="00D436E5" w:rsidRDefault="00D436E5" w:rsidP="00D436E5">
      <w:pPr>
        <w:numPr>
          <w:ilvl w:val="0"/>
          <w:numId w:val="5"/>
        </w:numPr>
      </w:pPr>
      <w:r w:rsidRPr="00D436E5">
        <w:rPr>
          <w:b/>
          <w:bCs/>
        </w:rPr>
        <w:t>Integration Testing</w:t>
      </w:r>
      <w:r w:rsidRPr="00D436E5">
        <w:t>: Validate interactions between different modules (e.g., PIM and Reports).</w:t>
      </w:r>
    </w:p>
    <w:p w14:paraId="438DF4C3" w14:textId="0DBFE86E" w:rsidR="00D436E5" w:rsidRPr="00D436E5" w:rsidRDefault="00D436E5" w:rsidP="00D436E5">
      <w:pPr>
        <w:ind w:left="720"/>
      </w:pPr>
    </w:p>
    <w:p w14:paraId="37F3BE66" w14:textId="77777777" w:rsidR="00D436E5" w:rsidRPr="00D436E5" w:rsidRDefault="00D436E5" w:rsidP="00D436E5">
      <w:r w:rsidRPr="00D436E5">
        <w:pict w14:anchorId="460ECA04">
          <v:rect id="_x0000_i1108" style="width:0;height:1.5pt" o:hralign="center" o:hrstd="t" o:hr="t" fillcolor="#a0a0a0" stroked="f"/>
        </w:pict>
      </w:r>
    </w:p>
    <w:p w14:paraId="1CDC1591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lastRenderedPageBreak/>
        <w:t>7. Test Environment</w:t>
      </w:r>
    </w:p>
    <w:p w14:paraId="42340C3B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Test Environment Requirements</w:t>
      </w:r>
    </w:p>
    <w:p w14:paraId="61C601E2" w14:textId="541B261D" w:rsidR="00D436E5" w:rsidRPr="00D436E5" w:rsidRDefault="00D436E5" w:rsidP="00D436E5">
      <w:pPr>
        <w:numPr>
          <w:ilvl w:val="0"/>
          <w:numId w:val="6"/>
        </w:numPr>
      </w:pPr>
      <w:r w:rsidRPr="00D436E5">
        <w:rPr>
          <w:b/>
          <w:bCs/>
        </w:rPr>
        <w:t>Operating Systems</w:t>
      </w:r>
      <w:r w:rsidRPr="00D436E5">
        <w:t>: Windows</w:t>
      </w:r>
    </w:p>
    <w:p w14:paraId="04431BC3" w14:textId="6670CA0E" w:rsidR="00D436E5" w:rsidRPr="00D436E5" w:rsidRDefault="00D436E5" w:rsidP="00D436E5">
      <w:pPr>
        <w:numPr>
          <w:ilvl w:val="0"/>
          <w:numId w:val="6"/>
        </w:numPr>
      </w:pPr>
      <w:r w:rsidRPr="00D436E5">
        <w:rPr>
          <w:b/>
          <w:bCs/>
        </w:rPr>
        <w:t>Browsers</w:t>
      </w:r>
      <w:r w:rsidRPr="00D436E5">
        <w:t>: Chrome, Firefox, Edge</w:t>
      </w:r>
      <w:r>
        <w:t>.</w:t>
      </w:r>
    </w:p>
    <w:p w14:paraId="2A0E75E8" w14:textId="0B5D2F81" w:rsidR="00D436E5" w:rsidRPr="00D436E5" w:rsidRDefault="00D436E5" w:rsidP="00AE0F76">
      <w:pPr>
        <w:numPr>
          <w:ilvl w:val="0"/>
          <w:numId w:val="6"/>
        </w:numPr>
        <w:rPr>
          <w:b/>
          <w:bCs/>
        </w:rPr>
      </w:pPr>
      <w:r w:rsidRPr="00D436E5">
        <w:rPr>
          <w:b/>
          <w:bCs/>
        </w:rPr>
        <w:t>Devices</w:t>
      </w:r>
      <w:r w:rsidRPr="00D436E5">
        <w:t xml:space="preserve">: </w:t>
      </w:r>
      <w:r w:rsidRPr="00D436E5">
        <w:t>Desktop.</w:t>
      </w:r>
    </w:p>
    <w:p w14:paraId="043FF6FB" w14:textId="77777777" w:rsidR="00D436E5" w:rsidRDefault="00D436E5" w:rsidP="00D436E5">
      <w:pPr>
        <w:ind w:left="720"/>
        <w:rPr>
          <w:b/>
          <w:bCs/>
        </w:rPr>
      </w:pPr>
    </w:p>
    <w:p w14:paraId="3CCC8F26" w14:textId="07CDFBC2" w:rsidR="00D436E5" w:rsidRPr="00D436E5" w:rsidRDefault="00D436E5" w:rsidP="00AE0F76">
      <w:pPr>
        <w:numPr>
          <w:ilvl w:val="0"/>
          <w:numId w:val="6"/>
        </w:numPr>
        <w:rPr>
          <w:b/>
          <w:bCs/>
        </w:rPr>
      </w:pPr>
      <w:r w:rsidRPr="00D436E5">
        <w:rPr>
          <w:b/>
          <w:bCs/>
        </w:rPr>
        <w:t>Test Data Requirements</w:t>
      </w:r>
    </w:p>
    <w:p w14:paraId="0E9C6EC3" w14:textId="77777777" w:rsidR="00D436E5" w:rsidRPr="00D436E5" w:rsidRDefault="00D436E5" w:rsidP="00D436E5">
      <w:pPr>
        <w:numPr>
          <w:ilvl w:val="0"/>
          <w:numId w:val="7"/>
        </w:numPr>
      </w:pPr>
      <w:r w:rsidRPr="00D436E5">
        <w:t>Valid and invalid user credentials</w:t>
      </w:r>
    </w:p>
    <w:p w14:paraId="2251ED08" w14:textId="77777777" w:rsidR="00D436E5" w:rsidRPr="00D436E5" w:rsidRDefault="00D436E5" w:rsidP="00D436E5">
      <w:pPr>
        <w:numPr>
          <w:ilvl w:val="0"/>
          <w:numId w:val="7"/>
        </w:numPr>
      </w:pPr>
      <w:r w:rsidRPr="00D436E5">
        <w:t>Sample employee data</w:t>
      </w:r>
    </w:p>
    <w:p w14:paraId="3BFF1C9B" w14:textId="77777777" w:rsidR="00D436E5" w:rsidRPr="00D436E5" w:rsidRDefault="00D436E5" w:rsidP="00D436E5">
      <w:pPr>
        <w:numPr>
          <w:ilvl w:val="0"/>
          <w:numId w:val="7"/>
        </w:numPr>
      </w:pPr>
      <w:r w:rsidRPr="00D436E5">
        <w:t>Leave requests for different employees</w:t>
      </w:r>
    </w:p>
    <w:p w14:paraId="44F931D6" w14:textId="77777777" w:rsidR="00D436E5" w:rsidRPr="00D436E5" w:rsidRDefault="00D436E5" w:rsidP="00D436E5">
      <w:r w:rsidRPr="00D436E5">
        <w:pict w14:anchorId="4068D54B">
          <v:rect id="_x0000_i1109" style="width:0;height:1.5pt" o:hralign="center" o:hrstd="t" o:hr="t" fillcolor="#a0a0a0" stroked="f"/>
        </w:pict>
      </w:r>
    </w:p>
    <w:p w14:paraId="26F9BC2E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8. Test Deliverables</w:t>
      </w:r>
    </w:p>
    <w:p w14:paraId="55B4F798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Before Testing</w:t>
      </w:r>
    </w:p>
    <w:p w14:paraId="1A8B559E" w14:textId="77777777" w:rsidR="00D436E5" w:rsidRPr="00D436E5" w:rsidRDefault="00D436E5" w:rsidP="00D436E5">
      <w:pPr>
        <w:numPr>
          <w:ilvl w:val="0"/>
          <w:numId w:val="8"/>
        </w:numPr>
      </w:pPr>
      <w:r w:rsidRPr="00D436E5">
        <w:t>Test plan</w:t>
      </w:r>
    </w:p>
    <w:p w14:paraId="6E60483E" w14:textId="77777777" w:rsidR="00D436E5" w:rsidRPr="00D436E5" w:rsidRDefault="00D436E5" w:rsidP="00D436E5">
      <w:pPr>
        <w:numPr>
          <w:ilvl w:val="0"/>
          <w:numId w:val="8"/>
        </w:numPr>
      </w:pPr>
      <w:r w:rsidRPr="00D436E5">
        <w:t>Test cases</w:t>
      </w:r>
    </w:p>
    <w:p w14:paraId="7EC0550D" w14:textId="77777777" w:rsidR="00D436E5" w:rsidRPr="00D436E5" w:rsidRDefault="00D436E5" w:rsidP="00D436E5">
      <w:pPr>
        <w:numPr>
          <w:ilvl w:val="0"/>
          <w:numId w:val="8"/>
        </w:numPr>
      </w:pPr>
      <w:r w:rsidRPr="00D436E5">
        <w:t>Test data</w:t>
      </w:r>
    </w:p>
    <w:p w14:paraId="338BCE88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During Testing</w:t>
      </w:r>
    </w:p>
    <w:p w14:paraId="157F0629" w14:textId="77777777" w:rsidR="00D436E5" w:rsidRPr="00D436E5" w:rsidRDefault="00D436E5" w:rsidP="00D436E5">
      <w:pPr>
        <w:numPr>
          <w:ilvl w:val="0"/>
          <w:numId w:val="9"/>
        </w:numPr>
      </w:pPr>
      <w:r w:rsidRPr="00D436E5">
        <w:t>Test execution report</w:t>
      </w:r>
    </w:p>
    <w:p w14:paraId="451C02B3" w14:textId="77777777" w:rsidR="00D436E5" w:rsidRPr="00D436E5" w:rsidRDefault="00D436E5" w:rsidP="00D436E5">
      <w:pPr>
        <w:numPr>
          <w:ilvl w:val="0"/>
          <w:numId w:val="9"/>
        </w:numPr>
      </w:pPr>
      <w:r w:rsidRPr="00D436E5">
        <w:t>Defect log</w:t>
      </w:r>
    </w:p>
    <w:p w14:paraId="5EA06285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After Testing</w:t>
      </w:r>
    </w:p>
    <w:p w14:paraId="49F06BD2" w14:textId="77777777" w:rsidR="00D436E5" w:rsidRPr="00D436E5" w:rsidRDefault="00D436E5" w:rsidP="00D436E5">
      <w:pPr>
        <w:numPr>
          <w:ilvl w:val="0"/>
          <w:numId w:val="10"/>
        </w:numPr>
      </w:pPr>
      <w:r w:rsidRPr="00D436E5">
        <w:t>Final test summary report</w:t>
      </w:r>
    </w:p>
    <w:p w14:paraId="27653986" w14:textId="77777777" w:rsidR="00D436E5" w:rsidRPr="00D436E5" w:rsidRDefault="00D436E5" w:rsidP="00D436E5">
      <w:pPr>
        <w:numPr>
          <w:ilvl w:val="0"/>
          <w:numId w:val="10"/>
        </w:numPr>
      </w:pPr>
      <w:r w:rsidRPr="00D436E5">
        <w:t>Defect closure report</w:t>
      </w:r>
    </w:p>
    <w:p w14:paraId="715C822C" w14:textId="77777777" w:rsidR="00D436E5" w:rsidRPr="00D436E5" w:rsidRDefault="00D436E5" w:rsidP="00D436E5">
      <w:r w:rsidRPr="00D436E5">
        <w:pict w14:anchorId="10CB6FEC">
          <v:rect id="_x0000_i1110" style="width:0;height:1.5pt" o:hralign="center" o:hrstd="t" o:hr="t" fillcolor="#a0a0a0" stroked="f"/>
        </w:pict>
      </w:r>
    </w:p>
    <w:p w14:paraId="04FAD08B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9.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4041"/>
      </w:tblGrid>
      <w:tr w:rsidR="00D436E5" w:rsidRPr="00D436E5" w14:paraId="06905BF9" w14:textId="77777777" w:rsidTr="00D43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F1008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3B6CAD7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Responsibility</w:t>
            </w:r>
          </w:p>
        </w:tc>
      </w:tr>
      <w:tr w:rsidR="00D436E5" w:rsidRPr="00D436E5" w14:paraId="6C3919BA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FF0F" w14:textId="14E8CCD2" w:rsidR="00D436E5" w:rsidRPr="00D436E5" w:rsidRDefault="00D436E5" w:rsidP="00D436E5">
            <w:r w:rsidRPr="00D436E5"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352BCBE0" w14:textId="77777777" w:rsidR="00D436E5" w:rsidRPr="00D436E5" w:rsidRDefault="00D436E5" w:rsidP="00D436E5">
            <w:r w:rsidRPr="00D436E5">
              <w:t>Write and execute test cases, report defects.</w:t>
            </w:r>
          </w:p>
        </w:tc>
      </w:tr>
      <w:tr w:rsidR="00D436E5" w:rsidRPr="00D436E5" w14:paraId="260BD9CF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EE1A" w14:textId="77777777" w:rsidR="00D436E5" w:rsidRPr="00D436E5" w:rsidRDefault="00D436E5" w:rsidP="00D436E5">
            <w:r w:rsidRPr="00D436E5">
              <w:t>Automation Engineer</w:t>
            </w:r>
          </w:p>
        </w:tc>
        <w:tc>
          <w:tcPr>
            <w:tcW w:w="0" w:type="auto"/>
            <w:vAlign w:val="center"/>
            <w:hideMark/>
          </w:tcPr>
          <w:p w14:paraId="50674D43" w14:textId="77777777" w:rsidR="00D436E5" w:rsidRPr="00D436E5" w:rsidRDefault="00D436E5" w:rsidP="00D436E5">
            <w:r w:rsidRPr="00D436E5">
              <w:t>Automate test cases and maintain scripts.</w:t>
            </w:r>
          </w:p>
        </w:tc>
      </w:tr>
    </w:tbl>
    <w:p w14:paraId="587B87A6" w14:textId="77777777" w:rsidR="00D436E5" w:rsidRPr="00D436E5" w:rsidRDefault="00D436E5" w:rsidP="00D436E5">
      <w:r w:rsidRPr="00D436E5">
        <w:pict w14:anchorId="679163C2">
          <v:rect id="_x0000_i1111" style="width:0;height:1.5pt" o:hralign="center" o:hrstd="t" o:hr="t" fillcolor="#a0a0a0" stroked="f"/>
        </w:pict>
      </w:r>
    </w:p>
    <w:p w14:paraId="160FCC31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lastRenderedPageBreak/>
        <w:t>10. Entry and Exit Criteria</w:t>
      </w:r>
    </w:p>
    <w:p w14:paraId="771921F4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Entry Criteria</w:t>
      </w:r>
    </w:p>
    <w:p w14:paraId="1A3889A6" w14:textId="77777777" w:rsidR="00D436E5" w:rsidRPr="00D436E5" w:rsidRDefault="00D436E5" w:rsidP="00D436E5">
      <w:pPr>
        <w:numPr>
          <w:ilvl w:val="0"/>
          <w:numId w:val="11"/>
        </w:numPr>
      </w:pPr>
      <w:r w:rsidRPr="00D436E5">
        <w:t>Requirements are finalized and signed off.</w:t>
      </w:r>
    </w:p>
    <w:p w14:paraId="06057076" w14:textId="77777777" w:rsidR="00D436E5" w:rsidRPr="00D436E5" w:rsidRDefault="00D436E5" w:rsidP="00D436E5">
      <w:pPr>
        <w:numPr>
          <w:ilvl w:val="0"/>
          <w:numId w:val="11"/>
        </w:numPr>
      </w:pPr>
      <w:r w:rsidRPr="00D436E5">
        <w:t>Test environment is set up and stable.</w:t>
      </w:r>
    </w:p>
    <w:p w14:paraId="19B81977" w14:textId="77777777" w:rsidR="00D436E5" w:rsidRPr="00D436E5" w:rsidRDefault="00D436E5" w:rsidP="00D436E5">
      <w:pPr>
        <w:numPr>
          <w:ilvl w:val="0"/>
          <w:numId w:val="11"/>
        </w:numPr>
      </w:pPr>
      <w:r w:rsidRPr="00D436E5">
        <w:t>Test data is ready.</w:t>
      </w:r>
    </w:p>
    <w:p w14:paraId="46B59F5B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Exit Criteria</w:t>
      </w:r>
    </w:p>
    <w:p w14:paraId="40AF3795" w14:textId="77777777" w:rsidR="00D436E5" w:rsidRPr="00D436E5" w:rsidRDefault="00D436E5" w:rsidP="00D436E5">
      <w:pPr>
        <w:numPr>
          <w:ilvl w:val="0"/>
          <w:numId w:val="12"/>
        </w:numPr>
      </w:pPr>
      <w:r w:rsidRPr="00D436E5">
        <w:t>All test cases are executed.</w:t>
      </w:r>
    </w:p>
    <w:p w14:paraId="1CF41A96" w14:textId="77777777" w:rsidR="00D436E5" w:rsidRPr="00D436E5" w:rsidRDefault="00D436E5" w:rsidP="00D436E5">
      <w:pPr>
        <w:numPr>
          <w:ilvl w:val="0"/>
          <w:numId w:val="12"/>
        </w:numPr>
      </w:pPr>
      <w:r w:rsidRPr="00D436E5">
        <w:t>Critical and major defects are resolved.</w:t>
      </w:r>
    </w:p>
    <w:p w14:paraId="5BAC9C98" w14:textId="77777777" w:rsidR="00D436E5" w:rsidRPr="00D436E5" w:rsidRDefault="00D436E5" w:rsidP="00D436E5">
      <w:pPr>
        <w:numPr>
          <w:ilvl w:val="0"/>
          <w:numId w:val="12"/>
        </w:numPr>
      </w:pPr>
      <w:r w:rsidRPr="00D436E5">
        <w:t>Test summary report is prepared.</w:t>
      </w:r>
    </w:p>
    <w:p w14:paraId="08006497" w14:textId="77777777" w:rsidR="00D436E5" w:rsidRPr="00D436E5" w:rsidRDefault="00D436E5" w:rsidP="00D436E5">
      <w:r w:rsidRPr="00D436E5">
        <w:pict w14:anchorId="4FACFE10">
          <v:rect id="_x0000_i1112" style="width:0;height:1.5pt" o:hralign="center" o:hrstd="t" o:hr="t" fillcolor="#a0a0a0" stroked="f"/>
        </w:pict>
      </w:r>
    </w:p>
    <w:p w14:paraId="121FA184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11.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4760"/>
      </w:tblGrid>
      <w:tr w:rsidR="00D436E5" w:rsidRPr="00D436E5" w14:paraId="7A3C6ACE" w14:textId="77777777" w:rsidTr="00D43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40251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D59D48F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Mitigation Plan</w:t>
            </w:r>
          </w:p>
        </w:tc>
      </w:tr>
      <w:tr w:rsidR="00D436E5" w:rsidRPr="00D436E5" w14:paraId="07C18455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6096" w14:textId="77777777" w:rsidR="00D436E5" w:rsidRPr="00D436E5" w:rsidRDefault="00D436E5" w:rsidP="00D436E5">
            <w:r w:rsidRPr="00D436E5"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26B84F28" w14:textId="77777777" w:rsidR="00D436E5" w:rsidRPr="00D436E5" w:rsidRDefault="00D436E5" w:rsidP="00D436E5">
            <w:r w:rsidRPr="00D436E5">
              <w:t>Conduct requirement clarification meetings.</w:t>
            </w:r>
          </w:p>
        </w:tc>
      </w:tr>
      <w:tr w:rsidR="00D436E5" w:rsidRPr="00D436E5" w14:paraId="4F1EB965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5958" w14:textId="77777777" w:rsidR="00D436E5" w:rsidRPr="00D436E5" w:rsidRDefault="00D436E5" w:rsidP="00D436E5">
            <w:r w:rsidRPr="00D436E5">
              <w:t>Insufficient test data</w:t>
            </w:r>
          </w:p>
        </w:tc>
        <w:tc>
          <w:tcPr>
            <w:tcW w:w="0" w:type="auto"/>
            <w:vAlign w:val="center"/>
            <w:hideMark/>
          </w:tcPr>
          <w:p w14:paraId="29B63BBE" w14:textId="77777777" w:rsidR="00D436E5" w:rsidRPr="00D436E5" w:rsidRDefault="00D436E5" w:rsidP="00D436E5">
            <w:r w:rsidRPr="00D436E5">
              <w:t>Prepare comprehensive test data upfront.</w:t>
            </w:r>
          </w:p>
        </w:tc>
      </w:tr>
      <w:tr w:rsidR="00D436E5" w:rsidRPr="00D436E5" w14:paraId="19B34602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3B92" w14:textId="77777777" w:rsidR="00D436E5" w:rsidRPr="00D436E5" w:rsidRDefault="00D436E5" w:rsidP="00D436E5">
            <w:r w:rsidRPr="00D436E5">
              <w:t>Environment issues</w:t>
            </w:r>
          </w:p>
        </w:tc>
        <w:tc>
          <w:tcPr>
            <w:tcW w:w="0" w:type="auto"/>
            <w:vAlign w:val="center"/>
            <w:hideMark/>
          </w:tcPr>
          <w:p w14:paraId="71E92EBF" w14:textId="77777777" w:rsidR="00D436E5" w:rsidRPr="00D436E5" w:rsidRDefault="00D436E5" w:rsidP="00D436E5">
            <w:r w:rsidRPr="00D436E5">
              <w:t>Coordinate with the DevOps team for a stable setup.</w:t>
            </w:r>
          </w:p>
        </w:tc>
      </w:tr>
    </w:tbl>
    <w:p w14:paraId="0D916E81" w14:textId="77777777" w:rsidR="00D436E5" w:rsidRPr="00D436E5" w:rsidRDefault="00D436E5" w:rsidP="00D436E5">
      <w:r w:rsidRPr="00D436E5">
        <w:pict w14:anchorId="3A9B9DEE">
          <v:rect id="_x0000_i1113" style="width:0;height:1.5pt" o:hralign="center" o:hrstd="t" o:hr="t" fillcolor="#a0a0a0" stroked="f"/>
        </w:pict>
      </w:r>
    </w:p>
    <w:p w14:paraId="1F49120C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366"/>
      </w:tblGrid>
      <w:tr w:rsidR="00D436E5" w:rsidRPr="00D436E5" w14:paraId="126990A1" w14:textId="77777777" w:rsidTr="00D43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61F44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A2A436E" w14:textId="77777777" w:rsidR="00D436E5" w:rsidRPr="00D436E5" w:rsidRDefault="00D436E5" w:rsidP="00D436E5">
            <w:pPr>
              <w:rPr>
                <w:b/>
                <w:bCs/>
              </w:rPr>
            </w:pPr>
            <w:r w:rsidRPr="00D436E5">
              <w:rPr>
                <w:b/>
                <w:bCs/>
              </w:rPr>
              <w:t>Timeline</w:t>
            </w:r>
          </w:p>
        </w:tc>
      </w:tr>
      <w:tr w:rsidR="00D436E5" w:rsidRPr="00D436E5" w14:paraId="721EF770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36C5" w14:textId="77777777" w:rsidR="00D436E5" w:rsidRPr="00D436E5" w:rsidRDefault="00D436E5" w:rsidP="00D436E5">
            <w:r w:rsidRPr="00D436E5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5E80BF1" w14:textId="23B422C6" w:rsidR="00D436E5" w:rsidRPr="00D436E5" w:rsidRDefault="004258E0" w:rsidP="00D436E5">
            <w:r>
              <w:t>18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  <w:r w:rsidR="00D436E5" w:rsidRPr="00D436E5">
              <w:t xml:space="preserve"> - </w:t>
            </w:r>
            <w:r>
              <w:t>19</w:t>
            </w:r>
            <w:r w:rsidR="00D436E5" w:rsidRPr="00D436E5">
              <w:t>/</w:t>
            </w:r>
            <w:r>
              <w:t>13</w:t>
            </w:r>
            <w:r w:rsidR="00D436E5" w:rsidRPr="00D436E5">
              <w:t>/</w:t>
            </w:r>
            <w:r>
              <w:t>2024</w:t>
            </w:r>
          </w:p>
        </w:tc>
      </w:tr>
      <w:tr w:rsidR="00D436E5" w:rsidRPr="00D436E5" w14:paraId="33DE8E65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6A31" w14:textId="77777777" w:rsidR="00D436E5" w:rsidRPr="00D436E5" w:rsidRDefault="00D436E5" w:rsidP="00D436E5">
            <w:r w:rsidRPr="00D436E5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1C819FDC" w14:textId="67E17633" w:rsidR="00D436E5" w:rsidRPr="00D436E5" w:rsidRDefault="004258E0" w:rsidP="00D436E5">
            <w:r>
              <w:t>19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  <w:r w:rsidR="00D436E5" w:rsidRPr="00D436E5">
              <w:t xml:space="preserve"> - </w:t>
            </w:r>
            <w:r>
              <w:t>20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</w:p>
        </w:tc>
      </w:tr>
      <w:tr w:rsidR="00D436E5" w:rsidRPr="00D436E5" w14:paraId="6620DA2C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7980" w14:textId="77777777" w:rsidR="00D436E5" w:rsidRPr="00D436E5" w:rsidRDefault="00D436E5" w:rsidP="00D436E5">
            <w:r w:rsidRPr="00D436E5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12872847" w14:textId="15C28A20" w:rsidR="00D436E5" w:rsidRPr="00D436E5" w:rsidRDefault="004258E0" w:rsidP="00D436E5">
            <w:r>
              <w:t>21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  <w:r w:rsidR="00D436E5" w:rsidRPr="00D436E5">
              <w:t xml:space="preserve"> -</w:t>
            </w:r>
            <w:r>
              <w:t>30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</w:p>
        </w:tc>
      </w:tr>
      <w:tr w:rsidR="00D436E5" w:rsidRPr="00D436E5" w14:paraId="64D93228" w14:textId="77777777" w:rsidTr="00D43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B489" w14:textId="77777777" w:rsidR="00D436E5" w:rsidRPr="00D436E5" w:rsidRDefault="00D436E5" w:rsidP="00D436E5">
            <w:r w:rsidRPr="00D436E5">
              <w:t>Test Reporting</w:t>
            </w:r>
          </w:p>
        </w:tc>
        <w:tc>
          <w:tcPr>
            <w:tcW w:w="0" w:type="auto"/>
            <w:vAlign w:val="center"/>
            <w:hideMark/>
          </w:tcPr>
          <w:p w14:paraId="6D40AA7B" w14:textId="09182060" w:rsidR="00D436E5" w:rsidRPr="00D436E5" w:rsidRDefault="004258E0" w:rsidP="00D436E5">
            <w:r>
              <w:t>31</w:t>
            </w:r>
            <w:r w:rsidR="00D436E5" w:rsidRPr="00D436E5">
              <w:t>/</w:t>
            </w:r>
            <w:r>
              <w:t>12</w:t>
            </w:r>
            <w:r w:rsidR="00D436E5" w:rsidRPr="00D436E5">
              <w:t>/</w:t>
            </w:r>
            <w:r>
              <w:t>2024</w:t>
            </w:r>
            <w:r w:rsidR="00D436E5" w:rsidRPr="00D436E5">
              <w:t xml:space="preserve"> - </w:t>
            </w:r>
            <w:r w:rsidR="00015725">
              <w:t>02</w:t>
            </w:r>
            <w:r w:rsidR="00D436E5" w:rsidRPr="00D436E5">
              <w:t>/</w:t>
            </w:r>
            <w:r w:rsidR="00015725">
              <w:t>01/2025</w:t>
            </w:r>
          </w:p>
        </w:tc>
      </w:tr>
    </w:tbl>
    <w:p w14:paraId="7B6623EF" w14:textId="77777777" w:rsidR="00D436E5" w:rsidRPr="00D436E5" w:rsidRDefault="00D436E5" w:rsidP="00D436E5">
      <w:r w:rsidRPr="00D436E5">
        <w:pict w14:anchorId="7F067F6F">
          <v:rect id="_x0000_i1114" style="width:0;height:1.5pt" o:hralign="center" o:hrstd="t" o:hr="t" fillcolor="#a0a0a0" stroked="f"/>
        </w:pict>
      </w:r>
    </w:p>
    <w:p w14:paraId="187D8E40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13. Tools</w:t>
      </w:r>
    </w:p>
    <w:p w14:paraId="23C6DBA2" w14:textId="242D7523" w:rsidR="00D436E5" w:rsidRPr="00D436E5" w:rsidRDefault="00D436E5" w:rsidP="00D436E5">
      <w:pPr>
        <w:numPr>
          <w:ilvl w:val="0"/>
          <w:numId w:val="13"/>
        </w:numPr>
      </w:pPr>
      <w:r w:rsidRPr="00D436E5">
        <w:rPr>
          <w:b/>
          <w:bCs/>
        </w:rPr>
        <w:t>Bug Tracking</w:t>
      </w:r>
      <w:r w:rsidRPr="00D436E5">
        <w:t>: JIRA</w:t>
      </w:r>
    </w:p>
    <w:p w14:paraId="1EE49A0A" w14:textId="486EEDB9" w:rsidR="00D436E5" w:rsidRPr="00D436E5" w:rsidRDefault="00D436E5" w:rsidP="00D436E5">
      <w:pPr>
        <w:numPr>
          <w:ilvl w:val="0"/>
          <w:numId w:val="13"/>
        </w:numPr>
      </w:pPr>
      <w:r w:rsidRPr="00D436E5">
        <w:rPr>
          <w:b/>
          <w:bCs/>
        </w:rPr>
        <w:t>Test Management</w:t>
      </w:r>
      <w:r w:rsidRPr="00D436E5">
        <w:t>:  Zephyr</w:t>
      </w:r>
    </w:p>
    <w:p w14:paraId="42F63059" w14:textId="61E0A72C" w:rsidR="00D436E5" w:rsidRPr="00D436E5" w:rsidRDefault="00D436E5" w:rsidP="00D436E5">
      <w:pPr>
        <w:numPr>
          <w:ilvl w:val="0"/>
          <w:numId w:val="13"/>
        </w:numPr>
      </w:pPr>
      <w:r w:rsidRPr="00D436E5">
        <w:rPr>
          <w:b/>
          <w:bCs/>
        </w:rPr>
        <w:t>Automation</w:t>
      </w:r>
      <w:r w:rsidRPr="00D436E5">
        <w:t>: Selenium</w:t>
      </w:r>
    </w:p>
    <w:p w14:paraId="79A9A171" w14:textId="77777777" w:rsidR="00D436E5" w:rsidRPr="00D436E5" w:rsidRDefault="00D436E5" w:rsidP="00D436E5">
      <w:pPr>
        <w:numPr>
          <w:ilvl w:val="0"/>
          <w:numId w:val="13"/>
        </w:numPr>
      </w:pPr>
      <w:r w:rsidRPr="00D436E5">
        <w:rPr>
          <w:b/>
          <w:bCs/>
        </w:rPr>
        <w:lastRenderedPageBreak/>
        <w:t>Performance</w:t>
      </w:r>
      <w:r w:rsidRPr="00D436E5">
        <w:t xml:space="preserve">: JMeter, </w:t>
      </w:r>
      <w:proofErr w:type="spellStart"/>
      <w:r w:rsidRPr="00D436E5">
        <w:t>BlazeMeter</w:t>
      </w:r>
      <w:proofErr w:type="spellEnd"/>
    </w:p>
    <w:p w14:paraId="7BA36774" w14:textId="77777777" w:rsidR="00D436E5" w:rsidRPr="00D436E5" w:rsidRDefault="00D436E5" w:rsidP="00D436E5">
      <w:r w:rsidRPr="00D436E5">
        <w:pict w14:anchorId="3753CC92">
          <v:rect id="_x0000_i1115" style="width:0;height:1.5pt" o:hralign="center" o:hrstd="t" o:hr="t" fillcolor="#a0a0a0" stroked="f"/>
        </w:pict>
      </w:r>
    </w:p>
    <w:p w14:paraId="46C4D3A3" w14:textId="77777777" w:rsidR="00D436E5" w:rsidRPr="00D436E5" w:rsidRDefault="00D436E5" w:rsidP="00D436E5">
      <w:pPr>
        <w:rPr>
          <w:b/>
          <w:bCs/>
        </w:rPr>
      </w:pPr>
      <w:r w:rsidRPr="00D436E5">
        <w:rPr>
          <w:b/>
          <w:bCs/>
        </w:rPr>
        <w:t>14. Test Case Traceability</w:t>
      </w:r>
    </w:p>
    <w:p w14:paraId="07F7EFDB" w14:textId="77777777" w:rsidR="00D436E5" w:rsidRPr="00D436E5" w:rsidRDefault="00D436E5" w:rsidP="00D436E5">
      <w:r w:rsidRPr="00D436E5">
        <w:t>All test cases are mapped to the corresponding requirements to ensure full coverage.</w:t>
      </w:r>
    </w:p>
    <w:p w14:paraId="56A8E9CD" w14:textId="77777777" w:rsidR="00563106" w:rsidRDefault="00563106"/>
    <w:sectPr w:rsidR="0056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60E9"/>
    <w:multiLevelType w:val="multilevel"/>
    <w:tmpl w:val="1B4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61F0"/>
    <w:multiLevelType w:val="multilevel"/>
    <w:tmpl w:val="018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124A"/>
    <w:multiLevelType w:val="multilevel"/>
    <w:tmpl w:val="C31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E36AE"/>
    <w:multiLevelType w:val="multilevel"/>
    <w:tmpl w:val="BBDA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10BE6"/>
    <w:multiLevelType w:val="multilevel"/>
    <w:tmpl w:val="5E6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92346"/>
    <w:multiLevelType w:val="multilevel"/>
    <w:tmpl w:val="E5C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D2FCA"/>
    <w:multiLevelType w:val="multilevel"/>
    <w:tmpl w:val="0B4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668EA"/>
    <w:multiLevelType w:val="multilevel"/>
    <w:tmpl w:val="6F0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E0FFB"/>
    <w:multiLevelType w:val="multilevel"/>
    <w:tmpl w:val="883C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44BC"/>
    <w:multiLevelType w:val="multilevel"/>
    <w:tmpl w:val="322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24D01"/>
    <w:multiLevelType w:val="multilevel"/>
    <w:tmpl w:val="AD0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B6DD6"/>
    <w:multiLevelType w:val="multilevel"/>
    <w:tmpl w:val="DFF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A7AED"/>
    <w:multiLevelType w:val="multilevel"/>
    <w:tmpl w:val="392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C7CD9"/>
    <w:multiLevelType w:val="multilevel"/>
    <w:tmpl w:val="BE1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43109">
    <w:abstractNumId w:val="7"/>
  </w:num>
  <w:num w:numId="2" w16cid:durableId="537545665">
    <w:abstractNumId w:val="10"/>
  </w:num>
  <w:num w:numId="3" w16cid:durableId="635334802">
    <w:abstractNumId w:val="13"/>
  </w:num>
  <w:num w:numId="4" w16cid:durableId="1050961373">
    <w:abstractNumId w:val="12"/>
  </w:num>
  <w:num w:numId="5" w16cid:durableId="1569609132">
    <w:abstractNumId w:val="3"/>
  </w:num>
  <w:num w:numId="6" w16cid:durableId="839075912">
    <w:abstractNumId w:val="8"/>
  </w:num>
  <w:num w:numId="7" w16cid:durableId="737284648">
    <w:abstractNumId w:val="4"/>
  </w:num>
  <w:num w:numId="8" w16cid:durableId="248151132">
    <w:abstractNumId w:val="5"/>
  </w:num>
  <w:num w:numId="9" w16cid:durableId="1378771569">
    <w:abstractNumId w:val="6"/>
  </w:num>
  <w:num w:numId="10" w16cid:durableId="1363359839">
    <w:abstractNumId w:val="9"/>
  </w:num>
  <w:num w:numId="11" w16cid:durableId="1199660412">
    <w:abstractNumId w:val="1"/>
  </w:num>
  <w:num w:numId="12" w16cid:durableId="201790953">
    <w:abstractNumId w:val="2"/>
  </w:num>
  <w:num w:numId="13" w16cid:durableId="1743985910">
    <w:abstractNumId w:val="11"/>
  </w:num>
  <w:num w:numId="14" w16cid:durableId="75648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59"/>
    <w:rsid w:val="00015725"/>
    <w:rsid w:val="001D0759"/>
    <w:rsid w:val="004258E0"/>
    <w:rsid w:val="00563106"/>
    <w:rsid w:val="008276EE"/>
    <w:rsid w:val="00C639C8"/>
    <w:rsid w:val="00D436E5"/>
    <w:rsid w:val="00E10D9A"/>
    <w:rsid w:val="00F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EA05"/>
  <w15:chartTrackingRefBased/>
  <w15:docId w15:val="{C6241B8C-788B-4B46-B37B-24C45B29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Tejaskumar Patel</dc:creator>
  <cp:keywords/>
  <dc:description/>
  <cp:lastModifiedBy>Tejaskumar Patel</cp:lastModifiedBy>
  <cp:revision>2</cp:revision>
  <dcterms:created xsi:type="dcterms:W3CDTF">2024-12-18T18:30:00Z</dcterms:created>
  <dcterms:modified xsi:type="dcterms:W3CDTF">2024-12-18T18:51:00Z</dcterms:modified>
</cp:coreProperties>
</file>