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02fcc0845e4c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40"/>
          <w:szCs w:val="40"/>
          <w:rFonts w:ascii="Calibri Light" w:hAnsi="Calibri Light" w:cs="Calibri Light"/>
        </w:rPr>
        <w:t>Missing Spanish Phrases</w:t>
      </w:r>
      <w:r>
        <w:rPr>
          <w:lang w:val="en-US"/>
          <w:sz w:val="40"/>
          <w:szCs w:val="40"/>
          <w:rFonts w:ascii="Calibri Light" w:hAnsi="Calibri Light" w:cs="Calibri Light"/>
        </w:rPr>
        <w:br/>
      </w:r>
    </w:p>
    <w:tbl>
      <w:tblPr>
        <w:tblStyle w:val="TableGrid"/>
        <w:tblW w:w="8000" w:type="dxa"/>
        <w:tblLayout w:type="fixed"/>
        <w:tblLook w:val="04A0"/>
      </w:tblPr>
      <w:tblGrid>
        <w:gridCol w:w="4000"/>
        <w:gridCol w:w="4000"/>
      </w:tblGrid>
      <w:tr>
        <w:tc>
          <w:tcPr/>
          <w:p>
            <w:pPr/>
            <w:r>
              <w:t>English Phrase</w:t>
            </w:r>
          </w:p>
        </w:tc>
        <w:tc>
          <w:tcPr/>
          <w:p>
            <w:pPr/>
            <w:r>
              <w:t>Spanish Translation</w:t>
            </w:r>
          </w:p>
        </w:tc>
      </w:tr>
      <w:tr>
        <w:tc>
          <w:tcPr/>
          <w:p>
            <w:pPr/>
            <w:r>
              <w:t>% of time reading/writing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Application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For COMMON tool assistance, contact: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application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processes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system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PDF User's Manual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Percent of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State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Drive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 Date</w:t>
            </w:r>
          </w:p>
        </w:tc>
        <w:tc>
          <w:tcPr/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3feef8fb244fba" /><Relationship Type="http://schemas.openxmlformats.org/officeDocument/2006/relationships/numbering" Target="/word/numbering.xml" Id="Rf472e8352a3640c5" /><Relationship Type="http://schemas.openxmlformats.org/officeDocument/2006/relationships/settings" Target="/word/settings.xml" Id="R312699cded444369" /></Relationships>
</file>