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29F3" w14:textId="74F6F62B" w:rsidR="004A4E60" w:rsidRPr="00DE17C2" w:rsidRDefault="004A4E60">
      <w:pPr>
        <w:rPr>
          <w:b/>
          <w:bCs/>
          <w:sz w:val="24"/>
          <w:szCs w:val="24"/>
        </w:rPr>
      </w:pPr>
      <w:r w:rsidRPr="00DE17C2">
        <w:rPr>
          <w:rFonts w:hint="eastAsia"/>
          <w:b/>
          <w:bCs/>
          <w:sz w:val="24"/>
          <w:szCs w:val="24"/>
        </w:rPr>
        <w:t>[</w:t>
      </w:r>
      <w:r w:rsidR="00375F85">
        <w:rPr>
          <w:rFonts w:hint="eastAsia"/>
          <w:b/>
          <w:bCs/>
          <w:sz w:val="24"/>
          <w:szCs w:val="24"/>
        </w:rPr>
        <w:t>실무 프로젝트 발표회 내용</w:t>
      </w:r>
      <w:r w:rsidRPr="00DE17C2">
        <w:rPr>
          <w:rFonts w:hint="eastAsia"/>
          <w:b/>
          <w:bCs/>
          <w:sz w:val="24"/>
          <w:szCs w:val="24"/>
        </w:rPr>
        <w:t>]</w:t>
      </w: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4096"/>
        <w:gridCol w:w="4097"/>
      </w:tblGrid>
      <w:tr w:rsidR="00375F85" w14:paraId="0FAC9D87" w14:textId="77777777" w:rsidTr="00572D18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4FE31D7" w14:textId="685D519D" w:rsidR="00375F85" w:rsidRPr="00DE17C2" w:rsidRDefault="00375F85" w:rsidP="00375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훈련과정명</w:t>
            </w:r>
          </w:p>
        </w:tc>
        <w:tc>
          <w:tcPr>
            <w:tcW w:w="4096" w:type="dxa"/>
            <w:vAlign w:val="center"/>
          </w:tcPr>
          <w:p w14:paraId="685C03C9" w14:textId="77777777" w:rsidR="00121C07" w:rsidRDefault="00795395" w:rsidP="00795395">
            <w:pPr>
              <w:jc w:val="center"/>
            </w:pPr>
            <w:r w:rsidRPr="00795395">
              <w:t>(</w:t>
            </w:r>
            <w:r w:rsidR="00121C07">
              <w:rPr>
                <w:rFonts w:hint="eastAsia"/>
              </w:rPr>
              <w:t>청년취업사관학교</w:t>
            </w:r>
            <w:r w:rsidRPr="00795395">
              <w:t>)</w:t>
            </w:r>
            <w:r w:rsidR="00121C07">
              <w:t xml:space="preserve"> </w:t>
            </w:r>
          </w:p>
          <w:p w14:paraId="3307D553" w14:textId="03DDA051" w:rsidR="00375F85" w:rsidRPr="00795395" w:rsidRDefault="00121C07" w:rsidP="00795395">
            <w:pPr>
              <w:jc w:val="center"/>
            </w:pPr>
            <w:proofErr w:type="spellStart"/>
            <w:r>
              <w:rPr>
                <w:rFonts w:hint="eastAsia"/>
              </w:rPr>
              <w:t>멀티모달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AI </w:t>
            </w:r>
            <w:r>
              <w:rPr>
                <w:rFonts w:hint="eastAsia"/>
              </w:rPr>
              <w:t xml:space="preserve">개발자 과정 </w:t>
            </w:r>
            <w:r>
              <w:t>4</w:t>
            </w:r>
            <w:r>
              <w:rPr>
                <w:rFonts w:hint="eastAsia"/>
              </w:rPr>
              <w:t xml:space="preserve">기 </w:t>
            </w:r>
            <w:r w:rsidR="00795395" w:rsidRPr="00795395">
              <w:t xml:space="preserve"> </w:t>
            </w:r>
          </w:p>
        </w:tc>
        <w:tc>
          <w:tcPr>
            <w:tcW w:w="4097" w:type="dxa"/>
            <w:vAlign w:val="center"/>
          </w:tcPr>
          <w:p w14:paraId="66CADDD2" w14:textId="2FCE86A9" w:rsidR="00375F85" w:rsidRDefault="00264EA5" w:rsidP="00375F85">
            <w:pPr>
              <w:jc w:val="center"/>
            </w:pPr>
            <w:r>
              <w:rPr>
                <w:rFonts w:hint="eastAsia"/>
              </w:rPr>
              <w:t>객체탐지와 다중분류</w:t>
            </w:r>
          </w:p>
        </w:tc>
      </w:tr>
      <w:tr w:rsidR="009C1369" w14:paraId="0003B864" w14:textId="77777777" w:rsidTr="00DE17C2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8E0B8E0" w14:textId="38463DBD" w:rsidR="009C1369" w:rsidRDefault="009C1369" w:rsidP="00375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기간</w:t>
            </w:r>
          </w:p>
        </w:tc>
        <w:tc>
          <w:tcPr>
            <w:tcW w:w="8193" w:type="dxa"/>
            <w:gridSpan w:val="2"/>
            <w:vAlign w:val="center"/>
          </w:tcPr>
          <w:p w14:paraId="302113DC" w14:textId="0BD7E06A" w:rsidR="009C1369" w:rsidRDefault="00795395" w:rsidP="009C1369">
            <w:pPr>
              <w:jc w:val="center"/>
            </w:pPr>
            <w:r>
              <w:rPr>
                <w:rFonts w:hint="eastAsia"/>
              </w:rPr>
              <w:t>2</w:t>
            </w:r>
            <w:r w:rsidR="00536F96">
              <w:t>025.01.07 ~</w:t>
            </w:r>
            <w:r w:rsidR="00D02C8D">
              <w:t xml:space="preserve"> 2025.02.2</w:t>
            </w:r>
            <w:r>
              <w:t xml:space="preserve">7 </w:t>
            </w:r>
          </w:p>
        </w:tc>
      </w:tr>
      <w:tr w:rsidR="004A4E60" w14:paraId="2ECF42B2" w14:textId="77777777" w:rsidTr="00DE17C2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C0D9AFD" w14:textId="437BBA79" w:rsidR="004A4E60" w:rsidRPr="00DE17C2" w:rsidRDefault="00375F85" w:rsidP="00375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주 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제</w:t>
            </w:r>
          </w:p>
        </w:tc>
        <w:tc>
          <w:tcPr>
            <w:tcW w:w="8193" w:type="dxa"/>
            <w:gridSpan w:val="2"/>
            <w:vAlign w:val="center"/>
          </w:tcPr>
          <w:p w14:paraId="40FFC256" w14:textId="1F616302" w:rsidR="004A4E60" w:rsidRPr="00C51B7C" w:rsidRDefault="005D09AD" w:rsidP="00A93183">
            <w:pPr>
              <w:jc w:val="left"/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="0079144B">
              <w:rPr>
                <w:rFonts w:hint="eastAsia"/>
              </w:rPr>
              <w:t xml:space="preserve"> 보행 이미지 기반 슬개골 탈구 진단 서비스 </w:t>
            </w:r>
            <w:r w:rsidR="00E51EAB">
              <w:t>(1</w:t>
            </w:r>
            <w:r w:rsidR="00E51EAB">
              <w:rPr>
                <w:rFonts w:hint="eastAsia"/>
              </w:rPr>
              <w:t>인 프로젝트)</w:t>
            </w:r>
            <w:r w:rsidR="00E51EAB">
              <w:t xml:space="preserve"> </w:t>
            </w:r>
          </w:p>
        </w:tc>
      </w:tr>
      <w:tr w:rsidR="00CC1D64" w14:paraId="715512A4" w14:textId="77777777" w:rsidTr="00710996">
        <w:trPr>
          <w:trHeight w:val="396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7677E9E6" w14:textId="47056F7F" w:rsidR="00CC1D64" w:rsidRDefault="00CC1D64" w:rsidP="00CC1D64">
            <w:pPr>
              <w:jc w:val="center"/>
            </w:pPr>
            <w:r>
              <w:rPr>
                <w:rFonts w:hint="eastAsia"/>
                <w:b/>
                <w:bCs/>
              </w:rPr>
              <w:t xml:space="preserve">목 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적</w:t>
            </w:r>
          </w:p>
        </w:tc>
      </w:tr>
      <w:tr w:rsidR="00CC1D64" w14:paraId="57DA9C38" w14:textId="77777777" w:rsidTr="00E61928">
        <w:trPr>
          <w:trHeight w:val="567"/>
        </w:trPr>
        <w:tc>
          <w:tcPr>
            <w:tcW w:w="10456" w:type="dxa"/>
            <w:gridSpan w:val="3"/>
            <w:shd w:val="clear" w:color="auto" w:fill="auto"/>
            <w:vAlign w:val="center"/>
          </w:tcPr>
          <w:p w14:paraId="1773FDC1" w14:textId="5C3581E1" w:rsidR="00266FFE" w:rsidRPr="00D70B05" w:rsidRDefault="00037849" w:rsidP="00F026AC">
            <w:pPr>
              <w:jc w:val="left"/>
            </w:pPr>
            <w:proofErr w:type="spellStart"/>
            <w:r>
              <w:rPr>
                <w:rFonts w:hint="eastAsia"/>
              </w:rPr>
              <w:t>슬개지킴이의</w:t>
            </w:r>
            <w:proofErr w:type="spellEnd"/>
            <w:r>
              <w:rPr>
                <w:rFonts w:hint="eastAsia"/>
              </w:rPr>
              <w:t xml:space="preserve"> 서비스 목표는 소형견을 중심으로 </w:t>
            </w:r>
            <w:proofErr w:type="spellStart"/>
            <w:r>
              <w:rPr>
                <w:rFonts w:hint="eastAsia"/>
              </w:rPr>
              <w:t>슬개구</w:t>
            </w:r>
            <w:proofErr w:type="spellEnd"/>
            <w:r>
              <w:rPr>
                <w:rFonts w:hint="eastAsia"/>
              </w:rPr>
              <w:t xml:space="preserve"> 탈구가 일어날 확률을 감소시키기 위해 사전에 철저하게 예방하고자,</w:t>
            </w:r>
            <w:r>
              <w:t xml:space="preserve"> </w:t>
            </w:r>
            <w:r>
              <w:rPr>
                <w:rFonts w:hint="eastAsia"/>
              </w:rPr>
              <w:t>자가 진단 서비스를 제공하는 것입니다.</w:t>
            </w:r>
            <w:r>
              <w:t xml:space="preserve"> </w:t>
            </w:r>
            <w:r w:rsidR="005B6526">
              <w:rPr>
                <w:rFonts w:hint="eastAsia"/>
              </w:rPr>
              <w:t xml:space="preserve">이를 위해 반려견의 보행 이미지를 분석하여 슬개골 탈구 가능성을 조기에 </w:t>
            </w:r>
            <w:r w:rsidR="002C0422">
              <w:rPr>
                <w:rFonts w:hint="eastAsia"/>
              </w:rPr>
              <w:t>예측할 수 있도록 품</w:t>
            </w:r>
            <w:r w:rsidR="005B6526">
              <w:rPr>
                <w:rFonts w:hint="eastAsia"/>
              </w:rPr>
              <w:t>종보다는 체형에 따른 관절 구조 차이가 크다는 점에 착안해,</w:t>
            </w:r>
            <w:r w:rsidR="005B6526">
              <w:t xml:space="preserve"> </w:t>
            </w:r>
            <w:r w:rsidR="005B6526">
              <w:rPr>
                <w:rFonts w:hint="eastAsia"/>
              </w:rPr>
              <w:t xml:space="preserve">소형견과 중형견을 구분해 학습시킴으로써 </w:t>
            </w:r>
            <w:r w:rsidR="005B6526">
              <w:t xml:space="preserve">KEYPOINT </w:t>
            </w:r>
            <w:r w:rsidR="005B6526">
              <w:rPr>
                <w:rFonts w:hint="eastAsia"/>
              </w:rPr>
              <w:t>기반 포즈 예측의 정확도를 높이고 성장 패턴</w:t>
            </w:r>
            <w:r w:rsidR="002E67E1">
              <w:rPr>
                <w:rFonts w:hint="eastAsia"/>
              </w:rPr>
              <w:t xml:space="preserve">과 </w:t>
            </w:r>
            <w:proofErr w:type="spellStart"/>
            <w:r w:rsidR="002E67E1">
              <w:rPr>
                <w:rFonts w:hint="eastAsia"/>
              </w:rPr>
              <w:t>체형별</w:t>
            </w:r>
            <w:proofErr w:type="spellEnd"/>
            <w:r w:rsidR="002E67E1">
              <w:rPr>
                <w:rFonts w:hint="eastAsia"/>
              </w:rPr>
              <w:t xml:space="preserve"> 차이의 특징</w:t>
            </w:r>
            <w:r w:rsidR="005B6526">
              <w:rPr>
                <w:rFonts w:hint="eastAsia"/>
              </w:rPr>
              <w:t xml:space="preserve">에 근거하여 </w:t>
            </w:r>
            <w:r w:rsidR="002E67E1">
              <w:rPr>
                <w:rFonts w:hint="eastAsia"/>
              </w:rPr>
              <w:t>몸통과 다리 길이,</w:t>
            </w:r>
            <w:r w:rsidR="002E67E1">
              <w:t xml:space="preserve"> </w:t>
            </w:r>
            <w:r w:rsidR="002E67E1">
              <w:rPr>
                <w:rFonts w:hint="eastAsia"/>
              </w:rPr>
              <w:t>체중 분산하는 구조 차이를 파악하기 위해 무릎,</w:t>
            </w:r>
            <w:r w:rsidR="002E67E1">
              <w:t xml:space="preserve"> </w:t>
            </w:r>
            <w:r w:rsidR="002E67E1">
              <w:rPr>
                <w:rFonts w:hint="eastAsia"/>
              </w:rPr>
              <w:t>고관절,</w:t>
            </w:r>
            <w:r w:rsidR="002E67E1">
              <w:t xml:space="preserve"> </w:t>
            </w:r>
            <w:r w:rsidR="002E67E1">
              <w:rPr>
                <w:rFonts w:hint="eastAsia"/>
              </w:rPr>
              <w:t>어깨,</w:t>
            </w:r>
            <w:r w:rsidR="002E67E1">
              <w:t xml:space="preserve"> </w:t>
            </w:r>
            <w:r w:rsidR="002E67E1">
              <w:rPr>
                <w:rFonts w:hint="eastAsia"/>
              </w:rPr>
              <w:t xml:space="preserve">등 꼬리를 핵심 </w:t>
            </w:r>
            <w:r w:rsidR="002E67E1">
              <w:t>Feature Angle</w:t>
            </w:r>
            <w:r w:rsidR="002E67E1">
              <w:rPr>
                <w:rFonts w:hint="eastAsia"/>
              </w:rPr>
              <w:t xml:space="preserve">로 생성하여 </w:t>
            </w:r>
            <w:r w:rsidR="005B6526">
              <w:rPr>
                <w:rFonts w:hint="eastAsia"/>
              </w:rPr>
              <w:t xml:space="preserve">각도 </w:t>
            </w:r>
            <w:r w:rsidR="002E67E1">
              <w:rPr>
                <w:rFonts w:hint="eastAsia"/>
              </w:rPr>
              <w:t>계산을 하고,</w:t>
            </w:r>
            <w:r w:rsidR="002E67E1">
              <w:t xml:space="preserve"> </w:t>
            </w:r>
            <w:r w:rsidR="002E67E1">
              <w:rPr>
                <w:rFonts w:hint="eastAsia"/>
              </w:rPr>
              <w:t>해당 계산</w:t>
            </w:r>
            <w:r w:rsidR="005F7A0D">
              <w:rPr>
                <w:rFonts w:hint="eastAsia"/>
              </w:rPr>
              <w:t xml:space="preserve"> </w:t>
            </w:r>
            <w:r w:rsidR="002E67E1">
              <w:rPr>
                <w:rFonts w:hint="eastAsia"/>
              </w:rPr>
              <w:t xml:space="preserve">값에 맞는 </w:t>
            </w:r>
            <w:proofErr w:type="spellStart"/>
            <w:r w:rsidR="002E67E1">
              <w:rPr>
                <w:rFonts w:hint="eastAsia"/>
              </w:rPr>
              <w:t>슬개구</w:t>
            </w:r>
            <w:proofErr w:type="spellEnd"/>
            <w:r w:rsidR="002E67E1">
              <w:rPr>
                <w:rFonts w:hint="eastAsia"/>
              </w:rPr>
              <w:t xml:space="preserve"> 탈구 가능성 여부를 </w:t>
            </w:r>
            <w:r w:rsidR="002E67E1">
              <w:t>1~3</w:t>
            </w:r>
            <w:r w:rsidR="002E67E1">
              <w:rPr>
                <w:rFonts w:hint="eastAsia"/>
              </w:rPr>
              <w:t xml:space="preserve">단계로 파악할 수 있도록 분류 기능을 </w:t>
            </w:r>
            <w:r w:rsidR="002C0422">
              <w:rPr>
                <w:rFonts w:hint="eastAsia"/>
              </w:rPr>
              <w:t>제공하는 것입니다.</w:t>
            </w:r>
            <w:r w:rsidR="002C0422">
              <w:t xml:space="preserve"> </w:t>
            </w:r>
            <w:r w:rsidR="002C0422">
              <w:rPr>
                <w:rFonts w:hint="eastAsia"/>
              </w:rPr>
              <w:t>각 단계별에 맞는 주의사항과 관절 마사지 등의 방법을 제공하여,</w:t>
            </w:r>
            <w:r w:rsidR="002C0422">
              <w:t xml:space="preserve"> </w:t>
            </w:r>
            <w:r w:rsidR="002C0422">
              <w:rPr>
                <w:rFonts w:hint="eastAsia"/>
              </w:rPr>
              <w:t>집에서도 손쉽게 반려견을 관리할 수 있고,</w:t>
            </w:r>
            <w:r w:rsidR="002C0422">
              <w:t xml:space="preserve"> </w:t>
            </w:r>
            <w:r w:rsidR="002C0422">
              <w:rPr>
                <w:rFonts w:hint="eastAsia"/>
              </w:rPr>
              <w:t xml:space="preserve">사후의 탈구 현상으로 인한 높은 수술비 부담을 줄일 수 있도록 </w:t>
            </w:r>
            <w:r w:rsidR="00905501">
              <w:rPr>
                <w:rFonts w:hint="eastAsia"/>
              </w:rPr>
              <w:t>사용자</w:t>
            </w:r>
            <w:r w:rsidR="002C0422">
              <w:rPr>
                <w:rFonts w:hint="eastAsia"/>
              </w:rPr>
              <w:t>의 의사결정</w:t>
            </w:r>
            <w:r w:rsidR="00444462">
              <w:rPr>
                <w:rFonts w:hint="eastAsia"/>
              </w:rPr>
              <w:t>을</w:t>
            </w:r>
            <w:r w:rsidR="002C0422">
              <w:rPr>
                <w:rFonts w:hint="eastAsia"/>
              </w:rPr>
              <w:t xml:space="preserve"> 빠르게 지원할 수 있습니다.</w:t>
            </w:r>
            <w:r w:rsidR="002C0422">
              <w:t xml:space="preserve"> </w:t>
            </w:r>
          </w:p>
        </w:tc>
      </w:tr>
      <w:tr w:rsidR="00CC1D64" w14:paraId="6D811470" w14:textId="77777777" w:rsidTr="00710996">
        <w:trPr>
          <w:trHeight w:val="392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7E17AE27" w14:textId="520FF63F" w:rsidR="00CC1D64" w:rsidRDefault="00CC1D64" w:rsidP="00CC1D64">
            <w:pPr>
              <w:jc w:val="center"/>
            </w:pPr>
            <w:r>
              <w:rPr>
                <w:rFonts w:hint="eastAsia"/>
                <w:b/>
                <w:bCs/>
              </w:rPr>
              <w:t>데 이 터</w:t>
            </w:r>
          </w:p>
        </w:tc>
      </w:tr>
      <w:tr w:rsidR="00CC1D64" w14:paraId="04C54671" w14:textId="77777777" w:rsidTr="00CC1D64">
        <w:trPr>
          <w:trHeight w:val="567"/>
        </w:trPr>
        <w:tc>
          <w:tcPr>
            <w:tcW w:w="10456" w:type="dxa"/>
            <w:gridSpan w:val="3"/>
            <w:shd w:val="clear" w:color="auto" w:fill="auto"/>
            <w:vAlign w:val="center"/>
          </w:tcPr>
          <w:p w14:paraId="587E6A6A" w14:textId="52122915" w:rsidR="00B3351C" w:rsidRPr="00A81752" w:rsidRDefault="002C0422" w:rsidP="00EF2026">
            <w:pPr>
              <w:jc w:val="left"/>
            </w:pPr>
            <w:r>
              <w:rPr>
                <w:rFonts w:hint="eastAsia"/>
              </w:rPr>
              <w:t>A</w:t>
            </w:r>
            <w:r>
              <w:t>I Hub</w:t>
            </w:r>
            <w:r>
              <w:rPr>
                <w:rFonts w:hint="eastAsia"/>
              </w:rPr>
              <w:t xml:space="preserve">의 공개 데이터셋을 통해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보행 이미지를 전후좌우 방향 총 </w:t>
            </w:r>
            <w:r>
              <w:t>1500</w:t>
            </w:r>
            <w:r>
              <w:rPr>
                <w:rFonts w:hint="eastAsia"/>
              </w:rPr>
              <w:t>장의 데이터(j</w:t>
            </w:r>
            <w:r>
              <w:t>pg</w:t>
            </w:r>
            <w:r>
              <w:rPr>
                <w:rFonts w:hint="eastAsia"/>
              </w:rPr>
              <w:t xml:space="preserve">과 </w:t>
            </w:r>
            <w:r>
              <w:t>json)</w:t>
            </w:r>
            <w:r>
              <w:rPr>
                <w:rFonts w:hint="eastAsia"/>
              </w:rPr>
              <w:t>을 수집하였습니다.</w:t>
            </w:r>
            <w:r>
              <w:t xml:space="preserve"> </w:t>
            </w:r>
            <w:r>
              <w:rPr>
                <w:rFonts w:hint="eastAsia"/>
              </w:rPr>
              <w:t>해당 데이터셋을 분석한 결과,</w:t>
            </w:r>
            <w:r>
              <w:t xml:space="preserve"> </w:t>
            </w:r>
            <w:proofErr w:type="spellStart"/>
            <w:r w:rsidR="00B92672">
              <w:rPr>
                <w:rFonts w:hint="eastAsia"/>
              </w:rPr>
              <w:t>소형견</w:t>
            </w:r>
            <w:proofErr w:type="spellEnd"/>
            <w:r w:rsidR="00B92672">
              <w:rPr>
                <w:rFonts w:hint="eastAsia"/>
              </w:rPr>
              <w:t xml:space="preserve"> 데이터</w:t>
            </w:r>
            <w:r w:rsidR="00105B0A">
              <w:rPr>
                <w:rFonts w:hint="eastAsia"/>
              </w:rPr>
              <w:t xml:space="preserve"> </w:t>
            </w:r>
            <w:r w:rsidR="00B92672">
              <w:rPr>
                <w:rFonts w:hint="eastAsia"/>
              </w:rPr>
              <w:t xml:space="preserve">수가 압도적으로 많은 </w:t>
            </w:r>
            <w:r>
              <w:rPr>
                <w:rFonts w:hint="eastAsia"/>
              </w:rPr>
              <w:t>클래스 불균형 문제가 생</w:t>
            </w:r>
            <w:r w:rsidR="00105B0A">
              <w:rPr>
                <w:rFonts w:hint="eastAsia"/>
              </w:rPr>
              <w:t xml:space="preserve">겨 </w:t>
            </w:r>
            <w:r w:rsidR="00B92672">
              <w:rPr>
                <w:rFonts w:hint="eastAsia"/>
              </w:rPr>
              <w:t xml:space="preserve">이를 </w:t>
            </w:r>
            <w:r w:rsidR="00105B0A">
              <w:rPr>
                <w:rFonts w:hint="eastAsia"/>
              </w:rPr>
              <w:t xml:space="preserve">해결하기 </w:t>
            </w:r>
            <w:r w:rsidR="00B92672">
              <w:rPr>
                <w:rFonts w:hint="eastAsia"/>
              </w:rPr>
              <w:t xml:space="preserve">위해 </w:t>
            </w:r>
            <w:proofErr w:type="spellStart"/>
            <w:r w:rsidR="00B92672">
              <w:t>Standford</w:t>
            </w:r>
            <w:proofErr w:type="spellEnd"/>
            <w:r w:rsidR="00B92672">
              <w:t xml:space="preserve"> Dogs</w:t>
            </w:r>
            <w:r w:rsidR="00B92672">
              <w:rPr>
                <w:rFonts w:hint="eastAsia"/>
              </w:rPr>
              <w:t xml:space="preserve">과 </w:t>
            </w:r>
            <w:proofErr w:type="spellStart"/>
            <w:r w:rsidR="00B92672">
              <w:t>Standford</w:t>
            </w:r>
            <w:proofErr w:type="spellEnd"/>
            <w:r w:rsidR="00B92672">
              <w:t xml:space="preserve"> Extra Dogs </w:t>
            </w:r>
            <w:r w:rsidR="00B92672">
              <w:rPr>
                <w:rFonts w:hint="eastAsia"/>
              </w:rPr>
              <w:t>데이터셋을 추가 수집하였습니다.</w:t>
            </w:r>
            <w:r w:rsidR="00B92672">
              <w:t xml:space="preserve"> </w:t>
            </w:r>
            <w:r w:rsidR="00875F45">
              <w:rPr>
                <w:rFonts w:hint="eastAsia"/>
              </w:rPr>
              <w:t>해당 데이터셋은 1</w:t>
            </w:r>
            <w:r w:rsidR="00875F45">
              <w:t>20</w:t>
            </w:r>
            <w:r w:rsidR="00875F45">
              <w:rPr>
                <w:rFonts w:hint="eastAsia"/>
              </w:rPr>
              <w:t xml:space="preserve">종의 품종을 반영한 </w:t>
            </w:r>
            <w:r w:rsidR="00875F45">
              <w:t>2</w:t>
            </w:r>
            <w:r w:rsidR="00875F45">
              <w:rPr>
                <w:rFonts w:hint="eastAsia"/>
              </w:rPr>
              <w:t>만장의 데이터를 제공하였고,</w:t>
            </w:r>
            <w:r w:rsidR="00875F45">
              <w:t xml:space="preserve"> </w:t>
            </w:r>
            <w:r w:rsidR="00875F45">
              <w:rPr>
                <w:rFonts w:hint="eastAsia"/>
              </w:rPr>
              <w:t>품종 기준으로 클래스 분할이 가능하여 소형견과 중형견의 클래스 불균형 문제를 해결할 수 있었습니다.</w:t>
            </w:r>
            <w:r w:rsidR="00875F45">
              <w:t xml:space="preserve"> </w:t>
            </w:r>
            <w:r w:rsidR="00875F45">
              <w:rPr>
                <w:rFonts w:hint="eastAsia"/>
              </w:rPr>
              <w:t xml:space="preserve">또한 </w:t>
            </w:r>
            <w:proofErr w:type="spellStart"/>
            <w:r w:rsidR="00875F45">
              <w:t>keypoint</w:t>
            </w:r>
            <w:proofErr w:type="spellEnd"/>
            <w:r w:rsidR="00875F45">
              <w:t xml:space="preserve">, </w:t>
            </w:r>
            <w:r w:rsidR="00875F45">
              <w:rPr>
                <w:rFonts w:hint="eastAsia"/>
              </w:rPr>
              <w:t xml:space="preserve">정보를 제공하는 데이터셋은 </w:t>
            </w:r>
            <w:r w:rsidR="00875F45">
              <w:t>2</w:t>
            </w:r>
            <w:r w:rsidR="00875F45">
              <w:rPr>
                <w:rFonts w:hint="eastAsia"/>
              </w:rPr>
              <w:t xml:space="preserve">만장 중 </w:t>
            </w:r>
            <w:r w:rsidR="00875F45">
              <w:t>16000</w:t>
            </w:r>
            <w:r w:rsidR="00875F45">
              <w:rPr>
                <w:rFonts w:hint="eastAsia"/>
              </w:rPr>
              <w:t>장으로, 최종적으로 프로젝트에 사용 가능한 데이터는 1</w:t>
            </w:r>
            <w:r w:rsidR="00875F45">
              <w:t>8000</w:t>
            </w:r>
            <w:r w:rsidR="00585B4B">
              <w:rPr>
                <w:rFonts w:hint="eastAsia"/>
              </w:rPr>
              <w:t>장으로 학습을 진행하기에 충분한 양입니다.</w:t>
            </w:r>
            <w:r w:rsidR="00D37EA6">
              <w:t xml:space="preserve"> </w:t>
            </w:r>
            <w:r w:rsidR="008B29DE">
              <w:t xml:space="preserve"> </w:t>
            </w:r>
            <w:r w:rsidR="00585B4B">
              <w:t xml:space="preserve"> </w:t>
            </w:r>
          </w:p>
        </w:tc>
      </w:tr>
      <w:tr w:rsidR="00CC1D64" w14:paraId="539D8294" w14:textId="77777777" w:rsidTr="001D6D1D">
        <w:trPr>
          <w:trHeight w:val="567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5E03D209" w14:textId="31D23A3C" w:rsidR="00CC1D64" w:rsidRDefault="00CC1D64" w:rsidP="00CC1D64">
            <w:pPr>
              <w:jc w:val="center"/>
            </w:pPr>
            <w:r>
              <w:rPr>
                <w:rFonts w:hint="eastAsia"/>
                <w:b/>
                <w:bCs/>
              </w:rPr>
              <w:t>진행 내용</w:t>
            </w:r>
          </w:p>
        </w:tc>
      </w:tr>
      <w:tr w:rsidR="00CC1D64" w14:paraId="7A49D13C" w14:textId="77777777" w:rsidTr="00710996">
        <w:trPr>
          <w:trHeight w:val="5138"/>
        </w:trPr>
        <w:tc>
          <w:tcPr>
            <w:tcW w:w="10456" w:type="dxa"/>
            <w:gridSpan w:val="3"/>
            <w:shd w:val="clear" w:color="auto" w:fill="auto"/>
            <w:vAlign w:val="center"/>
          </w:tcPr>
          <w:p w14:paraId="33F77574" w14:textId="5BECAED5" w:rsidR="00266FFE" w:rsidRDefault="00246678" w:rsidP="00EF2026">
            <w:pPr>
              <w:pStyle w:val="a6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우선,</w:t>
            </w:r>
            <w:r w:rsidR="00D67AC0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06B65">
              <w:rPr>
                <w:rFonts w:asciiTheme="minorHAnsi" w:eastAsiaTheme="minorHAnsi" w:hAnsiTheme="minorHAnsi"/>
                <w:sz w:val="20"/>
              </w:rPr>
              <w:t xml:space="preserve">Yolo </w:t>
            </w:r>
            <w:r w:rsidR="00606B65">
              <w:rPr>
                <w:rFonts w:asciiTheme="minorHAnsi" w:eastAsiaTheme="minorHAnsi" w:hAnsiTheme="minorHAnsi" w:hint="eastAsia"/>
                <w:sz w:val="20"/>
              </w:rPr>
              <w:t>포맷 라벨(</w:t>
            </w:r>
            <w:r w:rsidR="00606B65">
              <w:rPr>
                <w:rFonts w:asciiTheme="minorHAnsi" w:eastAsiaTheme="minorHAnsi" w:hAnsiTheme="minorHAnsi"/>
                <w:sz w:val="20"/>
              </w:rPr>
              <w:t>txt)</w:t>
            </w:r>
            <w:r w:rsidR="00606B65">
              <w:rPr>
                <w:rFonts w:asciiTheme="minorHAnsi" w:eastAsiaTheme="minorHAnsi" w:hAnsiTheme="minorHAnsi" w:hint="eastAsia"/>
                <w:sz w:val="20"/>
              </w:rPr>
              <w:t xml:space="preserve">를 생성하기 위해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Keypoint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은 </w:t>
            </w:r>
            <w:r>
              <w:rPr>
                <w:rFonts w:asciiTheme="minorHAnsi" w:eastAsiaTheme="minorHAnsi" w:hAnsiTheme="minorHAnsi"/>
                <w:sz w:val="20"/>
              </w:rPr>
              <w:t>AI Hub</w:t>
            </w:r>
            <w:r>
              <w:rPr>
                <w:rFonts w:asciiTheme="minorHAnsi" w:eastAsiaTheme="minorHAnsi" w:hAnsiTheme="minorHAnsi" w:hint="eastAsia"/>
                <w:sz w:val="20"/>
              </w:rPr>
              <w:t>의 공개 데이터셋을 기준으로</w:t>
            </w:r>
            <w:r w:rsidR="00D37EA6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</w:rPr>
              <w:t>12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개의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좌표별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</w:rPr>
              <w:t xml:space="preserve">label </w:t>
            </w:r>
            <w:r>
              <w:rPr>
                <w:rFonts w:asciiTheme="minorHAnsi" w:eastAsiaTheme="minorHAnsi" w:hAnsiTheme="minorHAnsi" w:hint="eastAsia"/>
                <w:sz w:val="20"/>
              </w:rPr>
              <w:t>순서를 지정했고,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proofErr w:type="spellStart"/>
            <w:r w:rsidR="00606B65">
              <w:rPr>
                <w:rFonts w:asciiTheme="minorHAnsi" w:eastAsiaTheme="minorHAnsi" w:hAnsiTheme="minorHAnsi"/>
                <w:sz w:val="20"/>
              </w:rPr>
              <w:t>keypoint</w:t>
            </w:r>
            <w:proofErr w:type="spellEnd"/>
            <w:r w:rsidR="00606B65">
              <w:rPr>
                <w:rFonts w:asciiTheme="minorHAnsi" w:eastAsiaTheme="minorHAnsi" w:hAnsiTheme="minorHAnsi" w:hint="eastAsia"/>
                <w:sz w:val="20"/>
              </w:rPr>
              <w:t>의 좌표(</w:t>
            </w:r>
            <w:proofErr w:type="spellStart"/>
            <w:proofErr w:type="gramStart"/>
            <w:r w:rsidR="00606B65">
              <w:rPr>
                <w:rFonts w:asciiTheme="minorHAnsi" w:eastAsiaTheme="minorHAnsi" w:hAnsiTheme="minorHAnsi"/>
                <w:sz w:val="20"/>
              </w:rPr>
              <w:t>x,y</w:t>
            </w:r>
            <w:proofErr w:type="spellEnd"/>
            <w:proofErr w:type="gramEnd"/>
            <w:r w:rsidR="00606B65">
              <w:rPr>
                <w:rFonts w:asciiTheme="minorHAnsi" w:eastAsiaTheme="minorHAnsi" w:hAnsiTheme="minorHAnsi"/>
                <w:sz w:val="20"/>
              </w:rPr>
              <w:t>)</w:t>
            </w:r>
            <w:proofErr w:type="spellStart"/>
            <w:r w:rsidR="00606B65">
              <w:rPr>
                <w:rFonts w:asciiTheme="minorHAnsi" w:eastAsiaTheme="minorHAnsi" w:hAnsiTheme="minorHAnsi" w:hint="eastAsia"/>
                <w:sz w:val="20"/>
              </w:rPr>
              <w:t>를</w:t>
            </w:r>
            <w:proofErr w:type="spellEnd"/>
            <w:r w:rsidR="00606B65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기준으로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bbox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를 생성하고,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06B65">
              <w:rPr>
                <w:rFonts w:asciiTheme="minorHAnsi" w:eastAsiaTheme="minorHAnsi" w:hAnsiTheme="minorHAnsi" w:hint="eastAsia"/>
                <w:sz w:val="20"/>
              </w:rPr>
              <w:t>가시성(</w:t>
            </w:r>
            <w:r w:rsidR="00606B65">
              <w:rPr>
                <w:rFonts w:asciiTheme="minorHAnsi" w:eastAsiaTheme="minorHAnsi" w:hAnsiTheme="minorHAnsi"/>
                <w:sz w:val="20"/>
              </w:rPr>
              <w:t>v)</w:t>
            </w:r>
            <w:r w:rsidR="00606B65">
              <w:rPr>
                <w:rFonts w:asciiTheme="minorHAnsi" w:eastAsiaTheme="minorHAnsi" w:hAnsiTheme="minorHAnsi" w:hint="eastAsia"/>
                <w:sz w:val="20"/>
              </w:rPr>
              <w:t xml:space="preserve">은 훈련은 </w:t>
            </w:r>
            <w:r w:rsidR="00606B65">
              <w:rPr>
                <w:rFonts w:asciiTheme="minorHAnsi" w:eastAsiaTheme="minorHAnsi" w:hAnsiTheme="minorHAnsi"/>
                <w:sz w:val="20"/>
              </w:rPr>
              <w:t xml:space="preserve">2.0, </w:t>
            </w:r>
            <w:r w:rsidR="00606B65">
              <w:rPr>
                <w:rFonts w:asciiTheme="minorHAnsi" w:eastAsiaTheme="minorHAnsi" w:hAnsiTheme="minorHAnsi" w:hint="eastAsia"/>
                <w:sz w:val="20"/>
              </w:rPr>
              <w:t xml:space="preserve">검증은 </w:t>
            </w:r>
            <w:r w:rsidR="00606B65">
              <w:rPr>
                <w:rFonts w:asciiTheme="minorHAnsi" w:eastAsiaTheme="minorHAnsi" w:hAnsiTheme="minorHAnsi"/>
                <w:sz w:val="20"/>
              </w:rPr>
              <w:t>1.0</w:t>
            </w:r>
            <w:r w:rsidR="00606B65">
              <w:rPr>
                <w:rFonts w:asciiTheme="minorHAnsi" w:eastAsiaTheme="minorHAnsi" w:hAnsiTheme="minorHAnsi" w:hint="eastAsia"/>
                <w:sz w:val="20"/>
              </w:rPr>
              <w:t xml:space="preserve">으로 설정하고 </w:t>
            </w:r>
            <w:r w:rsidR="00606B65">
              <w:rPr>
                <w:rFonts w:asciiTheme="minorHAnsi" w:eastAsiaTheme="minorHAnsi" w:hAnsiTheme="minorHAnsi"/>
                <w:sz w:val="20"/>
              </w:rPr>
              <w:t>json</w:t>
            </w:r>
            <w:r w:rsidR="00606B65">
              <w:rPr>
                <w:rFonts w:asciiTheme="minorHAnsi" w:eastAsiaTheme="minorHAnsi" w:hAnsiTheme="minorHAnsi" w:hint="eastAsia"/>
                <w:sz w:val="20"/>
              </w:rPr>
              <w:t xml:space="preserve">에서 </w:t>
            </w:r>
            <w:r w:rsidR="00606B65">
              <w:rPr>
                <w:rFonts w:asciiTheme="minorHAnsi" w:eastAsiaTheme="minorHAnsi" w:hAnsiTheme="minorHAnsi"/>
                <w:sz w:val="20"/>
              </w:rPr>
              <w:t xml:space="preserve">sensor values </w:t>
            </w:r>
            <w:r w:rsidR="00606B65">
              <w:rPr>
                <w:rFonts w:asciiTheme="minorHAnsi" w:eastAsiaTheme="minorHAnsi" w:hAnsiTheme="minorHAnsi" w:hint="eastAsia"/>
                <w:sz w:val="20"/>
              </w:rPr>
              <w:t>등과 같은 불필요한 필드는 제거하였습니다.</w:t>
            </w:r>
            <w:r w:rsidR="00606B65"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4F0CE5F9" w14:textId="5C402CA6" w:rsidR="005E3B19" w:rsidRDefault="00D67AC0" w:rsidP="00EF2026">
            <w:pPr>
              <w:pStyle w:val="a6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데이터 분할은 측면(</w:t>
            </w:r>
            <w:r>
              <w:rPr>
                <w:rFonts w:asciiTheme="minorHAnsi" w:eastAsiaTheme="minorHAnsi" w:hAnsiTheme="minorHAnsi"/>
                <w:sz w:val="20"/>
              </w:rPr>
              <w:t xml:space="preserve">Side), </w:t>
            </w:r>
            <w:r>
              <w:rPr>
                <w:rFonts w:asciiTheme="minorHAnsi" w:eastAsiaTheme="minorHAnsi" w:hAnsiTheme="minorHAnsi" w:hint="eastAsia"/>
                <w:sz w:val="20"/>
              </w:rPr>
              <w:t>전면(</w:t>
            </w:r>
            <w:r>
              <w:rPr>
                <w:rFonts w:asciiTheme="minorHAnsi" w:eastAsiaTheme="minorHAnsi" w:hAnsiTheme="minorHAnsi"/>
                <w:sz w:val="20"/>
              </w:rPr>
              <w:t xml:space="preserve">Front), </w:t>
            </w:r>
            <w:r>
              <w:rPr>
                <w:rFonts w:asciiTheme="minorHAnsi" w:eastAsiaTheme="minorHAnsi" w:hAnsiTheme="minorHAnsi" w:hint="eastAsia"/>
                <w:sz w:val="20"/>
              </w:rPr>
              <w:t>후면(</w:t>
            </w:r>
            <w:r>
              <w:rPr>
                <w:rFonts w:asciiTheme="minorHAnsi" w:eastAsiaTheme="minorHAnsi" w:hAnsiTheme="minorHAnsi"/>
                <w:sz w:val="20"/>
              </w:rPr>
              <w:t>Tail)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의 </w:t>
            </w:r>
            <w:r>
              <w:rPr>
                <w:rFonts w:asciiTheme="minorHAnsi" w:eastAsiaTheme="minorHAnsi" w:hAnsiTheme="minorHAnsi"/>
                <w:sz w:val="20"/>
              </w:rPr>
              <w:t>3</w:t>
            </w:r>
            <w:r>
              <w:rPr>
                <w:rFonts w:asciiTheme="minorHAnsi" w:eastAsiaTheme="minorHAnsi" w:hAnsiTheme="minorHAnsi" w:hint="eastAsia"/>
                <w:sz w:val="20"/>
              </w:rPr>
              <w:t>가지 방향으로 나누고,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각 방향에서 잘못된 방향 이미지는 </w:t>
            </w:r>
            <w:r>
              <w:rPr>
                <w:rFonts w:asciiTheme="minorHAnsi" w:eastAsiaTheme="minorHAnsi" w:hAnsiTheme="minorHAnsi"/>
                <w:sz w:val="20"/>
              </w:rPr>
              <w:t xml:space="preserve">add </w:t>
            </w:r>
            <w:r>
              <w:rPr>
                <w:rFonts w:asciiTheme="minorHAnsi" w:eastAsiaTheme="minorHAnsi" w:hAnsiTheme="minorHAnsi" w:hint="eastAsia"/>
                <w:sz w:val="20"/>
              </w:rPr>
              <w:t>세트로 별도 분리하여 훈련 데이터에만 추가했습니다.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7B45C9">
              <w:rPr>
                <w:rFonts w:asciiTheme="minorHAnsi" w:eastAsiaTheme="minorHAnsi" w:hAnsiTheme="minorHAnsi" w:hint="eastAsia"/>
                <w:sz w:val="20"/>
              </w:rPr>
              <w:t xml:space="preserve">한글 파일명을 영문으로 변환하고 </w:t>
            </w:r>
            <w:r w:rsidR="007B45C9">
              <w:rPr>
                <w:rFonts w:asciiTheme="minorHAnsi" w:eastAsiaTheme="minorHAnsi" w:hAnsiTheme="minorHAnsi"/>
                <w:sz w:val="20"/>
              </w:rPr>
              <w:t xml:space="preserve">jpg, json, filename </w:t>
            </w:r>
            <w:r w:rsidR="007B45C9">
              <w:rPr>
                <w:rFonts w:asciiTheme="minorHAnsi" w:eastAsiaTheme="minorHAnsi" w:hAnsiTheme="minorHAnsi" w:hint="eastAsia"/>
                <w:sz w:val="20"/>
              </w:rPr>
              <w:t xml:space="preserve">값을 통일했으며 유니코드 </w:t>
            </w:r>
            <w:r w:rsidR="007B45C9">
              <w:rPr>
                <w:rFonts w:asciiTheme="minorHAnsi" w:eastAsiaTheme="minorHAnsi" w:hAnsiTheme="minorHAnsi"/>
                <w:sz w:val="20"/>
              </w:rPr>
              <w:t xml:space="preserve">NFC </w:t>
            </w:r>
            <w:r w:rsidR="007B45C9">
              <w:rPr>
                <w:rFonts w:asciiTheme="minorHAnsi" w:eastAsiaTheme="minorHAnsi" w:hAnsiTheme="minorHAnsi" w:hint="eastAsia"/>
                <w:sz w:val="20"/>
              </w:rPr>
              <w:t>정규화로 한글 깨짐을 방지했습니다.</w:t>
            </w:r>
            <w:r w:rsidR="007B45C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2A56F5">
              <w:rPr>
                <w:rFonts w:asciiTheme="minorHAnsi" w:eastAsiaTheme="minorHAnsi" w:hAnsiTheme="minorHAnsi" w:hint="eastAsia"/>
                <w:sz w:val="20"/>
              </w:rPr>
              <w:t xml:space="preserve">소형견과 </w:t>
            </w:r>
            <w:proofErr w:type="spellStart"/>
            <w:r w:rsidR="002A56F5">
              <w:rPr>
                <w:rFonts w:asciiTheme="minorHAnsi" w:eastAsiaTheme="minorHAnsi" w:hAnsiTheme="minorHAnsi" w:hint="eastAsia"/>
                <w:sz w:val="20"/>
              </w:rPr>
              <w:t>중형견</w:t>
            </w:r>
            <w:proofErr w:type="spellEnd"/>
            <w:r w:rsidR="002A56F5">
              <w:rPr>
                <w:rFonts w:asciiTheme="minorHAnsi" w:eastAsiaTheme="minorHAnsi" w:hAnsiTheme="minorHAnsi" w:hint="eastAsia"/>
                <w:sz w:val="20"/>
              </w:rPr>
              <w:t xml:space="preserve"> 클래스 분리 및 </w:t>
            </w:r>
            <w:proofErr w:type="spellStart"/>
            <w:r w:rsidR="007B45C9">
              <w:rPr>
                <w:rFonts w:asciiTheme="minorHAnsi" w:eastAsiaTheme="minorHAnsi" w:hAnsiTheme="minorHAnsi" w:hint="eastAsia"/>
                <w:sz w:val="20"/>
              </w:rPr>
              <w:t>방향별</w:t>
            </w:r>
            <w:proofErr w:type="spellEnd"/>
            <w:r w:rsidR="007B45C9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7B45C9">
              <w:rPr>
                <w:rFonts w:asciiTheme="minorHAnsi" w:eastAsiaTheme="minorHAnsi" w:hAnsiTheme="minorHAnsi"/>
                <w:sz w:val="20"/>
              </w:rPr>
              <w:t xml:space="preserve">YAML </w:t>
            </w:r>
            <w:r w:rsidR="007B45C9">
              <w:rPr>
                <w:rFonts w:asciiTheme="minorHAnsi" w:eastAsiaTheme="minorHAnsi" w:hAnsiTheme="minorHAnsi" w:hint="eastAsia"/>
                <w:sz w:val="20"/>
              </w:rPr>
              <w:t>구성 후,</w:t>
            </w:r>
            <w:r w:rsidR="007B45C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7B45C9">
              <w:rPr>
                <w:rFonts w:asciiTheme="minorHAnsi" w:eastAsiaTheme="minorHAnsi" w:hAnsiTheme="minorHAnsi" w:hint="eastAsia"/>
                <w:sz w:val="20"/>
              </w:rPr>
              <w:t>측면(</w:t>
            </w:r>
            <w:r w:rsidR="007B45C9">
              <w:rPr>
                <w:rFonts w:asciiTheme="minorHAnsi" w:eastAsiaTheme="minorHAnsi" w:hAnsiTheme="minorHAnsi"/>
                <w:sz w:val="20"/>
              </w:rPr>
              <w:t>Side)</w:t>
            </w:r>
            <w:r w:rsidR="007B45C9">
              <w:rPr>
                <w:rFonts w:asciiTheme="minorHAnsi" w:eastAsiaTheme="minorHAnsi" w:hAnsiTheme="minorHAnsi" w:hint="eastAsia"/>
                <w:sz w:val="20"/>
              </w:rPr>
              <w:t xml:space="preserve">은 </w:t>
            </w:r>
            <w:r w:rsidR="002A56F5">
              <w:rPr>
                <w:rFonts w:asciiTheme="minorHAnsi" w:eastAsiaTheme="minorHAnsi" w:hAnsiTheme="minorHAnsi"/>
                <w:sz w:val="20"/>
              </w:rPr>
              <w:t xml:space="preserve">6:1.5:1.5, </w:t>
            </w:r>
            <w:r w:rsidR="007B45C9">
              <w:rPr>
                <w:rFonts w:asciiTheme="minorHAnsi" w:eastAsiaTheme="minorHAnsi" w:hAnsiTheme="minorHAnsi" w:hint="eastAsia"/>
                <w:sz w:val="20"/>
              </w:rPr>
              <w:t>전면(</w:t>
            </w:r>
            <w:r w:rsidR="007B45C9">
              <w:rPr>
                <w:rFonts w:asciiTheme="minorHAnsi" w:eastAsiaTheme="minorHAnsi" w:hAnsiTheme="minorHAnsi"/>
                <w:sz w:val="20"/>
              </w:rPr>
              <w:t>Front)</w:t>
            </w:r>
            <w:r w:rsidR="002A56F5">
              <w:rPr>
                <w:rFonts w:asciiTheme="minorHAnsi" w:eastAsiaTheme="minorHAnsi" w:hAnsiTheme="minorHAnsi" w:hint="eastAsia"/>
                <w:sz w:val="20"/>
              </w:rPr>
              <w:t xml:space="preserve">과 </w:t>
            </w:r>
            <w:r w:rsidR="007B45C9">
              <w:rPr>
                <w:rFonts w:asciiTheme="minorHAnsi" w:eastAsiaTheme="minorHAnsi" w:hAnsiTheme="minorHAnsi" w:hint="eastAsia"/>
                <w:sz w:val="20"/>
              </w:rPr>
              <w:t>후면(</w:t>
            </w:r>
            <w:r w:rsidR="007B45C9">
              <w:rPr>
                <w:rFonts w:asciiTheme="minorHAnsi" w:eastAsiaTheme="minorHAnsi" w:hAnsiTheme="minorHAnsi"/>
                <w:sz w:val="20"/>
              </w:rPr>
              <w:t>Tail)</w:t>
            </w:r>
            <w:r w:rsidR="002A56F5">
              <w:rPr>
                <w:rFonts w:asciiTheme="minorHAnsi" w:eastAsiaTheme="minorHAnsi" w:hAnsiTheme="minorHAnsi" w:hint="eastAsia"/>
                <w:sz w:val="20"/>
              </w:rPr>
              <w:t xml:space="preserve">은 </w:t>
            </w:r>
            <w:r w:rsidR="002A56F5">
              <w:rPr>
                <w:rFonts w:asciiTheme="minorHAnsi" w:eastAsiaTheme="minorHAnsi" w:hAnsiTheme="minorHAnsi"/>
                <w:sz w:val="20"/>
              </w:rPr>
              <w:t xml:space="preserve">4:3:3 </w:t>
            </w:r>
            <w:r w:rsidR="002A56F5">
              <w:rPr>
                <w:rFonts w:asciiTheme="minorHAnsi" w:eastAsiaTheme="minorHAnsi" w:hAnsiTheme="minorHAnsi" w:hint="eastAsia"/>
                <w:sz w:val="20"/>
              </w:rPr>
              <w:t>비율로 학습,</w:t>
            </w:r>
            <w:r w:rsidR="002A56F5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2A56F5">
              <w:rPr>
                <w:rFonts w:asciiTheme="minorHAnsi" w:eastAsiaTheme="minorHAnsi" w:hAnsiTheme="minorHAnsi" w:hint="eastAsia"/>
                <w:sz w:val="20"/>
              </w:rPr>
              <w:t>검증,</w:t>
            </w:r>
            <w:r w:rsidR="002A56F5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2A56F5">
              <w:rPr>
                <w:rFonts w:asciiTheme="minorHAnsi" w:eastAsiaTheme="minorHAnsi" w:hAnsiTheme="minorHAnsi" w:hint="eastAsia"/>
                <w:sz w:val="20"/>
              </w:rPr>
              <w:t xml:space="preserve">시험 세트로 나누고 </w:t>
            </w:r>
            <w:proofErr w:type="spellStart"/>
            <w:r w:rsidR="00677003">
              <w:rPr>
                <w:rFonts w:asciiTheme="minorHAnsi" w:eastAsiaTheme="minorHAnsi" w:hAnsiTheme="minorHAnsi" w:hint="eastAsia"/>
                <w:sz w:val="20"/>
              </w:rPr>
              <w:t>k</w:t>
            </w:r>
            <w:r w:rsidR="00677003">
              <w:rPr>
                <w:rFonts w:asciiTheme="minorHAnsi" w:eastAsiaTheme="minorHAnsi" w:hAnsiTheme="minorHAnsi"/>
                <w:sz w:val="20"/>
              </w:rPr>
              <w:t>eypoint</w:t>
            </w:r>
            <w:proofErr w:type="spellEnd"/>
            <w:r w:rsidR="00677003">
              <w:rPr>
                <w:rFonts w:asciiTheme="minorHAnsi" w:eastAsiaTheme="minorHAnsi" w:hAnsiTheme="minorHAnsi" w:hint="eastAsia"/>
                <w:sz w:val="20"/>
              </w:rPr>
              <w:t xml:space="preserve">의 </w:t>
            </w:r>
            <w:proofErr w:type="spellStart"/>
            <w:r w:rsidR="00677003">
              <w:rPr>
                <w:rFonts w:asciiTheme="minorHAnsi" w:eastAsiaTheme="minorHAnsi" w:hAnsiTheme="minorHAnsi" w:hint="eastAsia"/>
                <w:sz w:val="20"/>
              </w:rPr>
              <w:t>대칭쌍</w:t>
            </w:r>
            <w:proofErr w:type="spellEnd"/>
            <w:r w:rsidR="00677003">
              <w:rPr>
                <w:rFonts w:asciiTheme="minorHAnsi" w:eastAsiaTheme="minorHAnsi" w:hAnsiTheme="minorHAnsi" w:hint="eastAsia"/>
                <w:sz w:val="20"/>
              </w:rPr>
              <w:t xml:space="preserve"> 학습을 위해 </w:t>
            </w:r>
            <w:proofErr w:type="spellStart"/>
            <w:r w:rsidR="00677003">
              <w:rPr>
                <w:rFonts w:asciiTheme="minorHAnsi" w:eastAsiaTheme="minorHAnsi" w:hAnsiTheme="minorHAnsi"/>
                <w:sz w:val="20"/>
              </w:rPr>
              <w:t>flip_dix</w:t>
            </w:r>
            <w:proofErr w:type="spellEnd"/>
            <w:r w:rsidR="00677003">
              <w:rPr>
                <w:rFonts w:asciiTheme="minorHAnsi" w:eastAsiaTheme="minorHAnsi" w:hAnsiTheme="minorHAnsi" w:hint="eastAsia"/>
                <w:sz w:val="20"/>
              </w:rPr>
              <w:t>를 추가하였습니다.</w:t>
            </w:r>
            <w:r w:rsidR="002710EE"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37463847" w14:textId="09F39A26" w:rsidR="00266FFE" w:rsidRDefault="004230F2" w:rsidP="00EF2026">
            <w:pPr>
              <w:pStyle w:val="a6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추가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S</w:t>
            </w:r>
            <w:r>
              <w:rPr>
                <w:rFonts w:asciiTheme="minorHAnsi" w:eastAsiaTheme="minorHAnsi" w:hAnsiTheme="minorHAnsi"/>
                <w:sz w:val="20"/>
              </w:rPr>
              <w:t>tandford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데이터</w:t>
            </w:r>
            <w:r w:rsidR="00D75FC4">
              <w:rPr>
                <w:rFonts w:asciiTheme="minorHAnsi" w:eastAsiaTheme="minorHAnsi" w:hAnsiTheme="minorHAnsi" w:hint="eastAsia"/>
                <w:sz w:val="20"/>
              </w:rPr>
              <w:t xml:space="preserve">셋은 </w:t>
            </w:r>
            <w:r>
              <w:rPr>
                <w:rFonts w:asciiTheme="minorHAnsi" w:eastAsiaTheme="minorHAnsi" w:hAnsiTheme="minorHAnsi"/>
                <w:sz w:val="20"/>
              </w:rPr>
              <w:t>24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개의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keypoint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를 제공하</w:t>
            </w:r>
            <w:r w:rsidR="00D75FC4">
              <w:rPr>
                <w:rFonts w:asciiTheme="minorHAnsi" w:eastAsiaTheme="minorHAnsi" w:hAnsiTheme="minorHAnsi" w:hint="eastAsia"/>
                <w:sz w:val="20"/>
              </w:rPr>
              <w:t xml:space="preserve">여 </w:t>
            </w:r>
            <w:r w:rsidR="00D75FC4">
              <w:rPr>
                <w:rFonts w:asciiTheme="minorHAnsi" w:eastAsiaTheme="minorHAnsi" w:hAnsiTheme="minorHAnsi"/>
                <w:sz w:val="20"/>
              </w:rPr>
              <w:t>AI Hub</w:t>
            </w:r>
            <w:r w:rsidR="00D75FC4">
              <w:rPr>
                <w:rFonts w:asciiTheme="minorHAnsi" w:eastAsiaTheme="minorHAnsi" w:hAnsiTheme="minorHAnsi" w:hint="eastAsia"/>
                <w:sz w:val="20"/>
              </w:rPr>
              <w:t xml:space="preserve">의 </w:t>
            </w:r>
            <w:proofErr w:type="spellStart"/>
            <w:r w:rsidR="00D75FC4">
              <w:rPr>
                <w:rFonts w:asciiTheme="minorHAnsi" w:eastAsiaTheme="minorHAnsi" w:hAnsiTheme="minorHAnsi"/>
                <w:sz w:val="20"/>
              </w:rPr>
              <w:t>keypoint</w:t>
            </w:r>
            <w:proofErr w:type="spellEnd"/>
            <w:r w:rsidR="00D75FC4">
              <w:rPr>
                <w:rFonts w:asciiTheme="minorHAnsi" w:eastAsiaTheme="minorHAnsi" w:hAnsiTheme="minorHAnsi" w:hint="eastAsia"/>
                <w:sz w:val="20"/>
              </w:rPr>
              <w:t xml:space="preserve">와의 </w:t>
            </w:r>
            <w:proofErr w:type="spellStart"/>
            <w:r w:rsidR="00D75FC4">
              <w:rPr>
                <w:rFonts w:asciiTheme="minorHAnsi" w:eastAsiaTheme="minorHAnsi" w:hAnsiTheme="minorHAnsi" w:hint="eastAsia"/>
                <w:sz w:val="20"/>
              </w:rPr>
              <w:t>매핑표를</w:t>
            </w:r>
            <w:proofErr w:type="spellEnd"/>
            <w:r w:rsidR="00D75FC4">
              <w:rPr>
                <w:rFonts w:asciiTheme="minorHAnsi" w:eastAsiaTheme="minorHAnsi" w:hAnsiTheme="minorHAnsi" w:hint="eastAsia"/>
                <w:sz w:val="20"/>
              </w:rPr>
              <w:t xml:space="preserve"> 생성하였지만,</w:t>
            </w:r>
            <w:r w:rsidR="00D75FC4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D75FC4">
              <w:rPr>
                <w:rFonts w:asciiTheme="minorHAnsi" w:eastAsiaTheme="minorHAnsi" w:hAnsiTheme="minorHAnsi" w:hint="eastAsia"/>
                <w:sz w:val="20"/>
              </w:rPr>
              <w:t xml:space="preserve">좌표 시각화 후 </w:t>
            </w:r>
            <w:r w:rsidRPr="004230F2">
              <w:rPr>
                <w:rFonts w:asciiTheme="minorHAnsi" w:eastAsiaTheme="minorHAnsi" w:hAnsiTheme="minorHAnsi" w:hint="eastAsia"/>
                <w:sz w:val="20"/>
              </w:rPr>
              <w:t xml:space="preserve">체중 분산을 측정할 수 있는 등과 골반 지점의 </w:t>
            </w:r>
            <w:proofErr w:type="spellStart"/>
            <w:r w:rsidRPr="004230F2">
              <w:rPr>
                <w:rFonts w:asciiTheme="minorHAnsi" w:eastAsiaTheme="minorHAnsi" w:hAnsiTheme="minorHAnsi"/>
                <w:sz w:val="20"/>
              </w:rPr>
              <w:t>keypoint</w:t>
            </w:r>
            <w:proofErr w:type="spellEnd"/>
            <w:r w:rsidRPr="004230F2">
              <w:rPr>
                <w:rFonts w:asciiTheme="minorHAnsi" w:eastAsiaTheme="minorHAnsi" w:hAnsiTheme="minorHAnsi" w:hint="eastAsia"/>
                <w:sz w:val="20"/>
              </w:rPr>
              <w:t>가 존재하지 않</w:t>
            </w:r>
            <w:r w:rsidR="00D75FC4">
              <w:rPr>
                <w:rFonts w:asciiTheme="minorHAnsi" w:eastAsiaTheme="minorHAnsi" w:hAnsiTheme="minorHAnsi" w:hint="eastAsia"/>
                <w:sz w:val="20"/>
              </w:rPr>
              <w:t>아 사용할 수 없어 추후에 데이터 수 부족으로 성능 향상을 위해 측면(</w:t>
            </w:r>
            <w:r w:rsidR="00D75FC4">
              <w:rPr>
                <w:rFonts w:asciiTheme="minorHAnsi" w:eastAsiaTheme="minorHAnsi" w:hAnsiTheme="minorHAnsi"/>
                <w:sz w:val="20"/>
              </w:rPr>
              <w:t xml:space="preserve">Side), </w:t>
            </w:r>
            <w:r w:rsidR="00D75FC4">
              <w:rPr>
                <w:rFonts w:asciiTheme="minorHAnsi" w:eastAsiaTheme="minorHAnsi" w:hAnsiTheme="minorHAnsi" w:hint="eastAsia"/>
                <w:sz w:val="20"/>
              </w:rPr>
              <w:t>전면(</w:t>
            </w:r>
            <w:r w:rsidR="00D75FC4">
              <w:rPr>
                <w:rFonts w:asciiTheme="minorHAnsi" w:eastAsiaTheme="minorHAnsi" w:hAnsiTheme="minorHAnsi"/>
                <w:sz w:val="20"/>
              </w:rPr>
              <w:t xml:space="preserve">Front), </w:t>
            </w:r>
            <w:r w:rsidR="00D75FC4">
              <w:rPr>
                <w:rFonts w:asciiTheme="minorHAnsi" w:eastAsiaTheme="minorHAnsi" w:hAnsiTheme="minorHAnsi" w:hint="eastAsia"/>
                <w:sz w:val="20"/>
              </w:rPr>
              <w:t>후면(</w:t>
            </w:r>
            <w:r w:rsidR="00D75FC4">
              <w:rPr>
                <w:rFonts w:asciiTheme="minorHAnsi" w:eastAsiaTheme="minorHAnsi" w:hAnsiTheme="minorHAnsi"/>
                <w:sz w:val="20"/>
              </w:rPr>
              <w:t xml:space="preserve">Tail) </w:t>
            </w:r>
            <w:r w:rsidR="00D75FC4">
              <w:rPr>
                <w:rFonts w:asciiTheme="minorHAnsi" w:eastAsiaTheme="minorHAnsi" w:hAnsiTheme="minorHAnsi" w:hint="eastAsia"/>
                <w:sz w:val="20"/>
              </w:rPr>
              <w:t xml:space="preserve">사용하기 위해 직접 </w:t>
            </w:r>
            <w:proofErr w:type="spellStart"/>
            <w:r w:rsidR="00D75FC4">
              <w:rPr>
                <w:rFonts w:asciiTheme="minorHAnsi" w:eastAsiaTheme="minorHAnsi" w:hAnsiTheme="minorHAnsi"/>
                <w:sz w:val="20"/>
              </w:rPr>
              <w:t>keypoint</w:t>
            </w:r>
            <w:proofErr w:type="spellEnd"/>
            <w:r w:rsidR="00D75FC4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D75FC4">
              <w:rPr>
                <w:rFonts w:asciiTheme="minorHAnsi" w:eastAsiaTheme="minorHAnsi" w:hAnsiTheme="minorHAnsi" w:hint="eastAsia"/>
                <w:sz w:val="20"/>
              </w:rPr>
              <w:t>l</w:t>
            </w:r>
            <w:r w:rsidR="00D75FC4">
              <w:rPr>
                <w:rFonts w:asciiTheme="minorHAnsi" w:eastAsiaTheme="minorHAnsi" w:hAnsiTheme="minorHAnsi"/>
                <w:sz w:val="20"/>
              </w:rPr>
              <w:t xml:space="preserve">abel </w:t>
            </w:r>
            <w:r w:rsidR="00D75FC4">
              <w:rPr>
                <w:rFonts w:asciiTheme="minorHAnsi" w:eastAsiaTheme="minorHAnsi" w:hAnsiTheme="minorHAnsi" w:hint="eastAsia"/>
                <w:sz w:val="20"/>
              </w:rPr>
              <w:t>작업을 하는 용도로 두었습니다.</w:t>
            </w:r>
            <w:r w:rsidR="00D75FC4"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1668FDED" w14:textId="07D9BF19" w:rsidR="002650BF" w:rsidRPr="000F3EB2" w:rsidRDefault="000F3EB2" w:rsidP="00EF2026">
            <w:pPr>
              <w:pStyle w:val="a6"/>
              <w:rPr>
                <w:rFonts w:asciiTheme="minorHAnsi" w:eastAsiaTheme="minorHAnsi" w:hAnsiTheme="minorHAnsi" w:hint="eastAsia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lastRenderedPageBreak/>
              <w:t>Y</w:t>
            </w:r>
            <w:r>
              <w:rPr>
                <w:rFonts w:asciiTheme="minorHAnsi" w:eastAsiaTheme="minorHAnsi" w:hAnsiTheme="minorHAnsi"/>
                <w:sz w:val="20"/>
              </w:rPr>
              <w:t xml:space="preserve">olo 11 pose </w:t>
            </w:r>
            <w:r>
              <w:rPr>
                <w:rFonts w:asciiTheme="minorHAnsi" w:eastAsiaTheme="minorHAnsi" w:hAnsiTheme="minorHAnsi" w:hint="eastAsia"/>
                <w:sz w:val="20"/>
              </w:rPr>
              <w:t>모델의 학습 성과가 좋아,</w:t>
            </w:r>
            <w:r>
              <w:rPr>
                <w:rFonts w:asciiTheme="minorHAnsi" w:eastAsiaTheme="minorHAnsi" w:hAnsiTheme="minorHAnsi"/>
                <w:sz w:val="20"/>
              </w:rPr>
              <w:t xml:space="preserve"> Supervision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를 위해 </w:t>
            </w:r>
            <w:r>
              <w:rPr>
                <w:rFonts w:asciiTheme="minorHAnsi" w:eastAsiaTheme="minorHAnsi" w:hAnsiTheme="minorHAnsi"/>
                <w:sz w:val="20"/>
              </w:rPr>
              <w:t>best.pt</w:t>
            </w:r>
            <w:r>
              <w:rPr>
                <w:rFonts w:asciiTheme="minorHAnsi" w:eastAsiaTheme="minorHAnsi" w:hAnsiTheme="minorHAnsi" w:hint="eastAsia"/>
                <w:sz w:val="20"/>
              </w:rPr>
              <w:t>와 s</w:t>
            </w:r>
            <w:r>
              <w:rPr>
                <w:rFonts w:asciiTheme="minorHAnsi" w:eastAsiaTheme="minorHAnsi" w:hAnsiTheme="minorHAnsi"/>
                <w:sz w:val="20"/>
              </w:rPr>
              <w:t>keleton</w:t>
            </w:r>
            <w:r>
              <w:rPr>
                <w:rFonts w:asciiTheme="minorHAnsi" w:eastAsiaTheme="minorHAnsi" w:hAnsiTheme="minorHAnsi" w:hint="eastAsia"/>
                <w:sz w:val="20"/>
              </w:rPr>
              <w:t>을 정의하여,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앞다리,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뒷다리,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몸통,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귀와 어깨를 </w:t>
            </w:r>
            <w:r w:rsidR="00145B5F">
              <w:rPr>
                <w:rFonts w:asciiTheme="minorHAnsi" w:eastAsiaTheme="minorHAnsi" w:hAnsiTheme="minorHAnsi" w:hint="eastAsia"/>
                <w:sz w:val="20"/>
              </w:rPr>
              <w:t>정의하여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145B5F">
              <w:rPr>
                <w:rFonts w:asciiTheme="minorHAnsi" w:eastAsiaTheme="minorHAnsi" w:hAnsiTheme="minorHAnsi" w:hint="eastAsia"/>
                <w:sz w:val="20"/>
              </w:rPr>
              <w:t>각</w:t>
            </w:r>
            <w:proofErr w:type="spellStart"/>
            <w:r w:rsidR="00145B5F">
              <w:rPr>
                <w:rFonts w:asciiTheme="minorHAnsi" w:eastAsiaTheme="minorHAnsi" w:hAnsiTheme="minorHAnsi" w:hint="eastAsia"/>
                <w:sz w:val="20"/>
              </w:rPr>
              <w:t>k</w:t>
            </w:r>
            <w:r w:rsidR="00145B5F">
              <w:rPr>
                <w:rFonts w:asciiTheme="minorHAnsi" w:eastAsiaTheme="minorHAnsi" w:hAnsiTheme="minorHAnsi"/>
                <w:sz w:val="20"/>
              </w:rPr>
              <w:t>eypoint</w:t>
            </w:r>
            <w:proofErr w:type="spellEnd"/>
            <w:r w:rsidR="00145B5F">
              <w:rPr>
                <w:rFonts w:asciiTheme="minorHAnsi" w:eastAsiaTheme="minorHAnsi" w:hAnsiTheme="minorHAnsi" w:hint="eastAsia"/>
                <w:sz w:val="20"/>
              </w:rPr>
              <w:t xml:space="preserve">의 연결에 </w:t>
            </w:r>
            <w:r>
              <w:rPr>
                <w:rFonts w:asciiTheme="minorHAnsi" w:eastAsiaTheme="minorHAnsi" w:hAnsiTheme="minorHAnsi" w:hint="eastAsia"/>
                <w:sz w:val="20"/>
              </w:rPr>
              <w:t>성공하였습니다.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</w:p>
          <w:p w14:paraId="112248AE" w14:textId="61AF1FEF" w:rsidR="00030878" w:rsidRDefault="00EA1FEC" w:rsidP="00EF2026">
            <w:pPr>
              <w:pStyle w:val="a6"/>
              <w:rPr>
                <w:rFonts w:asciiTheme="minorHAnsi" w:eastAsiaTheme="minorHAnsi" w:hAnsiTheme="minorHAnsi" w:hint="eastAsia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F</w:t>
            </w:r>
            <w:r>
              <w:rPr>
                <w:rFonts w:asciiTheme="minorHAnsi" w:eastAsiaTheme="minorHAnsi" w:hAnsiTheme="minorHAnsi"/>
                <w:sz w:val="20"/>
              </w:rPr>
              <w:t>eature Angle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은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keypoint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기반으로 무릎,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고관절,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어깨,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등 꼬리를 생성하였고 중증도(</w:t>
            </w:r>
            <w:r>
              <w:rPr>
                <w:rFonts w:asciiTheme="minorHAnsi" w:eastAsiaTheme="minorHAnsi" w:hAnsiTheme="minorHAnsi"/>
                <w:sz w:val="20"/>
              </w:rPr>
              <w:t>severity)</w:t>
            </w:r>
            <w:r>
              <w:rPr>
                <w:rFonts w:asciiTheme="minorHAnsi" w:eastAsiaTheme="minorHAnsi" w:hAnsiTheme="minorHAnsi" w:hint="eastAsia"/>
                <w:sz w:val="20"/>
              </w:rPr>
              <w:t>도 값의 불균형 문제가 발생하여,</w:t>
            </w:r>
            <w:r>
              <w:rPr>
                <w:rFonts w:asciiTheme="minorHAnsi" w:eastAsiaTheme="minorHAnsi" w:hAnsiTheme="minorHAnsi"/>
                <w:sz w:val="20"/>
              </w:rPr>
              <w:t xml:space="preserve"> 0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단계와 </w:t>
            </w:r>
            <w:r>
              <w:rPr>
                <w:rFonts w:asciiTheme="minorHAnsi" w:eastAsiaTheme="minorHAnsi" w:hAnsiTheme="minorHAnsi"/>
                <w:sz w:val="20"/>
              </w:rPr>
              <w:t>4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단계를 제외하고 </w:t>
            </w:r>
            <w:r w:rsidR="004A1ACD">
              <w:rPr>
                <w:rFonts w:asciiTheme="minorHAnsi" w:eastAsiaTheme="minorHAnsi" w:hAnsiTheme="minorHAnsi" w:hint="eastAsia"/>
                <w:sz w:val="20"/>
              </w:rPr>
              <w:t>중증도(</w:t>
            </w:r>
            <w:r w:rsidR="004A1ACD">
              <w:rPr>
                <w:rFonts w:asciiTheme="minorHAnsi" w:eastAsiaTheme="minorHAnsi" w:hAnsiTheme="minorHAnsi"/>
                <w:sz w:val="20"/>
              </w:rPr>
              <w:t>Severity)</w:t>
            </w:r>
            <w:r w:rsidR="004A1ACD">
              <w:rPr>
                <w:rFonts w:asciiTheme="minorHAnsi" w:eastAsiaTheme="minorHAnsi" w:hAnsiTheme="minorHAnsi" w:hint="eastAsia"/>
                <w:sz w:val="20"/>
              </w:rPr>
              <w:t xml:space="preserve">값이 </w:t>
            </w:r>
            <w:r w:rsidR="004A1ACD">
              <w:rPr>
                <w:rFonts w:asciiTheme="minorHAnsi" w:eastAsiaTheme="minorHAnsi" w:hAnsiTheme="minorHAnsi"/>
                <w:sz w:val="20"/>
              </w:rPr>
              <w:t>1~3</w:t>
            </w:r>
            <w:r w:rsidR="004A1ACD">
              <w:rPr>
                <w:rFonts w:asciiTheme="minorHAnsi" w:eastAsiaTheme="minorHAnsi" w:hAnsiTheme="minorHAnsi" w:hint="eastAsia"/>
                <w:sz w:val="20"/>
              </w:rPr>
              <w:t>인 데이터만 별도 수집하여,</w:t>
            </w:r>
            <w:r w:rsidR="004A1ACD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4A1ACD">
              <w:rPr>
                <w:rFonts w:asciiTheme="minorHAnsi" w:eastAsiaTheme="minorHAnsi" w:hAnsiTheme="minorHAnsi" w:hint="eastAsia"/>
                <w:sz w:val="20"/>
              </w:rPr>
              <w:t>측면(</w:t>
            </w:r>
            <w:r w:rsidR="004A1ACD">
              <w:rPr>
                <w:rFonts w:asciiTheme="minorHAnsi" w:eastAsiaTheme="minorHAnsi" w:hAnsiTheme="minorHAnsi"/>
                <w:sz w:val="20"/>
              </w:rPr>
              <w:t xml:space="preserve">Side), </w:t>
            </w:r>
            <w:r w:rsidR="004A1ACD">
              <w:rPr>
                <w:rFonts w:asciiTheme="minorHAnsi" w:eastAsiaTheme="minorHAnsi" w:hAnsiTheme="minorHAnsi" w:hint="eastAsia"/>
                <w:sz w:val="20"/>
              </w:rPr>
              <w:t>전면(</w:t>
            </w:r>
            <w:r w:rsidR="004A1ACD">
              <w:rPr>
                <w:rFonts w:asciiTheme="minorHAnsi" w:eastAsiaTheme="minorHAnsi" w:hAnsiTheme="minorHAnsi"/>
                <w:sz w:val="20"/>
              </w:rPr>
              <w:t xml:space="preserve">Front), </w:t>
            </w:r>
            <w:r w:rsidR="004A1ACD">
              <w:rPr>
                <w:rFonts w:asciiTheme="minorHAnsi" w:eastAsiaTheme="minorHAnsi" w:hAnsiTheme="minorHAnsi" w:hint="eastAsia"/>
                <w:sz w:val="20"/>
              </w:rPr>
              <w:t>후면(</w:t>
            </w:r>
            <w:r w:rsidR="004A1ACD">
              <w:rPr>
                <w:rFonts w:asciiTheme="minorHAnsi" w:eastAsiaTheme="minorHAnsi" w:hAnsiTheme="minorHAnsi"/>
                <w:sz w:val="20"/>
              </w:rPr>
              <w:t>Tail)</w:t>
            </w:r>
            <w:r w:rsidR="004A1ACD">
              <w:rPr>
                <w:rFonts w:asciiTheme="minorHAnsi" w:eastAsiaTheme="minorHAnsi" w:hAnsiTheme="minorHAnsi" w:hint="eastAsia"/>
                <w:sz w:val="20"/>
              </w:rPr>
              <w:t xml:space="preserve">을 각각 </w:t>
            </w:r>
            <w:r w:rsidR="004A1ACD">
              <w:rPr>
                <w:rFonts w:asciiTheme="minorHAnsi" w:eastAsiaTheme="minorHAnsi" w:hAnsiTheme="minorHAnsi"/>
                <w:sz w:val="20"/>
              </w:rPr>
              <w:t>207</w:t>
            </w:r>
            <w:r w:rsidR="004A1ACD">
              <w:rPr>
                <w:rFonts w:asciiTheme="minorHAnsi" w:eastAsiaTheme="minorHAnsi" w:hAnsiTheme="minorHAnsi" w:hint="eastAsia"/>
                <w:sz w:val="20"/>
              </w:rPr>
              <w:t>장,</w:t>
            </w:r>
            <w:r w:rsidR="004A1ACD">
              <w:rPr>
                <w:rFonts w:asciiTheme="minorHAnsi" w:eastAsiaTheme="minorHAnsi" w:hAnsiTheme="minorHAnsi"/>
                <w:sz w:val="20"/>
              </w:rPr>
              <w:t xml:space="preserve"> 199</w:t>
            </w:r>
            <w:r w:rsidR="004A1ACD">
              <w:rPr>
                <w:rFonts w:asciiTheme="minorHAnsi" w:eastAsiaTheme="minorHAnsi" w:hAnsiTheme="minorHAnsi" w:hint="eastAsia"/>
                <w:sz w:val="20"/>
              </w:rPr>
              <w:t>장,</w:t>
            </w:r>
            <w:r w:rsidR="004A1ACD">
              <w:rPr>
                <w:rFonts w:asciiTheme="minorHAnsi" w:eastAsiaTheme="minorHAnsi" w:hAnsiTheme="minorHAnsi"/>
                <w:sz w:val="20"/>
              </w:rPr>
              <w:t xml:space="preserve"> 300</w:t>
            </w:r>
            <w:r w:rsidR="004A1ACD">
              <w:rPr>
                <w:rFonts w:asciiTheme="minorHAnsi" w:eastAsiaTheme="minorHAnsi" w:hAnsiTheme="minorHAnsi" w:hint="eastAsia"/>
                <w:sz w:val="20"/>
              </w:rPr>
              <w:t>장을 뒀습니다.</w:t>
            </w:r>
            <w:r w:rsidR="004A1ACD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020CED">
              <w:rPr>
                <w:rFonts w:asciiTheme="minorHAnsi" w:eastAsiaTheme="minorHAnsi" w:hAnsiTheme="minorHAnsi" w:hint="eastAsia"/>
                <w:sz w:val="20"/>
              </w:rPr>
              <w:t>해당 데이터셋에는 시험을 위한 데이터셋도 포함된 상태입니다.</w:t>
            </w:r>
            <w:r w:rsidR="00020CED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32D85">
              <w:rPr>
                <w:rFonts w:asciiTheme="minorHAnsi" w:eastAsiaTheme="minorHAnsi" w:hAnsiTheme="minorHAnsi" w:hint="eastAsia"/>
                <w:sz w:val="20"/>
              </w:rPr>
              <w:t>5</w:t>
            </w:r>
            <w:r w:rsidR="00632D85">
              <w:rPr>
                <w:rFonts w:asciiTheme="minorHAnsi" w:eastAsiaTheme="minorHAnsi" w:hAnsiTheme="minorHAnsi"/>
                <w:sz w:val="20"/>
              </w:rPr>
              <w:t xml:space="preserve">개의 Feature Angle </w:t>
            </w:r>
            <w:r w:rsidR="00632D85">
              <w:rPr>
                <w:rFonts w:asciiTheme="minorHAnsi" w:eastAsiaTheme="minorHAnsi" w:hAnsiTheme="minorHAnsi" w:hint="eastAsia"/>
                <w:sz w:val="20"/>
              </w:rPr>
              <w:t xml:space="preserve">기반으로 추천 </w:t>
            </w:r>
            <w:r w:rsidR="00632D85">
              <w:rPr>
                <w:rFonts w:asciiTheme="minorHAnsi" w:eastAsiaTheme="minorHAnsi" w:hAnsiTheme="minorHAnsi"/>
                <w:sz w:val="20"/>
              </w:rPr>
              <w:t>Feature</w:t>
            </w:r>
            <w:r w:rsidR="00632D85">
              <w:rPr>
                <w:rFonts w:asciiTheme="minorHAnsi" w:eastAsiaTheme="minorHAnsi" w:hAnsiTheme="minorHAnsi" w:hint="eastAsia"/>
                <w:sz w:val="20"/>
              </w:rPr>
              <w:t xml:space="preserve">를 조합하여 </w:t>
            </w:r>
            <w:r w:rsidR="00632D85">
              <w:rPr>
                <w:rFonts w:asciiTheme="minorHAnsi" w:eastAsiaTheme="minorHAnsi" w:hAnsiTheme="minorHAnsi"/>
                <w:sz w:val="20"/>
              </w:rPr>
              <w:t>5</w:t>
            </w:r>
            <w:r w:rsidR="00632D85">
              <w:rPr>
                <w:rFonts w:asciiTheme="minorHAnsi" w:eastAsiaTheme="minorHAnsi" w:hAnsiTheme="minorHAnsi" w:hint="eastAsia"/>
                <w:sz w:val="20"/>
              </w:rPr>
              <w:t xml:space="preserve">쌍을 생성하여 </w:t>
            </w:r>
            <w:proofErr w:type="spellStart"/>
            <w:r w:rsidR="00632D85">
              <w:rPr>
                <w:rFonts w:asciiTheme="minorHAnsi" w:eastAsiaTheme="minorHAnsi" w:hAnsiTheme="minorHAnsi"/>
                <w:sz w:val="20"/>
              </w:rPr>
              <w:t>XGBoost</w:t>
            </w:r>
            <w:proofErr w:type="spellEnd"/>
            <w:r w:rsidR="00632D85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32D85">
              <w:rPr>
                <w:rFonts w:asciiTheme="minorHAnsi" w:eastAsiaTheme="minorHAnsi" w:hAnsiTheme="minorHAnsi" w:hint="eastAsia"/>
                <w:sz w:val="20"/>
              </w:rPr>
              <w:t>분류 모델을 사용하였지만,</w:t>
            </w:r>
            <w:r w:rsidR="00632D85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32D85">
              <w:rPr>
                <w:rFonts w:asciiTheme="minorHAnsi" w:eastAsiaTheme="minorHAnsi" w:hAnsiTheme="minorHAnsi" w:hint="eastAsia"/>
                <w:sz w:val="20"/>
              </w:rPr>
              <w:t xml:space="preserve">훈련 데이터에 </w:t>
            </w:r>
            <w:proofErr w:type="spellStart"/>
            <w:r w:rsidR="00632D85">
              <w:rPr>
                <w:rFonts w:asciiTheme="minorHAnsi" w:eastAsiaTheme="minorHAnsi" w:hAnsiTheme="minorHAnsi" w:hint="eastAsia"/>
                <w:sz w:val="20"/>
              </w:rPr>
              <w:t>과적합하는</w:t>
            </w:r>
            <w:proofErr w:type="spellEnd"/>
            <w:r w:rsidR="00632D85">
              <w:rPr>
                <w:rFonts w:asciiTheme="minorHAnsi" w:eastAsiaTheme="minorHAnsi" w:hAnsiTheme="minorHAnsi" w:hint="eastAsia"/>
                <w:sz w:val="20"/>
              </w:rPr>
              <w:t xml:space="preserve"> 현상이 발생하여 </w:t>
            </w:r>
            <w:proofErr w:type="spellStart"/>
            <w:r w:rsidR="00632D85">
              <w:rPr>
                <w:rFonts w:asciiTheme="minorHAnsi" w:eastAsiaTheme="minorHAnsi" w:hAnsiTheme="minorHAnsi"/>
                <w:sz w:val="20"/>
              </w:rPr>
              <w:t>smothe</w:t>
            </w:r>
            <w:proofErr w:type="spellEnd"/>
            <w:r w:rsidR="00632D85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32D85">
              <w:rPr>
                <w:rFonts w:asciiTheme="minorHAnsi" w:eastAsiaTheme="minorHAnsi" w:hAnsiTheme="minorHAnsi" w:hint="eastAsia"/>
                <w:sz w:val="20"/>
              </w:rPr>
              <w:t xml:space="preserve">기법을 적용해 </w:t>
            </w:r>
            <w:r w:rsidR="00632D85">
              <w:rPr>
                <w:rFonts w:asciiTheme="minorHAnsi" w:eastAsiaTheme="minorHAnsi" w:hAnsiTheme="minorHAnsi"/>
                <w:sz w:val="20"/>
              </w:rPr>
              <w:t>recall</w:t>
            </w:r>
            <w:r w:rsidR="00632D85">
              <w:rPr>
                <w:rFonts w:asciiTheme="minorHAnsi" w:eastAsiaTheme="minorHAnsi" w:hAnsiTheme="minorHAnsi" w:hint="eastAsia"/>
                <w:sz w:val="20"/>
              </w:rPr>
              <w:t>를 높였습니다.</w:t>
            </w:r>
            <w:r w:rsidR="00020CED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4B67A5">
              <w:rPr>
                <w:rFonts w:asciiTheme="minorHAnsi" w:eastAsiaTheme="minorHAnsi" w:hAnsiTheme="minorHAnsi" w:hint="eastAsia"/>
                <w:sz w:val="20"/>
              </w:rPr>
              <w:t xml:space="preserve">하지만 여전히 불안정한 분류 </w:t>
            </w:r>
            <w:r w:rsidR="00024182">
              <w:rPr>
                <w:rFonts w:asciiTheme="minorHAnsi" w:eastAsiaTheme="minorHAnsi" w:hAnsiTheme="minorHAnsi" w:hint="eastAsia"/>
                <w:sz w:val="20"/>
              </w:rPr>
              <w:t>성</w:t>
            </w:r>
            <w:r w:rsidR="004B67A5">
              <w:rPr>
                <w:rFonts w:asciiTheme="minorHAnsi" w:eastAsiaTheme="minorHAnsi" w:hAnsiTheme="minorHAnsi" w:hint="eastAsia"/>
                <w:sz w:val="20"/>
              </w:rPr>
              <w:t xml:space="preserve">능의 한계를 </w:t>
            </w:r>
            <w:proofErr w:type="spellStart"/>
            <w:r w:rsidR="00020CED">
              <w:rPr>
                <w:rFonts w:asciiTheme="minorHAnsi" w:eastAsiaTheme="minorHAnsi" w:hAnsiTheme="minorHAnsi" w:hint="eastAsia"/>
                <w:sz w:val="20"/>
              </w:rPr>
              <w:t>하이퍼파라미터</w:t>
            </w:r>
            <w:proofErr w:type="spellEnd"/>
            <w:r w:rsidR="00020CED">
              <w:rPr>
                <w:rFonts w:asciiTheme="minorHAnsi" w:eastAsiaTheme="minorHAnsi" w:hAnsiTheme="minorHAnsi" w:hint="eastAsia"/>
                <w:sz w:val="20"/>
              </w:rPr>
              <w:t xml:space="preserve"> 튜닝 작업을 통해 해결하고</w:t>
            </w:r>
            <w:r w:rsidR="00632D85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F45A63">
              <w:rPr>
                <w:rFonts w:asciiTheme="minorHAnsi" w:eastAsiaTheme="minorHAnsi" w:hAnsiTheme="minorHAnsi"/>
                <w:sz w:val="20"/>
              </w:rPr>
              <w:t xml:space="preserve">Test </w:t>
            </w:r>
            <w:r w:rsidR="00F45A63">
              <w:rPr>
                <w:rFonts w:asciiTheme="minorHAnsi" w:eastAsiaTheme="minorHAnsi" w:hAnsiTheme="minorHAnsi" w:hint="eastAsia"/>
                <w:sz w:val="20"/>
              </w:rPr>
              <w:t xml:space="preserve">데이터를 사용하여 모델이 예측한 결과와 실제 </w:t>
            </w:r>
            <w:r w:rsidR="00F45A63">
              <w:rPr>
                <w:rFonts w:asciiTheme="minorHAnsi" w:eastAsiaTheme="minorHAnsi" w:hAnsiTheme="minorHAnsi"/>
                <w:sz w:val="20"/>
              </w:rPr>
              <w:t xml:space="preserve">Label(Severity </w:t>
            </w:r>
            <w:r w:rsidR="00F45A63">
              <w:rPr>
                <w:rFonts w:asciiTheme="minorHAnsi" w:eastAsiaTheme="minorHAnsi" w:hAnsiTheme="minorHAnsi" w:hint="eastAsia"/>
                <w:sz w:val="20"/>
              </w:rPr>
              <w:t>값 기재)와 비교하여 성능 평가를 할 계획입니다.</w:t>
            </w:r>
            <w:r w:rsidR="00F45A63"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18F159FF" w14:textId="7E16530A" w:rsidR="00030878" w:rsidRPr="00825046" w:rsidRDefault="00001C8C" w:rsidP="00EF2026">
            <w:pPr>
              <w:pStyle w:val="a6"/>
              <w:rPr>
                <w:rFonts w:asciiTheme="minorHAnsi" w:eastAsiaTheme="minorHAnsi" w:hAnsiTheme="minorHAnsi" w:hint="eastAsia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마지막으로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슬개지킴이의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서비스 동작은 사용자가 이미지를 등록하면,</w:t>
            </w:r>
            <w:r>
              <w:rPr>
                <w:rFonts w:asciiTheme="minorHAnsi" w:eastAsiaTheme="minorHAnsi" w:hAnsiTheme="minorHAnsi"/>
                <w:sz w:val="20"/>
              </w:rPr>
              <w:t xml:space="preserve"> YOLO 11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으로 </w:t>
            </w:r>
            <w:r>
              <w:rPr>
                <w:rFonts w:asciiTheme="minorHAnsi" w:eastAsiaTheme="minorHAnsi" w:hAnsiTheme="minorHAnsi"/>
                <w:sz w:val="20"/>
              </w:rPr>
              <w:t xml:space="preserve">KEYPOINT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추출하고 핵심 </w:t>
            </w:r>
            <w:r>
              <w:rPr>
                <w:rFonts w:asciiTheme="minorHAnsi" w:eastAsiaTheme="minorHAnsi" w:hAnsiTheme="minorHAnsi"/>
                <w:sz w:val="20"/>
              </w:rPr>
              <w:t xml:space="preserve">Feature Angle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조합과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XGBoost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중증도 분류 모델을 통해 탈구 단계를 진단하는 </w:t>
            </w:r>
            <w:r w:rsidR="00BB153E">
              <w:rPr>
                <w:rFonts w:asciiTheme="minorHAnsi" w:eastAsiaTheme="minorHAnsi" w:hAnsiTheme="minorHAnsi" w:hint="eastAsia"/>
                <w:sz w:val="20"/>
              </w:rPr>
              <w:t>것을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PyQT</w:t>
            </w:r>
            <w:proofErr w:type="spellEnd"/>
            <w:r w:rsidR="00BB153E">
              <w:rPr>
                <w:rFonts w:asciiTheme="minorHAnsi" w:eastAsiaTheme="minorHAnsi" w:hAnsiTheme="minorHAnsi" w:hint="eastAsia"/>
                <w:sz w:val="20"/>
              </w:rPr>
              <w:t>로 정의하였습니다.</w:t>
            </w:r>
            <w:r w:rsidR="00BB58B2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B58B2">
              <w:rPr>
                <w:rFonts w:asciiTheme="minorHAnsi" w:eastAsiaTheme="minorHAnsi" w:hAnsiTheme="minorHAnsi" w:hint="eastAsia"/>
                <w:sz w:val="20"/>
              </w:rPr>
              <w:t>현재 사용자 서비스 화면만 제작한 상태로</w:t>
            </w:r>
            <w:r w:rsidR="00BB153E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B153E">
              <w:rPr>
                <w:rFonts w:asciiTheme="minorHAnsi" w:eastAsiaTheme="minorHAnsi" w:hAnsiTheme="minorHAnsi" w:hint="eastAsia"/>
                <w:sz w:val="20"/>
              </w:rPr>
              <w:t>각 기능별 연계 작업은 하지 못 했지만,</w:t>
            </w:r>
            <w:r w:rsidR="00BB153E">
              <w:rPr>
                <w:rFonts w:asciiTheme="minorHAnsi" w:eastAsiaTheme="minorHAnsi" w:hAnsiTheme="minorHAnsi"/>
                <w:sz w:val="20"/>
              </w:rPr>
              <w:t xml:space="preserve"> </w:t>
            </w:r>
            <w:proofErr w:type="spellStart"/>
            <w:r w:rsidR="00BB153E">
              <w:rPr>
                <w:rFonts w:asciiTheme="minorHAnsi" w:eastAsiaTheme="minorHAnsi" w:hAnsiTheme="minorHAnsi"/>
                <w:sz w:val="20"/>
              </w:rPr>
              <w:t>PyQT</w:t>
            </w:r>
            <w:proofErr w:type="spellEnd"/>
            <w:r w:rsidR="00BB153E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B153E">
              <w:rPr>
                <w:rFonts w:asciiTheme="minorHAnsi" w:eastAsiaTheme="minorHAnsi" w:hAnsiTheme="minorHAnsi" w:hint="eastAsia"/>
                <w:sz w:val="20"/>
              </w:rPr>
              <w:t>앱 화면에 결과 출력을 하고 각 단계에 맞는 스트레칭 영상을 제공하는 것을 계획하고 있습니다.</w:t>
            </w:r>
            <w:r w:rsidR="00BB153E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</w:p>
          <w:p w14:paraId="7AD5E1F1" w14:textId="1BE9CF44" w:rsidR="00266FFE" w:rsidRPr="009267FA" w:rsidRDefault="00266FFE" w:rsidP="00EF2026">
            <w:pPr>
              <w:pStyle w:val="a6"/>
              <w:rPr>
                <w:rFonts w:asciiTheme="minorHAnsi" w:eastAsiaTheme="minorHAnsi" w:hAnsiTheme="minorHAnsi"/>
                <w:sz w:val="2"/>
              </w:rPr>
            </w:pPr>
          </w:p>
        </w:tc>
      </w:tr>
      <w:tr w:rsidR="00CC1D64" w14:paraId="383A6C19" w14:textId="77777777" w:rsidTr="00710996">
        <w:trPr>
          <w:trHeight w:val="466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769B207E" w14:textId="18F62BDF" w:rsidR="00CC1D64" w:rsidRDefault="00CC1D64" w:rsidP="00CC1D64">
            <w:pPr>
              <w:jc w:val="center"/>
            </w:pPr>
            <w:r>
              <w:rPr>
                <w:rFonts w:hint="eastAsia"/>
                <w:b/>
                <w:bCs/>
              </w:rPr>
              <w:lastRenderedPageBreak/>
              <w:t xml:space="preserve">결 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과</w:t>
            </w:r>
          </w:p>
        </w:tc>
      </w:tr>
      <w:tr w:rsidR="007C59FD" w14:paraId="22BF5F91" w14:textId="77777777" w:rsidTr="000240A8">
        <w:trPr>
          <w:trHeight w:val="3983"/>
        </w:trPr>
        <w:tc>
          <w:tcPr>
            <w:tcW w:w="10456" w:type="dxa"/>
            <w:gridSpan w:val="3"/>
            <w:shd w:val="clear" w:color="auto" w:fill="auto"/>
            <w:vAlign w:val="center"/>
          </w:tcPr>
          <w:p w14:paraId="426EC070" w14:textId="3326F0EE" w:rsidR="00417DAA" w:rsidRDefault="00043D0B" w:rsidP="00767D4A">
            <w:pPr>
              <w:jc w:val="left"/>
              <w:rPr>
                <w:rFonts w:eastAsiaTheme="minorHAnsi"/>
              </w:rPr>
            </w:pP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방향별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yolo 11 pose </w:t>
            </w:r>
            <w:r>
              <w:rPr>
                <w:rFonts w:hint="eastAsia"/>
              </w:rPr>
              <w:t>모델</w:t>
            </w:r>
            <w:r w:rsidR="0094596B">
              <w:rPr>
                <w:rFonts w:hint="eastAsia"/>
              </w:rPr>
              <w:t xml:space="preserve"> 학습</w:t>
            </w:r>
            <w:r>
              <w:rPr>
                <w:rFonts w:hint="eastAsia"/>
              </w:rPr>
              <w:t xml:space="preserve"> 결과는 </w:t>
            </w:r>
            <w:r>
              <w:rPr>
                <w:rFonts w:eastAsiaTheme="minorHAnsi" w:hint="eastAsia"/>
              </w:rPr>
              <w:t>측면(</w:t>
            </w:r>
            <w:r>
              <w:rPr>
                <w:rFonts w:eastAsiaTheme="minorHAnsi"/>
              </w:rPr>
              <w:t xml:space="preserve">Side), </w:t>
            </w:r>
            <w:r>
              <w:rPr>
                <w:rFonts w:eastAsiaTheme="minorHAnsi" w:hint="eastAsia"/>
              </w:rPr>
              <w:t>전면(</w:t>
            </w:r>
            <w:r>
              <w:rPr>
                <w:rFonts w:eastAsiaTheme="minorHAnsi"/>
              </w:rPr>
              <w:t xml:space="preserve">Front), </w:t>
            </w:r>
            <w:r>
              <w:rPr>
                <w:rFonts w:eastAsiaTheme="minorHAnsi" w:hint="eastAsia"/>
              </w:rPr>
              <w:t>후면(</w:t>
            </w:r>
            <w:r>
              <w:rPr>
                <w:rFonts w:eastAsiaTheme="minorHAnsi"/>
              </w:rPr>
              <w:t xml:space="preserve">Tail) </w:t>
            </w:r>
            <w:r>
              <w:rPr>
                <w:rFonts w:eastAsiaTheme="minorHAnsi" w:hint="eastAsia"/>
              </w:rPr>
              <w:t>중 측면(</w:t>
            </w:r>
            <w:r>
              <w:rPr>
                <w:rFonts w:eastAsiaTheme="minorHAnsi"/>
              </w:rPr>
              <w:t>Side)</w:t>
            </w:r>
            <w:r>
              <w:rPr>
                <w:rFonts w:eastAsiaTheme="minorHAnsi" w:hint="eastAsia"/>
              </w:rPr>
              <w:t>이 가장 좋게 나왔습니다.</w:t>
            </w:r>
            <w:r>
              <w:rPr>
                <w:rFonts w:eastAsiaTheme="minorHAnsi"/>
              </w:rPr>
              <w:t xml:space="preserve"> </w:t>
            </w:r>
            <w:r w:rsidR="0094596B">
              <w:rPr>
                <w:rFonts w:eastAsiaTheme="minorHAnsi" w:hint="eastAsia"/>
              </w:rPr>
              <w:t>후면(</w:t>
            </w:r>
            <w:r w:rsidR="0094596B">
              <w:rPr>
                <w:rFonts w:eastAsiaTheme="minorHAnsi"/>
              </w:rPr>
              <w:t xml:space="preserve">Tail) </w:t>
            </w:r>
            <w:r w:rsidR="0094596B">
              <w:rPr>
                <w:rFonts w:eastAsiaTheme="minorHAnsi" w:hint="eastAsia"/>
              </w:rPr>
              <w:t xml:space="preserve">방향은 객체 탐지와 </w:t>
            </w:r>
            <w:r w:rsidR="0094596B">
              <w:rPr>
                <w:rFonts w:eastAsiaTheme="minorHAnsi"/>
              </w:rPr>
              <w:t xml:space="preserve">Key point </w:t>
            </w:r>
            <w:r w:rsidR="0094596B">
              <w:rPr>
                <w:rFonts w:eastAsiaTheme="minorHAnsi" w:hint="eastAsia"/>
              </w:rPr>
              <w:t xml:space="preserve">추출 모두 정밀도와 </w:t>
            </w:r>
            <w:proofErr w:type="spellStart"/>
            <w:r w:rsidR="0094596B">
              <w:rPr>
                <w:rFonts w:eastAsiaTheme="minorHAnsi" w:hint="eastAsia"/>
              </w:rPr>
              <w:t>재현율</w:t>
            </w:r>
            <w:proofErr w:type="spellEnd"/>
            <w:r w:rsidR="0094596B">
              <w:rPr>
                <w:rFonts w:eastAsiaTheme="minorHAnsi" w:hint="eastAsia"/>
              </w:rPr>
              <w:t xml:space="preserve"> </w:t>
            </w:r>
            <w:r w:rsidR="0094596B">
              <w:rPr>
                <w:rFonts w:eastAsiaTheme="minorHAnsi"/>
              </w:rPr>
              <w:t>99%</w:t>
            </w:r>
            <w:r w:rsidR="0094596B">
              <w:rPr>
                <w:rFonts w:eastAsiaTheme="minorHAnsi" w:hint="eastAsia"/>
              </w:rPr>
              <w:t>이상으로 매우 우수했으며,</w:t>
            </w:r>
            <w:r w:rsidR="0094596B">
              <w:rPr>
                <w:rFonts w:eastAsiaTheme="minorHAnsi"/>
              </w:rPr>
              <w:t xml:space="preserve"> </w:t>
            </w:r>
            <w:r w:rsidR="0094596B">
              <w:rPr>
                <w:rFonts w:eastAsiaTheme="minorHAnsi" w:hint="eastAsia"/>
              </w:rPr>
              <w:t>전면(</w:t>
            </w:r>
            <w:r w:rsidR="0094596B">
              <w:rPr>
                <w:rFonts w:eastAsiaTheme="minorHAnsi"/>
              </w:rPr>
              <w:t>Front)</w:t>
            </w:r>
            <w:r w:rsidR="0094596B">
              <w:rPr>
                <w:rFonts w:eastAsiaTheme="minorHAnsi"/>
              </w:rPr>
              <w:t xml:space="preserve"> </w:t>
            </w:r>
            <w:r w:rsidR="0094596B">
              <w:rPr>
                <w:rFonts w:eastAsiaTheme="minorHAnsi" w:hint="eastAsia"/>
              </w:rPr>
              <w:t xml:space="preserve">방향은 정밀도와 재현율이 </w:t>
            </w:r>
            <w:r w:rsidR="0094596B">
              <w:rPr>
                <w:rFonts w:eastAsiaTheme="minorHAnsi"/>
              </w:rPr>
              <w:t>94%</w:t>
            </w:r>
            <w:r w:rsidR="0094596B">
              <w:rPr>
                <w:rFonts w:eastAsiaTheme="minorHAnsi" w:hint="eastAsia"/>
              </w:rPr>
              <w:t>이상으로 안정적인 성능을 보였으나,</w:t>
            </w:r>
            <w:r w:rsidR="00D37DCE">
              <w:rPr>
                <w:rFonts w:eastAsiaTheme="minorHAnsi" w:hint="eastAsia"/>
              </w:rPr>
              <w:t xml:space="preserve"> </w:t>
            </w:r>
            <w:r w:rsidR="00D37DCE">
              <w:rPr>
                <w:rFonts w:eastAsiaTheme="minorHAnsi" w:hint="eastAsia"/>
              </w:rPr>
              <w:t>후면(</w:t>
            </w:r>
            <w:r w:rsidR="00D37DCE">
              <w:rPr>
                <w:rFonts w:eastAsiaTheme="minorHAnsi"/>
              </w:rPr>
              <w:t>Tail)</w:t>
            </w:r>
            <w:r w:rsidR="00D37DCE">
              <w:rPr>
                <w:rFonts w:eastAsiaTheme="minorHAnsi" w:hint="eastAsia"/>
              </w:rPr>
              <w:t>에 비해 다소 낮았습니다.</w:t>
            </w:r>
            <w:r w:rsidR="00D37DCE">
              <w:rPr>
                <w:rFonts w:eastAsiaTheme="minorHAnsi"/>
              </w:rPr>
              <w:t xml:space="preserve"> </w:t>
            </w:r>
            <w:r w:rsidR="009D73C5">
              <w:rPr>
                <w:rFonts w:eastAsiaTheme="minorHAnsi" w:hint="eastAsia"/>
              </w:rPr>
              <w:t>측면(</w:t>
            </w:r>
            <w:r w:rsidR="009D73C5">
              <w:rPr>
                <w:rFonts w:eastAsiaTheme="minorHAnsi"/>
              </w:rPr>
              <w:t>Side)</w:t>
            </w:r>
            <w:r w:rsidR="009D73C5">
              <w:rPr>
                <w:rFonts w:eastAsiaTheme="minorHAnsi" w:hint="eastAsia"/>
              </w:rPr>
              <w:t xml:space="preserve">은 </w:t>
            </w:r>
            <w:r w:rsidR="009D73C5">
              <w:rPr>
                <w:rFonts w:eastAsiaTheme="minorHAnsi"/>
              </w:rPr>
              <w:t>Early Stopping</w:t>
            </w:r>
            <w:r w:rsidR="009D73C5">
              <w:rPr>
                <w:rFonts w:eastAsiaTheme="minorHAnsi" w:hint="eastAsia"/>
              </w:rPr>
              <w:t xml:space="preserve">이 </w:t>
            </w:r>
            <w:r w:rsidR="009D73C5">
              <w:rPr>
                <w:rFonts w:eastAsiaTheme="minorHAnsi"/>
              </w:rPr>
              <w:t>366 epoch</w:t>
            </w:r>
            <w:r w:rsidR="009D73C5">
              <w:rPr>
                <w:rFonts w:eastAsiaTheme="minorHAnsi" w:hint="eastAsia"/>
              </w:rPr>
              <w:t>에서 발생했음에도,</w:t>
            </w:r>
            <w:r w:rsidR="009D73C5">
              <w:rPr>
                <w:rFonts w:eastAsiaTheme="minorHAnsi"/>
              </w:rPr>
              <w:t xml:space="preserve"> </w:t>
            </w:r>
            <w:r w:rsidR="009D73C5">
              <w:rPr>
                <w:rFonts w:eastAsiaTheme="minorHAnsi" w:hint="eastAsia"/>
              </w:rPr>
              <w:t xml:space="preserve">정밀도 </w:t>
            </w:r>
            <w:r w:rsidR="009D73C5">
              <w:rPr>
                <w:rFonts w:eastAsiaTheme="minorHAnsi"/>
              </w:rPr>
              <w:t xml:space="preserve">92.6%, </w:t>
            </w:r>
            <w:proofErr w:type="spellStart"/>
            <w:r w:rsidR="009D73C5">
              <w:rPr>
                <w:rFonts w:eastAsiaTheme="minorHAnsi" w:hint="eastAsia"/>
              </w:rPr>
              <w:t>재현율</w:t>
            </w:r>
            <w:proofErr w:type="spellEnd"/>
            <w:r w:rsidR="009D73C5">
              <w:rPr>
                <w:rFonts w:eastAsiaTheme="minorHAnsi" w:hint="eastAsia"/>
              </w:rPr>
              <w:t xml:space="preserve"> </w:t>
            </w:r>
            <w:r w:rsidR="009D73C5">
              <w:rPr>
                <w:rFonts w:eastAsiaTheme="minorHAnsi"/>
              </w:rPr>
              <w:t xml:space="preserve">93.7%, Map50 91.9% </w:t>
            </w:r>
            <w:r w:rsidR="009D73C5">
              <w:rPr>
                <w:rFonts w:eastAsiaTheme="minorHAnsi" w:hint="eastAsia"/>
              </w:rPr>
              <w:t xml:space="preserve">달성하여 </w:t>
            </w:r>
            <w:proofErr w:type="spellStart"/>
            <w:r w:rsidR="009D73C5">
              <w:rPr>
                <w:rFonts w:eastAsiaTheme="minorHAnsi" w:hint="eastAsia"/>
              </w:rPr>
              <w:t>방향별</w:t>
            </w:r>
            <w:proofErr w:type="spellEnd"/>
            <w:r w:rsidR="009D73C5">
              <w:rPr>
                <w:rFonts w:eastAsiaTheme="minorHAnsi" w:hint="eastAsia"/>
              </w:rPr>
              <w:t xml:space="preserve"> 모델 중 가장 안정적인 수렴을 보였습니다.</w:t>
            </w:r>
            <w:r w:rsidR="009D73C5">
              <w:rPr>
                <w:rFonts w:eastAsiaTheme="minorHAnsi"/>
              </w:rPr>
              <w:t xml:space="preserve"> </w:t>
            </w:r>
            <w:r w:rsidR="00D37DCE">
              <w:rPr>
                <w:rFonts w:eastAsiaTheme="minorHAnsi"/>
              </w:rPr>
              <w:t>3</w:t>
            </w:r>
            <w:r w:rsidR="00D37DCE">
              <w:rPr>
                <w:rFonts w:eastAsiaTheme="minorHAnsi" w:hint="eastAsia"/>
              </w:rPr>
              <w:t xml:space="preserve">가지 방향 모두 </w:t>
            </w:r>
            <w:r w:rsidR="00D37DCE">
              <w:rPr>
                <w:rFonts w:eastAsiaTheme="minorHAnsi"/>
              </w:rPr>
              <w:t xml:space="preserve">Epoch 400 </w:t>
            </w:r>
            <w:r w:rsidR="00D37DCE">
              <w:rPr>
                <w:rFonts w:eastAsiaTheme="minorHAnsi" w:hint="eastAsia"/>
              </w:rPr>
              <w:t>이상 학습,</w:t>
            </w:r>
            <w:r w:rsidR="00D37DCE">
              <w:rPr>
                <w:rFonts w:eastAsiaTheme="minorHAnsi"/>
              </w:rPr>
              <w:t xml:space="preserve"> </w:t>
            </w:r>
            <w:proofErr w:type="spellStart"/>
            <w:r w:rsidR="00D37DCE">
              <w:rPr>
                <w:rFonts w:eastAsiaTheme="minorHAnsi"/>
              </w:rPr>
              <w:t>AdamW</w:t>
            </w:r>
            <w:proofErr w:type="spellEnd"/>
            <w:r w:rsidR="00D37DCE">
              <w:rPr>
                <w:rFonts w:eastAsiaTheme="minorHAnsi"/>
              </w:rPr>
              <w:t xml:space="preserve"> </w:t>
            </w:r>
            <w:proofErr w:type="spellStart"/>
            <w:r w:rsidR="00D37DCE">
              <w:rPr>
                <w:rFonts w:eastAsiaTheme="minorHAnsi" w:hint="eastAsia"/>
              </w:rPr>
              <w:t>옵티마이저</w:t>
            </w:r>
            <w:proofErr w:type="spellEnd"/>
            <w:r w:rsidR="00D37DCE">
              <w:rPr>
                <w:rFonts w:eastAsiaTheme="minorHAnsi" w:hint="eastAsia"/>
              </w:rPr>
              <w:t xml:space="preserve"> 사용 시 손실 함수가 안정적으로 감소하고 정확도와 정밀도가 수렴했습니다.</w:t>
            </w:r>
            <w:r w:rsidR="00D37DCE">
              <w:rPr>
                <w:rFonts w:eastAsiaTheme="minorHAnsi"/>
              </w:rPr>
              <w:t xml:space="preserve"> </w:t>
            </w:r>
            <w:r w:rsidR="00D37DCE">
              <w:rPr>
                <w:rFonts w:eastAsiaTheme="minorHAnsi" w:hint="eastAsia"/>
              </w:rPr>
              <w:t xml:space="preserve">평균 </w:t>
            </w:r>
            <w:proofErr w:type="spellStart"/>
            <w:r w:rsidR="00D37DCE">
              <w:rPr>
                <w:rFonts w:eastAsiaTheme="minorHAnsi"/>
              </w:rPr>
              <w:t>Keypoint</w:t>
            </w:r>
            <w:proofErr w:type="spellEnd"/>
            <w:r w:rsidR="00D37DCE">
              <w:rPr>
                <w:rFonts w:eastAsiaTheme="minorHAnsi"/>
              </w:rPr>
              <w:t xml:space="preserve"> Confidence</w:t>
            </w:r>
            <w:r w:rsidR="00D37DCE">
              <w:rPr>
                <w:rFonts w:eastAsiaTheme="minorHAnsi" w:hint="eastAsia"/>
              </w:rPr>
              <w:t xml:space="preserve">는 </w:t>
            </w:r>
            <w:r w:rsidR="00D37DCE">
              <w:rPr>
                <w:rFonts w:eastAsiaTheme="minorHAnsi"/>
              </w:rPr>
              <w:t>0.85</w:t>
            </w:r>
            <w:r w:rsidR="00D37DCE">
              <w:rPr>
                <w:rFonts w:eastAsiaTheme="minorHAnsi" w:hint="eastAsia"/>
              </w:rPr>
              <w:t>이상 달성했고,</w:t>
            </w:r>
            <w:r w:rsidR="00D37DCE">
              <w:rPr>
                <w:rFonts w:eastAsiaTheme="minorHAnsi"/>
              </w:rPr>
              <w:t xml:space="preserve"> </w:t>
            </w:r>
            <w:r w:rsidR="00D37DCE">
              <w:rPr>
                <w:rFonts w:eastAsiaTheme="minorHAnsi" w:hint="eastAsia"/>
              </w:rPr>
              <w:t xml:space="preserve">커스텀 </w:t>
            </w:r>
            <w:r w:rsidR="00D37DCE">
              <w:rPr>
                <w:rFonts w:eastAsiaTheme="minorHAnsi"/>
              </w:rPr>
              <w:t xml:space="preserve">threshold </w:t>
            </w:r>
            <w:r w:rsidR="00D37DCE">
              <w:rPr>
                <w:rFonts w:eastAsiaTheme="minorHAnsi" w:hint="eastAsia"/>
              </w:rPr>
              <w:t>적용 시 슬개골 탈구 중증도 예측 정확도도 향상되었습니다.</w:t>
            </w:r>
            <w:r w:rsidR="00D37DCE">
              <w:rPr>
                <w:rFonts w:eastAsiaTheme="minorHAnsi"/>
              </w:rPr>
              <w:t xml:space="preserve"> </w:t>
            </w:r>
            <w:r w:rsidR="00D37DCE">
              <w:rPr>
                <w:rFonts w:eastAsiaTheme="minorHAnsi" w:hint="eastAsia"/>
              </w:rPr>
              <w:t>다만 클래스 불균형과 데이터 부족 문제가 남아 있어 보완이 필요</w:t>
            </w:r>
            <w:r w:rsidR="00417DAA">
              <w:rPr>
                <w:rFonts w:eastAsiaTheme="minorHAnsi" w:hint="eastAsia"/>
              </w:rPr>
              <w:t>합니다.</w:t>
            </w:r>
            <w:r w:rsidR="00417DAA">
              <w:rPr>
                <w:rFonts w:eastAsiaTheme="minorHAnsi"/>
              </w:rPr>
              <w:t xml:space="preserve"> </w:t>
            </w:r>
          </w:p>
          <w:p w14:paraId="048C4A6A" w14:textId="5A7F8621" w:rsidR="00417DAA" w:rsidRDefault="00417DAA" w:rsidP="00767D4A">
            <w:pPr>
              <w:jc w:val="left"/>
              <w:rPr>
                <w:rFonts w:eastAsiaTheme="minorHAnsi"/>
              </w:rPr>
            </w:pPr>
          </w:p>
          <w:p w14:paraId="69499027" w14:textId="5559A496" w:rsidR="00417DAA" w:rsidRDefault="00D15FAC" w:rsidP="00767D4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탈구 단계를 진단하기 위해 </w:t>
            </w:r>
            <w:r>
              <w:rPr>
                <w:rFonts w:eastAsiaTheme="minorHAnsi"/>
              </w:rPr>
              <w:t xml:space="preserve">yolo11 pose </w:t>
            </w:r>
            <w:r>
              <w:rPr>
                <w:rFonts w:eastAsiaTheme="minorHAnsi" w:hint="eastAsia"/>
              </w:rPr>
              <w:t xml:space="preserve">모델로 예측한 </w:t>
            </w:r>
            <w:proofErr w:type="spellStart"/>
            <w:r>
              <w:rPr>
                <w:rFonts w:eastAsiaTheme="minorHAnsi"/>
              </w:rPr>
              <w:t>keypoint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좌표 중 </w:t>
            </w:r>
            <w:r>
              <w:rPr>
                <w:rFonts w:eastAsiaTheme="minorHAnsi"/>
              </w:rPr>
              <w:t xml:space="preserve">severity </w:t>
            </w:r>
            <w:r>
              <w:rPr>
                <w:rFonts w:eastAsiaTheme="minorHAnsi" w:hint="eastAsia"/>
              </w:rPr>
              <w:t xml:space="preserve">값이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이상인 데이터만 선별하여,</w:t>
            </w:r>
            <w:r>
              <w:rPr>
                <w:rFonts w:eastAsiaTheme="minorHAnsi"/>
              </w:rPr>
              <w:t xml:space="preserve"> 5</w:t>
            </w:r>
            <w:r>
              <w:rPr>
                <w:rFonts w:eastAsiaTheme="minorHAnsi" w:hint="eastAsia"/>
              </w:rPr>
              <w:t>가지 주요 관절 각도를 추출하였습니다.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각 </w:t>
            </w:r>
            <w:r>
              <w:rPr>
                <w:rFonts w:eastAsiaTheme="minorHAnsi"/>
              </w:rPr>
              <w:t xml:space="preserve">Feature </w:t>
            </w:r>
            <w:r>
              <w:rPr>
                <w:rFonts w:eastAsiaTheme="minorHAnsi" w:hint="eastAsia"/>
              </w:rPr>
              <w:t>조합을 실험한 결과,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무릎,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고관절,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견괄절</w:t>
            </w:r>
            <w:proofErr w:type="spellEnd"/>
            <w:r>
              <w:rPr>
                <w:rFonts w:eastAsiaTheme="minorHAnsi" w:hint="eastAsia"/>
              </w:rPr>
              <w:t xml:space="preserve"> 조합에서 가장 높은 예측 성능을 보였습니다.</w:t>
            </w:r>
          </w:p>
          <w:p w14:paraId="6B0C027B" w14:textId="46C8096A" w:rsidR="00D15FAC" w:rsidRDefault="00D15FAC" w:rsidP="00767D4A">
            <w:pPr>
              <w:jc w:val="left"/>
              <w:rPr>
                <w:rFonts w:eastAsiaTheme="minorHAnsi"/>
              </w:rPr>
            </w:pPr>
          </w:p>
          <w:p w14:paraId="22D3C873" w14:textId="3DAAC915" w:rsidR="000D7B45" w:rsidRDefault="00D15FAC" w:rsidP="00767D4A">
            <w:pPr>
              <w:jc w:val="left"/>
            </w:pPr>
            <w:proofErr w:type="spellStart"/>
            <w:r>
              <w:rPr>
                <w:rFonts w:eastAsiaTheme="minorHAnsi" w:hint="eastAsia"/>
              </w:rPr>
              <w:t>X</w:t>
            </w:r>
            <w:r>
              <w:rPr>
                <w:rFonts w:eastAsiaTheme="minorHAnsi"/>
              </w:rPr>
              <w:t>GBoost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분류 모델은 </w:t>
            </w:r>
            <w:proofErr w:type="spellStart"/>
            <w:r>
              <w:rPr>
                <w:rFonts w:eastAsiaTheme="minorHAnsi" w:hint="eastAsia"/>
              </w:rPr>
              <w:t>하이퍼파라미터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t>튜닝(</w:t>
            </w:r>
            <w:proofErr w:type="spellStart"/>
            <w:r>
              <w:t>GridSearchCV</w:t>
            </w:r>
            <w:proofErr w:type="spellEnd"/>
            <w:r>
              <w:t>)과 커스텀 threshold 적용을 통해 중증도(Severity 1~3) 다중 분류를 수행하였고,</w:t>
            </w:r>
            <w:r>
              <w:t xml:space="preserve"> </w:t>
            </w:r>
            <w:r w:rsidR="00AA7FF6">
              <w:t>정확도는 약 85%로 전반적으로 안정적인 예측 성능을 보였고,</w:t>
            </w:r>
            <w:r w:rsidR="009922ED">
              <w:t xml:space="preserve"> </w:t>
            </w:r>
            <w:r w:rsidR="00AA7FF6">
              <w:t>Macro F1-score는 약 83%로 각 중증도 클래스(Severity 1, 2, 3)에 대해 균형 잡힌 분류 성능을 달성했습니다.</w:t>
            </w:r>
            <w:r w:rsidR="009922ED">
              <w:t xml:space="preserve"> </w:t>
            </w:r>
            <w:r w:rsidR="00AA7FF6">
              <w:t>Confusion Matrix 분석 결과, Severity 1과 Severity 3은 다른 등급과 혼동 없이 명확히 구분되었으나,</w:t>
            </w:r>
            <w:r w:rsidR="009922ED">
              <w:t xml:space="preserve"> </w:t>
            </w:r>
            <w:r w:rsidR="00AA7FF6">
              <w:t>Severity 2는 일부가 1이나 3으로 잘못 분류되는 경향이 나타났습니다.</w:t>
            </w:r>
            <w:r w:rsidR="009922ED">
              <w:t xml:space="preserve"> </w:t>
            </w:r>
            <w:r w:rsidR="008048BF">
              <w:t xml:space="preserve">따라서 모델은 1단계와 3단계 구분에서는 우수한 성능을 보였으나, 2단계의 경우 성능 향상을 위해 데이터 보강이 필요합니다. 이를 통해 단순한 </w:t>
            </w:r>
            <w:proofErr w:type="spellStart"/>
            <w:r w:rsidR="008048BF">
              <w:t>keypoint</w:t>
            </w:r>
            <w:proofErr w:type="spellEnd"/>
            <w:r w:rsidR="008048BF">
              <w:t xml:space="preserve"> 위치 정보만으로도 슬개골 탈구 중증도를 분류할 수 있는 가능성을 확인했으며, 향후 데이터 보강과 추가 생체 정보 연동을 통해 더 높은 예측 정확도를 기대할 수 있습니다.</w:t>
            </w:r>
          </w:p>
          <w:p w14:paraId="5BF0F15C" w14:textId="77777777" w:rsidR="00414A40" w:rsidRDefault="00414A40" w:rsidP="00767D4A">
            <w:pPr>
              <w:jc w:val="left"/>
            </w:pPr>
          </w:p>
          <w:p w14:paraId="2662435F" w14:textId="545382F5" w:rsidR="00BC65BF" w:rsidRPr="00417DAA" w:rsidRDefault="00417DAA" w:rsidP="00767D4A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마지막으로 </w:t>
            </w:r>
            <w:proofErr w:type="spellStart"/>
            <w:r w:rsidR="00D37DCE">
              <w:rPr>
                <w:rFonts w:eastAsiaTheme="minorHAnsi"/>
              </w:rPr>
              <w:t>TTCare</w:t>
            </w:r>
            <w:proofErr w:type="spellEnd"/>
            <w:r w:rsidR="00D37DCE">
              <w:rPr>
                <w:rFonts w:eastAsiaTheme="minorHAnsi"/>
              </w:rPr>
              <w:t xml:space="preserve"> Vet</w:t>
            </w:r>
            <w:r w:rsidR="00D37DCE">
              <w:rPr>
                <w:rFonts w:eastAsiaTheme="minorHAnsi" w:hint="eastAsia"/>
              </w:rPr>
              <w:t>과 차별화를 위해 영상 기반 분석,</w:t>
            </w:r>
            <w:r w:rsidR="00D37DCE">
              <w:rPr>
                <w:rFonts w:eastAsiaTheme="minorHAnsi"/>
              </w:rPr>
              <w:t xml:space="preserve"> </w:t>
            </w:r>
            <w:r w:rsidR="00D37DCE">
              <w:rPr>
                <w:rFonts w:eastAsiaTheme="minorHAnsi" w:hint="eastAsia"/>
              </w:rPr>
              <w:t>슬개골 중심 관절 질환 특화 기능,</w:t>
            </w:r>
            <w:r w:rsidR="00D37DCE">
              <w:rPr>
                <w:rFonts w:eastAsiaTheme="minorHAnsi"/>
              </w:rPr>
              <w:t xml:space="preserve"> </w:t>
            </w:r>
            <w:r w:rsidR="00D37DCE">
              <w:rPr>
                <w:rFonts w:eastAsiaTheme="minorHAnsi" w:hint="eastAsia"/>
              </w:rPr>
              <w:t xml:space="preserve">수의사 모니터링과 </w:t>
            </w:r>
            <w:proofErr w:type="spellStart"/>
            <w:r w:rsidR="00D37DCE">
              <w:rPr>
                <w:rFonts w:eastAsiaTheme="minorHAnsi"/>
              </w:rPr>
              <w:t>petGPT</w:t>
            </w:r>
            <w:proofErr w:type="spellEnd"/>
            <w:r w:rsidR="00D37DCE">
              <w:rPr>
                <w:rFonts w:eastAsiaTheme="minorHAnsi"/>
              </w:rPr>
              <w:t xml:space="preserve"> </w:t>
            </w:r>
            <w:r w:rsidR="00D37DCE">
              <w:rPr>
                <w:rFonts w:eastAsiaTheme="minorHAnsi" w:hint="eastAsia"/>
              </w:rPr>
              <w:t>서비스로 확장하는 것을 목표로 합니다.</w:t>
            </w:r>
            <w:r w:rsidR="00D37DCE">
              <w:rPr>
                <w:rFonts w:eastAsiaTheme="minorHAnsi"/>
              </w:rPr>
              <w:t xml:space="preserve"> </w:t>
            </w:r>
          </w:p>
        </w:tc>
      </w:tr>
    </w:tbl>
    <w:p w14:paraId="383DA16E" w14:textId="2093B7D6" w:rsidR="003321A6" w:rsidRPr="003321A6" w:rsidRDefault="003321A6">
      <w:pPr>
        <w:rPr>
          <w:rFonts w:hint="eastAsia"/>
        </w:rPr>
      </w:pPr>
    </w:p>
    <w:sectPr w:rsidR="003321A6" w:rsidRPr="003321A6" w:rsidSect="00BA6ECC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D00AA" w14:textId="77777777" w:rsidR="007752A9" w:rsidRDefault="007752A9" w:rsidP="004A4E60">
      <w:pPr>
        <w:spacing w:after="0" w:line="240" w:lineRule="auto"/>
      </w:pPr>
      <w:r>
        <w:separator/>
      </w:r>
    </w:p>
  </w:endnote>
  <w:endnote w:type="continuationSeparator" w:id="0">
    <w:p w14:paraId="23A04EDD" w14:textId="77777777" w:rsidR="007752A9" w:rsidRDefault="007752A9" w:rsidP="004A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53DB" w14:textId="77777777" w:rsidR="007752A9" w:rsidRDefault="007752A9" w:rsidP="004A4E60">
      <w:pPr>
        <w:spacing w:after="0" w:line="240" w:lineRule="auto"/>
      </w:pPr>
      <w:r>
        <w:separator/>
      </w:r>
    </w:p>
  </w:footnote>
  <w:footnote w:type="continuationSeparator" w:id="0">
    <w:p w14:paraId="38AC160A" w14:textId="77777777" w:rsidR="007752A9" w:rsidRDefault="007752A9" w:rsidP="004A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05CE" w14:textId="5E89ECC6" w:rsidR="004A4E60" w:rsidRDefault="004A4E60">
    <w:pPr>
      <w:pStyle w:val="a3"/>
    </w:pPr>
    <w:r w:rsidRPr="004A4E6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31634" wp14:editId="1C498030">
              <wp:simplePos x="0" y="0"/>
              <wp:positionH relativeFrom="column">
                <wp:posOffset>0</wp:posOffset>
              </wp:positionH>
              <wp:positionV relativeFrom="paragraph">
                <wp:posOffset>221615</wp:posOffset>
              </wp:positionV>
              <wp:extent cx="6649085" cy="0"/>
              <wp:effectExtent l="0" t="0" r="0" b="0"/>
              <wp:wrapNone/>
              <wp:docPr id="5" name="직선 연결선 4">
                <a:extLst xmlns:a="http://schemas.openxmlformats.org/drawingml/2006/main">
                  <a:ext uri="{FF2B5EF4-FFF2-40B4-BE49-F238E27FC236}">
                    <a16:creationId xmlns:a16="http://schemas.microsoft.com/office/drawing/2014/main" id="{0D816311-93D8-CFF2-4C00-73DD031E094F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4908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0E4805A" id="직선 연결선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45pt" to="523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" strokecolor="black [3213]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E4508"/>
    <w:multiLevelType w:val="hybridMultilevel"/>
    <w:tmpl w:val="1E564712"/>
    <w:lvl w:ilvl="0" w:tplc="E4BEDA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CAF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12BE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CD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48C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05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8C1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6E7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EA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60"/>
    <w:rsid w:val="00001C8C"/>
    <w:rsid w:val="000021CC"/>
    <w:rsid w:val="000057BF"/>
    <w:rsid w:val="00006B77"/>
    <w:rsid w:val="000130B0"/>
    <w:rsid w:val="00020237"/>
    <w:rsid w:val="00020CED"/>
    <w:rsid w:val="000240A8"/>
    <w:rsid w:val="00024182"/>
    <w:rsid w:val="00024BAF"/>
    <w:rsid w:val="00025E10"/>
    <w:rsid w:val="00025EE4"/>
    <w:rsid w:val="00030878"/>
    <w:rsid w:val="00037849"/>
    <w:rsid w:val="000406FE"/>
    <w:rsid w:val="00043D0B"/>
    <w:rsid w:val="000466E2"/>
    <w:rsid w:val="0004679F"/>
    <w:rsid w:val="0005671F"/>
    <w:rsid w:val="00060E07"/>
    <w:rsid w:val="00064CCA"/>
    <w:rsid w:val="0007443D"/>
    <w:rsid w:val="00075987"/>
    <w:rsid w:val="00082002"/>
    <w:rsid w:val="000844F0"/>
    <w:rsid w:val="000925EE"/>
    <w:rsid w:val="00092980"/>
    <w:rsid w:val="00096711"/>
    <w:rsid w:val="000A496E"/>
    <w:rsid w:val="000A76EB"/>
    <w:rsid w:val="000B2D3D"/>
    <w:rsid w:val="000B54E3"/>
    <w:rsid w:val="000B69A3"/>
    <w:rsid w:val="000B69CC"/>
    <w:rsid w:val="000C1736"/>
    <w:rsid w:val="000C590D"/>
    <w:rsid w:val="000D44B1"/>
    <w:rsid w:val="000D5EFD"/>
    <w:rsid w:val="000D7377"/>
    <w:rsid w:val="000D7521"/>
    <w:rsid w:val="000D7B45"/>
    <w:rsid w:val="000E0915"/>
    <w:rsid w:val="000E45FF"/>
    <w:rsid w:val="000E58D7"/>
    <w:rsid w:val="000E5C8A"/>
    <w:rsid w:val="000F3EB2"/>
    <w:rsid w:val="000F5E76"/>
    <w:rsid w:val="000F60F3"/>
    <w:rsid w:val="00101D45"/>
    <w:rsid w:val="00105B0A"/>
    <w:rsid w:val="001100BF"/>
    <w:rsid w:val="001157B8"/>
    <w:rsid w:val="00115DBB"/>
    <w:rsid w:val="00121C07"/>
    <w:rsid w:val="00131599"/>
    <w:rsid w:val="001332C9"/>
    <w:rsid w:val="001360A0"/>
    <w:rsid w:val="00145863"/>
    <w:rsid w:val="00145B5F"/>
    <w:rsid w:val="00157D56"/>
    <w:rsid w:val="001642EE"/>
    <w:rsid w:val="001648D3"/>
    <w:rsid w:val="001667DB"/>
    <w:rsid w:val="00166DC8"/>
    <w:rsid w:val="001730F6"/>
    <w:rsid w:val="00173F76"/>
    <w:rsid w:val="00180D16"/>
    <w:rsid w:val="0018189E"/>
    <w:rsid w:val="0018369A"/>
    <w:rsid w:val="00183BD3"/>
    <w:rsid w:val="00186221"/>
    <w:rsid w:val="00190B1B"/>
    <w:rsid w:val="001912D8"/>
    <w:rsid w:val="0019241B"/>
    <w:rsid w:val="00195D75"/>
    <w:rsid w:val="001A0A68"/>
    <w:rsid w:val="001A4699"/>
    <w:rsid w:val="001A48C7"/>
    <w:rsid w:val="001A552E"/>
    <w:rsid w:val="001B218C"/>
    <w:rsid w:val="001B2C29"/>
    <w:rsid w:val="001B2ED1"/>
    <w:rsid w:val="001B7156"/>
    <w:rsid w:val="001B71D7"/>
    <w:rsid w:val="001C0B3E"/>
    <w:rsid w:val="001C207A"/>
    <w:rsid w:val="001D18EB"/>
    <w:rsid w:val="001D1E8F"/>
    <w:rsid w:val="001D591E"/>
    <w:rsid w:val="001D5F77"/>
    <w:rsid w:val="001D6102"/>
    <w:rsid w:val="001E40F2"/>
    <w:rsid w:val="001E773D"/>
    <w:rsid w:val="001F49C9"/>
    <w:rsid w:val="00203EF8"/>
    <w:rsid w:val="002050D6"/>
    <w:rsid w:val="00210432"/>
    <w:rsid w:val="0021520B"/>
    <w:rsid w:val="00216A53"/>
    <w:rsid w:val="00220CE8"/>
    <w:rsid w:val="0022145E"/>
    <w:rsid w:val="002230A2"/>
    <w:rsid w:val="00232B36"/>
    <w:rsid w:val="00235845"/>
    <w:rsid w:val="00236440"/>
    <w:rsid w:val="002373BA"/>
    <w:rsid w:val="00243B06"/>
    <w:rsid w:val="00246678"/>
    <w:rsid w:val="00247CD6"/>
    <w:rsid w:val="00253322"/>
    <w:rsid w:val="002563E8"/>
    <w:rsid w:val="0025789F"/>
    <w:rsid w:val="002606D9"/>
    <w:rsid w:val="002608F0"/>
    <w:rsid w:val="002619D7"/>
    <w:rsid w:val="00262125"/>
    <w:rsid w:val="00263BF4"/>
    <w:rsid w:val="00264EA5"/>
    <w:rsid w:val="002650BF"/>
    <w:rsid w:val="00266FFE"/>
    <w:rsid w:val="00267BB2"/>
    <w:rsid w:val="002710EE"/>
    <w:rsid w:val="00273F3E"/>
    <w:rsid w:val="00277E69"/>
    <w:rsid w:val="002837DF"/>
    <w:rsid w:val="00286A2D"/>
    <w:rsid w:val="0029326F"/>
    <w:rsid w:val="00294469"/>
    <w:rsid w:val="00297A9A"/>
    <w:rsid w:val="002A2F26"/>
    <w:rsid w:val="002A56F5"/>
    <w:rsid w:val="002A6224"/>
    <w:rsid w:val="002A6B10"/>
    <w:rsid w:val="002B34C1"/>
    <w:rsid w:val="002B6187"/>
    <w:rsid w:val="002B6A2E"/>
    <w:rsid w:val="002B7664"/>
    <w:rsid w:val="002C0422"/>
    <w:rsid w:val="002C42C4"/>
    <w:rsid w:val="002D0BED"/>
    <w:rsid w:val="002D4819"/>
    <w:rsid w:val="002D643F"/>
    <w:rsid w:val="002E0A9F"/>
    <w:rsid w:val="002E4A07"/>
    <w:rsid w:val="002E67E1"/>
    <w:rsid w:val="002E6814"/>
    <w:rsid w:val="002E7F1E"/>
    <w:rsid w:val="003009FD"/>
    <w:rsid w:val="00305685"/>
    <w:rsid w:val="00305B79"/>
    <w:rsid w:val="00305CA6"/>
    <w:rsid w:val="00314749"/>
    <w:rsid w:val="003267C0"/>
    <w:rsid w:val="003321A6"/>
    <w:rsid w:val="00336E75"/>
    <w:rsid w:val="00337014"/>
    <w:rsid w:val="00337A1D"/>
    <w:rsid w:val="00343960"/>
    <w:rsid w:val="00354D25"/>
    <w:rsid w:val="00355281"/>
    <w:rsid w:val="00355463"/>
    <w:rsid w:val="00357F22"/>
    <w:rsid w:val="00361019"/>
    <w:rsid w:val="003656BE"/>
    <w:rsid w:val="00374F0E"/>
    <w:rsid w:val="00375F85"/>
    <w:rsid w:val="003766FD"/>
    <w:rsid w:val="00380346"/>
    <w:rsid w:val="00396FCB"/>
    <w:rsid w:val="003A067E"/>
    <w:rsid w:val="003A08D4"/>
    <w:rsid w:val="003B5FFA"/>
    <w:rsid w:val="003B6335"/>
    <w:rsid w:val="003C04E6"/>
    <w:rsid w:val="003C3F41"/>
    <w:rsid w:val="003C73DF"/>
    <w:rsid w:val="003D1738"/>
    <w:rsid w:val="003D34DB"/>
    <w:rsid w:val="003D45F7"/>
    <w:rsid w:val="003E0C8C"/>
    <w:rsid w:val="003E31C6"/>
    <w:rsid w:val="003E4983"/>
    <w:rsid w:val="003F1A32"/>
    <w:rsid w:val="003F5946"/>
    <w:rsid w:val="003F5A9B"/>
    <w:rsid w:val="003F70E3"/>
    <w:rsid w:val="003F778E"/>
    <w:rsid w:val="00400D9B"/>
    <w:rsid w:val="0040299C"/>
    <w:rsid w:val="004034EE"/>
    <w:rsid w:val="004042E9"/>
    <w:rsid w:val="00406BA1"/>
    <w:rsid w:val="00413BBF"/>
    <w:rsid w:val="00414923"/>
    <w:rsid w:val="00414A40"/>
    <w:rsid w:val="004176BA"/>
    <w:rsid w:val="00417DAA"/>
    <w:rsid w:val="004225AC"/>
    <w:rsid w:val="004230F2"/>
    <w:rsid w:val="00423264"/>
    <w:rsid w:val="004256F5"/>
    <w:rsid w:val="00431399"/>
    <w:rsid w:val="00444462"/>
    <w:rsid w:val="00447B1A"/>
    <w:rsid w:val="00454ADF"/>
    <w:rsid w:val="004560AB"/>
    <w:rsid w:val="00460C31"/>
    <w:rsid w:val="004626BD"/>
    <w:rsid w:val="00464B9F"/>
    <w:rsid w:val="00470A2A"/>
    <w:rsid w:val="0047332D"/>
    <w:rsid w:val="00474726"/>
    <w:rsid w:val="00474A8B"/>
    <w:rsid w:val="00477D42"/>
    <w:rsid w:val="00482CE4"/>
    <w:rsid w:val="00485865"/>
    <w:rsid w:val="00486503"/>
    <w:rsid w:val="0049087E"/>
    <w:rsid w:val="004A1ACD"/>
    <w:rsid w:val="004A4E60"/>
    <w:rsid w:val="004A525C"/>
    <w:rsid w:val="004B019C"/>
    <w:rsid w:val="004B2581"/>
    <w:rsid w:val="004B44F8"/>
    <w:rsid w:val="004B58CC"/>
    <w:rsid w:val="004B651D"/>
    <w:rsid w:val="004B67A5"/>
    <w:rsid w:val="004C3EB8"/>
    <w:rsid w:val="004D2876"/>
    <w:rsid w:val="004E2C0E"/>
    <w:rsid w:val="004E594C"/>
    <w:rsid w:val="004E59E6"/>
    <w:rsid w:val="004F01A3"/>
    <w:rsid w:val="005038DA"/>
    <w:rsid w:val="005106DE"/>
    <w:rsid w:val="005124CB"/>
    <w:rsid w:val="00512C97"/>
    <w:rsid w:val="005139A1"/>
    <w:rsid w:val="0051450A"/>
    <w:rsid w:val="00515BC9"/>
    <w:rsid w:val="00516C4C"/>
    <w:rsid w:val="00517475"/>
    <w:rsid w:val="00517CB9"/>
    <w:rsid w:val="005203DE"/>
    <w:rsid w:val="00520916"/>
    <w:rsid w:val="00532C1E"/>
    <w:rsid w:val="00533E02"/>
    <w:rsid w:val="00536F96"/>
    <w:rsid w:val="00540264"/>
    <w:rsid w:val="005421C6"/>
    <w:rsid w:val="00543BE5"/>
    <w:rsid w:val="00543C8F"/>
    <w:rsid w:val="005463AB"/>
    <w:rsid w:val="005473F3"/>
    <w:rsid w:val="00552887"/>
    <w:rsid w:val="00552E1B"/>
    <w:rsid w:val="00552F93"/>
    <w:rsid w:val="005533C3"/>
    <w:rsid w:val="00554591"/>
    <w:rsid w:val="00554CA7"/>
    <w:rsid w:val="00563571"/>
    <w:rsid w:val="00564FDF"/>
    <w:rsid w:val="00565100"/>
    <w:rsid w:val="005662F4"/>
    <w:rsid w:val="00574968"/>
    <w:rsid w:val="0057590C"/>
    <w:rsid w:val="00582ADC"/>
    <w:rsid w:val="00585B4B"/>
    <w:rsid w:val="00586826"/>
    <w:rsid w:val="00590DE8"/>
    <w:rsid w:val="005959D4"/>
    <w:rsid w:val="005A1ECA"/>
    <w:rsid w:val="005A3E79"/>
    <w:rsid w:val="005B0B72"/>
    <w:rsid w:val="005B6526"/>
    <w:rsid w:val="005C086E"/>
    <w:rsid w:val="005C2904"/>
    <w:rsid w:val="005D09AD"/>
    <w:rsid w:val="005D4624"/>
    <w:rsid w:val="005D475C"/>
    <w:rsid w:val="005D532F"/>
    <w:rsid w:val="005E1A13"/>
    <w:rsid w:val="005E3B19"/>
    <w:rsid w:val="005E3D18"/>
    <w:rsid w:val="005E53C7"/>
    <w:rsid w:val="005E688D"/>
    <w:rsid w:val="005E7DAB"/>
    <w:rsid w:val="005F18B2"/>
    <w:rsid w:val="005F3876"/>
    <w:rsid w:val="005F4168"/>
    <w:rsid w:val="005F4658"/>
    <w:rsid w:val="005F7311"/>
    <w:rsid w:val="005F73C4"/>
    <w:rsid w:val="005F7A0D"/>
    <w:rsid w:val="00601F2D"/>
    <w:rsid w:val="0060225C"/>
    <w:rsid w:val="00604324"/>
    <w:rsid w:val="00606B65"/>
    <w:rsid w:val="0061244C"/>
    <w:rsid w:val="006138AB"/>
    <w:rsid w:val="00614456"/>
    <w:rsid w:val="00614B63"/>
    <w:rsid w:val="00617B37"/>
    <w:rsid w:val="00620D25"/>
    <w:rsid w:val="00624D79"/>
    <w:rsid w:val="006263FD"/>
    <w:rsid w:val="00626A6E"/>
    <w:rsid w:val="00630B62"/>
    <w:rsid w:val="00632D85"/>
    <w:rsid w:val="00633093"/>
    <w:rsid w:val="006417D0"/>
    <w:rsid w:val="00662998"/>
    <w:rsid w:val="006636AA"/>
    <w:rsid w:val="00665487"/>
    <w:rsid w:val="00666224"/>
    <w:rsid w:val="0067152F"/>
    <w:rsid w:val="00671D6C"/>
    <w:rsid w:val="00677003"/>
    <w:rsid w:val="00677DEB"/>
    <w:rsid w:val="00683003"/>
    <w:rsid w:val="00684EAF"/>
    <w:rsid w:val="00685F61"/>
    <w:rsid w:val="00687C85"/>
    <w:rsid w:val="00690378"/>
    <w:rsid w:val="0069111A"/>
    <w:rsid w:val="006925AB"/>
    <w:rsid w:val="00692BF0"/>
    <w:rsid w:val="00693746"/>
    <w:rsid w:val="00696F65"/>
    <w:rsid w:val="006A0647"/>
    <w:rsid w:val="006A0C9C"/>
    <w:rsid w:val="006A422B"/>
    <w:rsid w:val="006B012B"/>
    <w:rsid w:val="006B7DB9"/>
    <w:rsid w:val="006C5E4D"/>
    <w:rsid w:val="006C7CE0"/>
    <w:rsid w:val="006D0016"/>
    <w:rsid w:val="006D5192"/>
    <w:rsid w:val="006D7216"/>
    <w:rsid w:val="006E0AD1"/>
    <w:rsid w:val="006F008E"/>
    <w:rsid w:val="007034FB"/>
    <w:rsid w:val="00704626"/>
    <w:rsid w:val="007051E4"/>
    <w:rsid w:val="00705D1F"/>
    <w:rsid w:val="007063B0"/>
    <w:rsid w:val="00706E2D"/>
    <w:rsid w:val="0071009C"/>
    <w:rsid w:val="00710996"/>
    <w:rsid w:val="00714CCF"/>
    <w:rsid w:val="00717D2E"/>
    <w:rsid w:val="00717E58"/>
    <w:rsid w:val="00720B59"/>
    <w:rsid w:val="0072456B"/>
    <w:rsid w:val="007302B6"/>
    <w:rsid w:val="0073669B"/>
    <w:rsid w:val="0074245B"/>
    <w:rsid w:val="00743128"/>
    <w:rsid w:val="00743BC8"/>
    <w:rsid w:val="0074539C"/>
    <w:rsid w:val="00745AE8"/>
    <w:rsid w:val="00754EAF"/>
    <w:rsid w:val="007559A0"/>
    <w:rsid w:val="00760F12"/>
    <w:rsid w:val="0076459B"/>
    <w:rsid w:val="00766515"/>
    <w:rsid w:val="00767631"/>
    <w:rsid w:val="00767D4A"/>
    <w:rsid w:val="0077281D"/>
    <w:rsid w:val="00772825"/>
    <w:rsid w:val="007752A9"/>
    <w:rsid w:val="0077604B"/>
    <w:rsid w:val="0078504F"/>
    <w:rsid w:val="007871F1"/>
    <w:rsid w:val="00790868"/>
    <w:rsid w:val="0079144B"/>
    <w:rsid w:val="007915EB"/>
    <w:rsid w:val="00793DF6"/>
    <w:rsid w:val="00795395"/>
    <w:rsid w:val="00796EFC"/>
    <w:rsid w:val="007A09DF"/>
    <w:rsid w:val="007A104D"/>
    <w:rsid w:val="007A307A"/>
    <w:rsid w:val="007B03D2"/>
    <w:rsid w:val="007B223B"/>
    <w:rsid w:val="007B330C"/>
    <w:rsid w:val="007B45C9"/>
    <w:rsid w:val="007C59FD"/>
    <w:rsid w:val="007C7298"/>
    <w:rsid w:val="007D03E2"/>
    <w:rsid w:val="007D316B"/>
    <w:rsid w:val="007D4D7E"/>
    <w:rsid w:val="007E1129"/>
    <w:rsid w:val="007E1B1A"/>
    <w:rsid w:val="007E7D1D"/>
    <w:rsid w:val="007F0B19"/>
    <w:rsid w:val="007F1600"/>
    <w:rsid w:val="0080245C"/>
    <w:rsid w:val="008048BF"/>
    <w:rsid w:val="00806FC6"/>
    <w:rsid w:val="00810E4B"/>
    <w:rsid w:val="00811D6B"/>
    <w:rsid w:val="0081245C"/>
    <w:rsid w:val="00812ABB"/>
    <w:rsid w:val="00815C4C"/>
    <w:rsid w:val="0081699B"/>
    <w:rsid w:val="008176AA"/>
    <w:rsid w:val="00825046"/>
    <w:rsid w:val="008308F3"/>
    <w:rsid w:val="00836099"/>
    <w:rsid w:val="0084131B"/>
    <w:rsid w:val="00847750"/>
    <w:rsid w:val="0085038A"/>
    <w:rsid w:val="00851321"/>
    <w:rsid w:val="0085185D"/>
    <w:rsid w:val="00855F2F"/>
    <w:rsid w:val="00861949"/>
    <w:rsid w:val="00871718"/>
    <w:rsid w:val="008726EB"/>
    <w:rsid w:val="00875F45"/>
    <w:rsid w:val="00880DE7"/>
    <w:rsid w:val="00881097"/>
    <w:rsid w:val="008831AF"/>
    <w:rsid w:val="00885078"/>
    <w:rsid w:val="00885679"/>
    <w:rsid w:val="00885868"/>
    <w:rsid w:val="0089630D"/>
    <w:rsid w:val="008A2F0F"/>
    <w:rsid w:val="008A3B30"/>
    <w:rsid w:val="008A3D43"/>
    <w:rsid w:val="008A5EA4"/>
    <w:rsid w:val="008A6ED5"/>
    <w:rsid w:val="008B29DE"/>
    <w:rsid w:val="008B7F02"/>
    <w:rsid w:val="008C157A"/>
    <w:rsid w:val="008C2B56"/>
    <w:rsid w:val="008C4E68"/>
    <w:rsid w:val="008C784A"/>
    <w:rsid w:val="008D29FD"/>
    <w:rsid w:val="008D2A29"/>
    <w:rsid w:val="008D4D4D"/>
    <w:rsid w:val="008D5D9A"/>
    <w:rsid w:val="008D6ED1"/>
    <w:rsid w:val="008E1667"/>
    <w:rsid w:val="008E2F51"/>
    <w:rsid w:val="008E4DEE"/>
    <w:rsid w:val="008E76B4"/>
    <w:rsid w:val="008F2520"/>
    <w:rsid w:val="008F47D3"/>
    <w:rsid w:val="008F62BE"/>
    <w:rsid w:val="0090185E"/>
    <w:rsid w:val="00904605"/>
    <w:rsid w:val="00905427"/>
    <w:rsid w:val="00905501"/>
    <w:rsid w:val="00907E40"/>
    <w:rsid w:val="00907F26"/>
    <w:rsid w:val="00912BE8"/>
    <w:rsid w:val="009136D1"/>
    <w:rsid w:val="00917019"/>
    <w:rsid w:val="00920D4A"/>
    <w:rsid w:val="0092241A"/>
    <w:rsid w:val="009267FA"/>
    <w:rsid w:val="009355A6"/>
    <w:rsid w:val="00941AD6"/>
    <w:rsid w:val="0094596B"/>
    <w:rsid w:val="00957051"/>
    <w:rsid w:val="009677F1"/>
    <w:rsid w:val="00967F6F"/>
    <w:rsid w:val="00971FD6"/>
    <w:rsid w:val="00975734"/>
    <w:rsid w:val="0099199E"/>
    <w:rsid w:val="009922ED"/>
    <w:rsid w:val="00993313"/>
    <w:rsid w:val="009A1AE0"/>
    <w:rsid w:val="009A339D"/>
    <w:rsid w:val="009A5102"/>
    <w:rsid w:val="009B0AE1"/>
    <w:rsid w:val="009B503D"/>
    <w:rsid w:val="009C1369"/>
    <w:rsid w:val="009C397A"/>
    <w:rsid w:val="009C6A79"/>
    <w:rsid w:val="009C7201"/>
    <w:rsid w:val="009D0B47"/>
    <w:rsid w:val="009D2116"/>
    <w:rsid w:val="009D515A"/>
    <w:rsid w:val="009D73C5"/>
    <w:rsid w:val="009E22BA"/>
    <w:rsid w:val="009E589F"/>
    <w:rsid w:val="009F3076"/>
    <w:rsid w:val="009F42B2"/>
    <w:rsid w:val="009F53B3"/>
    <w:rsid w:val="009F65CC"/>
    <w:rsid w:val="00A047D8"/>
    <w:rsid w:val="00A04D13"/>
    <w:rsid w:val="00A04E2D"/>
    <w:rsid w:val="00A104C2"/>
    <w:rsid w:val="00A125ED"/>
    <w:rsid w:val="00A14DB8"/>
    <w:rsid w:val="00A158DA"/>
    <w:rsid w:val="00A26A14"/>
    <w:rsid w:val="00A301A1"/>
    <w:rsid w:val="00A3463A"/>
    <w:rsid w:val="00A43791"/>
    <w:rsid w:val="00A437A2"/>
    <w:rsid w:val="00A47F0A"/>
    <w:rsid w:val="00A509AE"/>
    <w:rsid w:val="00A54ABF"/>
    <w:rsid w:val="00A573B7"/>
    <w:rsid w:val="00A60A41"/>
    <w:rsid w:val="00A7536B"/>
    <w:rsid w:val="00A7562C"/>
    <w:rsid w:val="00A75D92"/>
    <w:rsid w:val="00A75FE7"/>
    <w:rsid w:val="00A80EA7"/>
    <w:rsid w:val="00A81752"/>
    <w:rsid w:val="00A84199"/>
    <w:rsid w:val="00A86DCC"/>
    <w:rsid w:val="00A93183"/>
    <w:rsid w:val="00A9515B"/>
    <w:rsid w:val="00AA1820"/>
    <w:rsid w:val="00AA39E9"/>
    <w:rsid w:val="00AA5941"/>
    <w:rsid w:val="00AA7FF6"/>
    <w:rsid w:val="00AB25F9"/>
    <w:rsid w:val="00AB3FB1"/>
    <w:rsid w:val="00AB4159"/>
    <w:rsid w:val="00AB5393"/>
    <w:rsid w:val="00AB5872"/>
    <w:rsid w:val="00AC27A7"/>
    <w:rsid w:val="00AC4091"/>
    <w:rsid w:val="00AC67F6"/>
    <w:rsid w:val="00AE79A6"/>
    <w:rsid w:val="00AF1458"/>
    <w:rsid w:val="00AF33D2"/>
    <w:rsid w:val="00AF5B50"/>
    <w:rsid w:val="00B00B12"/>
    <w:rsid w:val="00B0583D"/>
    <w:rsid w:val="00B13238"/>
    <w:rsid w:val="00B13B39"/>
    <w:rsid w:val="00B26EB8"/>
    <w:rsid w:val="00B3014A"/>
    <w:rsid w:val="00B30323"/>
    <w:rsid w:val="00B30826"/>
    <w:rsid w:val="00B3351C"/>
    <w:rsid w:val="00B33F81"/>
    <w:rsid w:val="00B356DE"/>
    <w:rsid w:val="00B3639B"/>
    <w:rsid w:val="00B4140F"/>
    <w:rsid w:val="00B42F5B"/>
    <w:rsid w:val="00B5218A"/>
    <w:rsid w:val="00B544C1"/>
    <w:rsid w:val="00B60C53"/>
    <w:rsid w:val="00B665D6"/>
    <w:rsid w:val="00B66658"/>
    <w:rsid w:val="00B66825"/>
    <w:rsid w:val="00B71146"/>
    <w:rsid w:val="00B73141"/>
    <w:rsid w:val="00B77F1C"/>
    <w:rsid w:val="00B80D2C"/>
    <w:rsid w:val="00B83DEE"/>
    <w:rsid w:val="00B84E1D"/>
    <w:rsid w:val="00B84F2F"/>
    <w:rsid w:val="00B864FA"/>
    <w:rsid w:val="00B92672"/>
    <w:rsid w:val="00B941AF"/>
    <w:rsid w:val="00B9589F"/>
    <w:rsid w:val="00B97025"/>
    <w:rsid w:val="00BA6395"/>
    <w:rsid w:val="00BA6ECC"/>
    <w:rsid w:val="00BB153E"/>
    <w:rsid w:val="00BB2265"/>
    <w:rsid w:val="00BB58B2"/>
    <w:rsid w:val="00BB689D"/>
    <w:rsid w:val="00BC4490"/>
    <w:rsid w:val="00BC65BF"/>
    <w:rsid w:val="00BD05FA"/>
    <w:rsid w:val="00BD4324"/>
    <w:rsid w:val="00BD4F4B"/>
    <w:rsid w:val="00BD6089"/>
    <w:rsid w:val="00BE05A4"/>
    <w:rsid w:val="00BE5AAE"/>
    <w:rsid w:val="00BF24A6"/>
    <w:rsid w:val="00BF3914"/>
    <w:rsid w:val="00BF3EED"/>
    <w:rsid w:val="00BF5019"/>
    <w:rsid w:val="00C01ADF"/>
    <w:rsid w:val="00C0237B"/>
    <w:rsid w:val="00C06D77"/>
    <w:rsid w:val="00C116B7"/>
    <w:rsid w:val="00C15CC6"/>
    <w:rsid w:val="00C16CAF"/>
    <w:rsid w:val="00C268D5"/>
    <w:rsid w:val="00C31ADE"/>
    <w:rsid w:val="00C31B18"/>
    <w:rsid w:val="00C36233"/>
    <w:rsid w:val="00C400AB"/>
    <w:rsid w:val="00C4025B"/>
    <w:rsid w:val="00C40847"/>
    <w:rsid w:val="00C44ACD"/>
    <w:rsid w:val="00C51B7C"/>
    <w:rsid w:val="00C549B4"/>
    <w:rsid w:val="00C561DF"/>
    <w:rsid w:val="00C612B0"/>
    <w:rsid w:val="00C6716C"/>
    <w:rsid w:val="00C82FAC"/>
    <w:rsid w:val="00C83B68"/>
    <w:rsid w:val="00C87CB8"/>
    <w:rsid w:val="00C92C06"/>
    <w:rsid w:val="00C93CFA"/>
    <w:rsid w:val="00C941EA"/>
    <w:rsid w:val="00C965E6"/>
    <w:rsid w:val="00C97BA1"/>
    <w:rsid w:val="00CA02DA"/>
    <w:rsid w:val="00CB3629"/>
    <w:rsid w:val="00CB4D8A"/>
    <w:rsid w:val="00CB505C"/>
    <w:rsid w:val="00CC1B32"/>
    <w:rsid w:val="00CC1D64"/>
    <w:rsid w:val="00CC3AEA"/>
    <w:rsid w:val="00CC5BB4"/>
    <w:rsid w:val="00CC5E12"/>
    <w:rsid w:val="00CC6864"/>
    <w:rsid w:val="00CD17A8"/>
    <w:rsid w:val="00CD7B11"/>
    <w:rsid w:val="00CE0C4A"/>
    <w:rsid w:val="00CE438E"/>
    <w:rsid w:val="00CF252E"/>
    <w:rsid w:val="00CF567E"/>
    <w:rsid w:val="00CF5FD7"/>
    <w:rsid w:val="00D01CCB"/>
    <w:rsid w:val="00D02C8D"/>
    <w:rsid w:val="00D146FA"/>
    <w:rsid w:val="00D15FAC"/>
    <w:rsid w:val="00D16FB2"/>
    <w:rsid w:val="00D26EE8"/>
    <w:rsid w:val="00D30A0A"/>
    <w:rsid w:val="00D329C4"/>
    <w:rsid w:val="00D36F47"/>
    <w:rsid w:val="00D37DCE"/>
    <w:rsid w:val="00D37EA6"/>
    <w:rsid w:val="00D37FF7"/>
    <w:rsid w:val="00D42724"/>
    <w:rsid w:val="00D46300"/>
    <w:rsid w:val="00D54A94"/>
    <w:rsid w:val="00D5522E"/>
    <w:rsid w:val="00D555D1"/>
    <w:rsid w:val="00D61AF4"/>
    <w:rsid w:val="00D63AEC"/>
    <w:rsid w:val="00D67AC0"/>
    <w:rsid w:val="00D70B05"/>
    <w:rsid w:val="00D732AF"/>
    <w:rsid w:val="00D74158"/>
    <w:rsid w:val="00D7475C"/>
    <w:rsid w:val="00D74F09"/>
    <w:rsid w:val="00D75FC4"/>
    <w:rsid w:val="00D77F97"/>
    <w:rsid w:val="00D84605"/>
    <w:rsid w:val="00D93E47"/>
    <w:rsid w:val="00D97370"/>
    <w:rsid w:val="00DA2167"/>
    <w:rsid w:val="00DA245A"/>
    <w:rsid w:val="00DA28E4"/>
    <w:rsid w:val="00DA64AE"/>
    <w:rsid w:val="00DB07A4"/>
    <w:rsid w:val="00DB5435"/>
    <w:rsid w:val="00DC114E"/>
    <w:rsid w:val="00DC3BDA"/>
    <w:rsid w:val="00DC4C8D"/>
    <w:rsid w:val="00DC6675"/>
    <w:rsid w:val="00DD299B"/>
    <w:rsid w:val="00DD450D"/>
    <w:rsid w:val="00DD5338"/>
    <w:rsid w:val="00DD5DE4"/>
    <w:rsid w:val="00DE17C2"/>
    <w:rsid w:val="00DE6AB0"/>
    <w:rsid w:val="00DF13CC"/>
    <w:rsid w:val="00E016CC"/>
    <w:rsid w:val="00E048DD"/>
    <w:rsid w:val="00E07E71"/>
    <w:rsid w:val="00E12459"/>
    <w:rsid w:val="00E24635"/>
    <w:rsid w:val="00E24D57"/>
    <w:rsid w:val="00E3037D"/>
    <w:rsid w:val="00E339D8"/>
    <w:rsid w:val="00E33FCA"/>
    <w:rsid w:val="00E3489A"/>
    <w:rsid w:val="00E35F9B"/>
    <w:rsid w:val="00E3659B"/>
    <w:rsid w:val="00E40EEE"/>
    <w:rsid w:val="00E44115"/>
    <w:rsid w:val="00E44D58"/>
    <w:rsid w:val="00E50ECC"/>
    <w:rsid w:val="00E51EAB"/>
    <w:rsid w:val="00E52E6A"/>
    <w:rsid w:val="00E562B4"/>
    <w:rsid w:val="00E61238"/>
    <w:rsid w:val="00E86A27"/>
    <w:rsid w:val="00E879BC"/>
    <w:rsid w:val="00E91C7F"/>
    <w:rsid w:val="00E92264"/>
    <w:rsid w:val="00E92D36"/>
    <w:rsid w:val="00E94066"/>
    <w:rsid w:val="00EA1FEC"/>
    <w:rsid w:val="00EA431A"/>
    <w:rsid w:val="00EB0C6B"/>
    <w:rsid w:val="00EB226B"/>
    <w:rsid w:val="00EC1DC2"/>
    <w:rsid w:val="00EC21BB"/>
    <w:rsid w:val="00EC6728"/>
    <w:rsid w:val="00EC7959"/>
    <w:rsid w:val="00ED0878"/>
    <w:rsid w:val="00EE5121"/>
    <w:rsid w:val="00EF18C7"/>
    <w:rsid w:val="00EF2026"/>
    <w:rsid w:val="00EF23BC"/>
    <w:rsid w:val="00F01B76"/>
    <w:rsid w:val="00F026AC"/>
    <w:rsid w:val="00F06D91"/>
    <w:rsid w:val="00F07F14"/>
    <w:rsid w:val="00F17886"/>
    <w:rsid w:val="00F231EE"/>
    <w:rsid w:val="00F27CF3"/>
    <w:rsid w:val="00F30FC7"/>
    <w:rsid w:val="00F34968"/>
    <w:rsid w:val="00F35BB8"/>
    <w:rsid w:val="00F41B9B"/>
    <w:rsid w:val="00F45A63"/>
    <w:rsid w:val="00F56B3A"/>
    <w:rsid w:val="00F61C2B"/>
    <w:rsid w:val="00F64706"/>
    <w:rsid w:val="00F7277C"/>
    <w:rsid w:val="00F756D3"/>
    <w:rsid w:val="00F7616A"/>
    <w:rsid w:val="00F84692"/>
    <w:rsid w:val="00F904A2"/>
    <w:rsid w:val="00F90C96"/>
    <w:rsid w:val="00F927E7"/>
    <w:rsid w:val="00F95BD5"/>
    <w:rsid w:val="00FA1CFB"/>
    <w:rsid w:val="00FA3EE7"/>
    <w:rsid w:val="00FA68D9"/>
    <w:rsid w:val="00FB2936"/>
    <w:rsid w:val="00FB412E"/>
    <w:rsid w:val="00FC26D8"/>
    <w:rsid w:val="00FC4F0D"/>
    <w:rsid w:val="00FC516E"/>
    <w:rsid w:val="00FC5FA0"/>
    <w:rsid w:val="00FD0FC3"/>
    <w:rsid w:val="00FD1621"/>
    <w:rsid w:val="00F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0E344"/>
  <w15:chartTrackingRefBased/>
  <w15:docId w15:val="{C7E26B00-A008-4457-8C2C-BE03A58F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4E60"/>
  </w:style>
  <w:style w:type="paragraph" w:styleId="a4">
    <w:name w:val="footer"/>
    <w:basedOn w:val="a"/>
    <w:link w:val="Char0"/>
    <w:uiPriority w:val="99"/>
    <w:unhideWhenUsed/>
    <w:rsid w:val="004A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4E60"/>
  </w:style>
  <w:style w:type="table" w:styleId="a5">
    <w:name w:val="Table Grid"/>
    <w:basedOn w:val="a1"/>
    <w:uiPriority w:val="39"/>
    <w:rsid w:val="004A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AA39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5946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3F5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9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8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875CA-EB17-41EC-BF3C-9A58EEC0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지혜</dc:creator>
  <cp:keywords/>
  <dc:description/>
  <cp:lastModifiedBy>SBA</cp:lastModifiedBy>
  <cp:revision>522</cp:revision>
  <dcterms:created xsi:type="dcterms:W3CDTF">2025-02-05T08:17:00Z</dcterms:created>
  <dcterms:modified xsi:type="dcterms:W3CDTF">2025-08-08T03:00:00Z</dcterms:modified>
</cp:coreProperties>
</file>