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1FFAB1" w14:textId="2A63E94B" w:rsidR="00743233" w:rsidRPr="00743233" w:rsidRDefault="00743233" w:rsidP="00743233">
      <w:pPr>
        <w:rPr>
          <w:rFonts w:ascii="Times New Roman" w:hAnsi="Times New Roman" w:cs="Times New Roman"/>
          <w:sz w:val="28"/>
          <w:szCs w:val="32"/>
        </w:rPr>
      </w:pPr>
      <w:r w:rsidRPr="00743233">
        <w:rPr>
          <w:rFonts w:ascii="Times New Roman" w:hAnsi="Times New Roman" w:cs="Times New Roman"/>
          <w:sz w:val="28"/>
          <w:szCs w:val="32"/>
        </w:rPr>
        <w:t>Claiming for Rights: The Changing Landscape of Issues and Claims in the National Petition of South Korea, 2017-2020.</w:t>
      </w:r>
    </w:p>
    <w:p w14:paraId="55F9A30F" w14:textId="040AD791" w:rsidR="00743233" w:rsidRPr="00743233" w:rsidRDefault="00743233" w:rsidP="00743233">
      <w:pPr>
        <w:rPr>
          <w:rFonts w:ascii="Times New Roman" w:eastAsia="조선일보명조" w:hAnsi="Times New Roman" w:cs="Times New Roman"/>
          <w:b/>
          <w:bCs/>
          <w:sz w:val="40"/>
          <w:szCs w:val="44"/>
        </w:rPr>
      </w:pPr>
      <w:r w:rsidRPr="00743233">
        <w:rPr>
          <w:rFonts w:ascii="Times New Roman" w:hAnsi="Times New Roman" w:cs="Times New Roman" w:hint="eastAsia"/>
          <w:sz w:val="22"/>
          <w:szCs w:val="24"/>
        </w:rPr>
        <w:t>K</w:t>
      </w:r>
      <w:r w:rsidRPr="00743233">
        <w:rPr>
          <w:rFonts w:ascii="Times New Roman" w:hAnsi="Times New Roman" w:cs="Times New Roman"/>
          <w:sz w:val="22"/>
          <w:szCs w:val="24"/>
        </w:rPr>
        <w:t>a Yoon Kim, Chung-Ang University</w:t>
      </w:r>
    </w:p>
    <w:p w14:paraId="1ADE27BB" w14:textId="77777777" w:rsidR="002079EC" w:rsidRDefault="002079EC" w:rsidP="00DF5D41">
      <w:pPr>
        <w:rPr>
          <w:rFonts w:ascii="Times New Roman" w:eastAsia="조선일보명조" w:hAnsi="Times New Roman" w:cs="Times New Roman"/>
          <w:sz w:val="24"/>
          <w:szCs w:val="28"/>
        </w:rPr>
      </w:pPr>
    </w:p>
    <w:p w14:paraId="31DAB188" w14:textId="244F8CED" w:rsidR="0014278C" w:rsidRPr="002079EC" w:rsidRDefault="001D3ABC" w:rsidP="00DF5D41">
      <w:pPr>
        <w:rPr>
          <w:rFonts w:ascii="Times New Roman" w:eastAsia="조선일보명조" w:hAnsi="Times New Roman" w:cs="Times New Roman"/>
          <w:b/>
          <w:bCs/>
          <w:sz w:val="28"/>
          <w:szCs w:val="32"/>
        </w:rPr>
      </w:pPr>
      <w:r w:rsidRPr="002079EC">
        <w:rPr>
          <w:rFonts w:ascii="Times New Roman" w:eastAsia="조선일보명조" w:hAnsi="Times New Roman" w:cs="Times New Roman"/>
          <w:b/>
          <w:bCs/>
          <w:sz w:val="28"/>
          <w:szCs w:val="32"/>
        </w:rPr>
        <w:t>Abstract</w:t>
      </w:r>
    </w:p>
    <w:p w14:paraId="08D86793" w14:textId="30D53A49" w:rsidR="00671D91" w:rsidRPr="002079EC" w:rsidRDefault="001D3ABC" w:rsidP="00EC3DF8">
      <w:pPr>
        <w:widowControl/>
        <w:shd w:val="clear" w:color="auto" w:fill="FFFFFF"/>
        <w:wordWrap/>
        <w:autoSpaceDE/>
        <w:autoSpaceDN/>
        <w:spacing w:after="0" w:line="240"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 xml:space="preserve">Introduction </w:t>
      </w:r>
    </w:p>
    <w:p w14:paraId="6207BFE5" w14:textId="712939E2" w:rsidR="00BA73AE" w:rsidRPr="002079EC" w:rsidRDefault="00DD501A" w:rsidP="00DF5D41">
      <w:pPr>
        <w:pStyle w:val="2"/>
        <w:spacing w:before="0" w:beforeAutospacing="0" w:after="0" w:afterAutospacing="0"/>
        <w:jc w:val="both"/>
        <w:rPr>
          <w:rFonts w:ascii="Times New Roman" w:hAnsi="Times New Roman" w:cs="Times New Roman"/>
          <w:b w:val="0"/>
          <w:bCs w:val="0"/>
          <w:color w:val="0E101A"/>
          <w:sz w:val="20"/>
          <w:szCs w:val="20"/>
        </w:rPr>
      </w:pPr>
      <w:r w:rsidRPr="002079EC">
        <w:rPr>
          <w:rFonts w:ascii="Times New Roman" w:hAnsi="Times New Roman" w:cs="Times New Roman"/>
          <w:b w:val="0"/>
          <w:bCs w:val="0"/>
          <w:color w:val="0E101A"/>
          <w:sz w:val="20"/>
          <w:szCs w:val="20"/>
        </w:rPr>
        <w:t xml:space="preserve">Do social structure and factors affect people's claims? The purpose of this paper is to answer the question below, by revealing the impacts of society in claim-making through analyzing </w:t>
      </w:r>
      <w:r w:rsidR="005268C8">
        <w:rPr>
          <w:rFonts w:ascii="Times New Roman" w:hAnsi="Times New Roman" w:cs="Times New Roman"/>
          <w:b w:val="0"/>
          <w:bCs w:val="0"/>
          <w:color w:val="0E101A"/>
          <w:sz w:val="20"/>
          <w:szCs w:val="20"/>
        </w:rPr>
        <w:t>n</w:t>
      </w:r>
      <w:r w:rsidRPr="002079EC">
        <w:rPr>
          <w:rFonts w:ascii="Times New Roman" w:hAnsi="Times New Roman" w:cs="Times New Roman"/>
          <w:b w:val="0"/>
          <w:bCs w:val="0"/>
          <w:color w:val="0E101A"/>
          <w:sz w:val="20"/>
          <w:szCs w:val="20"/>
        </w:rPr>
        <w:t xml:space="preserve">ational </w:t>
      </w:r>
      <w:r w:rsidR="005268C8">
        <w:rPr>
          <w:rFonts w:ascii="Times New Roman" w:hAnsi="Times New Roman" w:cs="Times New Roman"/>
          <w:b w:val="0"/>
          <w:bCs w:val="0"/>
          <w:color w:val="0E101A"/>
          <w:sz w:val="20"/>
          <w:szCs w:val="20"/>
        </w:rPr>
        <w:t>e</w:t>
      </w:r>
      <w:r w:rsidR="002079EC">
        <w:rPr>
          <w:rFonts w:ascii="Times New Roman" w:hAnsi="Times New Roman" w:cs="Times New Roman"/>
          <w:b w:val="0"/>
          <w:bCs w:val="0"/>
          <w:color w:val="0E101A"/>
          <w:sz w:val="20"/>
          <w:szCs w:val="20"/>
        </w:rPr>
        <w:t>-</w:t>
      </w:r>
      <w:r w:rsidR="005268C8">
        <w:rPr>
          <w:rFonts w:ascii="Times New Roman" w:hAnsi="Times New Roman" w:cs="Times New Roman"/>
          <w:b w:val="0"/>
          <w:bCs w:val="0"/>
          <w:color w:val="0E101A"/>
          <w:sz w:val="20"/>
          <w:szCs w:val="20"/>
        </w:rPr>
        <w:t>p</w:t>
      </w:r>
      <w:r w:rsidRPr="002079EC">
        <w:rPr>
          <w:rFonts w:ascii="Times New Roman" w:hAnsi="Times New Roman" w:cs="Times New Roman"/>
          <w:b w:val="0"/>
          <w:bCs w:val="0"/>
          <w:color w:val="0E101A"/>
          <w:sz w:val="20"/>
          <w:szCs w:val="20"/>
        </w:rPr>
        <w:t>etitions in South Korea. T</w:t>
      </w:r>
      <w:r w:rsidR="00BA73AE" w:rsidRPr="002079EC">
        <w:rPr>
          <w:rFonts w:ascii="Times New Roman" w:hAnsi="Times New Roman" w:cs="Times New Roman"/>
          <w:b w:val="0"/>
          <w:bCs w:val="0"/>
          <w:color w:val="0E101A"/>
          <w:sz w:val="20"/>
          <w:szCs w:val="20"/>
        </w:rPr>
        <w:t xml:space="preserve">he question is important from a sociological perspective. Individuals can realize that they are connected to society experiencing </w:t>
      </w:r>
      <w:r w:rsidR="00C12154" w:rsidRPr="002079EC">
        <w:rPr>
          <w:rFonts w:ascii="Times New Roman" w:hAnsi="Times New Roman" w:cs="Times New Roman"/>
          <w:b w:val="0"/>
          <w:bCs w:val="0"/>
          <w:color w:val="0E101A"/>
          <w:sz w:val="20"/>
          <w:szCs w:val="20"/>
        </w:rPr>
        <w:t>personal</w:t>
      </w:r>
      <w:r w:rsidR="00BA73AE" w:rsidRPr="002079EC">
        <w:rPr>
          <w:rFonts w:ascii="Times New Roman" w:hAnsi="Times New Roman" w:cs="Times New Roman"/>
          <w:b w:val="0"/>
          <w:bCs w:val="0"/>
          <w:color w:val="0E101A"/>
          <w:sz w:val="20"/>
          <w:szCs w:val="20"/>
        </w:rPr>
        <w:t xml:space="preserve"> problem publicized in</w:t>
      </w:r>
      <w:r w:rsidR="00C12154" w:rsidRPr="002079EC">
        <w:rPr>
          <w:rFonts w:ascii="Times New Roman" w:hAnsi="Times New Roman" w:cs="Times New Roman"/>
          <w:b w:val="0"/>
          <w:bCs w:val="0"/>
          <w:color w:val="0E101A"/>
          <w:sz w:val="20"/>
          <w:szCs w:val="20"/>
        </w:rPr>
        <w:t xml:space="preserve">to </w:t>
      </w:r>
      <w:r w:rsidR="00BA73AE" w:rsidRPr="002079EC">
        <w:rPr>
          <w:rFonts w:ascii="Times New Roman" w:hAnsi="Times New Roman" w:cs="Times New Roman"/>
          <w:b w:val="0"/>
          <w:bCs w:val="0"/>
          <w:color w:val="0E101A"/>
          <w:sz w:val="20"/>
          <w:szCs w:val="20"/>
        </w:rPr>
        <w:t xml:space="preserve">social issues with consent. It is also meaningful </w:t>
      </w:r>
      <w:r w:rsidR="00045D1E" w:rsidRPr="002079EC">
        <w:rPr>
          <w:rFonts w:ascii="Times New Roman" w:hAnsi="Times New Roman" w:cs="Times New Roman"/>
          <w:b w:val="0"/>
          <w:bCs w:val="0"/>
          <w:color w:val="0E101A"/>
          <w:sz w:val="20"/>
          <w:szCs w:val="20"/>
        </w:rPr>
        <w:t xml:space="preserve">for Korean society </w:t>
      </w:r>
      <w:r w:rsidR="00BA73AE" w:rsidRPr="002079EC">
        <w:rPr>
          <w:rFonts w:ascii="Times New Roman" w:hAnsi="Times New Roman" w:cs="Times New Roman"/>
          <w:b w:val="0"/>
          <w:bCs w:val="0"/>
          <w:color w:val="0E101A"/>
          <w:sz w:val="20"/>
          <w:szCs w:val="20"/>
        </w:rPr>
        <w:t xml:space="preserve">that </w:t>
      </w:r>
      <w:r w:rsidR="00B025A0" w:rsidRPr="002079EC">
        <w:rPr>
          <w:rFonts w:ascii="Times New Roman" w:hAnsi="Times New Roman" w:cs="Times New Roman"/>
          <w:b w:val="0"/>
          <w:bCs w:val="0"/>
          <w:color w:val="0E101A"/>
          <w:sz w:val="20"/>
          <w:szCs w:val="20"/>
        </w:rPr>
        <w:t>through their claim-making,</w:t>
      </w:r>
      <w:r w:rsidR="00C12154" w:rsidRPr="002079EC">
        <w:rPr>
          <w:rFonts w:ascii="Times New Roman" w:hAnsi="Times New Roman" w:cs="Times New Roman"/>
          <w:b w:val="0"/>
          <w:bCs w:val="0"/>
          <w:color w:val="0E101A"/>
          <w:sz w:val="20"/>
          <w:szCs w:val="20"/>
        </w:rPr>
        <w:t xml:space="preserve"> </w:t>
      </w:r>
      <w:r w:rsidR="00BA73AE" w:rsidRPr="002079EC">
        <w:rPr>
          <w:rFonts w:ascii="Times New Roman" w:hAnsi="Times New Roman" w:cs="Times New Roman"/>
          <w:b w:val="0"/>
          <w:bCs w:val="0"/>
          <w:color w:val="0E101A"/>
          <w:sz w:val="20"/>
          <w:szCs w:val="20"/>
        </w:rPr>
        <w:t>the past, present, and future of society</w:t>
      </w:r>
      <w:r w:rsidR="00B025A0" w:rsidRPr="002079EC">
        <w:rPr>
          <w:rFonts w:ascii="Times New Roman" w:hAnsi="Times New Roman" w:cs="Times New Roman"/>
          <w:b w:val="0"/>
          <w:bCs w:val="0"/>
          <w:color w:val="0E101A"/>
          <w:sz w:val="20"/>
          <w:szCs w:val="20"/>
        </w:rPr>
        <w:t xml:space="preserve"> appears</w:t>
      </w:r>
      <w:r w:rsidR="00BA73AE" w:rsidRPr="002079EC">
        <w:rPr>
          <w:rFonts w:ascii="Times New Roman" w:hAnsi="Times New Roman" w:cs="Times New Roman"/>
          <w:b w:val="0"/>
          <w:bCs w:val="0"/>
          <w:color w:val="0E101A"/>
          <w:sz w:val="20"/>
          <w:szCs w:val="20"/>
        </w:rPr>
        <w:t xml:space="preserve">. </w:t>
      </w:r>
      <w:r w:rsidR="00B025A0" w:rsidRPr="002079EC">
        <w:rPr>
          <w:rFonts w:ascii="Times New Roman" w:hAnsi="Times New Roman" w:cs="Times New Roman"/>
          <w:b w:val="0"/>
          <w:bCs w:val="0"/>
          <w:color w:val="0E101A"/>
          <w:sz w:val="20"/>
          <w:szCs w:val="20"/>
        </w:rPr>
        <w:t>To be more specific, it contains inherent social, cultural, and political characteristics from the past. Those became the basis of the requests and issues that people are contending today. F</w:t>
      </w:r>
      <w:r w:rsidR="00045D1E" w:rsidRPr="002079EC">
        <w:rPr>
          <w:rFonts w:ascii="Times New Roman" w:hAnsi="Times New Roman" w:cs="Times New Roman"/>
          <w:b w:val="0"/>
          <w:bCs w:val="0"/>
          <w:color w:val="0E101A"/>
          <w:sz w:val="20"/>
          <w:szCs w:val="20"/>
        </w:rPr>
        <w:t>rom the paper, it shows that m</w:t>
      </w:r>
      <w:r w:rsidR="00B025A0" w:rsidRPr="002079EC">
        <w:rPr>
          <w:rFonts w:ascii="Times New Roman" w:hAnsi="Times New Roman" w:cs="Times New Roman"/>
          <w:b w:val="0"/>
          <w:bCs w:val="0"/>
          <w:color w:val="0E101A"/>
          <w:sz w:val="20"/>
          <w:szCs w:val="20"/>
        </w:rPr>
        <w:t xml:space="preserve">ost-popular categories and cosigned petitions are critical social problems to be changed immediately but the solutions for a better future simultaneously. </w:t>
      </w:r>
      <w:r w:rsidR="00BA73AE" w:rsidRPr="002079EC">
        <w:rPr>
          <w:rFonts w:ascii="Times New Roman" w:hAnsi="Times New Roman" w:cs="Times New Roman"/>
          <w:b w:val="0"/>
          <w:bCs w:val="0"/>
          <w:color w:val="0E101A"/>
          <w:sz w:val="20"/>
          <w:szCs w:val="20"/>
        </w:rPr>
        <w:t xml:space="preserve">Therefore, this study is crucial not only in Korean society but also in sociology in the way that it reflects the society </w:t>
      </w:r>
      <w:r w:rsidR="00045D1E" w:rsidRPr="002079EC">
        <w:rPr>
          <w:rFonts w:ascii="Times New Roman" w:hAnsi="Times New Roman" w:cs="Times New Roman"/>
          <w:b w:val="0"/>
          <w:bCs w:val="0"/>
          <w:color w:val="0E101A"/>
          <w:sz w:val="20"/>
          <w:szCs w:val="20"/>
        </w:rPr>
        <w:t>from</w:t>
      </w:r>
      <w:r w:rsidR="00BA73AE" w:rsidRPr="002079EC">
        <w:rPr>
          <w:rFonts w:ascii="Times New Roman" w:hAnsi="Times New Roman" w:cs="Times New Roman"/>
          <w:b w:val="0"/>
          <w:bCs w:val="0"/>
          <w:color w:val="0E101A"/>
          <w:sz w:val="20"/>
          <w:szCs w:val="20"/>
        </w:rPr>
        <w:t xml:space="preserve"> the contents of the petition</w:t>
      </w:r>
      <w:r w:rsidR="00045D1E" w:rsidRPr="002079EC">
        <w:rPr>
          <w:rFonts w:ascii="Times New Roman" w:hAnsi="Times New Roman" w:cs="Times New Roman"/>
          <w:b w:val="0"/>
          <w:bCs w:val="0"/>
          <w:color w:val="0E101A"/>
          <w:sz w:val="20"/>
          <w:szCs w:val="20"/>
        </w:rPr>
        <w:t xml:space="preserve"> also i</w:t>
      </w:r>
      <w:r w:rsidR="00BA73AE" w:rsidRPr="002079EC">
        <w:rPr>
          <w:rFonts w:ascii="Times New Roman" w:hAnsi="Times New Roman" w:cs="Times New Roman"/>
          <w:b w:val="0"/>
          <w:bCs w:val="0"/>
          <w:color w:val="0E101A"/>
          <w:sz w:val="20"/>
          <w:szCs w:val="20"/>
        </w:rPr>
        <w:t>t represents the right direction that society should aim.</w:t>
      </w:r>
    </w:p>
    <w:p w14:paraId="62D459C1" w14:textId="77777777" w:rsidR="00BA73AE" w:rsidRPr="002079EC" w:rsidRDefault="00BA73AE" w:rsidP="00DF5D41">
      <w:pPr>
        <w:pStyle w:val="2"/>
        <w:spacing w:before="0" w:beforeAutospacing="0" w:after="0" w:afterAutospacing="0"/>
        <w:jc w:val="both"/>
        <w:rPr>
          <w:rFonts w:ascii="Times New Roman" w:hAnsi="Times New Roman" w:cs="Times New Roman"/>
          <w:b w:val="0"/>
          <w:bCs w:val="0"/>
          <w:color w:val="0E101A"/>
          <w:sz w:val="20"/>
          <w:szCs w:val="20"/>
        </w:rPr>
      </w:pPr>
    </w:p>
    <w:p w14:paraId="172282BB" w14:textId="01807E92" w:rsidR="008169B2" w:rsidRPr="002079EC" w:rsidRDefault="001D3ABC" w:rsidP="00EC3DF8">
      <w:pPr>
        <w:widowControl/>
        <w:shd w:val="clear" w:color="auto" w:fill="FFFFFF"/>
        <w:wordWrap/>
        <w:autoSpaceDE/>
        <w:autoSpaceDN/>
        <w:spacing w:after="0" w:line="240"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 xml:space="preserve">Literature Review </w:t>
      </w:r>
    </w:p>
    <w:p w14:paraId="6441AAEE" w14:textId="064948F7" w:rsidR="00AE7136" w:rsidRPr="00860540" w:rsidRDefault="008169B2" w:rsidP="00860540">
      <w:pPr>
        <w:pStyle w:val="Default"/>
        <w:jc w:val="both"/>
        <w:rPr>
          <w:sz w:val="20"/>
          <w:szCs w:val="20"/>
        </w:rPr>
      </w:pPr>
      <w:r w:rsidRPr="00860540">
        <w:rPr>
          <w:rFonts w:ascii="Times New Roman" w:eastAsia="굴림" w:hAnsi="Times New Roman" w:cs="Times New Roman"/>
          <w:color w:val="222222"/>
          <w:sz w:val="20"/>
          <w:szCs w:val="20"/>
        </w:rPr>
        <w:t xml:space="preserve">Previous studies have mainly considered the </w:t>
      </w:r>
      <w:r w:rsidR="00860540" w:rsidRPr="00860540">
        <w:rPr>
          <w:rFonts w:ascii="Times New Roman" w:eastAsia="굴림" w:hAnsi="Times New Roman" w:cs="Times New Roman"/>
          <w:color w:val="222222"/>
          <w:sz w:val="20"/>
          <w:szCs w:val="20"/>
        </w:rPr>
        <w:t>n</w:t>
      </w:r>
      <w:r w:rsidRPr="00860540">
        <w:rPr>
          <w:rFonts w:ascii="Times New Roman" w:eastAsia="굴림" w:hAnsi="Times New Roman" w:cs="Times New Roman"/>
          <w:color w:val="222222"/>
          <w:sz w:val="20"/>
          <w:szCs w:val="20"/>
        </w:rPr>
        <w:t xml:space="preserve">ational </w:t>
      </w:r>
      <w:r w:rsidR="00860540" w:rsidRPr="00860540">
        <w:rPr>
          <w:rFonts w:ascii="Times New Roman" w:eastAsia="굴림" w:hAnsi="Times New Roman" w:cs="Times New Roman"/>
          <w:color w:val="222222"/>
          <w:sz w:val="20"/>
          <w:szCs w:val="20"/>
        </w:rPr>
        <w:t>p</w:t>
      </w:r>
      <w:r w:rsidRPr="00860540">
        <w:rPr>
          <w:rFonts w:ascii="Times New Roman" w:eastAsia="굴림" w:hAnsi="Times New Roman" w:cs="Times New Roman"/>
          <w:color w:val="222222"/>
          <w:sz w:val="20"/>
          <w:szCs w:val="20"/>
        </w:rPr>
        <w:t xml:space="preserve">etitions as means of the administrative system and political participation from a political perspective. A study suggests pros and cons of </w:t>
      </w:r>
      <w:r w:rsidR="00045D1E" w:rsidRPr="00860540">
        <w:rPr>
          <w:rFonts w:ascii="Times New Roman" w:eastAsia="굴림" w:hAnsi="Times New Roman" w:cs="Times New Roman"/>
          <w:color w:val="222222"/>
          <w:sz w:val="20"/>
          <w:szCs w:val="20"/>
        </w:rPr>
        <w:t xml:space="preserve">the </w:t>
      </w:r>
      <w:r w:rsidRPr="00860540">
        <w:rPr>
          <w:rFonts w:ascii="Times New Roman" w:eastAsia="굴림" w:hAnsi="Times New Roman" w:cs="Times New Roman"/>
          <w:color w:val="222222"/>
          <w:sz w:val="20"/>
          <w:szCs w:val="20"/>
        </w:rPr>
        <w:t>petition</w:t>
      </w:r>
      <w:r w:rsidR="00045D1E" w:rsidRPr="00860540">
        <w:rPr>
          <w:rFonts w:ascii="Times New Roman" w:eastAsia="굴림" w:hAnsi="Times New Roman" w:cs="Times New Roman"/>
          <w:color w:val="222222"/>
          <w:sz w:val="20"/>
          <w:szCs w:val="20"/>
        </w:rPr>
        <w:t xml:space="preserve"> system</w:t>
      </w:r>
      <w:r w:rsidRPr="00860540">
        <w:rPr>
          <w:rFonts w:ascii="Times New Roman" w:eastAsia="굴림" w:hAnsi="Times New Roman" w:cs="Times New Roman"/>
          <w:color w:val="222222"/>
          <w:sz w:val="20"/>
          <w:szCs w:val="20"/>
        </w:rPr>
        <w:t xml:space="preserve"> and contends how to improve </w:t>
      </w:r>
      <w:r w:rsidR="00045D1E" w:rsidRPr="00860540">
        <w:rPr>
          <w:rFonts w:ascii="Times New Roman" w:eastAsia="굴림" w:hAnsi="Times New Roman" w:cs="Times New Roman"/>
          <w:color w:val="222222"/>
          <w:sz w:val="20"/>
          <w:szCs w:val="20"/>
        </w:rPr>
        <w:t>it</w:t>
      </w:r>
      <w:r w:rsidR="007065F8" w:rsidRPr="00860540">
        <w:rPr>
          <w:rFonts w:ascii="Times New Roman" w:eastAsia="굴림" w:hAnsi="Times New Roman" w:cs="Times New Roman"/>
          <w:color w:val="222222"/>
          <w:sz w:val="20"/>
          <w:szCs w:val="20"/>
        </w:rPr>
        <w:t xml:space="preserve"> (</w:t>
      </w:r>
      <w:proofErr w:type="spellStart"/>
      <w:r w:rsidR="007065F8" w:rsidRPr="00860540">
        <w:rPr>
          <w:rFonts w:ascii="Times New Roman" w:hAnsi="Times New Roman" w:cs="Times New Roman"/>
          <w:sz w:val="20"/>
          <w:szCs w:val="20"/>
        </w:rPr>
        <w:t>Byeongrok</w:t>
      </w:r>
      <w:proofErr w:type="spellEnd"/>
      <w:r w:rsidR="007065F8" w:rsidRPr="00860540">
        <w:rPr>
          <w:rFonts w:ascii="Times New Roman" w:hAnsi="Times New Roman" w:cs="Times New Roman"/>
          <w:sz w:val="20"/>
          <w:szCs w:val="20"/>
        </w:rPr>
        <w:t xml:space="preserve"> Kim, 2019</w:t>
      </w:r>
      <w:r w:rsidR="007065F8" w:rsidRPr="00860540">
        <w:rPr>
          <w:rFonts w:ascii="Times New Roman" w:eastAsia="굴림" w:hAnsi="Times New Roman" w:cs="Times New Roman"/>
          <w:color w:val="222222"/>
          <w:sz w:val="20"/>
          <w:szCs w:val="20"/>
        </w:rPr>
        <w:t>)</w:t>
      </w:r>
      <w:r w:rsidRPr="00860540">
        <w:rPr>
          <w:rFonts w:ascii="Times New Roman" w:eastAsia="굴림" w:hAnsi="Times New Roman" w:cs="Times New Roman"/>
          <w:color w:val="222222"/>
          <w:sz w:val="20"/>
          <w:szCs w:val="20"/>
        </w:rPr>
        <w:t>. Also, the petition data was used as a measurement to reveal the effects of emotion on political participation and judgment</w:t>
      </w:r>
      <w:r w:rsidR="006F42EB" w:rsidRPr="00860540">
        <w:rPr>
          <w:rFonts w:ascii="Times New Roman" w:eastAsia="굴림" w:hAnsi="Times New Roman" w:cs="Times New Roman"/>
          <w:color w:val="222222"/>
          <w:sz w:val="20"/>
          <w:szCs w:val="20"/>
        </w:rPr>
        <w:t xml:space="preserve"> </w:t>
      </w:r>
      <w:r w:rsidR="0024591C">
        <w:rPr>
          <w:rFonts w:ascii="Times New Roman" w:hAnsi="Times New Roman" w:cs="Times New Roman"/>
          <w:color w:val="0E101A"/>
          <w:sz w:val="20"/>
          <w:szCs w:val="20"/>
        </w:rPr>
        <w:t xml:space="preserve">using </w:t>
      </w:r>
      <w:r w:rsidR="0024591C" w:rsidRPr="002079EC">
        <w:rPr>
          <w:rFonts w:ascii="Times New Roman" w:hAnsi="Times New Roman" w:cs="Times New Roman"/>
          <w:color w:val="0E101A"/>
          <w:sz w:val="20"/>
          <w:szCs w:val="20"/>
        </w:rPr>
        <w:t>natural language processing modules</w:t>
      </w:r>
      <w:r w:rsidR="0024591C" w:rsidRPr="00860540">
        <w:rPr>
          <w:rFonts w:ascii="Times New Roman" w:eastAsia="굴림" w:hAnsi="Times New Roman" w:cs="Times New Roman"/>
          <w:color w:val="222222"/>
          <w:sz w:val="20"/>
          <w:szCs w:val="20"/>
        </w:rPr>
        <w:t xml:space="preserve"> </w:t>
      </w:r>
      <w:r w:rsidR="006F42EB" w:rsidRPr="00860540">
        <w:rPr>
          <w:rFonts w:ascii="Times New Roman" w:eastAsia="굴림" w:hAnsi="Times New Roman" w:cs="Times New Roman"/>
          <w:color w:val="222222"/>
          <w:sz w:val="20"/>
          <w:szCs w:val="20"/>
        </w:rPr>
        <w:t>(</w:t>
      </w:r>
      <w:proofErr w:type="spellStart"/>
      <w:r w:rsidR="006F42EB" w:rsidRPr="00860540">
        <w:rPr>
          <w:rFonts w:ascii="Times New Roman" w:eastAsia="TT29662o00" w:hAnsi="Times New Roman" w:cs="Times New Roman"/>
          <w:sz w:val="20"/>
          <w:szCs w:val="20"/>
        </w:rPr>
        <w:t>Junmo</w:t>
      </w:r>
      <w:proofErr w:type="spellEnd"/>
      <w:r w:rsidR="006F42EB" w:rsidRPr="00860540">
        <w:rPr>
          <w:rFonts w:ascii="Times New Roman" w:eastAsia="TT29662o00" w:hAnsi="Times New Roman" w:cs="Times New Roman"/>
          <w:sz w:val="20"/>
          <w:szCs w:val="20"/>
        </w:rPr>
        <w:t xml:space="preserve"> Song &amp; </w:t>
      </w:r>
      <w:proofErr w:type="spellStart"/>
      <w:r w:rsidR="006F42EB" w:rsidRPr="00860540">
        <w:rPr>
          <w:rFonts w:ascii="Times New Roman" w:eastAsia="TT29662o00" w:hAnsi="Times New Roman" w:cs="Times New Roman"/>
          <w:sz w:val="20"/>
          <w:szCs w:val="20"/>
        </w:rPr>
        <w:t>Youngdeuk</w:t>
      </w:r>
      <w:proofErr w:type="spellEnd"/>
      <w:r w:rsidR="006F42EB" w:rsidRPr="00860540">
        <w:rPr>
          <w:rFonts w:ascii="Times New Roman" w:eastAsia="TT29662o00" w:hAnsi="Times New Roman" w:cs="Times New Roman"/>
          <w:sz w:val="20"/>
          <w:szCs w:val="20"/>
        </w:rPr>
        <w:t xml:space="preserve"> Park, 2019</w:t>
      </w:r>
      <w:r w:rsidR="006F42EB" w:rsidRPr="00860540">
        <w:rPr>
          <w:rFonts w:ascii="Times New Roman" w:eastAsia="굴림" w:hAnsi="Times New Roman" w:cs="Times New Roman"/>
          <w:color w:val="222222"/>
          <w:sz w:val="20"/>
          <w:szCs w:val="20"/>
        </w:rPr>
        <w:t>)</w:t>
      </w:r>
      <w:r w:rsidRPr="00860540">
        <w:rPr>
          <w:rFonts w:ascii="Times New Roman" w:eastAsia="굴림" w:hAnsi="Times New Roman" w:cs="Times New Roman"/>
          <w:color w:val="222222"/>
          <w:sz w:val="20"/>
          <w:szCs w:val="20"/>
        </w:rPr>
        <w:t xml:space="preserve">. </w:t>
      </w:r>
      <w:r w:rsidR="002079EC" w:rsidRPr="00860540">
        <w:rPr>
          <w:rFonts w:ascii="Times New Roman" w:eastAsia="굴림" w:hAnsi="Times New Roman" w:cs="Times New Roman"/>
          <w:color w:val="222222"/>
          <w:sz w:val="20"/>
          <w:szCs w:val="20"/>
        </w:rPr>
        <w:t xml:space="preserve">Also, </w:t>
      </w:r>
      <w:r w:rsidR="00860540" w:rsidRPr="00860540">
        <w:rPr>
          <w:rFonts w:ascii="Times New Roman" w:eastAsia="T1" w:hAnsi="Times New Roman" w:cs="Times New Roman"/>
          <w:sz w:val="20"/>
          <w:szCs w:val="20"/>
        </w:rPr>
        <w:t xml:space="preserve">text analysis and topic modeling on the </w:t>
      </w:r>
      <w:r w:rsidR="003E6B14">
        <w:rPr>
          <w:rFonts w:ascii="Times New Roman" w:eastAsia="T1" w:hAnsi="Times New Roman" w:cs="Times New Roman" w:hint="eastAsia"/>
          <w:sz w:val="20"/>
          <w:szCs w:val="20"/>
        </w:rPr>
        <w:t>p</w:t>
      </w:r>
      <w:r w:rsidR="003E6B14">
        <w:rPr>
          <w:rFonts w:ascii="Times New Roman" w:eastAsia="T1" w:hAnsi="Times New Roman" w:cs="Times New Roman"/>
          <w:sz w:val="20"/>
          <w:szCs w:val="20"/>
        </w:rPr>
        <w:t>osts</w:t>
      </w:r>
      <w:r w:rsidR="00860540" w:rsidRPr="00860540">
        <w:rPr>
          <w:rFonts w:ascii="Times New Roman" w:eastAsia="T1" w:hAnsi="Times New Roman" w:cs="Times New Roman" w:hint="eastAsia"/>
          <w:sz w:val="20"/>
          <w:szCs w:val="20"/>
        </w:rPr>
        <w:t xml:space="preserve"> </w:t>
      </w:r>
      <w:r w:rsidR="00860540" w:rsidRPr="00860540">
        <w:rPr>
          <w:rFonts w:ascii="Times New Roman" w:eastAsia="T1" w:hAnsi="Times New Roman" w:cs="Times New Roman"/>
          <w:sz w:val="20"/>
          <w:szCs w:val="20"/>
        </w:rPr>
        <w:t xml:space="preserve">of the </w:t>
      </w:r>
      <w:r w:rsidR="0024591C">
        <w:rPr>
          <w:rFonts w:ascii="Times New Roman" w:eastAsia="T1" w:hAnsi="Times New Roman" w:cs="Times New Roman"/>
          <w:sz w:val="20"/>
          <w:szCs w:val="20"/>
        </w:rPr>
        <w:t>n</w:t>
      </w:r>
      <w:r w:rsidR="00860540" w:rsidRPr="00860540">
        <w:rPr>
          <w:rFonts w:ascii="Times New Roman" w:eastAsia="T1" w:hAnsi="Times New Roman" w:cs="Times New Roman"/>
          <w:sz w:val="20"/>
          <w:szCs w:val="20"/>
        </w:rPr>
        <w:t xml:space="preserve">ational </w:t>
      </w:r>
      <w:r w:rsidR="0024591C">
        <w:rPr>
          <w:rFonts w:ascii="Times New Roman" w:eastAsia="T1" w:hAnsi="Times New Roman" w:cs="Times New Roman"/>
          <w:sz w:val="20"/>
          <w:szCs w:val="20"/>
        </w:rPr>
        <w:t>p</w:t>
      </w:r>
      <w:r w:rsidR="00860540" w:rsidRPr="00860540">
        <w:rPr>
          <w:rFonts w:ascii="Times New Roman" w:eastAsia="T1" w:hAnsi="Times New Roman" w:cs="Times New Roman"/>
          <w:sz w:val="20"/>
          <w:szCs w:val="20"/>
        </w:rPr>
        <w:t>etition carried out</w:t>
      </w:r>
      <w:r w:rsidR="00860540" w:rsidRPr="00860540">
        <w:rPr>
          <w:rFonts w:ascii="Times New Roman" w:eastAsia="굴림" w:hAnsi="Times New Roman" w:cs="Times New Roman"/>
          <w:color w:val="222222"/>
          <w:sz w:val="20"/>
          <w:szCs w:val="20"/>
        </w:rPr>
        <w:t xml:space="preserve"> </w:t>
      </w:r>
      <w:r w:rsidR="002079EC" w:rsidRPr="00860540">
        <w:rPr>
          <w:rFonts w:ascii="Times New Roman" w:eastAsia="굴림" w:hAnsi="Times New Roman" w:cs="Times New Roman"/>
          <w:color w:val="222222"/>
          <w:sz w:val="20"/>
          <w:szCs w:val="20"/>
        </w:rPr>
        <w:t>(</w:t>
      </w:r>
      <w:proofErr w:type="spellStart"/>
      <w:r w:rsidR="002079EC" w:rsidRPr="00860540">
        <w:rPr>
          <w:rFonts w:ascii="Times New Roman" w:eastAsia="T1" w:hAnsi="Times New Roman" w:cs="Times New Roman"/>
          <w:sz w:val="20"/>
          <w:szCs w:val="20"/>
        </w:rPr>
        <w:t>Hyesun</w:t>
      </w:r>
      <w:proofErr w:type="spellEnd"/>
      <w:r w:rsidR="002079EC" w:rsidRPr="00860540">
        <w:rPr>
          <w:rFonts w:ascii="Times New Roman" w:eastAsia="T1" w:hAnsi="Times New Roman" w:cs="Times New Roman"/>
          <w:sz w:val="20"/>
          <w:szCs w:val="20"/>
        </w:rPr>
        <w:t xml:space="preserve"> Suh, </w:t>
      </w:r>
      <w:proofErr w:type="spellStart"/>
      <w:r w:rsidR="002079EC" w:rsidRPr="00860540">
        <w:rPr>
          <w:rFonts w:ascii="Times New Roman" w:eastAsia="T1" w:hAnsi="Times New Roman" w:cs="Times New Roman"/>
          <w:sz w:val="20"/>
          <w:szCs w:val="20"/>
        </w:rPr>
        <w:t>Jinsoo</w:t>
      </w:r>
      <w:proofErr w:type="spellEnd"/>
      <w:r w:rsidR="002079EC" w:rsidRPr="00860540">
        <w:rPr>
          <w:rFonts w:ascii="Times New Roman" w:eastAsia="T1" w:hAnsi="Times New Roman" w:cs="Times New Roman"/>
          <w:sz w:val="20"/>
          <w:szCs w:val="20"/>
        </w:rPr>
        <w:t xml:space="preserve"> So, 2020</w:t>
      </w:r>
      <w:r w:rsidR="002079EC" w:rsidRPr="00860540">
        <w:rPr>
          <w:rFonts w:ascii="Times New Roman" w:eastAsia="굴림" w:hAnsi="Times New Roman" w:cs="Times New Roman"/>
          <w:color w:val="222222"/>
          <w:sz w:val="20"/>
          <w:szCs w:val="20"/>
        </w:rPr>
        <w:t>)</w:t>
      </w:r>
      <w:r w:rsidR="00860540" w:rsidRPr="00860540">
        <w:rPr>
          <w:rFonts w:ascii="Times New Roman" w:eastAsia="굴림" w:hAnsi="Times New Roman" w:cs="Times New Roman"/>
          <w:color w:val="222222"/>
          <w:sz w:val="20"/>
          <w:szCs w:val="20"/>
        </w:rPr>
        <w:t xml:space="preserve">. </w:t>
      </w:r>
      <w:r w:rsidR="00860540" w:rsidRPr="00860540">
        <w:rPr>
          <w:rFonts w:ascii="Times New Roman" w:hAnsi="Times New Roman" w:cs="Times New Roman"/>
          <w:color w:val="auto"/>
          <w:sz w:val="20"/>
          <w:szCs w:val="20"/>
        </w:rPr>
        <w:t>Most studies in the subject of national petitions have only focused on</w:t>
      </w:r>
      <w:r w:rsidR="0024591C">
        <w:rPr>
          <w:rFonts w:ascii="Times New Roman" w:hAnsi="Times New Roman" w:cs="Times New Roman"/>
          <w:color w:val="auto"/>
          <w:sz w:val="20"/>
          <w:szCs w:val="20"/>
        </w:rPr>
        <w:t xml:space="preserve"> itself from a superficial</w:t>
      </w:r>
      <w:r w:rsidR="003E6B14">
        <w:rPr>
          <w:rFonts w:ascii="Times New Roman" w:hAnsi="Times New Roman" w:cs="Times New Roman"/>
          <w:color w:val="auto"/>
          <w:sz w:val="20"/>
          <w:szCs w:val="20"/>
        </w:rPr>
        <w:t xml:space="preserve"> viewpoint</w:t>
      </w:r>
      <w:r w:rsidR="0024591C">
        <w:rPr>
          <w:rFonts w:ascii="Times New Roman" w:hAnsi="Times New Roman" w:cs="Times New Roman"/>
          <w:color w:val="auto"/>
          <w:sz w:val="20"/>
          <w:szCs w:val="20"/>
        </w:rPr>
        <w:t>.</w:t>
      </w:r>
      <w:r w:rsidR="00860540">
        <w:rPr>
          <w:rFonts w:ascii="Times New Roman" w:hAnsi="Times New Roman" w:cs="Times New Roman"/>
          <w:color w:val="auto"/>
          <w:sz w:val="20"/>
          <w:szCs w:val="20"/>
        </w:rPr>
        <w:t xml:space="preserve"> </w:t>
      </w:r>
      <w:r w:rsidRPr="00860540">
        <w:rPr>
          <w:rFonts w:ascii="Times New Roman" w:eastAsia="굴림" w:hAnsi="Times New Roman" w:cs="Times New Roman"/>
          <w:color w:val="222222"/>
          <w:sz w:val="20"/>
          <w:szCs w:val="20"/>
        </w:rPr>
        <w:t xml:space="preserve">Therefore, this study is meaningful in that it </w:t>
      </w:r>
      <w:r w:rsidR="0024591C">
        <w:rPr>
          <w:rFonts w:ascii="Times New Roman" w:eastAsia="굴림" w:hAnsi="Times New Roman" w:cs="Times New Roman"/>
          <w:color w:val="222222"/>
          <w:sz w:val="20"/>
          <w:szCs w:val="20"/>
        </w:rPr>
        <w:t>aims to examine</w:t>
      </w:r>
      <w:r w:rsidRPr="00860540">
        <w:rPr>
          <w:rFonts w:ascii="Times New Roman" w:eastAsia="굴림" w:hAnsi="Times New Roman" w:cs="Times New Roman"/>
          <w:color w:val="222222"/>
          <w:sz w:val="20"/>
          <w:szCs w:val="20"/>
        </w:rPr>
        <w:t xml:space="preserve"> the </w:t>
      </w:r>
      <w:r w:rsidR="0024591C">
        <w:rPr>
          <w:rFonts w:ascii="Times New Roman" w:eastAsia="굴림" w:hAnsi="Times New Roman" w:cs="Times New Roman"/>
          <w:color w:val="222222"/>
          <w:sz w:val="20"/>
          <w:szCs w:val="20"/>
        </w:rPr>
        <w:t>n</w:t>
      </w:r>
      <w:r w:rsidRPr="00860540">
        <w:rPr>
          <w:rFonts w:ascii="Times New Roman" w:eastAsia="굴림" w:hAnsi="Times New Roman" w:cs="Times New Roman"/>
          <w:color w:val="222222"/>
          <w:sz w:val="20"/>
          <w:szCs w:val="20"/>
        </w:rPr>
        <w:t xml:space="preserve">ational </w:t>
      </w:r>
      <w:r w:rsidR="0024591C">
        <w:rPr>
          <w:rFonts w:ascii="Times New Roman" w:eastAsia="굴림" w:hAnsi="Times New Roman" w:cs="Times New Roman"/>
          <w:color w:val="222222"/>
          <w:sz w:val="20"/>
          <w:szCs w:val="20"/>
        </w:rPr>
        <w:t>p</w:t>
      </w:r>
      <w:r w:rsidRPr="00860540">
        <w:rPr>
          <w:rFonts w:ascii="Times New Roman" w:eastAsia="굴림" w:hAnsi="Times New Roman" w:cs="Times New Roman"/>
          <w:color w:val="222222"/>
          <w:sz w:val="20"/>
          <w:szCs w:val="20"/>
        </w:rPr>
        <w:t xml:space="preserve">etition </w:t>
      </w:r>
      <w:r w:rsidR="0024591C">
        <w:rPr>
          <w:rFonts w:ascii="Times New Roman" w:eastAsia="굴림" w:hAnsi="Times New Roman" w:cs="Times New Roman"/>
          <w:color w:val="222222"/>
          <w:sz w:val="20"/>
          <w:szCs w:val="20"/>
        </w:rPr>
        <w:t xml:space="preserve">with </w:t>
      </w:r>
      <w:r w:rsidRPr="00860540">
        <w:rPr>
          <w:rFonts w:ascii="Times New Roman" w:eastAsia="굴림" w:hAnsi="Times New Roman" w:cs="Times New Roman"/>
          <w:color w:val="222222"/>
          <w:sz w:val="20"/>
          <w:szCs w:val="20"/>
        </w:rPr>
        <w:t>sociological</w:t>
      </w:r>
      <w:r w:rsidR="0024591C">
        <w:rPr>
          <w:rFonts w:ascii="Times New Roman" w:eastAsia="굴림" w:hAnsi="Times New Roman" w:cs="Times New Roman"/>
          <w:color w:val="222222"/>
          <w:sz w:val="20"/>
          <w:szCs w:val="20"/>
        </w:rPr>
        <w:t xml:space="preserve"> insight</w:t>
      </w:r>
      <w:r w:rsidRPr="00860540">
        <w:rPr>
          <w:rFonts w:ascii="Times New Roman" w:eastAsia="굴림" w:hAnsi="Times New Roman" w:cs="Times New Roman"/>
          <w:color w:val="222222"/>
          <w:sz w:val="20"/>
          <w:szCs w:val="20"/>
        </w:rPr>
        <w:t>.</w:t>
      </w:r>
    </w:p>
    <w:p w14:paraId="4BF01754" w14:textId="77777777" w:rsidR="00833913" w:rsidRPr="002079EC" w:rsidRDefault="00833913" w:rsidP="00864CC9">
      <w:pPr>
        <w:widowControl/>
        <w:shd w:val="clear" w:color="auto" w:fill="FFFFFF"/>
        <w:wordWrap/>
        <w:autoSpaceDE/>
        <w:autoSpaceDN/>
        <w:spacing w:after="0" w:line="240" w:lineRule="auto"/>
        <w:rPr>
          <w:rFonts w:ascii="Times New Roman" w:eastAsia="굴림" w:hAnsi="Times New Roman" w:cs="Times New Roman"/>
          <w:color w:val="222222"/>
          <w:kern w:val="0"/>
          <w:sz w:val="24"/>
          <w:szCs w:val="24"/>
        </w:rPr>
      </w:pPr>
    </w:p>
    <w:p w14:paraId="15800D83" w14:textId="64592BBE" w:rsidR="00EE4D25" w:rsidRPr="002079EC" w:rsidRDefault="001D3ABC" w:rsidP="00864CC9">
      <w:pPr>
        <w:widowControl/>
        <w:shd w:val="clear" w:color="auto" w:fill="FFFFFF"/>
        <w:wordWrap/>
        <w:autoSpaceDE/>
        <w:autoSpaceDN/>
        <w:spacing w:after="0" w:line="240"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Theoretical Framework</w:t>
      </w:r>
    </w:p>
    <w:p w14:paraId="0FCDEEB3" w14:textId="3B9B963C" w:rsidR="00791B23" w:rsidRPr="002079EC" w:rsidRDefault="006F42EB" w:rsidP="006F42EB">
      <w:pPr>
        <w:widowControl/>
        <w:shd w:val="clear" w:color="auto" w:fill="FFFFFF"/>
        <w:wordWrap/>
        <w:autoSpaceDE/>
        <w:autoSpaceDN/>
        <w:spacing w:after="0" w:line="240" w:lineRule="auto"/>
        <w:rPr>
          <w:rFonts w:ascii="Times New Roman" w:eastAsia="굴림" w:hAnsi="Times New Roman" w:cs="Times New Roman"/>
          <w:color w:val="222222"/>
          <w:kern w:val="0"/>
          <w:szCs w:val="20"/>
        </w:rPr>
      </w:pPr>
      <w:r w:rsidRPr="002079EC">
        <w:rPr>
          <w:rFonts w:ascii="Times New Roman" w:eastAsia="굴림" w:hAnsi="Times New Roman" w:cs="Times New Roman"/>
          <w:color w:val="222222"/>
          <w:kern w:val="0"/>
          <w:szCs w:val="20"/>
        </w:rPr>
        <w:t xml:space="preserve">Structuration theory (Anthony Giddens, 1984) asserts structure as recursively organized sets of rules and resources. On that basis, the social systems where the structure is implicated, comprise the activities of people. Also, human social activities are continually recreated by them via means whereby they express themselves. To sum up, while being influenced by the structure, </w:t>
      </w:r>
      <w:r w:rsidR="0024591C">
        <w:rPr>
          <w:rFonts w:ascii="Times New Roman" w:eastAsia="굴림" w:hAnsi="Times New Roman" w:cs="Times New Roman"/>
          <w:color w:val="222222"/>
          <w:kern w:val="0"/>
          <w:szCs w:val="20"/>
        </w:rPr>
        <w:t>an individual</w:t>
      </w:r>
      <w:r w:rsidRPr="002079EC">
        <w:rPr>
          <w:rFonts w:ascii="Times New Roman" w:eastAsia="굴림" w:hAnsi="Times New Roman" w:cs="Times New Roman"/>
          <w:color w:val="222222"/>
          <w:kern w:val="0"/>
          <w:szCs w:val="20"/>
        </w:rPr>
        <w:t xml:space="preserve"> recognizes and changes it simultaneously. </w:t>
      </w:r>
      <w:r w:rsidR="007A5B46" w:rsidRPr="002079EC">
        <w:rPr>
          <w:rFonts w:ascii="Times New Roman" w:eastAsia="굴림" w:hAnsi="Times New Roman" w:cs="Times New Roman"/>
          <w:color w:val="222222"/>
          <w:kern w:val="0"/>
          <w:szCs w:val="20"/>
        </w:rPr>
        <w:t>Based on the theory, the</w:t>
      </w:r>
      <w:r w:rsidR="00045D1E" w:rsidRPr="002079EC">
        <w:rPr>
          <w:rFonts w:ascii="Times New Roman" w:eastAsia="굴림" w:hAnsi="Times New Roman" w:cs="Times New Roman"/>
          <w:color w:val="222222"/>
          <w:kern w:val="0"/>
          <w:szCs w:val="20"/>
        </w:rPr>
        <w:t xml:space="preserve"> </w:t>
      </w:r>
      <w:r w:rsidR="007A5B46" w:rsidRPr="002079EC">
        <w:rPr>
          <w:rFonts w:ascii="Times New Roman" w:eastAsia="굴림" w:hAnsi="Times New Roman" w:cs="Times New Roman"/>
          <w:color w:val="222222"/>
          <w:kern w:val="0"/>
          <w:szCs w:val="20"/>
        </w:rPr>
        <w:t>paper contends that social multi-perspective factors affect claim-making.</w:t>
      </w:r>
      <w:r w:rsidR="00FB2DB1" w:rsidRPr="002079EC">
        <w:rPr>
          <w:rFonts w:ascii="Times New Roman" w:eastAsia="굴림" w:hAnsi="Times New Roman" w:cs="Times New Roman"/>
          <w:color w:val="222222"/>
          <w:kern w:val="0"/>
          <w:szCs w:val="20"/>
        </w:rPr>
        <w:t xml:space="preserve"> </w:t>
      </w:r>
      <w:r w:rsidR="00737207" w:rsidRPr="002079EC">
        <w:rPr>
          <w:rFonts w:ascii="Times New Roman" w:eastAsia="굴림" w:hAnsi="Times New Roman" w:cs="Times New Roman"/>
          <w:color w:val="222222"/>
          <w:kern w:val="0"/>
          <w:szCs w:val="20"/>
        </w:rPr>
        <w:t>Hence, it could be hypothesized that</w:t>
      </w:r>
      <w:r w:rsidR="00FB2DB1" w:rsidRPr="002079EC">
        <w:rPr>
          <w:rFonts w:ascii="Times New Roman" w:hAnsi="Times New Roman" w:cs="Times New Roman"/>
          <w:color w:val="000000"/>
          <w:szCs w:val="20"/>
          <w:shd w:val="clear" w:color="auto" w:fill="FAFBFC"/>
        </w:rPr>
        <w:t xml:space="preserve"> the content and subjects of </w:t>
      </w:r>
      <w:r w:rsidR="00737207" w:rsidRPr="002079EC">
        <w:rPr>
          <w:rFonts w:ascii="Times New Roman" w:hAnsi="Times New Roman" w:cs="Times New Roman"/>
          <w:color w:val="000000"/>
          <w:szCs w:val="20"/>
          <w:shd w:val="clear" w:color="auto" w:fill="FAFBFC"/>
        </w:rPr>
        <w:t xml:space="preserve">the </w:t>
      </w:r>
      <w:r w:rsidR="00FB2DB1" w:rsidRPr="002079EC">
        <w:rPr>
          <w:rFonts w:ascii="Times New Roman" w:hAnsi="Times New Roman" w:cs="Times New Roman"/>
          <w:color w:val="000000"/>
          <w:szCs w:val="20"/>
          <w:shd w:val="clear" w:color="auto" w:fill="FAFBFC"/>
        </w:rPr>
        <w:t xml:space="preserve">petition data will contain social aspects of the </w:t>
      </w:r>
      <w:r w:rsidR="0024591C">
        <w:rPr>
          <w:rFonts w:ascii="Times New Roman" w:hAnsi="Times New Roman" w:cs="Times New Roman"/>
          <w:color w:val="000000"/>
          <w:szCs w:val="20"/>
          <w:shd w:val="clear" w:color="auto" w:fill="FAFBFC"/>
        </w:rPr>
        <w:t>nation</w:t>
      </w:r>
      <w:r w:rsidR="00FB2DB1" w:rsidRPr="002079EC">
        <w:rPr>
          <w:rFonts w:ascii="Times New Roman" w:hAnsi="Times New Roman" w:cs="Times New Roman"/>
          <w:color w:val="000000"/>
          <w:szCs w:val="20"/>
          <w:shd w:val="clear" w:color="auto" w:fill="FAFBFC"/>
        </w:rPr>
        <w:t>.</w:t>
      </w:r>
    </w:p>
    <w:p w14:paraId="3B7E4542" w14:textId="77777777" w:rsidR="007A5B46" w:rsidRPr="002079EC" w:rsidRDefault="007A5B46" w:rsidP="00EC3DF8">
      <w:pPr>
        <w:widowControl/>
        <w:shd w:val="clear" w:color="auto" w:fill="FFFFFF"/>
        <w:wordWrap/>
        <w:autoSpaceDE/>
        <w:autoSpaceDN/>
        <w:spacing w:after="0" w:line="240" w:lineRule="auto"/>
        <w:rPr>
          <w:rFonts w:ascii="Times New Roman" w:eastAsia="굴림" w:hAnsi="Times New Roman" w:cs="Times New Roman"/>
          <w:color w:val="222222"/>
          <w:kern w:val="0"/>
          <w:sz w:val="24"/>
          <w:szCs w:val="24"/>
        </w:rPr>
      </w:pPr>
    </w:p>
    <w:p w14:paraId="7896B984" w14:textId="39845E1D" w:rsidR="00C83209" w:rsidRPr="002079EC" w:rsidRDefault="001D3ABC" w:rsidP="00EC3DF8">
      <w:pPr>
        <w:widowControl/>
        <w:shd w:val="clear" w:color="auto" w:fill="FFFFFF"/>
        <w:wordWrap/>
        <w:autoSpaceDE/>
        <w:autoSpaceDN/>
        <w:spacing w:after="0" w:line="240"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Data and Methods</w:t>
      </w:r>
    </w:p>
    <w:p w14:paraId="6847E04F" w14:textId="489E8A2C" w:rsidR="00A612F5" w:rsidRPr="002079EC" w:rsidRDefault="006912ED" w:rsidP="00A612F5">
      <w:pPr>
        <w:pStyle w:val="2"/>
        <w:spacing w:before="0" w:beforeAutospacing="0" w:after="0" w:afterAutospacing="0"/>
        <w:jc w:val="both"/>
        <w:rPr>
          <w:rFonts w:ascii="Times New Roman" w:hAnsi="Times New Roman" w:cs="Times New Roman"/>
          <w:b w:val="0"/>
          <w:bCs w:val="0"/>
          <w:color w:val="0E101A"/>
          <w:sz w:val="20"/>
          <w:szCs w:val="20"/>
        </w:rPr>
      </w:pPr>
      <w:r w:rsidRPr="002079EC">
        <w:rPr>
          <w:rFonts w:ascii="Times New Roman" w:hAnsi="Times New Roman" w:cs="Times New Roman"/>
          <w:b w:val="0"/>
          <w:bCs w:val="0"/>
          <w:color w:val="0E101A"/>
          <w:sz w:val="20"/>
          <w:szCs w:val="20"/>
        </w:rPr>
        <w:t>The data used in this paper</w:t>
      </w:r>
      <w:r w:rsidR="00975333" w:rsidRPr="002079EC">
        <w:rPr>
          <w:rFonts w:ascii="Times New Roman" w:hAnsi="Times New Roman" w:cs="Times New Roman"/>
          <w:b w:val="0"/>
          <w:bCs w:val="0"/>
          <w:color w:val="0E101A"/>
          <w:sz w:val="20"/>
          <w:szCs w:val="20"/>
        </w:rPr>
        <w:t xml:space="preserve"> i</w:t>
      </w:r>
      <w:r w:rsidRPr="002079EC">
        <w:rPr>
          <w:rFonts w:ascii="Times New Roman" w:hAnsi="Times New Roman" w:cs="Times New Roman"/>
          <w:b w:val="0"/>
          <w:bCs w:val="0"/>
          <w:color w:val="0E101A"/>
          <w:sz w:val="20"/>
          <w:szCs w:val="20"/>
        </w:rPr>
        <w:t>s the petitions appearing on the website</w:t>
      </w:r>
      <w:r w:rsidR="00A612F5" w:rsidRPr="002079EC">
        <w:rPr>
          <w:rFonts w:ascii="Times New Roman" w:hAnsi="Times New Roman" w:cs="Times New Roman"/>
          <w:b w:val="0"/>
          <w:bCs w:val="0"/>
          <w:color w:val="0E101A"/>
          <w:sz w:val="20"/>
          <w:szCs w:val="20"/>
        </w:rPr>
        <w:t xml:space="preserve"> </w:t>
      </w:r>
      <w:r w:rsidRPr="002079EC">
        <w:rPr>
          <w:rFonts w:ascii="Times New Roman" w:hAnsi="Times New Roman" w:cs="Times New Roman"/>
          <w:b w:val="0"/>
          <w:bCs w:val="0"/>
          <w:color w:val="0E101A"/>
          <w:sz w:val="20"/>
          <w:szCs w:val="20"/>
        </w:rPr>
        <w:t xml:space="preserve">(https://www1.president.go.kr/petitions) between Aug 17th, 2017 and Dec 31st, 2020 and the number of the data is 34809. Additionally, it includes the petitions whose total sum of signatures is equal to 100 or over. For the study, each petition was gathered in the database </w:t>
      </w:r>
      <w:r w:rsidR="00975333" w:rsidRPr="002079EC">
        <w:rPr>
          <w:rFonts w:ascii="Times New Roman" w:hAnsi="Times New Roman" w:cs="Times New Roman"/>
          <w:b w:val="0"/>
          <w:bCs w:val="0"/>
          <w:color w:val="0E101A"/>
          <w:sz w:val="20"/>
          <w:szCs w:val="20"/>
        </w:rPr>
        <w:t xml:space="preserve">by </w:t>
      </w:r>
      <w:r w:rsidRPr="002079EC">
        <w:rPr>
          <w:rFonts w:ascii="Times New Roman" w:hAnsi="Times New Roman" w:cs="Times New Roman"/>
          <w:b w:val="0"/>
          <w:bCs w:val="0"/>
          <w:color w:val="0E101A"/>
          <w:sz w:val="20"/>
          <w:szCs w:val="20"/>
        </w:rPr>
        <w:t xml:space="preserve">concatenating </w:t>
      </w:r>
      <w:r w:rsidR="00C83D9D" w:rsidRPr="002079EC">
        <w:rPr>
          <w:rFonts w:ascii="Times New Roman" w:hAnsi="Times New Roman" w:cs="Times New Roman"/>
          <w:b w:val="0"/>
          <w:bCs w:val="0"/>
          <w:color w:val="0E101A"/>
          <w:sz w:val="20"/>
          <w:szCs w:val="20"/>
        </w:rPr>
        <w:t xml:space="preserve">precious archived </w:t>
      </w:r>
      <w:r w:rsidRPr="002079EC">
        <w:rPr>
          <w:rFonts w:ascii="Times New Roman" w:hAnsi="Times New Roman" w:cs="Times New Roman"/>
          <w:b w:val="0"/>
          <w:bCs w:val="0"/>
          <w:color w:val="0E101A"/>
          <w:sz w:val="20"/>
          <w:szCs w:val="20"/>
        </w:rPr>
        <w:t xml:space="preserve">data and using web crawling. To be elaborated in detail, data </w:t>
      </w:r>
      <w:r w:rsidR="00975333" w:rsidRPr="002079EC">
        <w:rPr>
          <w:rFonts w:ascii="Times New Roman" w:hAnsi="Times New Roman" w:cs="Times New Roman"/>
          <w:b w:val="0"/>
          <w:bCs w:val="0"/>
          <w:color w:val="0E101A"/>
          <w:sz w:val="20"/>
          <w:szCs w:val="20"/>
        </w:rPr>
        <w:t xml:space="preserve">was </w:t>
      </w:r>
      <w:r w:rsidRPr="002079EC">
        <w:rPr>
          <w:rFonts w:ascii="Times New Roman" w:hAnsi="Times New Roman" w:cs="Times New Roman"/>
          <w:b w:val="0"/>
          <w:bCs w:val="0"/>
          <w:color w:val="0E101A"/>
          <w:sz w:val="20"/>
          <w:szCs w:val="20"/>
        </w:rPr>
        <w:t xml:space="preserve">collected by following steps. First, the database schema </w:t>
      </w:r>
      <w:r w:rsidR="00E04E03" w:rsidRPr="002079EC">
        <w:rPr>
          <w:rFonts w:ascii="Times New Roman" w:hAnsi="Times New Roman" w:cs="Times New Roman"/>
          <w:b w:val="0"/>
          <w:bCs w:val="0"/>
          <w:color w:val="0E101A"/>
          <w:sz w:val="20"/>
          <w:szCs w:val="20"/>
        </w:rPr>
        <w:t xml:space="preserve">was </w:t>
      </w:r>
      <w:r w:rsidRPr="002079EC">
        <w:rPr>
          <w:rFonts w:ascii="Times New Roman" w:hAnsi="Times New Roman" w:cs="Times New Roman"/>
          <w:b w:val="0"/>
          <w:bCs w:val="0"/>
          <w:color w:val="0E101A"/>
          <w:sz w:val="20"/>
          <w:szCs w:val="20"/>
        </w:rPr>
        <w:t xml:space="preserve">created </w:t>
      </w:r>
      <w:r w:rsidR="00A612F5" w:rsidRPr="002079EC">
        <w:rPr>
          <w:rFonts w:ascii="Times New Roman" w:hAnsi="Times New Roman" w:cs="Times New Roman"/>
          <w:b w:val="0"/>
          <w:bCs w:val="0"/>
          <w:color w:val="0E101A"/>
          <w:sz w:val="20"/>
          <w:szCs w:val="20"/>
        </w:rPr>
        <w:t xml:space="preserve">in MySQL </w:t>
      </w:r>
      <w:r w:rsidRPr="002079EC">
        <w:rPr>
          <w:rFonts w:ascii="Times New Roman" w:hAnsi="Times New Roman" w:cs="Times New Roman"/>
          <w:b w:val="0"/>
          <w:bCs w:val="0"/>
          <w:color w:val="0E101A"/>
          <w:sz w:val="20"/>
          <w:szCs w:val="20"/>
        </w:rPr>
        <w:t xml:space="preserve">which contains columns of time when a petition crawled, category, the date when a petition started and ended, title, content, the number of signatures, petition number(index), status whether closed or briefed by the administrative office. Next, considering the likelihood of deleting </w:t>
      </w:r>
      <w:r w:rsidR="00975333" w:rsidRPr="002079EC">
        <w:rPr>
          <w:rFonts w:ascii="Times New Roman" w:hAnsi="Times New Roman" w:cs="Times New Roman"/>
          <w:b w:val="0"/>
          <w:bCs w:val="0"/>
          <w:color w:val="0E101A"/>
          <w:sz w:val="20"/>
          <w:szCs w:val="20"/>
        </w:rPr>
        <w:t>previous</w:t>
      </w:r>
      <w:r w:rsidRPr="002079EC">
        <w:rPr>
          <w:rFonts w:ascii="Times New Roman" w:hAnsi="Times New Roman" w:cs="Times New Roman"/>
          <w:b w:val="0"/>
          <w:bCs w:val="0"/>
          <w:color w:val="0E101A"/>
          <w:sz w:val="20"/>
          <w:szCs w:val="20"/>
        </w:rPr>
        <w:t xml:space="preserve"> petitions on the website, </w:t>
      </w:r>
      <w:r w:rsidR="0024591C">
        <w:rPr>
          <w:rFonts w:ascii="Times New Roman" w:hAnsi="Times New Roman" w:cs="Times New Roman"/>
          <w:b w:val="0"/>
          <w:bCs w:val="0"/>
          <w:color w:val="0E101A"/>
          <w:sz w:val="20"/>
          <w:szCs w:val="20"/>
        </w:rPr>
        <w:t xml:space="preserve">archived </w:t>
      </w:r>
      <w:r w:rsidRPr="002079EC">
        <w:rPr>
          <w:rFonts w:ascii="Times New Roman" w:hAnsi="Times New Roman" w:cs="Times New Roman"/>
          <w:b w:val="0"/>
          <w:bCs w:val="0"/>
          <w:color w:val="0E101A"/>
          <w:sz w:val="20"/>
          <w:szCs w:val="20"/>
        </w:rPr>
        <w:t>data files (https://github.com/akngs/petitions, https://github.com/lovit/petitions_archive) added to the database before the web crawling. Third, by using the web crawler</w:t>
      </w:r>
      <w:r w:rsidR="0024591C">
        <w:rPr>
          <w:rFonts w:ascii="Times New Roman" w:hAnsi="Times New Roman" w:cs="Times New Roman"/>
          <w:b w:val="0"/>
          <w:bCs w:val="0"/>
          <w:color w:val="0E101A"/>
          <w:sz w:val="20"/>
          <w:szCs w:val="20"/>
        </w:rPr>
        <w:t xml:space="preserve"> </w:t>
      </w:r>
      <w:r w:rsidRPr="002079EC">
        <w:rPr>
          <w:rFonts w:ascii="Times New Roman" w:hAnsi="Times New Roman" w:cs="Times New Roman"/>
          <w:b w:val="0"/>
          <w:bCs w:val="0"/>
          <w:color w:val="0E101A"/>
          <w:sz w:val="20"/>
          <w:szCs w:val="20"/>
        </w:rPr>
        <w:t>(https://github.com/lovit/petitions_scraper), the new data were saved in the database.</w:t>
      </w:r>
      <w:r w:rsidR="00A612F5" w:rsidRPr="002079EC">
        <w:rPr>
          <w:rFonts w:ascii="Times New Roman" w:hAnsi="Times New Roman" w:cs="Times New Roman"/>
          <w:b w:val="0"/>
          <w:bCs w:val="0"/>
          <w:color w:val="0E101A"/>
          <w:sz w:val="20"/>
          <w:szCs w:val="20"/>
        </w:rPr>
        <w:t xml:space="preserve"> Moreover, the function is used to connect between MySQL database and Python insert the data, and identify a duplication.</w:t>
      </w:r>
    </w:p>
    <w:p w14:paraId="373D3BCF" w14:textId="73CFC7FC" w:rsidR="00A612F5" w:rsidRPr="002079EC" w:rsidRDefault="003A7EE5" w:rsidP="00A612F5">
      <w:pPr>
        <w:pStyle w:val="2"/>
        <w:spacing w:before="0" w:beforeAutospacing="0" w:after="0" w:afterAutospacing="0"/>
        <w:jc w:val="both"/>
        <w:rPr>
          <w:rFonts w:ascii="Times New Roman" w:hAnsi="Times New Roman" w:cs="Times New Roman"/>
          <w:b w:val="0"/>
          <w:bCs w:val="0"/>
          <w:color w:val="000000"/>
          <w:sz w:val="20"/>
          <w:szCs w:val="20"/>
          <w:shd w:val="clear" w:color="auto" w:fill="FAFBFC"/>
        </w:rPr>
      </w:pPr>
      <w:r w:rsidRPr="002079EC">
        <w:rPr>
          <w:rFonts w:ascii="Times New Roman" w:hAnsi="Times New Roman" w:cs="Times New Roman"/>
          <w:b w:val="0"/>
          <w:bCs w:val="0"/>
          <w:color w:val="222222"/>
          <w:sz w:val="20"/>
          <w:szCs w:val="20"/>
        </w:rPr>
        <w:t>Based on big data, t</w:t>
      </w:r>
      <w:r w:rsidR="00FB2DB1" w:rsidRPr="002079EC">
        <w:rPr>
          <w:rFonts w:ascii="Times New Roman" w:hAnsi="Times New Roman" w:cs="Times New Roman"/>
          <w:b w:val="0"/>
          <w:bCs w:val="0"/>
          <w:color w:val="222222"/>
          <w:sz w:val="20"/>
          <w:szCs w:val="20"/>
        </w:rPr>
        <w:t>he</w:t>
      </w:r>
      <w:r w:rsidR="00FB2DB1" w:rsidRPr="002079EC">
        <w:rPr>
          <w:rFonts w:ascii="Times New Roman" w:hAnsi="Times New Roman" w:cs="Times New Roman"/>
          <w:color w:val="222222"/>
          <w:sz w:val="20"/>
          <w:szCs w:val="20"/>
        </w:rPr>
        <w:t xml:space="preserve"> </w:t>
      </w:r>
      <w:r w:rsidRPr="002079EC">
        <w:rPr>
          <w:rFonts w:ascii="Times New Roman" w:hAnsi="Times New Roman" w:cs="Times New Roman"/>
          <w:b w:val="0"/>
          <w:bCs w:val="0"/>
          <w:color w:val="222222"/>
          <w:sz w:val="20"/>
          <w:szCs w:val="20"/>
        </w:rPr>
        <w:t xml:space="preserve">quantitative method used in this paper. </w:t>
      </w:r>
      <w:r w:rsidRPr="002079EC">
        <w:rPr>
          <w:rFonts w:ascii="Times New Roman" w:hAnsi="Times New Roman" w:cs="Times New Roman"/>
          <w:b w:val="0"/>
          <w:bCs w:val="0"/>
          <w:color w:val="0E101A"/>
          <w:sz w:val="20"/>
          <w:szCs w:val="20"/>
        </w:rPr>
        <w:t>The specific m</w:t>
      </w:r>
      <w:r w:rsidR="00A612F5" w:rsidRPr="002079EC">
        <w:rPr>
          <w:rFonts w:ascii="Times New Roman" w:hAnsi="Times New Roman" w:cs="Times New Roman"/>
          <w:b w:val="0"/>
          <w:bCs w:val="0"/>
          <w:color w:val="0E101A"/>
          <w:sz w:val="20"/>
          <w:szCs w:val="20"/>
        </w:rPr>
        <w:t xml:space="preserve">ethod used to derive the result is as follows. First, for the comprehensive analysis, the proportion of each category visualized </w:t>
      </w:r>
      <w:r w:rsidR="00833913" w:rsidRPr="002079EC">
        <w:rPr>
          <w:rFonts w:ascii="Times New Roman" w:hAnsi="Times New Roman" w:cs="Times New Roman"/>
          <w:b w:val="0"/>
          <w:bCs w:val="0"/>
          <w:color w:val="0E101A"/>
          <w:sz w:val="20"/>
          <w:szCs w:val="20"/>
        </w:rPr>
        <w:t xml:space="preserve">to a graph </w:t>
      </w:r>
      <w:r w:rsidR="00A612F5" w:rsidRPr="002079EC">
        <w:rPr>
          <w:rFonts w:ascii="Times New Roman" w:hAnsi="Times New Roman" w:cs="Times New Roman"/>
          <w:b w:val="0"/>
          <w:bCs w:val="0"/>
          <w:color w:val="0E101A"/>
          <w:sz w:val="20"/>
          <w:szCs w:val="20"/>
        </w:rPr>
        <w:t xml:space="preserve">using the Matplotlib library of Python. </w:t>
      </w:r>
      <w:r w:rsidR="00833913" w:rsidRPr="002079EC">
        <w:rPr>
          <w:rFonts w:ascii="Times New Roman" w:hAnsi="Times New Roman" w:cs="Times New Roman"/>
          <w:b w:val="0"/>
          <w:bCs w:val="0"/>
          <w:color w:val="0E101A"/>
          <w:sz w:val="20"/>
          <w:szCs w:val="20"/>
        </w:rPr>
        <w:t>Second</w:t>
      </w:r>
      <w:r w:rsidR="00A612F5" w:rsidRPr="002079EC">
        <w:rPr>
          <w:rFonts w:ascii="Times New Roman" w:hAnsi="Times New Roman" w:cs="Times New Roman"/>
          <w:b w:val="0"/>
          <w:bCs w:val="0"/>
          <w:color w:val="0E101A"/>
          <w:sz w:val="20"/>
          <w:szCs w:val="20"/>
        </w:rPr>
        <w:t xml:space="preserve">, the ten most popular petitions were chosen by the number of signatures in detail. Finally, NLTK and </w:t>
      </w:r>
      <w:proofErr w:type="spellStart"/>
      <w:r w:rsidR="00A612F5" w:rsidRPr="002079EC">
        <w:rPr>
          <w:rFonts w:ascii="Times New Roman" w:hAnsi="Times New Roman" w:cs="Times New Roman"/>
          <w:b w:val="0"/>
          <w:bCs w:val="0"/>
          <w:color w:val="0E101A"/>
          <w:sz w:val="20"/>
          <w:szCs w:val="20"/>
        </w:rPr>
        <w:t>Konlpy</w:t>
      </w:r>
      <w:proofErr w:type="spellEnd"/>
      <w:r w:rsidR="00A612F5" w:rsidRPr="002079EC">
        <w:rPr>
          <w:rFonts w:ascii="Times New Roman" w:hAnsi="Times New Roman" w:cs="Times New Roman"/>
          <w:b w:val="0"/>
          <w:bCs w:val="0"/>
          <w:color w:val="0E101A"/>
          <w:sz w:val="20"/>
          <w:szCs w:val="20"/>
        </w:rPr>
        <w:t xml:space="preserve">, which are natural language processing modules, were used to examine the keywords </w:t>
      </w:r>
      <w:r w:rsidR="00833913" w:rsidRPr="002079EC">
        <w:rPr>
          <w:rFonts w:ascii="Times New Roman" w:hAnsi="Times New Roman" w:cs="Times New Roman"/>
          <w:b w:val="0"/>
          <w:bCs w:val="0"/>
          <w:color w:val="0E101A"/>
          <w:sz w:val="20"/>
          <w:szCs w:val="20"/>
        </w:rPr>
        <w:t xml:space="preserve">of petition contents </w:t>
      </w:r>
      <w:r w:rsidR="00A612F5" w:rsidRPr="002079EC">
        <w:rPr>
          <w:rFonts w:ascii="Times New Roman" w:hAnsi="Times New Roman" w:cs="Times New Roman"/>
          <w:b w:val="0"/>
          <w:bCs w:val="0"/>
          <w:color w:val="0E101A"/>
          <w:sz w:val="20"/>
          <w:szCs w:val="20"/>
        </w:rPr>
        <w:t xml:space="preserve">for each category. After eliminating </w:t>
      </w:r>
      <w:r w:rsidR="00833913" w:rsidRPr="002079EC">
        <w:rPr>
          <w:rFonts w:ascii="Times New Roman" w:hAnsi="Times New Roman" w:cs="Times New Roman"/>
          <w:b w:val="0"/>
          <w:bCs w:val="0"/>
          <w:color w:val="0E101A"/>
          <w:sz w:val="20"/>
          <w:szCs w:val="20"/>
        </w:rPr>
        <w:t xml:space="preserve">some </w:t>
      </w:r>
      <w:r w:rsidR="00A612F5" w:rsidRPr="002079EC">
        <w:rPr>
          <w:rFonts w:ascii="Times New Roman" w:hAnsi="Times New Roman" w:cs="Times New Roman"/>
          <w:b w:val="0"/>
          <w:bCs w:val="0"/>
          <w:color w:val="0E101A"/>
          <w:sz w:val="20"/>
          <w:szCs w:val="20"/>
        </w:rPr>
        <w:t xml:space="preserve">words from </w:t>
      </w:r>
      <w:proofErr w:type="spellStart"/>
      <w:r w:rsidR="00A612F5" w:rsidRPr="002079EC">
        <w:rPr>
          <w:rFonts w:ascii="Times New Roman" w:hAnsi="Times New Roman" w:cs="Times New Roman"/>
          <w:b w:val="0"/>
          <w:bCs w:val="0"/>
          <w:color w:val="0E101A"/>
          <w:sz w:val="20"/>
          <w:szCs w:val="20"/>
        </w:rPr>
        <w:t>stopwords</w:t>
      </w:r>
      <w:proofErr w:type="spellEnd"/>
      <w:r w:rsidR="00A612F5" w:rsidRPr="002079EC">
        <w:rPr>
          <w:rFonts w:ascii="Times New Roman" w:hAnsi="Times New Roman" w:cs="Times New Roman"/>
          <w:b w:val="0"/>
          <w:bCs w:val="0"/>
          <w:color w:val="0E101A"/>
          <w:sz w:val="20"/>
          <w:szCs w:val="20"/>
        </w:rPr>
        <w:t xml:space="preserve">, the most common 150 words were selected and visualized as </w:t>
      </w:r>
      <w:proofErr w:type="spellStart"/>
      <w:r w:rsidR="00A612F5" w:rsidRPr="002079EC">
        <w:rPr>
          <w:rFonts w:ascii="Times New Roman" w:hAnsi="Times New Roman" w:cs="Times New Roman"/>
          <w:b w:val="0"/>
          <w:bCs w:val="0"/>
          <w:color w:val="0E101A"/>
          <w:sz w:val="20"/>
          <w:szCs w:val="20"/>
        </w:rPr>
        <w:t>Wordcloud</w:t>
      </w:r>
      <w:proofErr w:type="spellEnd"/>
      <w:r w:rsidR="00A612F5" w:rsidRPr="002079EC">
        <w:rPr>
          <w:rFonts w:ascii="Times New Roman" w:hAnsi="Times New Roman" w:cs="Times New Roman"/>
          <w:b w:val="0"/>
          <w:bCs w:val="0"/>
          <w:color w:val="0E101A"/>
          <w:sz w:val="20"/>
          <w:szCs w:val="20"/>
        </w:rPr>
        <w:t>.</w:t>
      </w:r>
      <w:r w:rsidR="009901FF" w:rsidRPr="002079EC">
        <w:rPr>
          <w:rFonts w:ascii="Times New Roman" w:hAnsi="Times New Roman" w:cs="Times New Roman"/>
          <w:b w:val="0"/>
          <w:bCs w:val="0"/>
          <w:color w:val="0E101A"/>
          <w:sz w:val="20"/>
          <w:szCs w:val="20"/>
        </w:rPr>
        <w:t xml:space="preserve"> </w:t>
      </w:r>
      <w:r w:rsidR="009901FF" w:rsidRPr="002079EC">
        <w:rPr>
          <w:rFonts w:ascii="Times New Roman" w:hAnsi="Times New Roman" w:cs="Times New Roman"/>
          <w:b w:val="0"/>
          <w:bCs w:val="0"/>
          <w:color w:val="000000"/>
          <w:sz w:val="20"/>
          <w:szCs w:val="20"/>
          <w:shd w:val="clear" w:color="auto" w:fill="FAFBFC"/>
        </w:rPr>
        <w:t xml:space="preserve">Finally, </w:t>
      </w:r>
      <w:r w:rsidRPr="002079EC">
        <w:rPr>
          <w:rFonts w:ascii="Times New Roman" w:hAnsi="Times New Roman" w:cs="Times New Roman"/>
          <w:b w:val="0"/>
          <w:bCs w:val="0"/>
          <w:sz w:val="20"/>
          <w:szCs w:val="20"/>
        </w:rPr>
        <w:t>the study</w:t>
      </w:r>
      <w:r w:rsidR="00B86DDC" w:rsidRPr="002079EC">
        <w:rPr>
          <w:rFonts w:ascii="Times New Roman" w:hAnsi="Times New Roman" w:cs="Times New Roman"/>
          <w:b w:val="0"/>
          <w:bCs w:val="0"/>
          <w:sz w:val="20"/>
          <w:szCs w:val="20"/>
        </w:rPr>
        <w:t xml:space="preserve"> compar</w:t>
      </w:r>
      <w:r w:rsidRPr="002079EC">
        <w:rPr>
          <w:rFonts w:ascii="Times New Roman" w:hAnsi="Times New Roman" w:cs="Times New Roman"/>
          <w:b w:val="0"/>
          <w:bCs w:val="0"/>
          <w:sz w:val="20"/>
          <w:szCs w:val="20"/>
        </w:rPr>
        <w:t>ed</w:t>
      </w:r>
      <w:r w:rsidR="00B86DDC" w:rsidRPr="002079EC">
        <w:rPr>
          <w:rFonts w:ascii="Times New Roman" w:hAnsi="Times New Roman" w:cs="Times New Roman"/>
          <w:b w:val="0"/>
          <w:bCs w:val="0"/>
          <w:sz w:val="20"/>
          <w:szCs w:val="20"/>
        </w:rPr>
        <w:t xml:space="preserve"> the contents and subjects of </w:t>
      </w:r>
      <w:r w:rsidR="00B86DDC" w:rsidRPr="002079EC">
        <w:rPr>
          <w:rFonts w:ascii="Times New Roman" w:hAnsi="Times New Roman" w:cs="Times New Roman"/>
          <w:b w:val="0"/>
          <w:bCs w:val="0"/>
          <w:sz w:val="20"/>
          <w:szCs w:val="20"/>
        </w:rPr>
        <w:lastRenderedPageBreak/>
        <w:t>the petitions with</w:t>
      </w:r>
      <w:r w:rsidR="009901FF" w:rsidRPr="002079EC">
        <w:rPr>
          <w:rFonts w:ascii="Times New Roman" w:hAnsi="Times New Roman" w:cs="Times New Roman"/>
          <w:b w:val="0"/>
          <w:bCs w:val="0"/>
          <w:sz w:val="20"/>
          <w:szCs w:val="20"/>
          <w:shd w:val="clear" w:color="auto" w:fill="FAFBFC"/>
        </w:rPr>
        <w:t xml:space="preserve"> </w:t>
      </w:r>
      <w:r w:rsidR="00B86DDC" w:rsidRPr="002079EC">
        <w:rPr>
          <w:rFonts w:ascii="Times New Roman" w:hAnsi="Times New Roman" w:cs="Times New Roman"/>
          <w:b w:val="0"/>
          <w:bCs w:val="0"/>
          <w:sz w:val="20"/>
          <w:szCs w:val="20"/>
        </w:rPr>
        <w:t>“We the People” e-petition system run by the White House of the United States</w:t>
      </w:r>
      <w:r w:rsidRPr="002079EC">
        <w:rPr>
          <w:rFonts w:ascii="Times New Roman" w:hAnsi="Times New Roman" w:cs="Times New Roman"/>
          <w:b w:val="0"/>
          <w:bCs w:val="0"/>
          <w:sz w:val="20"/>
          <w:szCs w:val="20"/>
          <w:shd w:val="clear" w:color="auto" w:fill="FAFBFC"/>
        </w:rPr>
        <w:t>,</w:t>
      </w:r>
      <w:r w:rsidR="009901FF" w:rsidRPr="002079EC">
        <w:rPr>
          <w:rFonts w:ascii="Times New Roman" w:hAnsi="Times New Roman" w:cs="Times New Roman"/>
          <w:b w:val="0"/>
          <w:bCs w:val="0"/>
          <w:sz w:val="20"/>
          <w:szCs w:val="20"/>
          <w:shd w:val="clear" w:color="auto" w:fill="FAFBFC"/>
        </w:rPr>
        <w:t xml:space="preserve"> </w:t>
      </w:r>
      <w:r w:rsidR="009901FF" w:rsidRPr="002079EC">
        <w:rPr>
          <w:rFonts w:ascii="Times New Roman" w:hAnsi="Times New Roman" w:cs="Times New Roman"/>
          <w:b w:val="0"/>
          <w:bCs w:val="0"/>
          <w:color w:val="000000"/>
          <w:sz w:val="20"/>
          <w:szCs w:val="20"/>
          <w:shd w:val="clear" w:color="auto" w:fill="FAFBFC"/>
        </w:rPr>
        <w:t>which is the most similar to the petition platform format and political system.</w:t>
      </w:r>
    </w:p>
    <w:p w14:paraId="27DF17EF" w14:textId="77777777" w:rsidR="00833913" w:rsidRPr="002079EC" w:rsidRDefault="00833913" w:rsidP="00A612F5">
      <w:pPr>
        <w:pStyle w:val="2"/>
        <w:spacing w:before="0" w:beforeAutospacing="0" w:after="0" w:afterAutospacing="0"/>
        <w:jc w:val="both"/>
        <w:rPr>
          <w:rFonts w:ascii="Times New Roman" w:hAnsi="Times New Roman" w:cs="Times New Roman"/>
          <w:b w:val="0"/>
          <w:bCs w:val="0"/>
          <w:color w:val="0E101A"/>
          <w:sz w:val="20"/>
          <w:szCs w:val="20"/>
        </w:rPr>
      </w:pPr>
    </w:p>
    <w:p w14:paraId="1D6AF742" w14:textId="29E03795" w:rsidR="00833913" w:rsidRPr="002079EC" w:rsidRDefault="001D3ABC" w:rsidP="00EC3DF8">
      <w:pPr>
        <w:widowControl/>
        <w:shd w:val="clear" w:color="auto" w:fill="FFFFFF"/>
        <w:wordWrap/>
        <w:autoSpaceDE/>
        <w:autoSpaceDN/>
        <w:spacing w:after="0" w:line="240"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Results</w:t>
      </w:r>
    </w:p>
    <w:p w14:paraId="1537BACB" w14:textId="36F0A226" w:rsidR="00833913" w:rsidRDefault="00833913" w:rsidP="00EC3DF8">
      <w:pPr>
        <w:widowControl/>
        <w:shd w:val="clear" w:color="auto" w:fill="FFFFFF"/>
        <w:wordWrap/>
        <w:autoSpaceDE/>
        <w:autoSpaceDN/>
        <w:spacing w:after="0" w:line="240" w:lineRule="auto"/>
        <w:rPr>
          <w:rFonts w:ascii="Times New Roman" w:eastAsia="굴림" w:hAnsi="Times New Roman" w:cs="Times New Roman"/>
          <w:color w:val="222222"/>
          <w:kern w:val="0"/>
          <w:szCs w:val="20"/>
        </w:rPr>
      </w:pPr>
      <w:r w:rsidRPr="002079EC">
        <w:rPr>
          <w:rFonts w:ascii="Times New Roman" w:eastAsia="굴림" w:hAnsi="Times New Roman" w:cs="Times New Roman"/>
          <w:color w:val="222222"/>
          <w:kern w:val="0"/>
          <w:szCs w:val="20"/>
        </w:rPr>
        <w:t xml:space="preserve">The results of this study suggest that the contents of petitions change by social factors. The grounds are as follows. To begin with, the category proportion graph by year shows that each category ratio increases or decreases differently every year. It suggests that the petitions have increased in response to specific triggered events each year. Besides, the analysis of 10 most popular petitions and the contents implies the appearance of Korean society. In detail, several social, political, and cultural factors inherent in the society can be found. The result </w:t>
      </w:r>
      <w:r w:rsidR="003A7EE5" w:rsidRPr="002079EC">
        <w:rPr>
          <w:rFonts w:ascii="Times New Roman" w:eastAsia="굴림" w:hAnsi="Times New Roman" w:cs="Times New Roman"/>
          <w:color w:val="222222"/>
          <w:kern w:val="0"/>
          <w:szCs w:val="20"/>
        </w:rPr>
        <w:t>implie</w:t>
      </w:r>
      <w:r w:rsidRPr="002079EC">
        <w:rPr>
          <w:rFonts w:ascii="Times New Roman" w:eastAsia="굴림" w:hAnsi="Times New Roman" w:cs="Times New Roman"/>
          <w:color w:val="222222"/>
          <w:kern w:val="0"/>
          <w:szCs w:val="20"/>
        </w:rPr>
        <w:t>s that patriarchy and the mechanic</w:t>
      </w:r>
      <w:r w:rsidR="00791B23" w:rsidRPr="002079EC">
        <w:rPr>
          <w:rFonts w:ascii="Times New Roman" w:eastAsia="굴림" w:hAnsi="Times New Roman" w:cs="Times New Roman"/>
          <w:color w:val="222222"/>
          <w:kern w:val="0"/>
          <w:szCs w:val="20"/>
        </w:rPr>
        <w:t>al</w:t>
      </w:r>
      <w:r w:rsidRPr="002079EC">
        <w:rPr>
          <w:rFonts w:ascii="Times New Roman" w:eastAsia="굴림" w:hAnsi="Times New Roman" w:cs="Times New Roman"/>
          <w:color w:val="222222"/>
          <w:kern w:val="0"/>
          <w:szCs w:val="20"/>
        </w:rPr>
        <w:t xml:space="preserve"> solidarity remained in the social aspect. On the political side, it suggests the polarization and the distrust of lawmakers and a president. Petitioners also tend to treat the government as a single, unitary actor. Besides, part of authoritarianism from the past remained in the society. The hatred against certain groups was shown based on communitarianism. Finally, the petition analysis between the U.S. and Korea derives that certain differences in the contents and categories existed based on the socio-cultural differences of the country.</w:t>
      </w:r>
      <w:r w:rsidR="00737207" w:rsidRPr="002079EC">
        <w:rPr>
          <w:rFonts w:ascii="Times New Roman" w:hAnsi="Times New Roman" w:cs="Times New Roman"/>
        </w:rPr>
        <w:t xml:space="preserve"> </w:t>
      </w:r>
      <w:r w:rsidR="00737207" w:rsidRPr="002079EC">
        <w:rPr>
          <w:rFonts w:ascii="Times New Roman" w:eastAsia="굴림" w:hAnsi="Times New Roman" w:cs="Times New Roman"/>
          <w:color w:val="222222"/>
          <w:kern w:val="0"/>
          <w:szCs w:val="20"/>
        </w:rPr>
        <w:t>Overall, these results imply that the research hypothesis is supported.</w:t>
      </w:r>
    </w:p>
    <w:p w14:paraId="48895157" w14:textId="57023FA9" w:rsidR="00E13ECE" w:rsidRDefault="00E13ECE" w:rsidP="00EC3DF8">
      <w:pPr>
        <w:widowControl/>
        <w:shd w:val="clear" w:color="auto" w:fill="FFFFFF"/>
        <w:wordWrap/>
        <w:autoSpaceDE/>
        <w:autoSpaceDN/>
        <w:spacing w:after="0" w:line="240" w:lineRule="auto"/>
        <w:rPr>
          <w:rFonts w:ascii="Times New Roman" w:eastAsia="굴림" w:hAnsi="Times New Roman" w:cs="Times New Roman"/>
          <w:color w:val="222222"/>
          <w:kern w:val="0"/>
          <w:szCs w:val="20"/>
        </w:rPr>
      </w:pPr>
    </w:p>
    <w:tbl>
      <w:tblPr>
        <w:tblStyle w:val="a4"/>
        <w:tblW w:w="10080" w:type="dxa"/>
        <w:tblInd w:w="-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23"/>
        <w:gridCol w:w="5057"/>
      </w:tblGrid>
      <w:tr w:rsidR="00E13ECE" w14:paraId="3133DA75" w14:textId="77777777" w:rsidTr="00E13ECE">
        <w:trPr>
          <w:trHeight w:val="2640"/>
        </w:trPr>
        <w:tc>
          <w:tcPr>
            <w:tcW w:w="5023" w:type="dxa"/>
          </w:tcPr>
          <w:p w14:paraId="095D7FE9" w14:textId="0C731CB7" w:rsidR="00E13ECE" w:rsidRDefault="00E13ECE" w:rsidP="00EC3DF8">
            <w:pPr>
              <w:widowControl/>
              <w:wordWrap/>
              <w:autoSpaceDE/>
              <w:autoSpaceDN/>
              <w:rPr>
                <w:rFonts w:ascii="Times New Roman" w:eastAsia="굴림" w:hAnsi="Times New Roman" w:cs="Times New Roman" w:hint="eastAsia"/>
                <w:color w:val="222222"/>
                <w:kern w:val="0"/>
                <w:szCs w:val="20"/>
              </w:rPr>
            </w:pPr>
            <w:r>
              <w:rPr>
                <w:rFonts w:ascii="Times New Roman" w:eastAsia="굴림" w:hAnsi="Times New Roman" w:cs="Times New Roman" w:hint="eastAsia"/>
                <w:noProof/>
                <w:color w:val="222222"/>
                <w:kern w:val="0"/>
                <w:szCs w:val="20"/>
              </w:rPr>
              <w:drawing>
                <wp:inline distT="0" distB="0" distL="0" distR="0" wp14:anchorId="37215313" wp14:editId="74A44BCB">
                  <wp:extent cx="3079750" cy="1678267"/>
                  <wp:effectExtent l="0" t="0" r="635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rotWithShape="1">
                          <a:blip r:embed="rId6">
                            <a:extLst>
                              <a:ext uri="{28A0092B-C50C-407E-A947-70E740481C1C}">
                                <a14:useLocalDpi xmlns:a14="http://schemas.microsoft.com/office/drawing/2010/main" val="0"/>
                              </a:ext>
                            </a:extLst>
                          </a:blip>
                          <a:srcRect l="12298" t="15622" r="10038" b="20891"/>
                          <a:stretch/>
                        </pic:blipFill>
                        <pic:spPr bwMode="auto">
                          <a:xfrm>
                            <a:off x="0" y="0"/>
                            <a:ext cx="3097068" cy="1687704"/>
                          </a:xfrm>
                          <a:prstGeom prst="rect">
                            <a:avLst/>
                          </a:prstGeom>
                          <a:ln>
                            <a:noFill/>
                          </a:ln>
                          <a:extLst>
                            <a:ext uri="{53640926-AAD7-44D8-BBD7-CCE9431645EC}">
                              <a14:shadowObscured xmlns:a14="http://schemas.microsoft.com/office/drawing/2010/main"/>
                            </a:ext>
                          </a:extLst>
                        </pic:spPr>
                      </pic:pic>
                    </a:graphicData>
                  </a:graphic>
                </wp:inline>
              </w:drawing>
            </w:r>
          </w:p>
        </w:tc>
        <w:tc>
          <w:tcPr>
            <w:tcW w:w="5057" w:type="dxa"/>
          </w:tcPr>
          <w:p w14:paraId="6300CFE1" w14:textId="2631DBFC" w:rsidR="00E13ECE" w:rsidRDefault="00E13ECE" w:rsidP="00EC3DF8">
            <w:pPr>
              <w:widowControl/>
              <w:wordWrap/>
              <w:autoSpaceDE/>
              <w:autoSpaceDN/>
              <w:rPr>
                <w:rFonts w:ascii="Times New Roman" w:eastAsia="굴림" w:hAnsi="Times New Roman" w:cs="Times New Roman" w:hint="eastAsia"/>
                <w:color w:val="222222"/>
                <w:kern w:val="0"/>
                <w:szCs w:val="20"/>
              </w:rPr>
            </w:pPr>
            <w:r>
              <w:rPr>
                <w:rFonts w:ascii="Times New Roman" w:eastAsia="굴림" w:hAnsi="Times New Roman" w:cs="Times New Roman" w:hint="eastAsia"/>
                <w:noProof/>
                <w:color w:val="222222"/>
                <w:kern w:val="0"/>
                <w:szCs w:val="20"/>
              </w:rPr>
              <w:drawing>
                <wp:inline distT="0" distB="0" distL="0" distR="0" wp14:anchorId="61D109EB" wp14:editId="43D1A971">
                  <wp:extent cx="3121299" cy="1682750"/>
                  <wp:effectExtent l="0" t="0" r="3175"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rotWithShape="1">
                          <a:blip r:embed="rId7">
                            <a:extLst>
                              <a:ext uri="{28A0092B-C50C-407E-A947-70E740481C1C}">
                                <a14:useLocalDpi xmlns:a14="http://schemas.microsoft.com/office/drawing/2010/main" val="0"/>
                              </a:ext>
                            </a:extLst>
                          </a:blip>
                          <a:srcRect l="12408" t="16122" r="9706" b="20889"/>
                          <a:stretch/>
                        </pic:blipFill>
                        <pic:spPr bwMode="auto">
                          <a:xfrm>
                            <a:off x="0" y="0"/>
                            <a:ext cx="3128847" cy="1686819"/>
                          </a:xfrm>
                          <a:prstGeom prst="rect">
                            <a:avLst/>
                          </a:prstGeom>
                          <a:ln>
                            <a:noFill/>
                          </a:ln>
                          <a:extLst>
                            <a:ext uri="{53640926-AAD7-44D8-BBD7-CCE9431645EC}">
                              <a14:shadowObscured xmlns:a14="http://schemas.microsoft.com/office/drawing/2010/main"/>
                            </a:ext>
                          </a:extLst>
                        </pic:spPr>
                      </pic:pic>
                    </a:graphicData>
                  </a:graphic>
                </wp:inline>
              </w:drawing>
            </w:r>
          </w:p>
        </w:tc>
      </w:tr>
      <w:tr w:rsidR="00E13ECE" w14:paraId="76CB2DB2" w14:textId="77777777" w:rsidTr="00E13ECE">
        <w:trPr>
          <w:trHeight w:val="242"/>
        </w:trPr>
        <w:tc>
          <w:tcPr>
            <w:tcW w:w="5023" w:type="dxa"/>
          </w:tcPr>
          <w:p w14:paraId="2D508DAD" w14:textId="33914E1B" w:rsidR="00E13ECE" w:rsidRDefault="00E13ECE" w:rsidP="00EC3DF8">
            <w:pPr>
              <w:widowControl/>
              <w:wordWrap/>
              <w:autoSpaceDE/>
              <w:autoSpaceDN/>
              <w:rPr>
                <w:rFonts w:ascii="Times New Roman" w:eastAsia="굴림" w:hAnsi="Times New Roman" w:cs="Times New Roman" w:hint="eastAsia"/>
                <w:color w:val="222222"/>
                <w:kern w:val="0"/>
                <w:szCs w:val="20"/>
              </w:rPr>
            </w:pPr>
            <w:r>
              <w:rPr>
                <w:rFonts w:ascii="Times New Roman" w:eastAsia="굴림" w:hAnsi="Times New Roman" w:cs="Times New Roman" w:hint="eastAsia"/>
                <w:noProof/>
                <w:color w:val="222222"/>
                <w:kern w:val="0"/>
                <w:szCs w:val="20"/>
              </w:rPr>
              <w:drawing>
                <wp:inline distT="0" distB="0" distL="0" distR="0" wp14:anchorId="686E3175" wp14:editId="022E9962">
                  <wp:extent cx="3086100" cy="1646507"/>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pic:nvPicPr>
                        <pic:blipFill rotWithShape="1">
                          <a:blip r:embed="rId8">
                            <a:extLst>
                              <a:ext uri="{28A0092B-C50C-407E-A947-70E740481C1C}">
                                <a14:useLocalDpi xmlns:a14="http://schemas.microsoft.com/office/drawing/2010/main" val="0"/>
                              </a:ext>
                            </a:extLst>
                          </a:blip>
                          <a:srcRect l="12408" t="16786" r="9927" b="21057"/>
                          <a:stretch/>
                        </pic:blipFill>
                        <pic:spPr bwMode="auto">
                          <a:xfrm>
                            <a:off x="0" y="0"/>
                            <a:ext cx="3118802" cy="1663954"/>
                          </a:xfrm>
                          <a:prstGeom prst="rect">
                            <a:avLst/>
                          </a:prstGeom>
                          <a:ln>
                            <a:noFill/>
                          </a:ln>
                          <a:extLst>
                            <a:ext uri="{53640926-AAD7-44D8-BBD7-CCE9431645EC}">
                              <a14:shadowObscured xmlns:a14="http://schemas.microsoft.com/office/drawing/2010/main"/>
                            </a:ext>
                          </a:extLst>
                        </pic:spPr>
                      </pic:pic>
                    </a:graphicData>
                  </a:graphic>
                </wp:inline>
              </w:drawing>
            </w:r>
          </w:p>
        </w:tc>
        <w:tc>
          <w:tcPr>
            <w:tcW w:w="5057" w:type="dxa"/>
          </w:tcPr>
          <w:p w14:paraId="0657F128" w14:textId="624FA9CA" w:rsidR="00E13ECE" w:rsidRDefault="00E13ECE" w:rsidP="00EC3DF8">
            <w:pPr>
              <w:widowControl/>
              <w:wordWrap/>
              <w:autoSpaceDE/>
              <w:autoSpaceDN/>
              <w:rPr>
                <w:rFonts w:ascii="Times New Roman" w:eastAsia="굴림" w:hAnsi="Times New Roman" w:cs="Times New Roman" w:hint="eastAsia"/>
                <w:color w:val="222222"/>
                <w:kern w:val="0"/>
                <w:szCs w:val="20"/>
              </w:rPr>
            </w:pPr>
            <w:r>
              <w:rPr>
                <w:rFonts w:ascii="Times New Roman" w:eastAsia="굴림" w:hAnsi="Times New Roman" w:cs="Times New Roman" w:hint="eastAsia"/>
                <w:noProof/>
                <w:color w:val="222222"/>
                <w:kern w:val="0"/>
                <w:szCs w:val="20"/>
              </w:rPr>
              <w:drawing>
                <wp:inline distT="0" distB="0" distL="0" distR="0" wp14:anchorId="2531869F" wp14:editId="3E701EFB">
                  <wp:extent cx="3096083" cy="1682750"/>
                  <wp:effectExtent l="0" t="0" r="9525"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pic:cNvPicPr/>
                        </pic:nvPicPr>
                        <pic:blipFill rotWithShape="1">
                          <a:blip r:embed="rId9">
                            <a:extLst>
                              <a:ext uri="{28A0092B-C50C-407E-A947-70E740481C1C}">
                                <a14:useLocalDpi xmlns:a14="http://schemas.microsoft.com/office/drawing/2010/main" val="0"/>
                              </a:ext>
                            </a:extLst>
                          </a:blip>
                          <a:srcRect l="12298" t="15622" r="10038" b="21057"/>
                          <a:stretch/>
                        </pic:blipFill>
                        <pic:spPr bwMode="auto">
                          <a:xfrm>
                            <a:off x="0" y="0"/>
                            <a:ext cx="3115738" cy="1693433"/>
                          </a:xfrm>
                          <a:prstGeom prst="rect">
                            <a:avLst/>
                          </a:prstGeom>
                          <a:ln>
                            <a:noFill/>
                          </a:ln>
                          <a:extLst>
                            <a:ext uri="{53640926-AAD7-44D8-BBD7-CCE9431645EC}">
                              <a14:shadowObscured xmlns:a14="http://schemas.microsoft.com/office/drawing/2010/main"/>
                            </a:ext>
                          </a:extLst>
                        </pic:spPr>
                      </pic:pic>
                    </a:graphicData>
                  </a:graphic>
                </wp:inline>
              </w:drawing>
            </w:r>
          </w:p>
        </w:tc>
      </w:tr>
      <w:tr w:rsidR="00E13ECE" w14:paraId="7E2B87BE" w14:textId="77777777" w:rsidTr="00E13ECE">
        <w:trPr>
          <w:trHeight w:val="2634"/>
        </w:trPr>
        <w:tc>
          <w:tcPr>
            <w:tcW w:w="5023" w:type="dxa"/>
          </w:tcPr>
          <w:p w14:paraId="6BA4FF45" w14:textId="58FA8B3F" w:rsidR="00E13ECE" w:rsidRDefault="00E13ECE" w:rsidP="00EC3DF8">
            <w:pPr>
              <w:widowControl/>
              <w:wordWrap/>
              <w:autoSpaceDE/>
              <w:autoSpaceDN/>
              <w:rPr>
                <w:rFonts w:ascii="Times New Roman" w:eastAsia="굴림" w:hAnsi="Times New Roman" w:cs="Times New Roman" w:hint="eastAsia"/>
                <w:color w:val="222222"/>
                <w:kern w:val="0"/>
                <w:szCs w:val="20"/>
              </w:rPr>
            </w:pPr>
            <w:r>
              <w:rPr>
                <w:rFonts w:ascii="Times New Roman" w:eastAsia="굴림" w:hAnsi="Times New Roman" w:cs="Times New Roman" w:hint="eastAsia"/>
                <w:noProof/>
                <w:color w:val="222222"/>
                <w:kern w:val="0"/>
                <w:szCs w:val="20"/>
              </w:rPr>
              <w:drawing>
                <wp:inline distT="0" distB="0" distL="0" distR="0" wp14:anchorId="1EBCE18E" wp14:editId="66D14DD5">
                  <wp:extent cx="3105150" cy="1678102"/>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rotWithShape="1">
                          <a:blip r:embed="rId10">
                            <a:extLst>
                              <a:ext uri="{28A0092B-C50C-407E-A947-70E740481C1C}">
                                <a14:useLocalDpi xmlns:a14="http://schemas.microsoft.com/office/drawing/2010/main" val="0"/>
                              </a:ext>
                            </a:extLst>
                          </a:blip>
                          <a:srcRect l="12186" t="15955" r="9706" b="20724"/>
                          <a:stretch/>
                        </pic:blipFill>
                        <pic:spPr bwMode="auto">
                          <a:xfrm>
                            <a:off x="0" y="0"/>
                            <a:ext cx="3120540" cy="1686419"/>
                          </a:xfrm>
                          <a:prstGeom prst="rect">
                            <a:avLst/>
                          </a:prstGeom>
                          <a:ln>
                            <a:noFill/>
                          </a:ln>
                          <a:extLst>
                            <a:ext uri="{53640926-AAD7-44D8-BBD7-CCE9431645EC}">
                              <a14:shadowObscured xmlns:a14="http://schemas.microsoft.com/office/drawing/2010/main"/>
                            </a:ext>
                          </a:extLst>
                        </pic:spPr>
                      </pic:pic>
                    </a:graphicData>
                  </a:graphic>
                </wp:inline>
              </w:drawing>
            </w:r>
          </w:p>
        </w:tc>
        <w:tc>
          <w:tcPr>
            <w:tcW w:w="5057" w:type="dxa"/>
          </w:tcPr>
          <w:p w14:paraId="33E1F2C7" w14:textId="77777777" w:rsidR="00E13ECE" w:rsidRDefault="00E13ECE" w:rsidP="00EC3DF8">
            <w:pPr>
              <w:widowControl/>
              <w:wordWrap/>
              <w:autoSpaceDE/>
              <w:autoSpaceDN/>
              <w:rPr>
                <w:rFonts w:ascii="Times New Roman" w:eastAsia="굴림" w:hAnsi="Times New Roman" w:cs="Times New Roman" w:hint="eastAsia"/>
                <w:color w:val="222222"/>
                <w:kern w:val="0"/>
                <w:szCs w:val="20"/>
              </w:rPr>
            </w:pPr>
          </w:p>
        </w:tc>
      </w:tr>
    </w:tbl>
    <w:p w14:paraId="1225FB2F" w14:textId="77777777" w:rsidR="00E13ECE" w:rsidRDefault="00E13ECE" w:rsidP="00864CC9">
      <w:pPr>
        <w:widowControl/>
        <w:shd w:val="clear" w:color="auto" w:fill="FFFFFF"/>
        <w:wordWrap/>
        <w:autoSpaceDE/>
        <w:autoSpaceDN/>
        <w:spacing w:after="0" w:line="240" w:lineRule="auto"/>
        <w:rPr>
          <w:rFonts w:ascii="Times New Roman" w:eastAsia="굴림" w:hAnsi="Times New Roman" w:cs="Times New Roman" w:hint="eastAsia"/>
          <w:b/>
          <w:bCs/>
          <w:color w:val="222222"/>
          <w:kern w:val="0"/>
          <w:sz w:val="24"/>
          <w:szCs w:val="24"/>
        </w:rPr>
      </w:pPr>
    </w:p>
    <w:p w14:paraId="69B8C87D" w14:textId="6078B789" w:rsidR="00867A2F" w:rsidRPr="002079EC" w:rsidRDefault="001D3ABC" w:rsidP="00864CC9">
      <w:pPr>
        <w:widowControl/>
        <w:shd w:val="clear" w:color="auto" w:fill="FFFFFF"/>
        <w:wordWrap/>
        <w:autoSpaceDE/>
        <w:autoSpaceDN/>
        <w:spacing w:after="0" w:line="240"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Conclusion</w:t>
      </w:r>
    </w:p>
    <w:p w14:paraId="5B9F5FD9" w14:textId="50520A8E" w:rsidR="002262F8" w:rsidRPr="00E13ECE" w:rsidRDefault="00611209" w:rsidP="002262F8">
      <w:pPr>
        <w:rPr>
          <w:rFonts w:ascii="Times New Roman" w:eastAsia="조선일보명조" w:hAnsi="Times New Roman" w:cs="Times New Roman" w:hint="eastAsia"/>
          <w:sz w:val="28"/>
          <w:szCs w:val="32"/>
        </w:rPr>
      </w:pPr>
      <w:r w:rsidRPr="002079EC">
        <w:rPr>
          <w:rFonts w:ascii="Times New Roman" w:eastAsia="굴림" w:hAnsi="Times New Roman" w:cs="Times New Roman"/>
          <w:color w:val="222222"/>
          <w:kern w:val="0"/>
          <w:szCs w:val="20"/>
        </w:rPr>
        <w:t xml:space="preserve">In conclusion, </w:t>
      </w:r>
      <w:r w:rsidR="002079EC" w:rsidRPr="002079EC">
        <w:rPr>
          <w:rFonts w:ascii="Times New Roman" w:eastAsia="굴림" w:hAnsi="Times New Roman" w:cs="Times New Roman"/>
          <w:color w:val="222222"/>
          <w:kern w:val="0"/>
          <w:szCs w:val="20"/>
        </w:rPr>
        <w:t xml:space="preserve">through the analysis of national petition big data, </w:t>
      </w:r>
      <w:r w:rsidR="00737207" w:rsidRPr="002079EC">
        <w:rPr>
          <w:rFonts w:ascii="Times New Roman" w:eastAsia="굴림" w:hAnsi="Times New Roman" w:cs="Times New Roman"/>
          <w:color w:val="222222"/>
          <w:kern w:val="0"/>
          <w:szCs w:val="20"/>
        </w:rPr>
        <w:t>a strong relationship between</w:t>
      </w:r>
      <w:r w:rsidRPr="002079EC">
        <w:rPr>
          <w:rFonts w:ascii="Times New Roman" w:eastAsia="굴림" w:hAnsi="Times New Roman" w:cs="Times New Roman"/>
          <w:color w:val="222222"/>
          <w:kern w:val="0"/>
          <w:szCs w:val="20"/>
        </w:rPr>
        <w:t xml:space="preserve"> political, social, and cultural factors disclosed in Korean society and</w:t>
      </w:r>
      <w:r w:rsidR="00737207" w:rsidRPr="002079EC">
        <w:rPr>
          <w:rFonts w:ascii="Times New Roman" w:eastAsia="굴림" w:hAnsi="Times New Roman" w:cs="Times New Roman"/>
          <w:color w:val="222222"/>
          <w:kern w:val="0"/>
          <w:szCs w:val="20"/>
        </w:rPr>
        <w:t xml:space="preserve"> </w:t>
      </w:r>
      <w:r w:rsidRPr="002079EC">
        <w:rPr>
          <w:rFonts w:ascii="Times New Roman" w:eastAsia="굴림" w:hAnsi="Times New Roman" w:cs="Times New Roman"/>
          <w:color w:val="222222"/>
          <w:kern w:val="0"/>
          <w:szCs w:val="20"/>
        </w:rPr>
        <w:t>claim-making</w:t>
      </w:r>
      <w:r w:rsidR="00737207" w:rsidRPr="002079EC">
        <w:rPr>
          <w:rFonts w:ascii="Times New Roman" w:eastAsia="굴림" w:hAnsi="Times New Roman" w:cs="Times New Roman"/>
          <w:color w:val="222222"/>
          <w:kern w:val="0"/>
          <w:szCs w:val="20"/>
        </w:rPr>
        <w:t xml:space="preserve"> of petitioners was reported in the paper</w:t>
      </w:r>
      <w:r w:rsidRPr="002079EC">
        <w:rPr>
          <w:rFonts w:ascii="Times New Roman" w:eastAsia="굴림" w:hAnsi="Times New Roman" w:cs="Times New Roman"/>
          <w:color w:val="222222"/>
          <w:kern w:val="0"/>
          <w:szCs w:val="20"/>
        </w:rPr>
        <w:t>. Also,</w:t>
      </w:r>
      <w:r w:rsidR="00737207" w:rsidRPr="002079EC">
        <w:rPr>
          <w:rFonts w:ascii="Times New Roman" w:eastAsia="굴림" w:hAnsi="Times New Roman" w:cs="Times New Roman"/>
          <w:color w:val="222222"/>
          <w:kern w:val="0"/>
          <w:szCs w:val="20"/>
        </w:rPr>
        <w:t xml:space="preserve"> t</w:t>
      </w:r>
      <w:r w:rsidRPr="002079EC">
        <w:rPr>
          <w:rFonts w:ascii="Times New Roman" w:eastAsia="굴림" w:hAnsi="Times New Roman" w:cs="Times New Roman"/>
          <w:color w:val="222222"/>
          <w:kern w:val="0"/>
          <w:szCs w:val="20"/>
        </w:rPr>
        <w:t>he comparison with the White House petition in the United States proved that the contents and subjects of the petition change according to sociocultural factors internationally. It represents the current status of Korean society and finds the points that need to bring about change.</w:t>
      </w:r>
    </w:p>
    <w:sectPr w:rsidR="002262F8" w:rsidRPr="00E13EC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조선일보명조">
    <w:panose1 w:val="02030304000000000000"/>
    <w:charset w:val="81"/>
    <w:family w:val="roman"/>
    <w:pitch w:val="variable"/>
    <w:sig w:usb0="F1002BFF" w:usb1="29DFFFFF" w:usb2="00000037" w:usb3="00000000" w:csb0="003F00FF" w:csb1="00000000"/>
  </w:font>
  <w:font w:name="TT29662o00">
    <w:altName w:val="맑은 고딕"/>
    <w:panose1 w:val="00000000000000000000"/>
    <w:charset w:val="81"/>
    <w:family w:val="auto"/>
    <w:notTrueType/>
    <w:pitch w:val="default"/>
    <w:sig w:usb0="00000001" w:usb1="09060000" w:usb2="00000010" w:usb3="00000000" w:csb0="00080000" w:csb1="00000000"/>
  </w:font>
  <w:font w:name="T1">
    <w:altName w:val="맑은 고딕"/>
    <w:panose1 w:val="00000000000000000000"/>
    <w:charset w:val="81"/>
    <w:family w:val="swiss"/>
    <w:notTrueType/>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931E03"/>
    <w:multiLevelType w:val="hybridMultilevel"/>
    <w:tmpl w:val="095A1A2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F730B6D"/>
    <w:multiLevelType w:val="hybridMultilevel"/>
    <w:tmpl w:val="2EC0F1F8"/>
    <w:lvl w:ilvl="0" w:tplc="6DCE16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6157E58"/>
    <w:multiLevelType w:val="hybridMultilevel"/>
    <w:tmpl w:val="2244D130"/>
    <w:lvl w:ilvl="0" w:tplc="CAD62B0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42BE24B5"/>
    <w:multiLevelType w:val="hybridMultilevel"/>
    <w:tmpl w:val="2262926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64184BD9"/>
    <w:multiLevelType w:val="hybridMultilevel"/>
    <w:tmpl w:val="2262926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6F2E7B4D"/>
    <w:multiLevelType w:val="hybridMultilevel"/>
    <w:tmpl w:val="15A47F4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B4E"/>
    <w:rsid w:val="00007453"/>
    <w:rsid w:val="000436E9"/>
    <w:rsid w:val="00045D1E"/>
    <w:rsid w:val="000601E6"/>
    <w:rsid w:val="00081530"/>
    <w:rsid w:val="000D1104"/>
    <w:rsid w:val="00115262"/>
    <w:rsid w:val="00123D78"/>
    <w:rsid w:val="0014278C"/>
    <w:rsid w:val="001D3ABC"/>
    <w:rsid w:val="001E0A50"/>
    <w:rsid w:val="001F05B4"/>
    <w:rsid w:val="00201CF0"/>
    <w:rsid w:val="002079EC"/>
    <w:rsid w:val="002262F8"/>
    <w:rsid w:val="00237C6F"/>
    <w:rsid w:val="0024591C"/>
    <w:rsid w:val="002579BF"/>
    <w:rsid w:val="002A796B"/>
    <w:rsid w:val="002C5558"/>
    <w:rsid w:val="00305D35"/>
    <w:rsid w:val="003A7EE5"/>
    <w:rsid w:val="003B0DD2"/>
    <w:rsid w:val="003D78C0"/>
    <w:rsid w:val="003E6B14"/>
    <w:rsid w:val="0041290C"/>
    <w:rsid w:val="00432AE9"/>
    <w:rsid w:val="004E2DBB"/>
    <w:rsid w:val="004E4D1F"/>
    <w:rsid w:val="004F72D0"/>
    <w:rsid w:val="00503837"/>
    <w:rsid w:val="005268C8"/>
    <w:rsid w:val="00546350"/>
    <w:rsid w:val="005B6BBF"/>
    <w:rsid w:val="00611209"/>
    <w:rsid w:val="00635BC7"/>
    <w:rsid w:val="00645503"/>
    <w:rsid w:val="00671D91"/>
    <w:rsid w:val="006870A4"/>
    <w:rsid w:val="006912ED"/>
    <w:rsid w:val="006B5A6E"/>
    <w:rsid w:val="006C63CA"/>
    <w:rsid w:val="006C7835"/>
    <w:rsid w:val="006F42EB"/>
    <w:rsid w:val="00700709"/>
    <w:rsid w:val="007065F8"/>
    <w:rsid w:val="00711046"/>
    <w:rsid w:val="00716AAA"/>
    <w:rsid w:val="00730EB8"/>
    <w:rsid w:val="007334E4"/>
    <w:rsid w:val="00737207"/>
    <w:rsid w:val="00743233"/>
    <w:rsid w:val="00744E12"/>
    <w:rsid w:val="00791B23"/>
    <w:rsid w:val="007A14A4"/>
    <w:rsid w:val="007A5B46"/>
    <w:rsid w:val="007B33F4"/>
    <w:rsid w:val="008169B2"/>
    <w:rsid w:val="00833913"/>
    <w:rsid w:val="008551B3"/>
    <w:rsid w:val="00860540"/>
    <w:rsid w:val="00864CC9"/>
    <w:rsid w:val="00867A2F"/>
    <w:rsid w:val="008825BD"/>
    <w:rsid w:val="00891280"/>
    <w:rsid w:val="008B2775"/>
    <w:rsid w:val="008C5276"/>
    <w:rsid w:val="008D25E2"/>
    <w:rsid w:val="008D578D"/>
    <w:rsid w:val="0091011E"/>
    <w:rsid w:val="00925F9C"/>
    <w:rsid w:val="00935500"/>
    <w:rsid w:val="009450DD"/>
    <w:rsid w:val="00975333"/>
    <w:rsid w:val="009901FF"/>
    <w:rsid w:val="00991C85"/>
    <w:rsid w:val="009B0DCC"/>
    <w:rsid w:val="00A17568"/>
    <w:rsid w:val="00A421B2"/>
    <w:rsid w:val="00A612F5"/>
    <w:rsid w:val="00AB1846"/>
    <w:rsid w:val="00AC6B4E"/>
    <w:rsid w:val="00AE7136"/>
    <w:rsid w:val="00B025A0"/>
    <w:rsid w:val="00B86DDC"/>
    <w:rsid w:val="00BA73AE"/>
    <w:rsid w:val="00C0327A"/>
    <w:rsid w:val="00C0586B"/>
    <w:rsid w:val="00C12154"/>
    <w:rsid w:val="00C443D5"/>
    <w:rsid w:val="00C45866"/>
    <w:rsid w:val="00C657FB"/>
    <w:rsid w:val="00C83209"/>
    <w:rsid w:val="00C83D9D"/>
    <w:rsid w:val="00C95D6E"/>
    <w:rsid w:val="00CB582D"/>
    <w:rsid w:val="00CF2121"/>
    <w:rsid w:val="00D03CC1"/>
    <w:rsid w:val="00D03DC1"/>
    <w:rsid w:val="00D631E0"/>
    <w:rsid w:val="00D77A10"/>
    <w:rsid w:val="00DC2B2B"/>
    <w:rsid w:val="00DC4331"/>
    <w:rsid w:val="00DD501A"/>
    <w:rsid w:val="00DF5D41"/>
    <w:rsid w:val="00E04E03"/>
    <w:rsid w:val="00E13ECE"/>
    <w:rsid w:val="00E250A9"/>
    <w:rsid w:val="00E67B39"/>
    <w:rsid w:val="00E85834"/>
    <w:rsid w:val="00E9471B"/>
    <w:rsid w:val="00EC3DF8"/>
    <w:rsid w:val="00EE4D25"/>
    <w:rsid w:val="00F5340B"/>
    <w:rsid w:val="00F54B62"/>
    <w:rsid w:val="00F770BC"/>
    <w:rsid w:val="00FA697F"/>
    <w:rsid w:val="00FB2DB1"/>
    <w:rsid w:val="00FC46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9DC2C"/>
  <w15:chartTrackingRefBased/>
  <w15:docId w15:val="{22045F16-41B6-42B8-9918-F7CD4659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AB1846"/>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5D6E"/>
    <w:pPr>
      <w:ind w:leftChars="400" w:left="800"/>
    </w:pPr>
  </w:style>
  <w:style w:type="table" w:styleId="a4">
    <w:name w:val="Table Grid"/>
    <w:basedOn w:val="a1"/>
    <w:uiPriority w:val="39"/>
    <w:rsid w:val="00043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worddic">
    <w:name w:val="u_word_dic"/>
    <w:basedOn w:val="a0"/>
    <w:rsid w:val="00E67B39"/>
  </w:style>
  <w:style w:type="character" w:styleId="a5">
    <w:name w:val="Hyperlink"/>
    <w:basedOn w:val="a0"/>
    <w:uiPriority w:val="99"/>
    <w:semiHidden/>
    <w:unhideWhenUsed/>
    <w:rsid w:val="0014278C"/>
    <w:rPr>
      <w:color w:val="0000FF"/>
      <w:u w:val="single"/>
    </w:rPr>
  </w:style>
  <w:style w:type="character" w:customStyle="1" w:styleId="2Char">
    <w:name w:val="제목 2 Char"/>
    <w:basedOn w:val="a0"/>
    <w:link w:val="2"/>
    <w:uiPriority w:val="9"/>
    <w:rsid w:val="00AB1846"/>
    <w:rPr>
      <w:rFonts w:ascii="굴림" w:eastAsia="굴림" w:hAnsi="굴림" w:cs="굴림"/>
      <w:b/>
      <w:bCs/>
      <w:kern w:val="0"/>
      <w:sz w:val="36"/>
      <w:szCs w:val="36"/>
    </w:rPr>
  </w:style>
  <w:style w:type="paragraph" w:customStyle="1" w:styleId="Default">
    <w:name w:val="Default"/>
    <w:rsid w:val="00860540"/>
    <w:pPr>
      <w:widowControl w:val="0"/>
      <w:autoSpaceDE w:val="0"/>
      <w:autoSpaceDN w:val="0"/>
      <w:adjustRightInd w:val="0"/>
      <w:spacing w:after="0" w:line="240" w:lineRule="auto"/>
      <w:jc w:val="left"/>
    </w:pPr>
    <w:rPr>
      <w:rFonts w:ascii="맑은 고딕" w:eastAsia="맑은 고딕" w:cs="맑은 고딕"/>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93679">
      <w:bodyDiv w:val="1"/>
      <w:marLeft w:val="0"/>
      <w:marRight w:val="0"/>
      <w:marTop w:val="0"/>
      <w:marBottom w:val="0"/>
      <w:divBdr>
        <w:top w:val="none" w:sz="0" w:space="0" w:color="auto"/>
        <w:left w:val="none" w:sz="0" w:space="0" w:color="auto"/>
        <w:bottom w:val="none" w:sz="0" w:space="0" w:color="auto"/>
        <w:right w:val="none" w:sz="0" w:space="0" w:color="auto"/>
      </w:divBdr>
    </w:div>
    <w:div w:id="115490338">
      <w:bodyDiv w:val="1"/>
      <w:marLeft w:val="0"/>
      <w:marRight w:val="0"/>
      <w:marTop w:val="0"/>
      <w:marBottom w:val="0"/>
      <w:divBdr>
        <w:top w:val="none" w:sz="0" w:space="0" w:color="auto"/>
        <w:left w:val="none" w:sz="0" w:space="0" w:color="auto"/>
        <w:bottom w:val="none" w:sz="0" w:space="0" w:color="auto"/>
        <w:right w:val="none" w:sz="0" w:space="0" w:color="auto"/>
      </w:divBdr>
    </w:div>
    <w:div w:id="195505902">
      <w:bodyDiv w:val="1"/>
      <w:marLeft w:val="0"/>
      <w:marRight w:val="0"/>
      <w:marTop w:val="0"/>
      <w:marBottom w:val="0"/>
      <w:divBdr>
        <w:top w:val="none" w:sz="0" w:space="0" w:color="auto"/>
        <w:left w:val="none" w:sz="0" w:space="0" w:color="auto"/>
        <w:bottom w:val="none" w:sz="0" w:space="0" w:color="auto"/>
        <w:right w:val="none" w:sz="0" w:space="0" w:color="auto"/>
      </w:divBdr>
    </w:div>
    <w:div w:id="246503972">
      <w:bodyDiv w:val="1"/>
      <w:marLeft w:val="0"/>
      <w:marRight w:val="0"/>
      <w:marTop w:val="0"/>
      <w:marBottom w:val="0"/>
      <w:divBdr>
        <w:top w:val="none" w:sz="0" w:space="0" w:color="auto"/>
        <w:left w:val="none" w:sz="0" w:space="0" w:color="auto"/>
        <w:bottom w:val="none" w:sz="0" w:space="0" w:color="auto"/>
        <w:right w:val="none" w:sz="0" w:space="0" w:color="auto"/>
      </w:divBdr>
      <w:divsChild>
        <w:div w:id="85657391">
          <w:marLeft w:val="0"/>
          <w:marRight w:val="0"/>
          <w:marTop w:val="0"/>
          <w:marBottom w:val="0"/>
          <w:divBdr>
            <w:top w:val="none" w:sz="0" w:space="0" w:color="auto"/>
            <w:left w:val="none" w:sz="0" w:space="0" w:color="auto"/>
            <w:bottom w:val="none" w:sz="0" w:space="0" w:color="auto"/>
            <w:right w:val="none" w:sz="0" w:space="0" w:color="auto"/>
          </w:divBdr>
        </w:div>
        <w:div w:id="820656759">
          <w:marLeft w:val="0"/>
          <w:marRight w:val="0"/>
          <w:marTop w:val="0"/>
          <w:marBottom w:val="0"/>
          <w:divBdr>
            <w:top w:val="none" w:sz="0" w:space="0" w:color="auto"/>
            <w:left w:val="none" w:sz="0" w:space="0" w:color="auto"/>
            <w:bottom w:val="none" w:sz="0" w:space="0" w:color="auto"/>
            <w:right w:val="none" w:sz="0" w:space="0" w:color="auto"/>
          </w:divBdr>
        </w:div>
      </w:divsChild>
    </w:div>
    <w:div w:id="277881845">
      <w:bodyDiv w:val="1"/>
      <w:marLeft w:val="0"/>
      <w:marRight w:val="0"/>
      <w:marTop w:val="0"/>
      <w:marBottom w:val="0"/>
      <w:divBdr>
        <w:top w:val="none" w:sz="0" w:space="0" w:color="auto"/>
        <w:left w:val="none" w:sz="0" w:space="0" w:color="auto"/>
        <w:bottom w:val="none" w:sz="0" w:space="0" w:color="auto"/>
        <w:right w:val="none" w:sz="0" w:space="0" w:color="auto"/>
      </w:divBdr>
    </w:div>
    <w:div w:id="291179668">
      <w:bodyDiv w:val="1"/>
      <w:marLeft w:val="0"/>
      <w:marRight w:val="0"/>
      <w:marTop w:val="0"/>
      <w:marBottom w:val="0"/>
      <w:divBdr>
        <w:top w:val="none" w:sz="0" w:space="0" w:color="auto"/>
        <w:left w:val="none" w:sz="0" w:space="0" w:color="auto"/>
        <w:bottom w:val="none" w:sz="0" w:space="0" w:color="auto"/>
        <w:right w:val="none" w:sz="0" w:space="0" w:color="auto"/>
      </w:divBdr>
    </w:div>
    <w:div w:id="786849268">
      <w:bodyDiv w:val="1"/>
      <w:marLeft w:val="0"/>
      <w:marRight w:val="0"/>
      <w:marTop w:val="0"/>
      <w:marBottom w:val="0"/>
      <w:divBdr>
        <w:top w:val="none" w:sz="0" w:space="0" w:color="auto"/>
        <w:left w:val="none" w:sz="0" w:space="0" w:color="auto"/>
        <w:bottom w:val="none" w:sz="0" w:space="0" w:color="auto"/>
        <w:right w:val="none" w:sz="0" w:space="0" w:color="auto"/>
      </w:divBdr>
      <w:divsChild>
        <w:div w:id="850415844">
          <w:marLeft w:val="0"/>
          <w:marRight w:val="0"/>
          <w:marTop w:val="0"/>
          <w:marBottom w:val="0"/>
          <w:divBdr>
            <w:top w:val="none" w:sz="0" w:space="0" w:color="auto"/>
            <w:left w:val="none" w:sz="0" w:space="0" w:color="auto"/>
            <w:bottom w:val="none" w:sz="0" w:space="0" w:color="auto"/>
            <w:right w:val="none" w:sz="0" w:space="0" w:color="auto"/>
          </w:divBdr>
        </w:div>
        <w:div w:id="1625039915">
          <w:marLeft w:val="0"/>
          <w:marRight w:val="0"/>
          <w:marTop w:val="0"/>
          <w:marBottom w:val="0"/>
          <w:divBdr>
            <w:top w:val="none" w:sz="0" w:space="0" w:color="auto"/>
            <w:left w:val="none" w:sz="0" w:space="0" w:color="auto"/>
            <w:bottom w:val="none" w:sz="0" w:space="0" w:color="auto"/>
            <w:right w:val="none" w:sz="0" w:space="0" w:color="auto"/>
          </w:divBdr>
        </w:div>
        <w:div w:id="147021207">
          <w:marLeft w:val="0"/>
          <w:marRight w:val="0"/>
          <w:marTop w:val="0"/>
          <w:marBottom w:val="0"/>
          <w:divBdr>
            <w:top w:val="none" w:sz="0" w:space="0" w:color="auto"/>
            <w:left w:val="none" w:sz="0" w:space="0" w:color="auto"/>
            <w:bottom w:val="none" w:sz="0" w:space="0" w:color="auto"/>
            <w:right w:val="none" w:sz="0" w:space="0" w:color="auto"/>
          </w:divBdr>
        </w:div>
        <w:div w:id="348725025">
          <w:marLeft w:val="0"/>
          <w:marRight w:val="0"/>
          <w:marTop w:val="0"/>
          <w:marBottom w:val="0"/>
          <w:divBdr>
            <w:top w:val="none" w:sz="0" w:space="0" w:color="auto"/>
            <w:left w:val="none" w:sz="0" w:space="0" w:color="auto"/>
            <w:bottom w:val="none" w:sz="0" w:space="0" w:color="auto"/>
            <w:right w:val="none" w:sz="0" w:space="0" w:color="auto"/>
          </w:divBdr>
        </w:div>
        <w:div w:id="1474444266">
          <w:marLeft w:val="0"/>
          <w:marRight w:val="0"/>
          <w:marTop w:val="0"/>
          <w:marBottom w:val="0"/>
          <w:divBdr>
            <w:top w:val="none" w:sz="0" w:space="0" w:color="auto"/>
            <w:left w:val="none" w:sz="0" w:space="0" w:color="auto"/>
            <w:bottom w:val="none" w:sz="0" w:space="0" w:color="auto"/>
            <w:right w:val="none" w:sz="0" w:space="0" w:color="auto"/>
          </w:divBdr>
        </w:div>
        <w:div w:id="470287616">
          <w:marLeft w:val="0"/>
          <w:marRight w:val="0"/>
          <w:marTop w:val="0"/>
          <w:marBottom w:val="0"/>
          <w:divBdr>
            <w:top w:val="none" w:sz="0" w:space="0" w:color="auto"/>
            <w:left w:val="none" w:sz="0" w:space="0" w:color="auto"/>
            <w:bottom w:val="none" w:sz="0" w:space="0" w:color="auto"/>
            <w:right w:val="none" w:sz="0" w:space="0" w:color="auto"/>
          </w:divBdr>
        </w:div>
        <w:div w:id="1229225320">
          <w:marLeft w:val="0"/>
          <w:marRight w:val="0"/>
          <w:marTop w:val="0"/>
          <w:marBottom w:val="0"/>
          <w:divBdr>
            <w:top w:val="none" w:sz="0" w:space="0" w:color="auto"/>
            <w:left w:val="none" w:sz="0" w:space="0" w:color="auto"/>
            <w:bottom w:val="none" w:sz="0" w:space="0" w:color="auto"/>
            <w:right w:val="none" w:sz="0" w:space="0" w:color="auto"/>
          </w:divBdr>
        </w:div>
        <w:div w:id="492721679">
          <w:marLeft w:val="0"/>
          <w:marRight w:val="0"/>
          <w:marTop w:val="0"/>
          <w:marBottom w:val="0"/>
          <w:divBdr>
            <w:top w:val="none" w:sz="0" w:space="0" w:color="auto"/>
            <w:left w:val="none" w:sz="0" w:space="0" w:color="auto"/>
            <w:bottom w:val="none" w:sz="0" w:space="0" w:color="auto"/>
            <w:right w:val="none" w:sz="0" w:space="0" w:color="auto"/>
          </w:divBdr>
        </w:div>
      </w:divsChild>
    </w:div>
    <w:div w:id="1257245666">
      <w:bodyDiv w:val="1"/>
      <w:marLeft w:val="0"/>
      <w:marRight w:val="0"/>
      <w:marTop w:val="0"/>
      <w:marBottom w:val="0"/>
      <w:divBdr>
        <w:top w:val="none" w:sz="0" w:space="0" w:color="auto"/>
        <w:left w:val="none" w:sz="0" w:space="0" w:color="auto"/>
        <w:bottom w:val="none" w:sz="0" w:space="0" w:color="auto"/>
        <w:right w:val="none" w:sz="0" w:space="0" w:color="auto"/>
      </w:divBdr>
    </w:div>
    <w:div w:id="1748457174">
      <w:bodyDiv w:val="1"/>
      <w:marLeft w:val="0"/>
      <w:marRight w:val="0"/>
      <w:marTop w:val="0"/>
      <w:marBottom w:val="0"/>
      <w:divBdr>
        <w:top w:val="none" w:sz="0" w:space="0" w:color="auto"/>
        <w:left w:val="none" w:sz="0" w:space="0" w:color="auto"/>
        <w:bottom w:val="none" w:sz="0" w:space="0" w:color="auto"/>
        <w:right w:val="none" w:sz="0" w:space="0" w:color="auto"/>
      </w:divBdr>
    </w:div>
    <w:div w:id="1954943373">
      <w:bodyDiv w:val="1"/>
      <w:marLeft w:val="0"/>
      <w:marRight w:val="0"/>
      <w:marTop w:val="0"/>
      <w:marBottom w:val="0"/>
      <w:divBdr>
        <w:top w:val="none" w:sz="0" w:space="0" w:color="auto"/>
        <w:left w:val="none" w:sz="0" w:space="0" w:color="auto"/>
        <w:bottom w:val="none" w:sz="0" w:space="0" w:color="auto"/>
        <w:right w:val="none" w:sz="0" w:space="0" w:color="auto"/>
      </w:divBdr>
      <w:divsChild>
        <w:div w:id="971784140">
          <w:marLeft w:val="0"/>
          <w:marRight w:val="0"/>
          <w:marTop w:val="0"/>
          <w:marBottom w:val="0"/>
          <w:divBdr>
            <w:top w:val="none" w:sz="0" w:space="0" w:color="auto"/>
            <w:left w:val="none" w:sz="0" w:space="0" w:color="auto"/>
            <w:bottom w:val="none" w:sz="0" w:space="0" w:color="auto"/>
            <w:right w:val="none" w:sz="0" w:space="0" w:color="auto"/>
          </w:divBdr>
        </w:div>
        <w:div w:id="539437421">
          <w:marLeft w:val="0"/>
          <w:marRight w:val="0"/>
          <w:marTop w:val="0"/>
          <w:marBottom w:val="0"/>
          <w:divBdr>
            <w:top w:val="none" w:sz="0" w:space="0" w:color="auto"/>
            <w:left w:val="none" w:sz="0" w:space="0" w:color="auto"/>
            <w:bottom w:val="none" w:sz="0" w:space="0" w:color="auto"/>
            <w:right w:val="none" w:sz="0" w:space="0" w:color="auto"/>
          </w:divBdr>
        </w:div>
        <w:div w:id="1606763814">
          <w:marLeft w:val="0"/>
          <w:marRight w:val="0"/>
          <w:marTop w:val="0"/>
          <w:marBottom w:val="0"/>
          <w:divBdr>
            <w:top w:val="none" w:sz="0" w:space="0" w:color="auto"/>
            <w:left w:val="none" w:sz="0" w:space="0" w:color="auto"/>
            <w:bottom w:val="none" w:sz="0" w:space="0" w:color="auto"/>
            <w:right w:val="none" w:sz="0" w:space="0" w:color="auto"/>
          </w:divBdr>
        </w:div>
        <w:div w:id="13657121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1DD02-3D32-42D4-838A-AD3AF6209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2025</TotalTime>
  <Pages>2</Pages>
  <Words>998</Words>
  <Characters>5689</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가윤 김</dc:creator>
  <cp:keywords/>
  <dc:description/>
  <cp:lastModifiedBy>가윤 김</cp:lastModifiedBy>
  <cp:revision>22</cp:revision>
  <dcterms:created xsi:type="dcterms:W3CDTF">2021-01-27T03:32:00Z</dcterms:created>
  <dcterms:modified xsi:type="dcterms:W3CDTF">2021-01-31T13:28:00Z</dcterms:modified>
</cp:coreProperties>
</file>