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Fonts w:ascii="Maven Pro Regular" w:cs="Maven Pro Regular" w:eastAsia="Maven Pro Regular" w:hAnsi="Maven Pro Regular"/>
          <w:sz w:val="24"/>
          <w:szCs w:val="24"/>
          <w:rtl w:val="0"/>
        </w:rPr>
        <w:t xml:space="preserve">Name: </w:t>
        <w:br w:type="textWrapping"/>
        <w:t xml:space="preserve">Roll No.: </w:t>
        <w:br w:type="textWrapping"/>
        <w:t xml:space="preserve">No. of webpages:</w:t>
      </w:r>
      <w:r w:rsidDel="00000000" w:rsidR="00000000" w:rsidRPr="00000000">
        <w:rPr>
          <w:rFonts w:ascii="Maven Pro Regular" w:cs="Maven Pro Regular" w:eastAsia="Maven Pro Regular" w:hAnsi="Maven Pro Regular"/>
          <w:sz w:val="32"/>
          <w:szCs w:val="32"/>
          <w:rtl w:val="0"/>
        </w:rPr>
        <w:br w:type="textWrapping"/>
        <w:br w:type="textWrapping"/>
        <w:t xml:space="preserve">1) Screenshot:(Paste GDrive Folder Link containing remaining screenshots for each web page - Paste ONLY 2 screenshots below)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Fonts w:ascii="Maven Pro Regular" w:cs="Maven Pro Regular" w:eastAsia="Maven Pro Regular" w:hAnsi="Maven Pro Regular"/>
          <w:sz w:val="32"/>
          <w:szCs w:val="32"/>
        </w:rPr>
        <w:drawing>
          <wp:inline distB="114300" distT="114300" distL="114300" distR="114300">
            <wp:extent cx="5891213" cy="2790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Fonts w:ascii="Maven Pro Regular" w:cs="Maven Pro Regular" w:eastAsia="Maven Pro Regular" w:hAnsi="Maven Pro Regular"/>
          <w:sz w:val="32"/>
          <w:szCs w:val="32"/>
        </w:rPr>
        <w:drawing>
          <wp:inline distB="114300" distT="114300" distL="114300" distR="114300">
            <wp:extent cx="5891213" cy="279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Fonts w:ascii="Maven Pro Regular" w:cs="Maven Pro Regular" w:eastAsia="Maven Pro Regular" w:hAnsi="Maven Pro Regular"/>
          <w:sz w:val="32"/>
          <w:szCs w:val="32"/>
          <w:rtl w:val="0"/>
        </w:rPr>
        <w:t xml:space="preserve">2) Description: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Description (Purpose in not more than 2 paragraphs):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Fonts w:ascii="Maven Pro Regular" w:cs="Maven Pro Regular" w:eastAsia="Maven Pro Regular" w:hAnsi="Maven Pro Regular"/>
          <w:sz w:val="32"/>
          <w:szCs w:val="32"/>
          <w:rtl w:val="0"/>
        </w:rPr>
        <w:t xml:space="preserve">3) Elements used in web page: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Field name, GUI Control used, Validation rule applied, Any specific Feature (mention only if element is dynamic)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GUI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Validation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Any Specific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Fonts w:ascii="Maven Pro Regular" w:cs="Maven Pro Regular" w:eastAsia="Maven Pro Regular" w:hAnsi="Maven Pro Regular"/>
          <w:sz w:val="32"/>
          <w:szCs w:val="32"/>
          <w:rtl w:val="0"/>
        </w:rPr>
        <w:t xml:space="preserve">4) Code snippets: (DON'T COPY ALL CODE)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illustrate special UI features(HTML5,CSS, JS) used in the design (not more than 3 pages in total – Do not include Full code)</w:t>
      </w:r>
      <w:r w:rsidDel="00000000" w:rsidR="00000000" w:rsidRPr="00000000">
        <w:rPr>
          <w:rFonts w:ascii="Maven Pro Regular" w:cs="Maven Pro Regular" w:eastAsia="Maven Pro Regular" w:hAnsi="Maven Pro Regular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center"/>
        <w:rPr>
          <w:rFonts w:ascii="Maven Pro Regular" w:cs="Maven Pro Regular" w:eastAsia="Maven Pro Regular" w:hAnsi="Maven Pro Regular"/>
          <w:sz w:val="36"/>
          <w:szCs w:val="36"/>
        </w:rPr>
      </w:pPr>
      <w:r w:rsidDel="00000000" w:rsidR="00000000" w:rsidRPr="00000000">
        <w:rPr>
          <w:rFonts w:ascii="Maven Pro Regular" w:cs="Maven Pro Regular" w:eastAsia="Maven Pro Regular" w:hAnsi="Maven Pro Regular"/>
          <w:sz w:val="36"/>
          <w:szCs w:val="36"/>
          <w:rtl w:val="0"/>
        </w:rPr>
        <w:t xml:space="preserve">Testing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center"/>
        <w:rPr>
          <w:rFonts w:ascii="Maven Pro Regular" w:cs="Maven Pro Regular" w:eastAsia="Maven Pro Regular" w:hAnsi="Maven Pro Regula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860"/>
        <w:gridCol w:w="1260"/>
        <w:gridCol w:w="1560"/>
        <w:tblGridChange w:id="0">
          <w:tblGrid>
            <w:gridCol w:w="1560"/>
            <w:gridCol w:w="1560"/>
            <w:gridCol w:w="1560"/>
            <w:gridCol w:w="1860"/>
            <w:gridCol w:w="12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File/Module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Input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Success/Failure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Reason for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right="-492.000000000001"/>
        <w:jc w:val="both"/>
        <w:rPr>
          <w:rFonts w:ascii="Maven Pro Regular" w:cs="Maven Pro Regular" w:eastAsia="Maven Pro Regular" w:hAnsi="Maven Pro Regular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ven Pro Regular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10" Type="http://schemas.openxmlformats.org/officeDocument/2006/relationships/font" Target="fonts/MavenProRegular-bold.ttf"/><Relationship Id="rId9" Type="http://schemas.openxmlformats.org/officeDocument/2006/relationships/font" Target="fonts/MavenProRegular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