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rPr/>
      </w:pPr>
      <w:r w:rsidDel="00000000" w:rsidR="00000000" w:rsidRPr="00000000">
        <w:rPr>
          <w:rFonts w:ascii="Arial" w:cs="Arial" w:eastAsia="Arial" w:hAnsi="Arial"/>
          <w:color w:val="64748b"/>
          <w:sz w:val="22"/>
          <w:szCs w:val="22"/>
          <w:rtl w:val="0"/>
        </w:rPr>
        <w:t xml:space="preserve">Week 3 Project</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Arial" w:cs="Arial" w:eastAsia="Arial" w:hAnsi="Arial"/>
          <w:b w:val="1"/>
          <w:bCs w:val="1"/>
          <w:color w:val="0f172a"/>
          <w:sz w:val="52"/>
          <w:szCs w:val="52"/>
          <w:rtl w:val="0"/>
        </w:rPr>
        <w:t xml:space="preserve">Build Your AI Agent</w:t>
      </w:r>
      <w:r w:rsidDel="00000000" w:rsidR="00000000" w:rsidRPr="00000000">
        <w:rPr>
          <w:rtl w:val="0"/>
        </w:rPr>
      </w:r>
    </w:p>
    <w:p w:rsidR="00000000" w:rsidDel="00000000" w:rsidP="00000000" w:rsidRDefault="00000000" w:rsidRPr="00000000" w14:paraId="00000003">
      <w:pPr>
        <w:pBdr>
          <w:bottom w:color="10b981" w:space="1" w:sz="18" w:val="single"/>
        </w:pBdr>
        <w:spacing w:after="240" w:before="60" w:lineRule="auto"/>
        <w:rPr/>
      </w:pPr>
      <w:r w:rsidDel="00000000" w:rsidR="00000000" w:rsidRPr="00000000">
        <w:rPr>
          <w:rtl w:val="0"/>
        </w:rPr>
      </w:r>
    </w:p>
    <w:p w:rsidR="00000000" w:rsidDel="00000000" w:rsidP="00000000" w:rsidRDefault="00000000" w:rsidRPr="00000000" w14:paraId="00000004">
      <w:pPr>
        <w:spacing w:after="360" w:lineRule="auto"/>
        <w:rPr>
          <w:rFonts w:ascii="Arial" w:cs="Arial" w:eastAsia="Arial" w:hAnsi="Arial"/>
          <w:color w:val="64748b"/>
          <w:sz w:val="22"/>
          <w:szCs w:val="22"/>
        </w:rPr>
      </w:pPr>
      <w:r w:rsidDel="00000000" w:rsidR="00000000" w:rsidRPr="00000000">
        <w:rPr>
          <w:rFonts w:ascii="Arial" w:cs="Arial" w:eastAsia="Arial" w:hAnsi="Arial"/>
          <w:color w:val="64748b"/>
          <w:sz w:val="22"/>
          <w:szCs w:val="22"/>
          <w:rtl w:val="0"/>
        </w:rPr>
        <w:t xml:space="preserve">Mastering Agentic AI Bootcamp  |  The Gen Academy</w:t>
      </w:r>
    </w:p>
    <w:p w:rsidR="00000000" w:rsidDel="00000000" w:rsidP="00000000" w:rsidRDefault="00000000" w:rsidRPr="00000000" w14:paraId="00000005">
      <w:pPr>
        <w:widowControl w:val="0"/>
        <w:jc w:val="center"/>
        <w:rPr>
          <w:sz w:val="28"/>
          <w:szCs w:val="28"/>
          <w:highlight w:val="yellow"/>
        </w:rPr>
      </w:pPr>
      <w:r w:rsidDel="00000000" w:rsidR="00000000" w:rsidRPr="00000000">
        <w:rPr>
          <w:sz w:val="28"/>
          <w:szCs w:val="28"/>
          <w:highlight w:val="yellow"/>
          <w:rtl w:val="0"/>
        </w:rPr>
        <w:t xml:space="preserve">Submission Link: </w:t>
      </w:r>
      <w:hyperlink r:id="rId6">
        <w:r w:rsidDel="00000000" w:rsidR="00000000" w:rsidRPr="00000000">
          <w:rPr>
            <w:color w:val="0563c1"/>
            <w:sz w:val="28"/>
            <w:szCs w:val="28"/>
            <w:highlight w:val="yellow"/>
            <w:u w:val="single"/>
            <w:rtl w:val="0"/>
          </w:rPr>
          <w:t xml:space="preserve">https://forms.gle/YcbLn86XDGcQeHnj6</w:t>
        </w:r>
      </w:hyperlink>
      <w:r w:rsidDel="00000000" w:rsidR="00000000" w:rsidRPr="00000000">
        <w:rPr>
          <w:sz w:val="28"/>
          <w:szCs w:val="28"/>
          <w:highlight w:val="yellow"/>
          <w:rtl w:val="0"/>
        </w:rPr>
        <w:t xml:space="preserve"> </w:t>
      </w:r>
    </w:p>
    <w:p w:rsidR="00000000" w:rsidDel="00000000" w:rsidP="00000000" w:rsidRDefault="00000000" w:rsidRPr="00000000" w14:paraId="00000006">
      <w:pPr>
        <w:widowControl w:val="0"/>
        <w:jc w:val="center"/>
        <w:rPr>
          <w:sz w:val="28"/>
          <w:szCs w:val="28"/>
          <w:highlight w:val="yellow"/>
        </w:rPr>
      </w:pPr>
      <w:r w:rsidDel="00000000" w:rsidR="00000000" w:rsidRPr="00000000">
        <w:rPr>
          <w:sz w:val="28"/>
          <w:szCs w:val="28"/>
          <w:highlight w:val="yellow"/>
          <w:rtl w:val="0"/>
        </w:rPr>
        <w:t xml:space="preserve">If you have any questions, please email tanish@thegenacademy.com.</w:t>
      </w:r>
    </w:p>
    <w:p w:rsidR="00000000" w:rsidDel="00000000" w:rsidP="00000000" w:rsidRDefault="00000000" w:rsidRPr="00000000" w14:paraId="00000007">
      <w:pPr>
        <w:spacing w:after="360" w:lineRule="auto"/>
        <w:rPr>
          <w:color w:val="64748b"/>
        </w:rPr>
      </w:pPr>
      <w:r w:rsidDel="00000000" w:rsidR="00000000" w:rsidRPr="00000000">
        <w:rPr>
          <w:rtl w:val="0"/>
        </w:rPr>
      </w:r>
    </w:p>
    <w:p w:rsidR="00000000" w:rsidDel="00000000" w:rsidP="00000000" w:rsidRDefault="00000000" w:rsidRPr="00000000" w14:paraId="00000008">
      <w:pPr>
        <w:pStyle w:val="Heading1"/>
        <w:spacing w:after="180" w:before="360" w:lineRule="auto"/>
        <w:rPr/>
      </w:pPr>
      <w:r w:rsidDel="00000000" w:rsidR="00000000" w:rsidRPr="00000000">
        <w:rPr>
          <w:rFonts w:ascii="Arial" w:cs="Arial" w:eastAsia="Arial" w:hAnsi="Arial"/>
          <w:b w:val="1"/>
          <w:bCs w:val="1"/>
          <w:color w:val="0f172a"/>
          <w:sz w:val="36"/>
          <w:szCs w:val="36"/>
          <w:rtl w:val="0"/>
        </w:rPr>
        <w:t xml:space="preserve">What this week is about</w:t>
      </w:r>
      <w:r w:rsidDel="00000000" w:rsidR="00000000" w:rsidRPr="00000000">
        <w:rPr>
          <w:rtl w:val="0"/>
        </w:rPr>
      </w:r>
    </w:p>
    <w:p w:rsidR="00000000" w:rsidDel="00000000" w:rsidP="00000000" w:rsidRDefault="00000000" w:rsidRPr="00000000" w14:paraId="00000009">
      <w:pPr>
        <w:spacing w:after="160" w:before="0" w:line="300" w:lineRule="auto"/>
        <w:rPr/>
      </w:pPr>
      <w:r w:rsidDel="00000000" w:rsidR="00000000" w:rsidRPr="00000000">
        <w:rPr>
          <w:rFonts w:ascii="Arial" w:cs="Arial" w:eastAsia="Arial" w:hAnsi="Arial"/>
          <w:sz w:val="22"/>
          <w:szCs w:val="22"/>
          <w:rtl w:val="0"/>
        </w:rPr>
        <w:t xml:space="preserve">This week you are building an agentic system. Not a one-shot LLM call. Not a RAG lookup. An agent that decides what to do next, calls tools, holds state across steps, recovers from errors, and hands off to a human when it should. By Friday you will have it running end-to-end on a real task.</w:t>
      </w:r>
      <w:r w:rsidDel="00000000" w:rsidR="00000000" w:rsidRPr="00000000">
        <w:rPr>
          <w:rtl w:val="0"/>
        </w:rPr>
      </w:r>
    </w:p>
    <w:p w:rsidR="00000000" w:rsidDel="00000000" w:rsidP="00000000" w:rsidRDefault="00000000" w:rsidRPr="00000000" w14:paraId="0000000A">
      <w:pPr>
        <w:spacing w:after="200" w:before="0" w:line="300" w:lineRule="auto"/>
        <w:rPr/>
      </w:pPr>
      <w:r w:rsidDel="00000000" w:rsidR="00000000" w:rsidRPr="00000000">
        <w:rPr>
          <w:rFonts w:ascii="Arial" w:cs="Arial" w:eastAsia="Arial" w:hAnsi="Arial"/>
          <w:sz w:val="22"/>
          <w:szCs w:val="22"/>
          <w:rtl w:val="0"/>
        </w:rPr>
        <w:t xml:space="preserve">The hard parts of agentic systems are not the prompts. They are control flow, state, tool failure, and the boundary between what the agent does autonomously and what needs a human. The framework on page 3 forces a decision on each of those.</w:t>
      </w:r>
      <w:r w:rsidDel="00000000" w:rsidR="00000000" w:rsidRPr="00000000">
        <w:rPr>
          <w:rtl w:val="0"/>
        </w:rPr>
      </w:r>
    </w:p>
    <w:p w:rsidR="00000000" w:rsidDel="00000000" w:rsidP="00000000" w:rsidRDefault="00000000" w:rsidRPr="00000000" w14:paraId="0000000B">
      <w:pPr>
        <w:pStyle w:val="Heading2"/>
        <w:spacing w:after="140" w:before="280" w:lineRule="auto"/>
        <w:rPr/>
      </w:pPr>
      <w:r w:rsidDel="00000000" w:rsidR="00000000" w:rsidRPr="00000000">
        <w:rPr>
          <w:rFonts w:ascii="Arial" w:cs="Arial" w:eastAsia="Arial" w:hAnsi="Arial"/>
          <w:b w:val="1"/>
          <w:bCs w:val="1"/>
          <w:color w:val="047857"/>
          <w:sz w:val="28"/>
          <w:szCs w:val="28"/>
          <w:rtl w:val="0"/>
        </w:rPr>
        <w:t xml:space="preserve">How this project works</w:t>
      </w:r>
      <w:r w:rsidDel="00000000" w:rsidR="00000000" w:rsidRPr="00000000">
        <w:rPr>
          <w:rtl w:val="0"/>
        </w:rPr>
      </w:r>
    </w:p>
    <w:p w:rsidR="00000000" w:rsidDel="00000000" w:rsidP="00000000" w:rsidRDefault="00000000" w:rsidRPr="00000000" w14:paraId="0000000C">
      <w:pPr>
        <w:spacing w:after="160" w:before="0" w:line="300" w:lineRule="auto"/>
        <w:rPr/>
      </w:pPr>
      <w:r w:rsidDel="00000000" w:rsidR="00000000" w:rsidRPr="00000000">
        <w:rPr>
          <w:rFonts w:ascii="Arial" w:cs="Arial" w:eastAsia="Arial" w:hAnsi="Arial"/>
          <w:sz w:val="22"/>
          <w:szCs w:val="22"/>
          <w:rtl w:val="0"/>
        </w:rPr>
        <w:t xml:space="preserve">You will make two independent choices.</w:t>
      </w: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000"/>
        <w:gridCol w:w="4460"/>
        <w:tblGridChange w:id="0">
          <w:tblGrid>
            <w:gridCol w:w="1900"/>
            <w:gridCol w:w="3000"/>
            <w:gridCol w:w="44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172a" w:val="clear"/>
            <w:tcMar>
              <w:top w:w="50.0" w:type="dxa"/>
              <w:left w:w="130.0" w:type="dxa"/>
              <w:bottom w:w="50.0" w:type="dxa"/>
              <w:right w:w="130.0" w:type="dxa"/>
            </w:tcMar>
          </w:tcPr>
          <w:p w:rsidR="00000000" w:rsidDel="00000000" w:rsidP="00000000" w:rsidRDefault="00000000" w:rsidRPr="00000000" w14:paraId="0000000D">
            <w:pPr>
              <w:rPr/>
            </w:pPr>
            <w:r w:rsidDel="00000000" w:rsidR="00000000" w:rsidRPr="00000000">
              <w:rPr>
                <w:b w:val="1"/>
                <w:bCs w:val="1"/>
                <w:color w:val="ffffff"/>
                <w:sz w:val="21"/>
                <w:szCs w:val="21"/>
                <w:rtl w:val="0"/>
              </w:rPr>
              <w:t xml:space="preserve">Choice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50.0" w:type="dxa"/>
              <w:left w:w="130.0" w:type="dxa"/>
              <w:bottom w:w="50.0" w:type="dxa"/>
              <w:right w:w="130.0" w:type="dxa"/>
            </w:tcMar>
          </w:tcPr>
          <w:p w:rsidR="00000000" w:rsidDel="00000000" w:rsidP="00000000" w:rsidRDefault="00000000" w:rsidRPr="00000000" w14:paraId="0000000E">
            <w:pPr>
              <w:rPr/>
            </w:pPr>
            <w:r w:rsidDel="00000000" w:rsidR="00000000" w:rsidRPr="00000000">
              <w:rPr>
                <w:b w:val="1"/>
                <w:bCs w:val="1"/>
                <w:color w:val="ffffff"/>
                <w:sz w:val="21"/>
                <w:szCs w:val="21"/>
                <w:rtl w:val="0"/>
              </w:rPr>
              <w:t xml:space="preserve">Option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50.0" w:type="dxa"/>
              <w:left w:w="130.0" w:type="dxa"/>
              <w:bottom w:w="50.0" w:type="dxa"/>
              <w:right w:w="130.0" w:type="dxa"/>
            </w:tcMar>
          </w:tcPr>
          <w:p w:rsidR="00000000" w:rsidDel="00000000" w:rsidP="00000000" w:rsidRDefault="00000000" w:rsidRPr="00000000" w14:paraId="0000000F">
            <w:pPr>
              <w:rPr/>
            </w:pPr>
            <w:r w:rsidDel="00000000" w:rsidR="00000000" w:rsidRPr="00000000">
              <w:rPr>
                <w:b w:val="1"/>
                <w:bCs w:val="1"/>
                <w:color w:val="ffffff"/>
                <w:sz w:val="21"/>
                <w:szCs w:val="21"/>
                <w:rtl w:val="0"/>
              </w:rPr>
              <w:t xml:space="preserve">Option 2</w:t>
            </w:r>
            <w:r w:rsidDel="00000000" w:rsidR="00000000" w:rsidRPr="00000000">
              <w:rPr>
                <w:rtl w:val="0"/>
              </w:rPr>
            </w:r>
          </w:p>
        </w:tc>
      </w:tr>
      <w:tr>
        <w:trPr>
          <w:cantSplit w:val="1"/>
          <w:trHeight w:val="1101.5820312499998" w:hRule="atLeast"/>
          <w:tblHeader w:val="0"/>
        </w:trPr>
        <w:tc>
          <w:tcPr>
            <w:tcBorders>
              <w:top w:color="e2e8f0" w:space="0" w:sz="4" w:val="single"/>
              <w:left w:color="e2e8f0" w:space="0" w:sz="4" w:val="single"/>
              <w:bottom w:color="e2e8f0" w:space="0" w:sz="4" w:val="single"/>
              <w:right w:color="e2e8f0" w:space="0" w:sz="4" w:val="single"/>
            </w:tcBorders>
            <w:shd w:fill="f1f5f9" w:val="clear"/>
            <w:tcMar>
              <w:top w:w="50.0" w:type="dxa"/>
              <w:left w:w="130.0" w:type="dxa"/>
              <w:bottom w:w="50.0" w:type="dxa"/>
              <w:right w:w="130.0" w:type="dxa"/>
            </w:tcMar>
          </w:tcPr>
          <w:p w:rsidR="00000000" w:rsidDel="00000000" w:rsidP="00000000" w:rsidRDefault="00000000" w:rsidRPr="00000000" w14:paraId="00000010">
            <w:pPr>
              <w:rPr>
                <w:b w:val="1"/>
                <w:bCs w:val="1"/>
                <w:color w:val="0f172a"/>
                <w:sz w:val="21"/>
                <w:szCs w:val="21"/>
              </w:rPr>
            </w:pPr>
            <w:r w:rsidDel="00000000" w:rsidR="00000000" w:rsidRPr="00000000">
              <w:rPr>
                <w:b w:val="1"/>
                <w:bCs w:val="1"/>
                <w:color w:val="0f172a"/>
                <w:sz w:val="21"/>
                <w:szCs w:val="21"/>
                <w:rtl w:val="0"/>
              </w:rPr>
              <w:t xml:space="preserve">Step 1:</w:t>
            </w:r>
          </w:p>
          <w:p w:rsidR="00000000" w:rsidDel="00000000" w:rsidP="00000000" w:rsidRDefault="00000000" w:rsidRPr="00000000" w14:paraId="00000011">
            <w:pPr>
              <w:rPr>
                <w:b w:val="1"/>
                <w:bCs w:val="1"/>
                <w:color w:val="0f172a"/>
                <w:sz w:val="21"/>
                <w:szCs w:val="21"/>
              </w:rPr>
            </w:pPr>
            <w:r w:rsidDel="00000000" w:rsidR="00000000" w:rsidRPr="00000000">
              <w:rPr>
                <w:b w:val="1"/>
                <w:bCs w:val="1"/>
                <w:color w:val="0f172a"/>
                <w:sz w:val="21"/>
                <w:szCs w:val="21"/>
                <w:rtl w:val="0"/>
              </w:rPr>
              <w:t xml:space="preserve">Pick your </w:t>
            </w:r>
          </w:p>
          <w:p w:rsidR="00000000" w:rsidDel="00000000" w:rsidP="00000000" w:rsidRDefault="00000000" w:rsidRPr="00000000" w14:paraId="00000012">
            <w:pPr>
              <w:rPr/>
            </w:pPr>
            <w:r w:rsidDel="00000000" w:rsidR="00000000" w:rsidRPr="00000000">
              <w:rPr>
                <w:b w:val="1"/>
                <w:bCs w:val="1"/>
                <w:color w:val="0f172a"/>
                <w:sz w:val="21"/>
                <w:szCs w:val="21"/>
                <w:rtl w:val="0"/>
              </w:rPr>
              <w:t xml:space="preserve">use-case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13">
            <w:pPr>
              <w:spacing w:line="260" w:lineRule="auto"/>
              <w:rPr/>
            </w:pPr>
            <w:r w:rsidDel="00000000" w:rsidR="00000000" w:rsidRPr="00000000">
              <w:rPr>
                <w:color w:val="0f172a"/>
                <w:sz w:val="20"/>
                <w:szCs w:val="20"/>
                <w:rtl w:val="0"/>
              </w:rPr>
              <w:t xml:space="preserve">Pick one of six suggested use cases (page 5). Each comes pre-scoped using the framework.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14">
            <w:pPr>
              <w:spacing w:line="260" w:lineRule="auto"/>
              <w:rPr/>
            </w:pPr>
            <w:r w:rsidDel="00000000" w:rsidR="00000000" w:rsidRPr="00000000">
              <w:rPr>
                <w:color w:val="0f172a"/>
                <w:sz w:val="20"/>
                <w:szCs w:val="20"/>
                <w:rtl w:val="0"/>
              </w:rPr>
              <w:t xml:space="preserve">Bring you</w:t>
            </w:r>
            <w:r w:rsidDel="00000000" w:rsidR="00000000" w:rsidRPr="00000000">
              <w:rPr>
                <w:color w:val="0f172a"/>
                <w:sz w:val="20"/>
                <w:szCs w:val="20"/>
                <w:rtl w:val="0"/>
              </w:rPr>
              <w:t xml:space="preserve">r own use case. </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1f5f9" w:val="clear"/>
            <w:tcMar>
              <w:top w:w="50.0" w:type="dxa"/>
              <w:left w:w="130.0" w:type="dxa"/>
              <w:bottom w:w="50.0" w:type="dxa"/>
              <w:right w:w="130.0" w:type="dxa"/>
            </w:tcMar>
          </w:tcPr>
          <w:p w:rsidR="00000000" w:rsidDel="00000000" w:rsidP="00000000" w:rsidRDefault="00000000" w:rsidRPr="00000000" w14:paraId="00000015">
            <w:pPr>
              <w:rPr>
                <w:b w:val="1"/>
                <w:bCs w:val="1"/>
                <w:color w:val="0f172a"/>
                <w:sz w:val="21"/>
                <w:szCs w:val="21"/>
              </w:rPr>
            </w:pPr>
            <w:r w:rsidDel="00000000" w:rsidR="00000000" w:rsidRPr="00000000">
              <w:rPr>
                <w:b w:val="1"/>
                <w:bCs w:val="1"/>
                <w:color w:val="0f172a"/>
                <w:sz w:val="21"/>
                <w:szCs w:val="21"/>
                <w:rtl w:val="0"/>
              </w:rPr>
              <w:t xml:space="preserve">Step 2:</w:t>
            </w:r>
          </w:p>
          <w:p w:rsidR="00000000" w:rsidDel="00000000" w:rsidP="00000000" w:rsidRDefault="00000000" w:rsidRPr="00000000" w14:paraId="00000016">
            <w:pPr>
              <w:rPr>
                <w:b w:val="1"/>
                <w:bCs w:val="1"/>
                <w:color w:val="0f172a"/>
                <w:sz w:val="21"/>
                <w:szCs w:val="21"/>
              </w:rPr>
            </w:pPr>
            <w:r w:rsidDel="00000000" w:rsidR="00000000" w:rsidRPr="00000000">
              <w:rPr>
                <w:b w:val="1"/>
                <w:bCs w:val="1"/>
                <w:color w:val="0f172a"/>
                <w:sz w:val="21"/>
                <w:szCs w:val="21"/>
                <w:rtl w:val="0"/>
              </w:rPr>
              <w:t xml:space="preserve">Pick your </w:t>
            </w:r>
          </w:p>
          <w:p w:rsidR="00000000" w:rsidDel="00000000" w:rsidP="00000000" w:rsidRDefault="00000000" w:rsidRPr="00000000" w14:paraId="00000017">
            <w:pPr>
              <w:rPr/>
            </w:pPr>
            <w:r w:rsidDel="00000000" w:rsidR="00000000" w:rsidRPr="00000000">
              <w:rPr>
                <w:b w:val="1"/>
                <w:bCs w:val="1"/>
                <w:color w:val="0f172a"/>
                <w:sz w:val="21"/>
                <w:szCs w:val="21"/>
                <w:rtl w:val="0"/>
              </w:rPr>
              <w:t xml:space="preserve">build track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18">
            <w:pPr>
              <w:spacing w:line="260" w:lineRule="auto"/>
              <w:rPr/>
            </w:pPr>
            <w:r w:rsidDel="00000000" w:rsidR="00000000" w:rsidRPr="00000000">
              <w:rPr>
                <w:color w:val="0f172a"/>
                <w:sz w:val="20"/>
                <w:szCs w:val="20"/>
                <w:rtl w:val="0"/>
              </w:rPr>
              <w:t xml:space="preserve">No-code with n8n. Visual workflow builder with AI Agent, tool, and trigger nodes.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19">
            <w:pPr>
              <w:spacing w:line="260" w:lineRule="auto"/>
              <w:rPr/>
            </w:pPr>
            <w:r w:rsidDel="00000000" w:rsidR="00000000" w:rsidRPr="00000000">
              <w:rPr>
                <w:color w:val="0f172a"/>
                <w:sz w:val="20"/>
                <w:szCs w:val="20"/>
                <w:rtl w:val="0"/>
              </w:rPr>
              <w:t xml:space="preserve">Code-heavy with LangChain + LangGraph. Stateful graph flows in Python, vibe-codeable with Codex.</w:t>
            </w:r>
            <w:r w:rsidDel="00000000" w:rsidR="00000000" w:rsidRPr="00000000">
              <w:rPr>
                <w:rtl w:val="0"/>
              </w:rPr>
            </w:r>
          </w:p>
        </w:tc>
      </w:tr>
    </w:tbl>
    <w:p w:rsidR="00000000" w:rsidDel="00000000" w:rsidP="00000000" w:rsidRDefault="00000000" w:rsidRPr="00000000" w14:paraId="0000001A">
      <w:pPr>
        <w:pStyle w:val="Heading1"/>
        <w:rPr/>
      </w:pPr>
      <w:bookmarkStart w:colFirst="0" w:colLast="0" w:name="_kvglavafasxv" w:id="0"/>
      <w:bookmarkEnd w:id="0"/>
      <w:r w:rsidDel="00000000" w:rsidR="00000000" w:rsidRPr="00000000">
        <w:rPr>
          <w:rtl w:val="0"/>
        </w:rPr>
        <w:t xml:space="preserve">Part 1: Pick a use-case</w:t>
      </w:r>
    </w:p>
    <w:p w:rsidR="00000000" w:rsidDel="00000000" w:rsidP="00000000" w:rsidRDefault="00000000" w:rsidRPr="00000000" w14:paraId="0000001B">
      <w:pPr>
        <w:pBdr>
          <w:bottom w:color="10b981" w:space="1" w:sz="18" w:val="single"/>
        </w:pBdr>
        <w:spacing w:after="240" w:before="60" w:lineRule="auto"/>
        <w:rPr/>
      </w:pPr>
      <w:r w:rsidDel="00000000" w:rsidR="00000000" w:rsidRPr="00000000">
        <w:rPr>
          <w:rtl w:val="0"/>
        </w:rPr>
      </w:r>
    </w:p>
    <w:p w:rsidR="00000000" w:rsidDel="00000000" w:rsidP="00000000" w:rsidRDefault="00000000" w:rsidRPr="00000000" w14:paraId="0000001C">
      <w:pPr>
        <w:spacing w:after="200" w:line="300" w:lineRule="auto"/>
        <w:rPr/>
      </w:pPr>
      <w:r w:rsidDel="00000000" w:rsidR="00000000" w:rsidRPr="00000000">
        <w:rPr>
          <w:rtl w:val="0"/>
        </w:rPr>
        <w:t xml:space="preserve">Each of the six use cases below is a fully filled framework. Pick one, adapt the user and tools to your context, and you have a Week 3 scope. </w:t>
      </w:r>
    </w:p>
    <w:p w:rsidR="00000000" w:rsidDel="00000000" w:rsidP="00000000" w:rsidRDefault="00000000" w:rsidRPr="00000000" w14:paraId="0000001D">
      <w:pPr>
        <w:spacing w:after="200" w:line="300" w:lineRule="auto"/>
        <w:rPr/>
      </w:pPr>
      <w:r w:rsidDel="00000000" w:rsidR="00000000" w:rsidRPr="00000000">
        <w:rPr>
          <w:rtl w:val="0"/>
        </w:rPr>
        <w:t xml:space="preserve">For each of the six agents, you can choose whatever is the most appropriate agent pattern (single ReAct, multi-agent, pipeline, voice).</w:t>
      </w:r>
    </w:p>
    <w:p w:rsidR="00000000" w:rsidDel="00000000" w:rsidP="00000000" w:rsidRDefault="00000000" w:rsidRPr="00000000" w14:paraId="0000001E">
      <w:pPr>
        <w:spacing w:after="200" w:line="300" w:lineRule="auto"/>
        <w:rPr>
          <w:b w:val="1"/>
          <w:bCs w:val="1"/>
          <w:i w:val="1"/>
          <w:iCs w:val="1"/>
        </w:rPr>
      </w:pPr>
      <w:r w:rsidDel="00000000" w:rsidR="00000000" w:rsidRPr="00000000">
        <w:rPr>
          <w:b w:val="1"/>
          <w:bCs w:val="1"/>
          <w:i w:val="1"/>
          <w:iCs w:val="1"/>
          <w:rtl w:val="0"/>
        </w:rPr>
        <w:t xml:space="preserve">PS: We have intentionally NOT added minute details in the 6 use cases skills below because we would like you to be creative and think about what each use case agent pattern should look like.</w:t>
      </w:r>
    </w:p>
    <w:tbl>
      <w:tblPr>
        <w:tblStyle w:val="Table2"/>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8010"/>
        <w:tblGridChange w:id="0">
          <w:tblGrid>
            <w:gridCol w:w="870"/>
            <w:gridCol w:w="801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172a" w:val="clear"/>
            <w:tcMar>
              <w:top w:w="50.0" w:type="dxa"/>
              <w:left w:w="130.0" w:type="dxa"/>
              <w:bottom w:w="50.0" w:type="dxa"/>
              <w:right w:w="130.0" w:type="dxa"/>
            </w:tcMar>
          </w:tcPr>
          <w:p w:rsidR="00000000" w:rsidDel="00000000" w:rsidP="00000000" w:rsidRDefault="00000000" w:rsidRPr="00000000" w14:paraId="0000001F">
            <w:pPr>
              <w:rPr/>
            </w:pPr>
            <w:r w:rsidDel="00000000" w:rsidR="00000000" w:rsidRPr="00000000">
              <w:rPr>
                <w:b w:val="1"/>
                <w:bCs w:val="1"/>
                <w:color w:val="ffffff"/>
                <w:sz w:val="21"/>
                <w:szCs w:val="21"/>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50.0" w:type="dxa"/>
              <w:left w:w="130.0" w:type="dxa"/>
              <w:bottom w:w="50.0" w:type="dxa"/>
              <w:right w:w="130.0" w:type="dxa"/>
            </w:tcMar>
          </w:tcPr>
          <w:p w:rsidR="00000000" w:rsidDel="00000000" w:rsidP="00000000" w:rsidRDefault="00000000" w:rsidRPr="00000000" w14:paraId="00000020">
            <w:pPr>
              <w:rPr/>
            </w:pPr>
            <w:r w:rsidDel="00000000" w:rsidR="00000000" w:rsidRPr="00000000">
              <w:rPr>
                <w:b w:val="1"/>
                <w:bCs w:val="1"/>
                <w:color w:val="ffffff"/>
                <w:sz w:val="21"/>
                <w:szCs w:val="21"/>
                <w:rtl w:val="0"/>
              </w:rPr>
              <w:t xml:space="preserve">Use case</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21">
            <w:pPr>
              <w:rPr/>
            </w:pPr>
            <w:r w:rsidDel="00000000" w:rsidR="00000000" w:rsidRPr="00000000">
              <w:rPr>
                <w:color w:val="0f172a"/>
                <w:sz w:val="20"/>
                <w:szCs w:val="20"/>
                <w:rtl w:val="0"/>
              </w:rPr>
              <w:t xml:space="preserve">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22">
            <w:pPr>
              <w:rPr/>
            </w:pPr>
            <w:r w:rsidDel="00000000" w:rsidR="00000000" w:rsidRPr="00000000">
              <w:rPr>
                <w:color w:val="0f172a"/>
                <w:sz w:val="20"/>
                <w:szCs w:val="20"/>
                <w:rtl w:val="0"/>
              </w:rPr>
              <w:t xml:space="preserve">Market Research Agent: Competitor Analysis</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8fafc" w:val="clear"/>
            <w:tcMar>
              <w:top w:w="50.0" w:type="dxa"/>
              <w:left w:w="130.0" w:type="dxa"/>
              <w:bottom w:w="50.0" w:type="dxa"/>
              <w:right w:w="130.0" w:type="dxa"/>
            </w:tcMar>
          </w:tcPr>
          <w:p w:rsidR="00000000" w:rsidDel="00000000" w:rsidP="00000000" w:rsidRDefault="00000000" w:rsidRPr="00000000" w14:paraId="00000023">
            <w:pPr>
              <w:rPr/>
            </w:pPr>
            <w:r w:rsidDel="00000000" w:rsidR="00000000" w:rsidRPr="00000000">
              <w:rPr>
                <w:color w:val="0f172a"/>
                <w:sz w:val="20"/>
                <w:szCs w:val="20"/>
                <w:rtl w:val="0"/>
              </w:rPr>
              <w:t xml:space="preserve">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50.0" w:type="dxa"/>
              <w:left w:w="130.0" w:type="dxa"/>
              <w:bottom w:w="50.0" w:type="dxa"/>
              <w:right w:w="130.0" w:type="dxa"/>
            </w:tcMar>
          </w:tcPr>
          <w:p w:rsidR="00000000" w:rsidDel="00000000" w:rsidP="00000000" w:rsidRDefault="00000000" w:rsidRPr="00000000" w14:paraId="00000024">
            <w:pPr>
              <w:rPr/>
            </w:pPr>
            <w:r w:rsidDel="00000000" w:rsidR="00000000" w:rsidRPr="00000000">
              <w:rPr>
                <w:color w:val="0f172a"/>
                <w:sz w:val="20"/>
                <w:szCs w:val="20"/>
                <w:rtl w:val="0"/>
              </w:rPr>
              <w:t xml:space="preserve">Multi-Agent Deal Review Pipeline</w:t>
            </w:r>
            <w:r w:rsidDel="00000000" w:rsidR="00000000" w:rsidRPr="00000000">
              <w:rPr>
                <w:rtl w:val="0"/>
              </w:rPr>
            </w:r>
          </w:p>
        </w:tc>
      </w:tr>
      <w:tr>
        <w:trPr>
          <w:cantSplit w:val="1"/>
          <w:trHeight w:val="334.98046875" w:hRule="atLeast"/>
          <w:tblHeader w:val="0"/>
        </w:trPr>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25">
            <w:pPr>
              <w:rPr/>
            </w:pPr>
            <w:r w:rsidDel="00000000" w:rsidR="00000000" w:rsidRPr="00000000">
              <w:rPr>
                <w:color w:val="0f172a"/>
                <w:sz w:val="20"/>
                <w:szCs w:val="20"/>
                <w:rtl w:val="0"/>
              </w:rPr>
              <w:t xml:space="preserve">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26">
            <w:pPr>
              <w:rPr/>
            </w:pPr>
            <w:r w:rsidDel="00000000" w:rsidR="00000000" w:rsidRPr="00000000">
              <w:rPr>
                <w:color w:val="0f172a"/>
                <w:sz w:val="20"/>
                <w:szCs w:val="20"/>
                <w:rtl w:val="0"/>
              </w:rPr>
              <w:t xml:space="preserve">Intelligent Project Status Agent</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8fafc" w:val="clear"/>
            <w:tcMar>
              <w:top w:w="50.0" w:type="dxa"/>
              <w:left w:w="130.0" w:type="dxa"/>
              <w:bottom w:w="50.0" w:type="dxa"/>
              <w:right w:w="130.0" w:type="dxa"/>
            </w:tcMar>
          </w:tcPr>
          <w:p w:rsidR="00000000" w:rsidDel="00000000" w:rsidP="00000000" w:rsidRDefault="00000000" w:rsidRPr="00000000" w14:paraId="00000027">
            <w:pPr>
              <w:rPr/>
            </w:pPr>
            <w:r w:rsidDel="00000000" w:rsidR="00000000" w:rsidRPr="00000000">
              <w:rPr>
                <w:color w:val="0f172a"/>
                <w:sz w:val="20"/>
                <w:szCs w:val="20"/>
                <w:rtl w:val="0"/>
              </w:rPr>
              <w:t xml:space="preserv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50.0" w:type="dxa"/>
              <w:left w:w="130.0" w:type="dxa"/>
              <w:bottom w:w="50.0" w:type="dxa"/>
              <w:right w:w="130.0" w:type="dxa"/>
            </w:tcMar>
          </w:tcPr>
          <w:p w:rsidR="00000000" w:rsidDel="00000000" w:rsidP="00000000" w:rsidRDefault="00000000" w:rsidRPr="00000000" w14:paraId="00000028">
            <w:pPr>
              <w:rPr/>
            </w:pPr>
            <w:r w:rsidDel="00000000" w:rsidR="00000000" w:rsidRPr="00000000">
              <w:rPr>
                <w:color w:val="0f172a"/>
                <w:sz w:val="20"/>
                <w:szCs w:val="20"/>
                <w:rtl w:val="0"/>
              </w:rPr>
              <w:t xml:space="preserve">GTM Agent: Ideation to Copy</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29">
            <w:pPr>
              <w:rPr/>
            </w:pPr>
            <w:r w:rsidDel="00000000" w:rsidR="00000000" w:rsidRPr="00000000">
              <w:rPr>
                <w:color w:val="0f172a"/>
                <w:sz w:val="20"/>
                <w:szCs w:val="20"/>
                <w:rtl w:val="0"/>
              </w:rPr>
              <w:t xml:space="preserve">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2A">
            <w:pPr>
              <w:rPr/>
            </w:pPr>
            <w:r w:rsidDel="00000000" w:rsidR="00000000" w:rsidRPr="00000000">
              <w:rPr>
                <w:color w:val="0f172a"/>
                <w:sz w:val="20"/>
                <w:szCs w:val="20"/>
                <w:rtl w:val="0"/>
              </w:rPr>
              <w:t xml:space="preserve">Code Review Agent</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8fafc" w:val="clear"/>
            <w:tcMar>
              <w:top w:w="50.0" w:type="dxa"/>
              <w:left w:w="130.0" w:type="dxa"/>
              <w:bottom w:w="50.0" w:type="dxa"/>
              <w:right w:w="130.0" w:type="dxa"/>
            </w:tcMar>
          </w:tcPr>
          <w:p w:rsidR="00000000" w:rsidDel="00000000" w:rsidP="00000000" w:rsidRDefault="00000000" w:rsidRPr="00000000" w14:paraId="0000002B">
            <w:pPr>
              <w:rPr/>
            </w:pPr>
            <w:r w:rsidDel="00000000" w:rsidR="00000000" w:rsidRPr="00000000">
              <w:rPr>
                <w:color w:val="0f172a"/>
                <w:sz w:val="20"/>
                <w:szCs w:val="20"/>
                <w:rtl w:val="0"/>
              </w:rPr>
              <w:t xml:space="preserve">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50.0" w:type="dxa"/>
              <w:left w:w="130.0" w:type="dxa"/>
              <w:bottom w:w="50.0" w:type="dxa"/>
              <w:right w:w="130.0" w:type="dxa"/>
            </w:tcMar>
          </w:tcPr>
          <w:p w:rsidR="00000000" w:rsidDel="00000000" w:rsidP="00000000" w:rsidRDefault="00000000" w:rsidRPr="00000000" w14:paraId="0000002C">
            <w:pPr>
              <w:rPr/>
            </w:pPr>
            <w:r w:rsidDel="00000000" w:rsidR="00000000" w:rsidRPr="00000000">
              <w:rPr>
                <w:color w:val="0f172a"/>
                <w:sz w:val="20"/>
                <w:szCs w:val="20"/>
                <w:rtl w:val="0"/>
              </w:rPr>
              <w:t xml:space="preserve">ElevenLabs Voice Agent: ITSM</w:t>
            </w:r>
            <w:r w:rsidDel="00000000" w:rsidR="00000000" w:rsidRPr="00000000">
              <w:rPr>
                <w:rtl w:val="0"/>
              </w:rPr>
            </w:r>
          </w:p>
        </w:tc>
      </w:tr>
    </w:tbl>
    <w:p w:rsidR="00000000" w:rsidDel="00000000" w:rsidP="00000000" w:rsidRDefault="00000000" w:rsidRPr="00000000" w14:paraId="0000002D">
      <w:pPr>
        <w:spacing w:after="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cfdf5" w:space="0" w:sz="4" w:val="single"/>
              <w:left w:color="10b981" w:space="0" w:sz="24" w:val="single"/>
              <w:bottom w:color="ecfdf5" w:space="0" w:sz="4" w:val="single"/>
              <w:right w:color="ecfdf5" w:space="0" w:sz="4" w:val="single"/>
            </w:tcBorders>
            <w:shd w:fill="ecfdf5" w:val="clear"/>
            <w:tcMar>
              <w:top w:w="200.0" w:type="dxa"/>
              <w:left w:w="240.0" w:type="dxa"/>
              <w:bottom w:w="200.0" w:type="dxa"/>
              <w:right w:w="240.0" w:type="dxa"/>
            </w:tcMar>
          </w:tcPr>
          <w:p w:rsidR="00000000" w:rsidDel="00000000" w:rsidP="00000000" w:rsidRDefault="00000000" w:rsidRPr="00000000" w14:paraId="0000002E">
            <w:pPr>
              <w:spacing w:after="120" w:lineRule="auto"/>
              <w:rPr/>
            </w:pPr>
            <w:r w:rsidDel="00000000" w:rsidR="00000000" w:rsidRPr="00000000">
              <w:rPr>
                <w:b w:val="1"/>
                <w:bCs w:val="1"/>
                <w:color w:val="0f172a"/>
                <w:rtl w:val="0"/>
              </w:rPr>
              <w:t xml:space="preserve">Want to bring your own?</w:t>
            </w:r>
            <w:r w:rsidDel="00000000" w:rsidR="00000000" w:rsidRPr="00000000">
              <w:rPr>
                <w:rtl w:val="0"/>
              </w:rPr>
            </w:r>
          </w:p>
          <w:p w:rsidR="00000000" w:rsidDel="00000000" w:rsidP="00000000" w:rsidRDefault="00000000" w:rsidRPr="00000000" w14:paraId="0000002F">
            <w:pPr>
              <w:spacing w:after="80" w:line="280" w:lineRule="auto"/>
              <w:rPr/>
            </w:pPr>
            <w:r w:rsidDel="00000000" w:rsidR="00000000" w:rsidRPr="00000000">
              <w:rPr>
                <w:color w:val="0f172a"/>
                <w:sz w:val="21"/>
                <w:szCs w:val="21"/>
                <w:rtl w:val="0"/>
              </w:rPr>
              <w:t xml:space="preserve">If you would like to build something which is not one of the use cases mentioned above, we would highly recommend picking one of the common use cases for which you can find existing resources on any ten docs or LangChain docs. It's fairly easy for you to build it end to end.</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Whether you have picked one of the six use cases that we have suggested or you have an own use case in mind, we would highly recommend that you formalize it using the agent framework below.</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hd w:fill="e8f0f8" w:val="clear"/>
        <w:spacing w:after="120" w:before="280" w:lineRule="auto"/>
        <w:ind w:right="120"/>
        <w:rPr/>
      </w:pPr>
      <w:r w:rsidDel="00000000" w:rsidR="00000000" w:rsidRPr="00000000">
        <w:rPr>
          <w:b w:val="1"/>
          <w:bCs w:val="1"/>
          <w:color w:val="1b3a5c"/>
          <w:sz w:val="24"/>
          <w:szCs w:val="24"/>
          <w:rtl w:val="0"/>
        </w:rPr>
        <w:t xml:space="preserve">Project 3A: Market Research Agent — Competitor Analysis</w:t>
      </w:r>
      <w:r w:rsidDel="00000000" w:rsidR="00000000" w:rsidRPr="00000000">
        <w:rPr>
          <w:rtl w:val="0"/>
        </w:rPr>
      </w:r>
    </w:p>
    <w:p w:rsidR="00000000" w:rsidDel="00000000" w:rsidP="00000000" w:rsidRDefault="00000000" w:rsidRPr="00000000" w14:paraId="00000035">
      <w:pPr>
        <w:spacing w:after="60" w:before="160" w:lineRule="auto"/>
        <w:rPr/>
      </w:pPr>
      <w:r w:rsidDel="00000000" w:rsidR="00000000" w:rsidRPr="00000000">
        <w:rPr>
          <w:b w:val="1"/>
          <w:bCs w:val="1"/>
          <w:color w:val="2e75b6"/>
          <w:sz w:val="21"/>
          <w:szCs w:val="21"/>
          <w:rtl w:val="0"/>
        </w:rPr>
        <w:t xml:space="preserve">Description</w:t>
      </w: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color w:val="333333"/>
          <w:sz w:val="21"/>
          <w:szCs w:val="21"/>
          <w:rtl w:val="0"/>
        </w:rPr>
        <w:t xml:space="preserve">Build an agent that takes a company or product name, autonomously researches competitors using web search and document retrieval tools, extracts key insights (pricing, features, market positioning, recent news), and produces a structured competitive analysis briefing. Low-code builders use n8n to orchestrate the workflow; engineers build with LangChain/LangGraph (or another framework of their choice). Engineers can extend with custom MCP tool integrations for additional data sources. This is the agent every strategy team and PM wishes they had running weekly.</w:t>
      </w:r>
      <w:r w:rsidDel="00000000" w:rsidR="00000000" w:rsidRPr="00000000">
        <w:rPr>
          <w:rtl w:val="0"/>
        </w:rPr>
      </w:r>
    </w:p>
    <w:p w:rsidR="00000000" w:rsidDel="00000000" w:rsidP="00000000" w:rsidRDefault="00000000" w:rsidRPr="00000000" w14:paraId="00000037">
      <w:pPr>
        <w:spacing w:after="60" w:before="160" w:lineRule="auto"/>
        <w:rPr/>
      </w:pPr>
      <w:r w:rsidDel="00000000" w:rsidR="00000000" w:rsidRPr="00000000">
        <w:rPr>
          <w:b w:val="1"/>
          <w:bCs w:val="1"/>
          <w:color w:val="2e75b6"/>
          <w:sz w:val="21"/>
          <w:szCs w:val="21"/>
          <w:rtl w:val="0"/>
        </w:rPr>
        <w:t xml:space="preserve">Best For</w:t>
      </w:r>
      <w:r w:rsidDel="00000000" w:rsidR="00000000" w:rsidRPr="00000000">
        <w:rPr>
          <w:rtl w:val="0"/>
        </w:rPr>
      </w:r>
    </w:p>
    <w:p w:rsidR="00000000" w:rsidDel="00000000" w:rsidP="00000000" w:rsidRDefault="00000000" w:rsidRPr="00000000" w14:paraId="00000038">
      <w:pPr>
        <w:spacing w:after="40" w:before="40" w:lineRule="auto"/>
        <w:rPr/>
      </w:pPr>
      <w:r w:rsidDel="00000000" w:rsidR="00000000" w:rsidRPr="00000000">
        <w:rPr>
          <w:color w:val="333333"/>
          <w:sz w:val="21"/>
          <w:szCs w:val="21"/>
          <w:rtl w:val="0"/>
        </w:rPr>
        <w:t xml:space="preserve">PMs (competitive intelligence), Consultants (client research), Executives (market monitoring), Analysts (industry tracking), Founders (landscape analysis), Students (learning research workflows).</w:t>
      </w:r>
      <w:r w:rsidDel="00000000" w:rsidR="00000000" w:rsidRPr="00000000">
        <w:rPr>
          <w:rtl w:val="0"/>
        </w:rPr>
      </w:r>
    </w:p>
    <w:p w:rsidR="00000000" w:rsidDel="00000000" w:rsidP="00000000" w:rsidRDefault="00000000" w:rsidRPr="00000000" w14:paraId="00000039">
      <w:pPr>
        <w:spacing w:after="60" w:before="160" w:lineRule="auto"/>
        <w:rPr/>
      </w:pPr>
      <w:r w:rsidDel="00000000" w:rsidR="00000000" w:rsidRPr="00000000">
        <w:rPr>
          <w:b w:val="1"/>
          <w:bCs w:val="1"/>
          <w:color w:val="2e75b6"/>
          <w:sz w:val="21"/>
          <w:szCs w:val="21"/>
          <w:rtl w:val="0"/>
        </w:rPr>
        <w:t xml:space="preserve">Deliverable</w:t>
      </w:r>
      <w:r w:rsidDel="00000000" w:rsidR="00000000" w:rsidRPr="00000000">
        <w:rPr>
          <w:rtl w:val="0"/>
        </w:rPr>
      </w:r>
    </w:p>
    <w:p w:rsidR="00000000" w:rsidDel="00000000" w:rsidP="00000000" w:rsidRDefault="00000000" w:rsidRPr="00000000" w14:paraId="0000003A">
      <w:pPr>
        <w:spacing w:after="40" w:before="40" w:lineRule="auto"/>
        <w:rPr/>
      </w:pPr>
      <w:r w:rsidDel="00000000" w:rsidR="00000000" w:rsidRPr="00000000">
        <w:rPr>
          <w:color w:val="333333"/>
          <w:sz w:val="21"/>
          <w:szCs w:val="21"/>
          <w:rtl w:val="0"/>
        </w:rPr>
        <w:t xml:space="preserve">Working research agent that produces formatted competitor analysis briefings + sample output for 2–3 competitors.</w:t>
      </w:r>
      <w:r w:rsidDel="00000000" w:rsidR="00000000" w:rsidRPr="00000000">
        <w:rPr>
          <w:rtl w:val="0"/>
        </w:rPr>
      </w:r>
    </w:p>
    <w:p w:rsidR="00000000" w:rsidDel="00000000" w:rsidP="00000000" w:rsidRDefault="00000000" w:rsidRPr="00000000" w14:paraId="0000003B">
      <w:pPr>
        <w:spacing w:after="60" w:before="160" w:lineRule="auto"/>
        <w:rPr/>
      </w:pPr>
      <w:r w:rsidDel="00000000" w:rsidR="00000000" w:rsidRPr="00000000">
        <w:rPr>
          <w:b w:val="1"/>
          <w:bCs w:val="1"/>
          <w:color w:val="2e75b6"/>
          <w:sz w:val="21"/>
          <w:szCs w:val="21"/>
          <w:rtl w:val="0"/>
        </w:rPr>
        <w:t xml:space="preserve">Submission</w:t>
      </w:r>
      <w:r w:rsidDel="00000000" w:rsidR="00000000" w:rsidRPr="00000000">
        <w:rPr>
          <w:rtl w:val="0"/>
        </w:rPr>
      </w:r>
    </w:p>
    <w:p w:rsidR="00000000" w:rsidDel="00000000" w:rsidP="00000000" w:rsidRDefault="00000000" w:rsidRPr="00000000" w14:paraId="0000003C">
      <w:pPr>
        <w:spacing w:after="40" w:before="40" w:lineRule="auto"/>
        <w:rPr/>
      </w:pPr>
      <w:r w:rsidDel="00000000" w:rsidR="00000000" w:rsidRPr="00000000">
        <w:rPr>
          <w:color w:val="333333"/>
          <w:sz w:val="21"/>
          <w:szCs w:val="21"/>
          <w:rtl w:val="0"/>
        </w:rPr>
        <w:t xml:space="preserve">Demo recording + GitHub link or zip file.</w:t>
      </w:r>
      <w:r w:rsidDel="00000000" w:rsidR="00000000" w:rsidRPr="00000000">
        <w:rPr>
          <w:rtl w:val="0"/>
        </w:rPr>
      </w:r>
    </w:p>
    <w:p w:rsidR="00000000" w:rsidDel="00000000" w:rsidP="00000000" w:rsidRDefault="00000000" w:rsidRPr="00000000" w14:paraId="0000003D">
      <w:pPr>
        <w:spacing w:after="60" w:before="160" w:lineRule="auto"/>
        <w:rPr/>
      </w:pPr>
      <w:r w:rsidDel="00000000" w:rsidR="00000000" w:rsidRPr="00000000">
        <w:rPr>
          <w:b w:val="1"/>
          <w:bCs w:val="1"/>
          <w:color w:val="2e75b6"/>
          <w:sz w:val="21"/>
          <w:szCs w:val="21"/>
          <w:rtl w:val="0"/>
        </w:rPr>
        <w:t xml:space="preserve">Difficulty</w:t>
      </w:r>
      <w:r w:rsidDel="00000000" w:rsidR="00000000" w:rsidRPr="00000000">
        <w:rPr>
          <w:rtl w:val="0"/>
        </w:rPr>
      </w:r>
    </w:p>
    <w:p w:rsidR="00000000" w:rsidDel="00000000" w:rsidP="00000000" w:rsidRDefault="00000000" w:rsidRPr="00000000" w14:paraId="0000003E">
      <w:pPr>
        <w:spacing w:after="40" w:before="40" w:lineRule="auto"/>
        <w:rPr/>
      </w:pPr>
      <w:r w:rsidDel="00000000" w:rsidR="00000000" w:rsidRPr="00000000">
        <w:rPr>
          <w:i w:val="1"/>
          <w:iCs w:val="1"/>
          <w:color w:val="555555"/>
          <w:sz w:val="21"/>
          <w:szCs w:val="21"/>
          <w:rtl w:val="0"/>
        </w:rPr>
        <w:t xml:space="preserve">Beginner to Intermediate | Low-code track (n8n) and code track (LangChain/LangGraph) available</w:t>
      </w:r>
      <w:r w:rsidDel="00000000" w:rsidR="00000000" w:rsidRPr="00000000">
        <w:rPr>
          <w:rtl w:val="0"/>
        </w:rPr>
      </w:r>
    </w:p>
    <w:p w:rsidR="00000000" w:rsidDel="00000000" w:rsidP="00000000" w:rsidRDefault="00000000" w:rsidRPr="00000000" w14:paraId="0000003F">
      <w:pPr>
        <w:shd w:fill="e8f0f8" w:val="clear"/>
        <w:spacing w:after="120" w:before="280" w:lineRule="auto"/>
        <w:ind w:right="120"/>
        <w:rPr/>
      </w:pPr>
      <w:r w:rsidDel="00000000" w:rsidR="00000000" w:rsidRPr="00000000">
        <w:rPr>
          <w:b w:val="1"/>
          <w:bCs w:val="1"/>
          <w:color w:val="1b3a5c"/>
          <w:sz w:val="24"/>
          <w:szCs w:val="24"/>
          <w:rtl w:val="0"/>
        </w:rPr>
        <w:t xml:space="preserve">Project 3B: Multi-Agent Deal Review Pipeline</w:t>
      </w:r>
      <w:r w:rsidDel="00000000" w:rsidR="00000000" w:rsidRPr="00000000">
        <w:rPr>
          <w:rtl w:val="0"/>
        </w:rPr>
      </w:r>
    </w:p>
    <w:p w:rsidR="00000000" w:rsidDel="00000000" w:rsidP="00000000" w:rsidRDefault="00000000" w:rsidRPr="00000000" w14:paraId="00000040">
      <w:pPr>
        <w:spacing w:after="60" w:before="160" w:lineRule="auto"/>
        <w:rPr/>
      </w:pPr>
      <w:r w:rsidDel="00000000" w:rsidR="00000000" w:rsidRPr="00000000">
        <w:rPr>
          <w:b w:val="1"/>
          <w:bCs w:val="1"/>
          <w:color w:val="2e75b6"/>
          <w:sz w:val="21"/>
          <w:szCs w:val="21"/>
          <w:rtl w:val="0"/>
        </w:rPr>
        <w:t xml:space="preserve">Description</w:t>
      </w:r>
      <w:r w:rsidDel="00000000" w:rsidR="00000000" w:rsidRPr="00000000">
        <w:rPr>
          <w:rtl w:val="0"/>
        </w:rPr>
      </w:r>
    </w:p>
    <w:p w:rsidR="00000000" w:rsidDel="00000000" w:rsidP="00000000" w:rsidRDefault="00000000" w:rsidRPr="00000000" w14:paraId="00000041">
      <w:pPr>
        <w:spacing w:after="40" w:before="40" w:lineRule="auto"/>
        <w:rPr>
          <w:color w:val="333333"/>
          <w:sz w:val="21"/>
          <w:szCs w:val="21"/>
        </w:rPr>
      </w:pPr>
      <w:r w:rsidDel="00000000" w:rsidR="00000000" w:rsidRPr="00000000">
        <w:rPr>
          <w:rtl w:val="0"/>
        </w:rPr>
      </w:r>
    </w:p>
    <w:p w:rsidR="00000000" w:rsidDel="00000000" w:rsidP="00000000" w:rsidRDefault="00000000" w:rsidRPr="00000000" w14:paraId="00000042">
      <w:pPr>
        <w:spacing w:after="40" w:before="40" w:lineRule="auto"/>
        <w:rPr>
          <w:sz w:val="21"/>
          <w:szCs w:val="21"/>
        </w:rPr>
      </w:pPr>
      <w:r w:rsidDel="00000000" w:rsidR="00000000" w:rsidRPr="00000000">
        <w:rPr>
          <w:sz w:val="21"/>
          <w:szCs w:val="21"/>
          <w:rtl w:val="0"/>
        </w:rPr>
        <w:t xml:space="preserve">Design a multi-agent system for financial deal review: </w:t>
      </w:r>
    </w:p>
    <w:p w:rsidR="00000000" w:rsidDel="00000000" w:rsidP="00000000" w:rsidRDefault="00000000" w:rsidRPr="00000000" w14:paraId="00000043">
      <w:pPr>
        <w:numPr>
          <w:ilvl w:val="0"/>
          <w:numId w:val="1"/>
        </w:numPr>
        <w:spacing w:after="0" w:afterAutospacing="0" w:before="40" w:lineRule="auto"/>
        <w:ind w:left="720" w:hanging="360"/>
        <w:rPr>
          <w:sz w:val="21"/>
          <w:szCs w:val="21"/>
        </w:rPr>
      </w:pPr>
      <w:r w:rsidDel="00000000" w:rsidR="00000000" w:rsidRPr="00000000">
        <w:rPr>
          <w:sz w:val="21"/>
          <w:szCs w:val="21"/>
          <w:rtl w:val="0"/>
        </w:rPr>
        <w:t xml:space="preserve">Agent 1 extracts key terms from a deal document</w:t>
      </w:r>
    </w:p>
    <w:p w:rsidR="00000000" w:rsidDel="00000000" w:rsidP="00000000" w:rsidRDefault="00000000" w:rsidRPr="00000000" w14:paraId="00000044">
      <w:pPr>
        <w:numPr>
          <w:ilvl w:val="0"/>
          <w:numId w:val="1"/>
        </w:numPr>
        <w:spacing w:after="0" w:afterAutospacing="0" w:before="0" w:beforeAutospacing="0" w:lineRule="auto"/>
        <w:ind w:left="720" w:hanging="360"/>
        <w:rPr>
          <w:sz w:val="21"/>
          <w:szCs w:val="21"/>
        </w:rPr>
      </w:pPr>
      <w:r w:rsidDel="00000000" w:rsidR="00000000" w:rsidRPr="00000000">
        <w:rPr>
          <w:sz w:val="21"/>
          <w:szCs w:val="21"/>
          <w:rtl w:val="0"/>
        </w:rPr>
        <w:t xml:space="preserve">Agent 2 checks them against compliance rules </w:t>
      </w:r>
    </w:p>
    <w:p w:rsidR="00000000" w:rsidDel="00000000" w:rsidP="00000000" w:rsidRDefault="00000000" w:rsidRPr="00000000" w14:paraId="00000045">
      <w:pPr>
        <w:numPr>
          <w:ilvl w:val="0"/>
          <w:numId w:val="1"/>
        </w:numPr>
        <w:spacing w:after="0" w:afterAutospacing="0" w:before="0" w:beforeAutospacing="0" w:lineRule="auto"/>
        <w:ind w:left="720" w:hanging="360"/>
        <w:rPr>
          <w:sz w:val="21"/>
          <w:szCs w:val="21"/>
        </w:rPr>
      </w:pPr>
      <w:r w:rsidDel="00000000" w:rsidR="00000000" w:rsidRPr="00000000">
        <w:rPr>
          <w:sz w:val="21"/>
          <w:szCs w:val="21"/>
          <w:rtl w:val="0"/>
        </w:rPr>
        <w:t xml:space="preserve">Agent 3 flags risks and generates a summary</w:t>
      </w:r>
    </w:p>
    <w:p w:rsidR="00000000" w:rsidDel="00000000" w:rsidP="00000000" w:rsidRDefault="00000000" w:rsidRPr="00000000" w14:paraId="00000046">
      <w:pPr>
        <w:numPr>
          <w:ilvl w:val="0"/>
          <w:numId w:val="1"/>
        </w:numPr>
        <w:spacing w:after="40" w:before="0" w:beforeAutospacing="0" w:lineRule="auto"/>
        <w:ind w:left="720" w:hanging="360"/>
        <w:rPr>
          <w:sz w:val="21"/>
          <w:szCs w:val="21"/>
        </w:rPr>
      </w:pPr>
      <w:r w:rsidDel="00000000" w:rsidR="00000000" w:rsidRPr="00000000">
        <w:rPr>
          <w:sz w:val="21"/>
          <w:szCs w:val="21"/>
          <w:rtl w:val="0"/>
        </w:rPr>
        <w:t xml:space="preserve">and an Orchestrator Agent coordinates the full pipeline. </w:t>
      </w:r>
    </w:p>
    <w:p w:rsidR="00000000" w:rsidDel="00000000" w:rsidP="00000000" w:rsidRDefault="00000000" w:rsidRPr="00000000" w14:paraId="00000047">
      <w:pPr>
        <w:spacing w:after="40" w:before="40" w:lineRule="auto"/>
        <w:ind w:left="720" w:firstLine="0"/>
        <w:rPr>
          <w:sz w:val="21"/>
          <w:szCs w:val="21"/>
        </w:rPr>
      </w:pPr>
      <w:r w:rsidDel="00000000" w:rsidR="00000000" w:rsidRPr="00000000">
        <w:rPr>
          <w:rtl w:val="0"/>
        </w:rPr>
      </w:r>
    </w:p>
    <w:p w:rsidR="00000000" w:rsidDel="00000000" w:rsidP="00000000" w:rsidRDefault="00000000" w:rsidRPr="00000000" w14:paraId="00000048">
      <w:pPr>
        <w:spacing w:after="40" w:before="40" w:lineRule="auto"/>
        <w:rPr>
          <w:sz w:val="21"/>
          <w:szCs w:val="21"/>
        </w:rPr>
      </w:pPr>
      <w:r w:rsidDel="00000000" w:rsidR="00000000" w:rsidRPr="00000000">
        <w:rPr>
          <w:sz w:val="21"/>
          <w:szCs w:val="21"/>
          <w:rtl w:val="0"/>
        </w:rPr>
        <w:t xml:space="preserve">Add other subagents as needed. Modeled on real financial services workflows — loan approvals, insurance underwriting, investment reviews. This project demonstrates delegation, coordination, and agent-to-agent communication at scale. Build with LangChain/LangGraph or another framework of your choice.</w:t>
      </w:r>
    </w:p>
    <w:p w:rsidR="00000000" w:rsidDel="00000000" w:rsidP="00000000" w:rsidRDefault="00000000" w:rsidRPr="00000000" w14:paraId="00000049">
      <w:pPr>
        <w:spacing w:after="60" w:before="160" w:lineRule="auto"/>
        <w:rPr>
          <w:b w:val="1"/>
          <w:bCs w:val="1"/>
          <w:color w:val="2e75b6"/>
          <w:sz w:val="21"/>
          <w:szCs w:val="21"/>
        </w:rPr>
      </w:pPr>
      <w:r w:rsidDel="00000000" w:rsidR="00000000" w:rsidRPr="00000000">
        <w:rPr>
          <w:rtl w:val="0"/>
        </w:rPr>
      </w:r>
    </w:p>
    <w:p w:rsidR="00000000" w:rsidDel="00000000" w:rsidP="00000000" w:rsidRDefault="00000000" w:rsidRPr="00000000" w14:paraId="0000004A">
      <w:pPr>
        <w:spacing w:after="60" w:before="160" w:lineRule="auto"/>
        <w:rPr/>
      </w:pPr>
      <w:r w:rsidDel="00000000" w:rsidR="00000000" w:rsidRPr="00000000">
        <w:rPr>
          <w:b w:val="1"/>
          <w:bCs w:val="1"/>
          <w:color w:val="2e75b6"/>
          <w:sz w:val="21"/>
          <w:szCs w:val="21"/>
          <w:rtl w:val="0"/>
        </w:rPr>
        <w:t xml:space="preserve">Best For</w:t>
      </w:r>
      <w:r w:rsidDel="00000000" w:rsidR="00000000" w:rsidRPr="00000000">
        <w:rPr>
          <w:rtl w:val="0"/>
        </w:rPr>
      </w:r>
    </w:p>
    <w:p w:rsidR="00000000" w:rsidDel="00000000" w:rsidP="00000000" w:rsidRDefault="00000000" w:rsidRPr="00000000" w14:paraId="0000004B">
      <w:pPr>
        <w:spacing w:after="40" w:before="40" w:lineRule="auto"/>
        <w:rPr/>
      </w:pPr>
      <w:r w:rsidDel="00000000" w:rsidR="00000000" w:rsidRPr="00000000">
        <w:rPr>
          <w:color w:val="333333"/>
          <w:sz w:val="21"/>
          <w:szCs w:val="21"/>
          <w:rtl w:val="0"/>
        </w:rPr>
        <w:t xml:space="preserve">Financial Services roles (JPMC, Wells Fargo, Citi, Morgan Stanley, NYLife), Architects (pipeline design), Consultants (process automation), Program Managers (workflow optimization).</w:t>
      </w:r>
      <w:r w:rsidDel="00000000" w:rsidR="00000000" w:rsidRPr="00000000">
        <w:rPr>
          <w:rtl w:val="0"/>
        </w:rPr>
      </w:r>
    </w:p>
    <w:p w:rsidR="00000000" w:rsidDel="00000000" w:rsidP="00000000" w:rsidRDefault="00000000" w:rsidRPr="00000000" w14:paraId="0000004C">
      <w:pPr>
        <w:spacing w:after="60" w:before="160" w:lineRule="auto"/>
        <w:rPr/>
      </w:pPr>
      <w:r w:rsidDel="00000000" w:rsidR="00000000" w:rsidRPr="00000000">
        <w:rPr>
          <w:b w:val="1"/>
          <w:bCs w:val="1"/>
          <w:color w:val="2e75b6"/>
          <w:sz w:val="21"/>
          <w:szCs w:val="21"/>
          <w:rtl w:val="0"/>
        </w:rPr>
        <w:t xml:space="preserve">Deliverable</w:t>
      </w:r>
      <w:r w:rsidDel="00000000" w:rsidR="00000000" w:rsidRPr="00000000">
        <w:rPr>
          <w:rtl w:val="0"/>
        </w:rPr>
      </w:r>
    </w:p>
    <w:p w:rsidR="00000000" w:rsidDel="00000000" w:rsidP="00000000" w:rsidRDefault="00000000" w:rsidRPr="00000000" w14:paraId="0000004D">
      <w:pPr>
        <w:spacing w:after="40" w:before="40" w:lineRule="auto"/>
        <w:rPr/>
      </w:pPr>
      <w:r w:rsidDel="00000000" w:rsidR="00000000" w:rsidRPr="00000000">
        <w:rPr>
          <w:color w:val="333333"/>
          <w:sz w:val="21"/>
          <w:szCs w:val="21"/>
          <w:rtl w:val="0"/>
        </w:rPr>
        <w:t xml:space="preserve">Working multi-agent pipeline with 3+ specialized agents, orchestration logic, and a sample deal review output.</w:t>
      </w:r>
      <w:r w:rsidDel="00000000" w:rsidR="00000000" w:rsidRPr="00000000">
        <w:rPr>
          <w:rtl w:val="0"/>
        </w:rPr>
      </w:r>
    </w:p>
    <w:p w:rsidR="00000000" w:rsidDel="00000000" w:rsidP="00000000" w:rsidRDefault="00000000" w:rsidRPr="00000000" w14:paraId="0000004E">
      <w:pPr>
        <w:spacing w:after="60" w:before="160" w:lineRule="auto"/>
        <w:rPr/>
      </w:pPr>
      <w:r w:rsidDel="00000000" w:rsidR="00000000" w:rsidRPr="00000000">
        <w:rPr>
          <w:b w:val="1"/>
          <w:bCs w:val="1"/>
          <w:color w:val="2e75b6"/>
          <w:sz w:val="21"/>
          <w:szCs w:val="21"/>
          <w:rtl w:val="0"/>
        </w:rPr>
        <w:t xml:space="preserve">Submission</w:t>
      </w:r>
      <w:r w:rsidDel="00000000" w:rsidR="00000000" w:rsidRPr="00000000">
        <w:rPr>
          <w:rtl w:val="0"/>
        </w:rPr>
      </w:r>
    </w:p>
    <w:p w:rsidR="00000000" w:rsidDel="00000000" w:rsidP="00000000" w:rsidRDefault="00000000" w:rsidRPr="00000000" w14:paraId="0000004F">
      <w:pPr>
        <w:spacing w:after="40" w:before="40" w:lineRule="auto"/>
        <w:rPr/>
      </w:pPr>
      <w:r w:rsidDel="00000000" w:rsidR="00000000" w:rsidRPr="00000000">
        <w:rPr>
          <w:color w:val="333333"/>
          <w:sz w:val="21"/>
          <w:szCs w:val="21"/>
          <w:rtl w:val="0"/>
        </w:rPr>
        <w:t xml:space="preserve">Demo recording + GitHub link</w:t>
      </w:r>
      <w:r w:rsidDel="00000000" w:rsidR="00000000" w:rsidRPr="00000000">
        <w:rPr>
          <w:rtl w:val="0"/>
        </w:rPr>
      </w:r>
    </w:p>
    <w:p w:rsidR="00000000" w:rsidDel="00000000" w:rsidP="00000000" w:rsidRDefault="00000000" w:rsidRPr="00000000" w14:paraId="00000050">
      <w:pPr>
        <w:spacing w:after="60" w:before="160" w:lineRule="auto"/>
        <w:rPr/>
      </w:pPr>
      <w:r w:rsidDel="00000000" w:rsidR="00000000" w:rsidRPr="00000000">
        <w:rPr>
          <w:b w:val="1"/>
          <w:bCs w:val="1"/>
          <w:color w:val="2e75b6"/>
          <w:sz w:val="21"/>
          <w:szCs w:val="21"/>
          <w:rtl w:val="0"/>
        </w:rPr>
        <w:t xml:space="preserve">Difficulty</w:t>
      </w:r>
      <w:r w:rsidDel="00000000" w:rsidR="00000000" w:rsidRPr="00000000">
        <w:rPr>
          <w:rtl w:val="0"/>
        </w:rPr>
      </w:r>
    </w:p>
    <w:p w:rsidR="00000000" w:rsidDel="00000000" w:rsidP="00000000" w:rsidRDefault="00000000" w:rsidRPr="00000000" w14:paraId="00000051">
      <w:pPr>
        <w:spacing w:after="40" w:before="40" w:lineRule="auto"/>
        <w:rPr/>
      </w:pPr>
      <w:r w:rsidDel="00000000" w:rsidR="00000000" w:rsidRPr="00000000">
        <w:rPr>
          <w:i w:val="1"/>
          <w:iCs w:val="1"/>
          <w:color w:val="555555"/>
          <w:sz w:val="21"/>
          <w:szCs w:val="21"/>
          <w:rtl w:val="0"/>
        </w:rPr>
        <w:t xml:space="preserve">Advanced | Code track uses LangChain/LangGraph | Business track designs the workflow and tests outputs using n8n</w:t>
      </w:r>
      <w:r w:rsidDel="00000000" w:rsidR="00000000" w:rsidRPr="00000000">
        <w:rPr>
          <w:rtl w:val="0"/>
        </w:rPr>
      </w:r>
    </w:p>
    <w:p w:rsidR="00000000" w:rsidDel="00000000" w:rsidP="00000000" w:rsidRDefault="00000000" w:rsidRPr="00000000" w14:paraId="00000052">
      <w:pPr>
        <w:shd w:fill="e8f0f8" w:val="clear"/>
        <w:spacing w:after="120" w:before="280" w:lineRule="auto"/>
        <w:ind w:right="120"/>
        <w:rPr/>
      </w:pPr>
      <w:r w:rsidDel="00000000" w:rsidR="00000000" w:rsidRPr="00000000">
        <w:rPr>
          <w:b w:val="1"/>
          <w:bCs w:val="1"/>
          <w:color w:val="1b3a5c"/>
          <w:sz w:val="24"/>
          <w:szCs w:val="24"/>
          <w:rtl w:val="0"/>
        </w:rPr>
        <w:t xml:space="preserve">Project 3C: Intelligent Project Status Agent</w:t>
      </w:r>
      <w:r w:rsidDel="00000000" w:rsidR="00000000" w:rsidRPr="00000000">
        <w:rPr>
          <w:rtl w:val="0"/>
        </w:rPr>
      </w:r>
    </w:p>
    <w:p w:rsidR="00000000" w:rsidDel="00000000" w:rsidP="00000000" w:rsidRDefault="00000000" w:rsidRPr="00000000" w14:paraId="00000053">
      <w:pPr>
        <w:spacing w:after="60" w:before="160" w:lineRule="auto"/>
        <w:rPr/>
      </w:pPr>
      <w:r w:rsidDel="00000000" w:rsidR="00000000" w:rsidRPr="00000000">
        <w:rPr>
          <w:b w:val="1"/>
          <w:bCs w:val="1"/>
          <w:color w:val="2e75b6"/>
          <w:sz w:val="21"/>
          <w:szCs w:val="21"/>
          <w:rtl w:val="0"/>
        </w:rPr>
        <w:t xml:space="preserve">Description</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color w:val="333333"/>
          <w:sz w:val="21"/>
          <w:szCs w:val="21"/>
          <w:rtl w:val="0"/>
        </w:rPr>
        <w:t xml:space="preserve">Build an agent that connects to your project management tools (Jira, Asana, Notion), pulls current sprint status, identifies blockers, and generates a weekly status report with risk flags. Add memory so the agent tracks week-over-week trends and can answer questions like “What’s been stuck for more than one sprint?” Low-code builders use n8n to wire up the integrations; engineers build with LangChain/LangGraph or your preferred framework. This is the agent every program manager wishes they had — and every engineering lead would actually use.</w:t>
      </w:r>
      <w:r w:rsidDel="00000000" w:rsidR="00000000" w:rsidRPr="00000000">
        <w:rPr>
          <w:rtl w:val="0"/>
        </w:rPr>
      </w:r>
    </w:p>
    <w:p w:rsidR="00000000" w:rsidDel="00000000" w:rsidP="00000000" w:rsidRDefault="00000000" w:rsidRPr="00000000" w14:paraId="00000055">
      <w:pPr>
        <w:spacing w:after="60" w:before="160" w:lineRule="auto"/>
        <w:rPr/>
      </w:pPr>
      <w:r w:rsidDel="00000000" w:rsidR="00000000" w:rsidRPr="00000000">
        <w:rPr>
          <w:b w:val="1"/>
          <w:bCs w:val="1"/>
          <w:color w:val="2e75b6"/>
          <w:sz w:val="21"/>
          <w:szCs w:val="21"/>
          <w:rtl w:val="0"/>
        </w:rPr>
        <w:t xml:space="preserve">Best For</w:t>
      </w:r>
      <w:r w:rsidDel="00000000" w:rsidR="00000000" w:rsidRPr="00000000">
        <w:rPr>
          <w:rtl w:val="0"/>
        </w:rPr>
      </w:r>
    </w:p>
    <w:p w:rsidR="00000000" w:rsidDel="00000000" w:rsidP="00000000" w:rsidRDefault="00000000" w:rsidRPr="00000000" w14:paraId="00000056">
      <w:pPr>
        <w:spacing w:after="40" w:before="40" w:lineRule="auto"/>
        <w:rPr/>
      </w:pPr>
      <w:r w:rsidDel="00000000" w:rsidR="00000000" w:rsidRPr="00000000">
        <w:rPr>
          <w:color w:val="333333"/>
          <w:sz w:val="21"/>
          <w:szCs w:val="21"/>
          <w:rtl w:val="0"/>
        </w:rPr>
        <w:t xml:space="preserve">Program/Project Managers (direct workflow value), Tech Leads (sprint management), Engineering Managers, Consultants (client project tracking), Delivery Managers.</w:t>
      </w:r>
      <w:r w:rsidDel="00000000" w:rsidR="00000000" w:rsidRPr="00000000">
        <w:rPr>
          <w:rtl w:val="0"/>
        </w:rPr>
      </w:r>
    </w:p>
    <w:p w:rsidR="00000000" w:rsidDel="00000000" w:rsidP="00000000" w:rsidRDefault="00000000" w:rsidRPr="00000000" w14:paraId="00000057">
      <w:pPr>
        <w:spacing w:after="60" w:before="160" w:lineRule="auto"/>
        <w:rPr/>
      </w:pPr>
      <w:r w:rsidDel="00000000" w:rsidR="00000000" w:rsidRPr="00000000">
        <w:rPr>
          <w:b w:val="1"/>
          <w:bCs w:val="1"/>
          <w:color w:val="2e75b6"/>
          <w:sz w:val="21"/>
          <w:szCs w:val="21"/>
          <w:rtl w:val="0"/>
        </w:rPr>
        <w:t xml:space="preserve">Deliverable</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color w:val="333333"/>
          <w:sz w:val="21"/>
          <w:szCs w:val="21"/>
          <w:rtl w:val="0"/>
        </w:rPr>
        <w:t xml:space="preserve">Working status agent, memory, and a sample weekly status report.</w:t>
      </w:r>
      <w:r w:rsidDel="00000000" w:rsidR="00000000" w:rsidRPr="00000000">
        <w:rPr>
          <w:rtl w:val="0"/>
        </w:rPr>
      </w:r>
    </w:p>
    <w:p w:rsidR="00000000" w:rsidDel="00000000" w:rsidP="00000000" w:rsidRDefault="00000000" w:rsidRPr="00000000" w14:paraId="00000059">
      <w:pPr>
        <w:spacing w:after="60" w:before="160" w:lineRule="auto"/>
        <w:rPr/>
      </w:pPr>
      <w:r w:rsidDel="00000000" w:rsidR="00000000" w:rsidRPr="00000000">
        <w:rPr>
          <w:b w:val="1"/>
          <w:bCs w:val="1"/>
          <w:color w:val="2e75b6"/>
          <w:sz w:val="21"/>
          <w:szCs w:val="21"/>
          <w:rtl w:val="0"/>
        </w:rPr>
        <w:t xml:space="preserve">Submission</w:t>
      </w:r>
      <w:r w:rsidDel="00000000" w:rsidR="00000000" w:rsidRPr="00000000">
        <w:rPr>
          <w:rtl w:val="0"/>
        </w:rPr>
      </w:r>
    </w:p>
    <w:p w:rsidR="00000000" w:rsidDel="00000000" w:rsidP="00000000" w:rsidRDefault="00000000" w:rsidRPr="00000000" w14:paraId="0000005A">
      <w:pPr>
        <w:spacing w:after="40" w:before="40" w:lineRule="auto"/>
        <w:rPr>
          <w:color w:val="333333"/>
          <w:sz w:val="21"/>
          <w:szCs w:val="21"/>
        </w:rPr>
      </w:pPr>
      <w:r w:rsidDel="00000000" w:rsidR="00000000" w:rsidRPr="00000000">
        <w:rPr>
          <w:color w:val="333333"/>
          <w:sz w:val="21"/>
          <w:szCs w:val="21"/>
          <w:rtl w:val="0"/>
        </w:rPr>
        <w:t xml:space="preserve">Demo recording + GitHub link </w:t>
      </w:r>
    </w:p>
    <w:p w:rsidR="00000000" w:rsidDel="00000000" w:rsidP="00000000" w:rsidRDefault="00000000" w:rsidRPr="00000000" w14:paraId="0000005B">
      <w:pPr>
        <w:spacing w:after="60" w:before="160" w:lineRule="auto"/>
        <w:rPr/>
      </w:pPr>
      <w:r w:rsidDel="00000000" w:rsidR="00000000" w:rsidRPr="00000000">
        <w:rPr>
          <w:b w:val="1"/>
          <w:bCs w:val="1"/>
          <w:color w:val="2e75b6"/>
          <w:sz w:val="21"/>
          <w:szCs w:val="21"/>
          <w:rtl w:val="0"/>
        </w:rPr>
        <w:t xml:space="preserve">Difficulty</w:t>
      </w: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i w:val="1"/>
          <w:iCs w:val="1"/>
          <w:color w:val="555555"/>
          <w:sz w:val="21"/>
          <w:szCs w:val="21"/>
          <w:rtl w:val="0"/>
        </w:rPr>
        <w:t xml:space="preserve">Intermediate | Low-code track (n8n) and code track (LangChain/LangGraph) available</w:t>
      </w:r>
      <w:r w:rsidDel="00000000" w:rsidR="00000000" w:rsidRPr="00000000">
        <w:rPr>
          <w:rtl w:val="0"/>
        </w:rPr>
      </w:r>
    </w:p>
    <w:p w:rsidR="00000000" w:rsidDel="00000000" w:rsidP="00000000" w:rsidRDefault="00000000" w:rsidRPr="00000000" w14:paraId="0000005D">
      <w:pPr>
        <w:shd w:fill="e8f0f8" w:val="clear"/>
        <w:spacing w:after="120" w:before="280" w:lineRule="auto"/>
        <w:ind w:right="120"/>
        <w:rPr/>
      </w:pPr>
      <w:r w:rsidDel="00000000" w:rsidR="00000000" w:rsidRPr="00000000">
        <w:rPr>
          <w:b w:val="1"/>
          <w:bCs w:val="1"/>
          <w:color w:val="1b3a5c"/>
          <w:sz w:val="24"/>
          <w:szCs w:val="24"/>
          <w:rtl w:val="0"/>
        </w:rPr>
        <w:t xml:space="preserve">Project 3D: GTM Agent — Ideation to Copy</w:t>
      </w:r>
      <w:r w:rsidDel="00000000" w:rsidR="00000000" w:rsidRPr="00000000">
        <w:rPr>
          <w:rtl w:val="0"/>
        </w:rPr>
      </w:r>
    </w:p>
    <w:p w:rsidR="00000000" w:rsidDel="00000000" w:rsidP="00000000" w:rsidRDefault="00000000" w:rsidRPr="00000000" w14:paraId="0000005E">
      <w:pPr>
        <w:spacing w:after="60" w:before="160" w:lineRule="auto"/>
        <w:rPr/>
      </w:pPr>
      <w:r w:rsidDel="00000000" w:rsidR="00000000" w:rsidRPr="00000000">
        <w:rPr>
          <w:b w:val="1"/>
          <w:bCs w:val="1"/>
          <w:color w:val="2e75b6"/>
          <w:sz w:val="21"/>
          <w:szCs w:val="21"/>
          <w:rtl w:val="0"/>
        </w:rPr>
        <w:t xml:space="preserve">Description</w:t>
      </w:r>
      <w:r w:rsidDel="00000000" w:rsidR="00000000" w:rsidRPr="00000000">
        <w:rPr>
          <w:rtl w:val="0"/>
        </w:rPr>
      </w:r>
    </w:p>
    <w:p w:rsidR="00000000" w:rsidDel="00000000" w:rsidP="00000000" w:rsidRDefault="00000000" w:rsidRPr="00000000" w14:paraId="0000005F">
      <w:pPr>
        <w:spacing w:after="40" w:before="40" w:lineRule="auto"/>
        <w:rPr/>
      </w:pPr>
      <w:r w:rsidDel="00000000" w:rsidR="00000000" w:rsidRPr="00000000">
        <w:rPr>
          <w:color w:val="333333"/>
          <w:sz w:val="21"/>
          <w:szCs w:val="21"/>
          <w:rtl w:val="0"/>
        </w:rPr>
        <w:t xml:space="preserve">Build an agent that takes a product, feature, or upcoming event as input and autonomously generates a full go-to-market content suite: a LinkedIn post, a promotional email, a short blog draft, and ad copy variations. The agent ingests a calendar of events or a list of products document (PDF, Google Sheet, or Notion export) into a vector store, then uses RAG to pull relevant context — launch dates, event details, product specs, past campaign messaging — before generating content. It researches the product, identifies the target audience, selects a tone, and produces ready-to-edit content across formats. A review agent critiques and improves each piece, checking for consistency across formats, tone alignment, and factual grounding against the source documents. </w:t>
      </w:r>
      <w:r w:rsidDel="00000000" w:rsidR="00000000" w:rsidRPr="00000000">
        <w:rPr>
          <w:rtl w:val="0"/>
        </w:rPr>
      </w:r>
    </w:p>
    <w:p w:rsidR="00000000" w:rsidDel="00000000" w:rsidP="00000000" w:rsidRDefault="00000000" w:rsidRPr="00000000" w14:paraId="00000060">
      <w:pPr>
        <w:spacing w:after="60" w:before="160" w:lineRule="auto"/>
        <w:rPr/>
      </w:pPr>
      <w:r w:rsidDel="00000000" w:rsidR="00000000" w:rsidRPr="00000000">
        <w:rPr>
          <w:b w:val="1"/>
          <w:bCs w:val="1"/>
          <w:color w:val="2e75b6"/>
          <w:sz w:val="21"/>
          <w:szCs w:val="21"/>
          <w:rtl w:val="0"/>
        </w:rPr>
        <w:t xml:space="preserve">Best For</w:t>
      </w:r>
      <w:r w:rsidDel="00000000" w:rsidR="00000000" w:rsidRPr="00000000">
        <w:rPr>
          <w:rtl w:val="0"/>
        </w:rPr>
      </w:r>
    </w:p>
    <w:p w:rsidR="00000000" w:rsidDel="00000000" w:rsidP="00000000" w:rsidRDefault="00000000" w:rsidRPr="00000000" w14:paraId="00000061">
      <w:pPr>
        <w:spacing w:after="40" w:before="40" w:lineRule="auto"/>
        <w:rPr/>
      </w:pPr>
      <w:r w:rsidDel="00000000" w:rsidR="00000000" w:rsidRPr="00000000">
        <w:rPr>
          <w:color w:val="333333"/>
          <w:sz w:val="21"/>
          <w:szCs w:val="21"/>
          <w:rtl w:val="0"/>
        </w:rPr>
        <w:t xml:space="preserve">PMs (product launches), Marketing-adjacent roles, Founders (content for their startup), Consultants (client-facing content), Executives (thought leadership pipeline), Students (portfolio content).</w:t>
      </w:r>
      <w:r w:rsidDel="00000000" w:rsidR="00000000" w:rsidRPr="00000000">
        <w:rPr>
          <w:rtl w:val="0"/>
        </w:rPr>
      </w:r>
    </w:p>
    <w:p w:rsidR="00000000" w:rsidDel="00000000" w:rsidP="00000000" w:rsidRDefault="00000000" w:rsidRPr="00000000" w14:paraId="00000062">
      <w:pPr>
        <w:spacing w:after="60" w:before="160" w:lineRule="auto"/>
        <w:rPr/>
      </w:pPr>
      <w:r w:rsidDel="00000000" w:rsidR="00000000" w:rsidRPr="00000000">
        <w:rPr>
          <w:b w:val="1"/>
          <w:bCs w:val="1"/>
          <w:color w:val="2e75b6"/>
          <w:sz w:val="21"/>
          <w:szCs w:val="21"/>
          <w:rtl w:val="0"/>
        </w:rPr>
        <w:t xml:space="preserve">Deliverable</w:t>
      </w:r>
      <w:r w:rsidDel="00000000" w:rsidR="00000000" w:rsidRPr="00000000">
        <w:rPr>
          <w:rtl w:val="0"/>
        </w:rPr>
      </w:r>
    </w:p>
    <w:p w:rsidR="00000000" w:rsidDel="00000000" w:rsidP="00000000" w:rsidRDefault="00000000" w:rsidRPr="00000000" w14:paraId="00000063">
      <w:pPr>
        <w:spacing w:after="40" w:before="40" w:lineRule="auto"/>
        <w:rPr/>
      </w:pPr>
      <w:r w:rsidDel="00000000" w:rsidR="00000000" w:rsidRPr="00000000">
        <w:rPr>
          <w:color w:val="333333"/>
          <w:sz w:val="21"/>
          <w:szCs w:val="21"/>
          <w:rtl w:val="0"/>
        </w:rPr>
        <w:t xml:space="preserve">Working GTM content agent that produces multi-format output + sample content suite for one product/feature.</w:t>
      </w:r>
      <w:r w:rsidDel="00000000" w:rsidR="00000000" w:rsidRPr="00000000">
        <w:rPr>
          <w:rtl w:val="0"/>
        </w:rPr>
      </w:r>
    </w:p>
    <w:p w:rsidR="00000000" w:rsidDel="00000000" w:rsidP="00000000" w:rsidRDefault="00000000" w:rsidRPr="00000000" w14:paraId="00000064">
      <w:pPr>
        <w:spacing w:after="60" w:before="160" w:lineRule="auto"/>
        <w:rPr/>
      </w:pPr>
      <w:r w:rsidDel="00000000" w:rsidR="00000000" w:rsidRPr="00000000">
        <w:rPr>
          <w:b w:val="1"/>
          <w:bCs w:val="1"/>
          <w:color w:val="2e75b6"/>
          <w:sz w:val="21"/>
          <w:szCs w:val="21"/>
          <w:rtl w:val="0"/>
        </w:rPr>
        <w:t xml:space="preserve">Submission</w:t>
      </w:r>
      <w:r w:rsidDel="00000000" w:rsidR="00000000" w:rsidRPr="00000000">
        <w:rPr>
          <w:rtl w:val="0"/>
        </w:rPr>
      </w:r>
    </w:p>
    <w:p w:rsidR="00000000" w:rsidDel="00000000" w:rsidP="00000000" w:rsidRDefault="00000000" w:rsidRPr="00000000" w14:paraId="00000065">
      <w:pPr>
        <w:spacing w:after="40" w:before="40" w:lineRule="auto"/>
        <w:rPr>
          <w:color w:val="333333"/>
          <w:sz w:val="21"/>
          <w:szCs w:val="21"/>
        </w:rPr>
      </w:pPr>
      <w:r w:rsidDel="00000000" w:rsidR="00000000" w:rsidRPr="00000000">
        <w:rPr>
          <w:color w:val="333333"/>
          <w:sz w:val="21"/>
          <w:szCs w:val="21"/>
          <w:rtl w:val="0"/>
        </w:rPr>
        <w:t xml:space="preserve">Demo recording + GitHub link </w:t>
      </w:r>
    </w:p>
    <w:p w:rsidR="00000000" w:rsidDel="00000000" w:rsidP="00000000" w:rsidRDefault="00000000" w:rsidRPr="00000000" w14:paraId="00000066">
      <w:pPr>
        <w:spacing w:after="60" w:before="160" w:lineRule="auto"/>
        <w:rPr/>
      </w:pPr>
      <w:r w:rsidDel="00000000" w:rsidR="00000000" w:rsidRPr="00000000">
        <w:rPr>
          <w:b w:val="1"/>
          <w:bCs w:val="1"/>
          <w:color w:val="2e75b6"/>
          <w:sz w:val="21"/>
          <w:szCs w:val="21"/>
          <w:rtl w:val="0"/>
        </w:rPr>
        <w:t xml:space="preserve">Difficulty</w:t>
      </w:r>
      <w:r w:rsidDel="00000000" w:rsidR="00000000" w:rsidRPr="00000000">
        <w:rPr>
          <w:rtl w:val="0"/>
        </w:rPr>
      </w:r>
    </w:p>
    <w:p w:rsidR="00000000" w:rsidDel="00000000" w:rsidP="00000000" w:rsidRDefault="00000000" w:rsidRPr="00000000" w14:paraId="00000067">
      <w:pPr>
        <w:spacing w:after="40" w:before="40" w:lineRule="auto"/>
        <w:rPr>
          <w:i w:val="1"/>
          <w:iCs w:val="1"/>
          <w:color w:val="555555"/>
          <w:sz w:val="21"/>
          <w:szCs w:val="21"/>
        </w:rPr>
      </w:pPr>
      <w:r w:rsidDel="00000000" w:rsidR="00000000" w:rsidRPr="00000000">
        <w:rPr>
          <w:i w:val="1"/>
          <w:iCs w:val="1"/>
          <w:color w:val="555555"/>
          <w:sz w:val="21"/>
          <w:szCs w:val="21"/>
          <w:rtl w:val="0"/>
        </w:rPr>
        <w:t xml:space="preserve">Beginner to Intermediate | Low-code track (n8n) and code track (LangChain/LangGraph) available</w:t>
      </w:r>
    </w:p>
    <w:p w:rsidR="00000000" w:rsidDel="00000000" w:rsidP="00000000" w:rsidRDefault="00000000" w:rsidRPr="00000000" w14:paraId="00000068">
      <w:pPr>
        <w:spacing w:after="40" w:before="40" w:lineRule="auto"/>
        <w:rPr>
          <w:i w:val="1"/>
          <w:iCs w:val="1"/>
          <w:color w:val="555555"/>
          <w:sz w:val="21"/>
          <w:szCs w:val="21"/>
        </w:rPr>
      </w:pPr>
      <w:r w:rsidDel="00000000" w:rsidR="00000000" w:rsidRPr="00000000">
        <w:rPr>
          <w:rtl w:val="0"/>
        </w:rPr>
      </w:r>
    </w:p>
    <w:p w:rsidR="00000000" w:rsidDel="00000000" w:rsidP="00000000" w:rsidRDefault="00000000" w:rsidRPr="00000000" w14:paraId="00000069">
      <w:pPr>
        <w:shd w:fill="e8f0f8" w:val="clear"/>
        <w:spacing w:after="120" w:before="280" w:lineRule="auto"/>
        <w:ind w:right="120"/>
        <w:rPr/>
      </w:pPr>
      <w:r w:rsidDel="00000000" w:rsidR="00000000" w:rsidRPr="00000000">
        <w:rPr>
          <w:b w:val="1"/>
          <w:bCs w:val="1"/>
          <w:color w:val="1b3a5c"/>
          <w:sz w:val="24"/>
          <w:szCs w:val="24"/>
          <w:rtl w:val="0"/>
        </w:rPr>
        <w:t xml:space="preserve">Project 3E: Code Review Agent</w:t>
      </w:r>
      <w:r w:rsidDel="00000000" w:rsidR="00000000" w:rsidRPr="00000000">
        <w:rPr>
          <w:rtl w:val="0"/>
        </w:rPr>
      </w:r>
    </w:p>
    <w:p w:rsidR="00000000" w:rsidDel="00000000" w:rsidP="00000000" w:rsidRDefault="00000000" w:rsidRPr="00000000" w14:paraId="0000006A">
      <w:pPr>
        <w:spacing w:after="60" w:before="160" w:lineRule="auto"/>
        <w:rPr>
          <w:color w:val="333333"/>
          <w:sz w:val="21"/>
          <w:szCs w:val="21"/>
        </w:rPr>
      </w:pPr>
      <w:r w:rsidDel="00000000" w:rsidR="00000000" w:rsidRPr="00000000">
        <w:rPr>
          <w:b w:val="1"/>
          <w:bCs w:val="1"/>
          <w:color w:val="2e75b6"/>
          <w:sz w:val="21"/>
          <w:szCs w:val="21"/>
          <w:rtl w:val="0"/>
        </w:rPr>
        <w:t xml:space="preserve">Description</w:t>
      </w:r>
      <w:r w:rsidDel="00000000" w:rsidR="00000000" w:rsidRPr="00000000">
        <w:rPr>
          <w:rtl w:val="0"/>
        </w:rPr>
      </w:r>
    </w:p>
    <w:p w:rsidR="00000000" w:rsidDel="00000000" w:rsidP="00000000" w:rsidRDefault="00000000" w:rsidRPr="00000000" w14:paraId="0000006B">
      <w:pPr>
        <w:spacing w:after="40" w:before="40" w:lineRule="auto"/>
        <w:rPr/>
      </w:pPr>
      <w:r w:rsidDel="00000000" w:rsidR="00000000" w:rsidRPr="00000000">
        <w:rPr>
          <w:sz w:val="21"/>
          <w:szCs w:val="21"/>
          <w:rtl w:val="0"/>
        </w:rPr>
        <w:t xml:space="preserve">Build a multi-agent code review system: Agent 1 analyzes code for bugs and anti-patterns, Agent 2 checks for security vulnerabilities, Agent 3 evaluates test coverage and suggests missing tests. An orchestrator combines findings into a prioritized review report with severity ratings. Test on real pull requests or open-source repos. Build with LangChain/LangGraph or your preferred framework. This is directly applicable to engineering workflows at companies shipping code at scale.</w:t>
      </w:r>
      <w:r w:rsidDel="00000000" w:rsidR="00000000" w:rsidRPr="00000000">
        <w:rPr>
          <w:rtl w:val="0"/>
        </w:rPr>
      </w:r>
    </w:p>
    <w:p w:rsidR="00000000" w:rsidDel="00000000" w:rsidP="00000000" w:rsidRDefault="00000000" w:rsidRPr="00000000" w14:paraId="0000006C">
      <w:pPr>
        <w:spacing w:after="60" w:before="160" w:lineRule="auto"/>
        <w:rPr/>
      </w:pPr>
      <w:r w:rsidDel="00000000" w:rsidR="00000000" w:rsidRPr="00000000">
        <w:rPr>
          <w:b w:val="1"/>
          <w:bCs w:val="1"/>
          <w:color w:val="2e75b6"/>
          <w:sz w:val="21"/>
          <w:szCs w:val="21"/>
          <w:rtl w:val="0"/>
        </w:rPr>
        <w:t xml:space="preserve">Best For</w:t>
      </w:r>
      <w:r w:rsidDel="00000000" w:rsidR="00000000" w:rsidRPr="00000000">
        <w:rPr>
          <w:rtl w:val="0"/>
        </w:rPr>
      </w:r>
    </w:p>
    <w:p w:rsidR="00000000" w:rsidDel="00000000" w:rsidP="00000000" w:rsidRDefault="00000000" w:rsidRPr="00000000" w14:paraId="0000006D">
      <w:pPr>
        <w:spacing w:after="40" w:before="40" w:lineRule="auto"/>
        <w:rPr/>
      </w:pPr>
      <w:r w:rsidDel="00000000" w:rsidR="00000000" w:rsidRPr="00000000">
        <w:rPr>
          <w:color w:val="333333"/>
          <w:sz w:val="21"/>
          <w:szCs w:val="21"/>
          <w:rtl w:val="0"/>
        </w:rPr>
        <w:t xml:space="preserve">Software Engineers (Atlassian, Razorpay, Cisco, JPMC), DevSecOps Engineers (Workday), QA/SDET (Equifax, Affinity), AI Engineers (Google, Ericsson), Tech Leads.</w:t>
      </w:r>
      <w:r w:rsidDel="00000000" w:rsidR="00000000" w:rsidRPr="00000000">
        <w:rPr>
          <w:rtl w:val="0"/>
        </w:rPr>
      </w:r>
    </w:p>
    <w:p w:rsidR="00000000" w:rsidDel="00000000" w:rsidP="00000000" w:rsidRDefault="00000000" w:rsidRPr="00000000" w14:paraId="0000006E">
      <w:pPr>
        <w:spacing w:after="60" w:before="160" w:lineRule="auto"/>
        <w:rPr/>
      </w:pPr>
      <w:r w:rsidDel="00000000" w:rsidR="00000000" w:rsidRPr="00000000">
        <w:rPr>
          <w:b w:val="1"/>
          <w:bCs w:val="1"/>
          <w:color w:val="2e75b6"/>
          <w:sz w:val="21"/>
          <w:szCs w:val="21"/>
          <w:rtl w:val="0"/>
        </w:rPr>
        <w:t xml:space="preserve">Deliverable</w:t>
      </w:r>
      <w:r w:rsidDel="00000000" w:rsidR="00000000" w:rsidRPr="00000000">
        <w:rPr>
          <w:rtl w:val="0"/>
        </w:rPr>
      </w:r>
    </w:p>
    <w:p w:rsidR="00000000" w:rsidDel="00000000" w:rsidP="00000000" w:rsidRDefault="00000000" w:rsidRPr="00000000" w14:paraId="0000006F">
      <w:pPr>
        <w:spacing w:after="40" w:before="40" w:lineRule="auto"/>
        <w:rPr/>
      </w:pPr>
      <w:r w:rsidDel="00000000" w:rsidR="00000000" w:rsidRPr="00000000">
        <w:rPr>
          <w:color w:val="333333"/>
          <w:sz w:val="21"/>
          <w:szCs w:val="21"/>
          <w:rtl w:val="0"/>
        </w:rPr>
        <w:t xml:space="preserve">Multi-agent code review system tested on 3 real code samples + a prioritized findings report.</w:t>
      </w:r>
      <w:r w:rsidDel="00000000" w:rsidR="00000000" w:rsidRPr="00000000">
        <w:rPr>
          <w:rtl w:val="0"/>
        </w:rPr>
      </w:r>
    </w:p>
    <w:p w:rsidR="00000000" w:rsidDel="00000000" w:rsidP="00000000" w:rsidRDefault="00000000" w:rsidRPr="00000000" w14:paraId="00000070">
      <w:pPr>
        <w:spacing w:after="60" w:before="160" w:lineRule="auto"/>
        <w:rPr/>
      </w:pPr>
      <w:r w:rsidDel="00000000" w:rsidR="00000000" w:rsidRPr="00000000">
        <w:rPr>
          <w:b w:val="1"/>
          <w:bCs w:val="1"/>
          <w:color w:val="2e75b6"/>
          <w:sz w:val="21"/>
          <w:szCs w:val="21"/>
          <w:rtl w:val="0"/>
        </w:rPr>
        <w:t xml:space="preserve">Submission</w:t>
      </w:r>
      <w:r w:rsidDel="00000000" w:rsidR="00000000" w:rsidRPr="00000000">
        <w:rPr>
          <w:rtl w:val="0"/>
        </w:rPr>
      </w:r>
    </w:p>
    <w:p w:rsidR="00000000" w:rsidDel="00000000" w:rsidP="00000000" w:rsidRDefault="00000000" w:rsidRPr="00000000" w14:paraId="00000071">
      <w:pPr>
        <w:spacing w:after="40" w:before="40" w:lineRule="auto"/>
        <w:rPr>
          <w:color w:val="333333"/>
          <w:sz w:val="21"/>
          <w:szCs w:val="21"/>
        </w:rPr>
      </w:pPr>
      <w:r w:rsidDel="00000000" w:rsidR="00000000" w:rsidRPr="00000000">
        <w:rPr>
          <w:color w:val="333333"/>
          <w:sz w:val="21"/>
          <w:szCs w:val="21"/>
          <w:rtl w:val="0"/>
        </w:rPr>
        <w:t xml:space="preserve">Demo recording + GitHub link </w:t>
      </w:r>
    </w:p>
    <w:p w:rsidR="00000000" w:rsidDel="00000000" w:rsidP="00000000" w:rsidRDefault="00000000" w:rsidRPr="00000000" w14:paraId="00000072">
      <w:pPr>
        <w:spacing w:after="40" w:before="40" w:lineRule="auto"/>
        <w:rPr>
          <w:color w:val="333333"/>
          <w:sz w:val="21"/>
          <w:szCs w:val="21"/>
        </w:rPr>
      </w:pPr>
      <w:r w:rsidDel="00000000" w:rsidR="00000000" w:rsidRPr="00000000">
        <w:rPr>
          <w:rtl w:val="0"/>
        </w:rPr>
      </w:r>
    </w:p>
    <w:p w:rsidR="00000000" w:rsidDel="00000000" w:rsidP="00000000" w:rsidRDefault="00000000" w:rsidRPr="00000000" w14:paraId="00000073">
      <w:pPr>
        <w:spacing w:after="40" w:before="40" w:lineRule="auto"/>
        <w:rPr>
          <w:color w:val="333333"/>
          <w:sz w:val="21"/>
          <w:szCs w:val="21"/>
        </w:rPr>
      </w:pPr>
      <w:r w:rsidDel="00000000" w:rsidR="00000000" w:rsidRPr="00000000">
        <w:rPr>
          <w:rtl w:val="0"/>
        </w:rPr>
      </w:r>
    </w:p>
    <w:p w:rsidR="00000000" w:rsidDel="00000000" w:rsidP="00000000" w:rsidRDefault="00000000" w:rsidRPr="00000000" w14:paraId="00000074">
      <w:pPr>
        <w:spacing w:after="40" w:before="40" w:lineRule="auto"/>
        <w:rPr/>
      </w:pPr>
      <w:r w:rsidDel="00000000" w:rsidR="00000000" w:rsidRPr="00000000">
        <w:rPr>
          <w:b w:val="1"/>
          <w:bCs w:val="1"/>
          <w:color w:val="2e75b6"/>
          <w:sz w:val="21"/>
          <w:szCs w:val="21"/>
          <w:rtl w:val="0"/>
        </w:rPr>
        <w:t xml:space="preserve">Difficulty</w:t>
      </w:r>
      <w:r w:rsidDel="00000000" w:rsidR="00000000" w:rsidRPr="00000000">
        <w:rPr>
          <w:rtl w:val="0"/>
        </w:rPr>
      </w:r>
    </w:p>
    <w:p w:rsidR="00000000" w:rsidDel="00000000" w:rsidP="00000000" w:rsidRDefault="00000000" w:rsidRPr="00000000" w14:paraId="00000075">
      <w:pPr>
        <w:spacing w:after="40" w:before="40" w:lineRule="auto"/>
        <w:rPr>
          <w:i w:val="1"/>
          <w:iCs w:val="1"/>
          <w:color w:val="555555"/>
          <w:sz w:val="21"/>
          <w:szCs w:val="21"/>
        </w:rPr>
      </w:pPr>
      <w:r w:rsidDel="00000000" w:rsidR="00000000" w:rsidRPr="00000000">
        <w:rPr>
          <w:i w:val="1"/>
          <w:iCs w:val="1"/>
          <w:color w:val="555555"/>
          <w:sz w:val="21"/>
          <w:szCs w:val="21"/>
          <w:rtl w:val="0"/>
        </w:rPr>
        <w:t xml:space="preserve">Advanced | Code required | PMs can evaluate outputs and design the review rubric</w:t>
      </w:r>
    </w:p>
    <w:p w:rsidR="00000000" w:rsidDel="00000000" w:rsidP="00000000" w:rsidRDefault="00000000" w:rsidRPr="00000000" w14:paraId="00000076">
      <w:pPr>
        <w:spacing w:after="40" w:before="40" w:lineRule="auto"/>
        <w:rPr>
          <w:i w:val="1"/>
          <w:iCs w:val="1"/>
          <w:color w:val="555555"/>
          <w:sz w:val="21"/>
          <w:szCs w:val="21"/>
        </w:rPr>
      </w:pPr>
      <w:r w:rsidDel="00000000" w:rsidR="00000000" w:rsidRPr="00000000">
        <w:rPr>
          <w:rtl w:val="0"/>
        </w:rPr>
      </w:r>
    </w:p>
    <w:p w:rsidR="00000000" w:rsidDel="00000000" w:rsidP="00000000" w:rsidRDefault="00000000" w:rsidRPr="00000000" w14:paraId="00000077">
      <w:pPr>
        <w:spacing w:before="480" w:lineRule="auto"/>
        <w:rPr/>
      </w:pPr>
      <w:r w:rsidDel="00000000" w:rsidR="00000000" w:rsidRPr="00000000">
        <w:rPr>
          <w:b w:val="1"/>
          <w:bCs w:val="1"/>
          <w:color w:val="1b3a5c"/>
          <w:sz w:val="24"/>
          <w:szCs w:val="24"/>
          <w:rtl w:val="0"/>
        </w:rPr>
        <w:t xml:space="preserve">Project 3F: Multi-Agent IT Support Voice Agent</w:t>
      </w:r>
      <w:r w:rsidDel="00000000" w:rsidR="00000000" w:rsidRPr="00000000">
        <w:rPr>
          <w:rtl w:val="0"/>
        </w:rPr>
      </w:r>
    </w:p>
    <w:p w:rsidR="00000000" w:rsidDel="00000000" w:rsidP="00000000" w:rsidRDefault="00000000" w:rsidRPr="00000000" w14:paraId="00000078">
      <w:pPr>
        <w:pStyle w:val="Heading2"/>
        <w:spacing w:after="80" w:before="360" w:lineRule="auto"/>
        <w:rPr>
          <w:i w:val="1"/>
          <w:iCs w:val="1"/>
          <w:color w:val="555555"/>
          <w:sz w:val="34"/>
          <w:szCs w:val="34"/>
        </w:rPr>
      </w:pPr>
      <w:bookmarkStart w:colFirst="0" w:colLast="0" w:name="_4cecwg6fu7jj" w:id="1"/>
      <w:bookmarkEnd w:id="1"/>
      <w:r w:rsidDel="00000000" w:rsidR="00000000" w:rsidRPr="00000000">
        <w:rPr>
          <w:color w:val="2e75b6"/>
          <w:sz w:val="21"/>
          <w:szCs w:val="21"/>
          <w:rtl w:val="0"/>
        </w:rPr>
        <w:t xml:space="preserve">Description</w:t>
      </w:r>
      <w:r w:rsidDel="00000000" w:rsidR="00000000" w:rsidRPr="00000000">
        <w:rPr>
          <w:rtl w:val="0"/>
        </w:rPr>
      </w:r>
    </w:p>
    <w:p w:rsidR="00000000" w:rsidDel="00000000" w:rsidP="00000000" w:rsidRDefault="00000000" w:rsidRPr="00000000" w14:paraId="00000079">
      <w:pPr>
        <w:spacing w:after="240" w:before="240" w:lineRule="auto"/>
        <w:rPr>
          <w:sz w:val="21"/>
          <w:szCs w:val="21"/>
        </w:rPr>
      </w:pPr>
      <w:r w:rsidDel="00000000" w:rsidR="00000000" w:rsidRPr="00000000">
        <w:rPr>
          <w:sz w:val="21"/>
          <w:szCs w:val="21"/>
          <w:rtl w:val="0"/>
        </w:rPr>
        <w:t xml:space="preserve">Build a voice-based AI support system that can handle employee IT support calls from intake to resolution.</w:t>
      </w:r>
    </w:p>
    <w:p w:rsidR="00000000" w:rsidDel="00000000" w:rsidP="00000000" w:rsidRDefault="00000000" w:rsidRPr="00000000" w14:paraId="0000007A">
      <w:pPr>
        <w:spacing w:after="240" w:before="240" w:lineRule="auto"/>
        <w:rPr>
          <w:sz w:val="21"/>
          <w:szCs w:val="21"/>
        </w:rPr>
      </w:pPr>
      <w:r w:rsidDel="00000000" w:rsidR="00000000" w:rsidRPr="00000000">
        <w:rPr>
          <w:sz w:val="21"/>
          <w:szCs w:val="21"/>
          <w:rtl w:val="0"/>
        </w:rPr>
        <w:t xml:space="preserve">The system should be able to understand the caller’s issue, verify basic employee details, route the request to the right support path, attempt to resolve the problem, and escalate when needed. After the call, the system should generate a structured review of what happened, including whether the issue was resolved, whether the right process was followed, and whether any follow-up is required.</w:t>
      </w:r>
    </w:p>
    <w:p w:rsidR="00000000" w:rsidDel="00000000" w:rsidP="00000000" w:rsidRDefault="00000000" w:rsidRPr="00000000" w14:paraId="0000007B">
      <w:pPr>
        <w:spacing w:after="240" w:before="240" w:lineRule="auto"/>
        <w:rPr>
          <w:sz w:val="21"/>
          <w:szCs w:val="21"/>
        </w:rPr>
      </w:pPr>
      <w:r w:rsidDel="00000000" w:rsidR="00000000" w:rsidRPr="00000000">
        <w:rPr>
          <w:sz w:val="21"/>
          <w:szCs w:val="21"/>
          <w:rtl w:val="0"/>
        </w:rPr>
        <w:t xml:space="preserve">This project demonstrates how multiple specialized AI agents can work together in a real support workflow. Instead of one general-purpose agent handling everything, the system uses different agents for intake, issue handling, escalation, and quality review.</w:t>
      </w:r>
    </w:p>
    <w:p w:rsidR="00000000" w:rsidDel="00000000" w:rsidP="00000000" w:rsidRDefault="00000000" w:rsidRPr="00000000" w14:paraId="0000007C">
      <w:pPr>
        <w:spacing w:after="0" w:before="240" w:lineRule="auto"/>
        <w:rPr>
          <w:i w:val="1"/>
          <w:iCs w:val="1"/>
          <w:color w:val="555555"/>
          <w:sz w:val="21"/>
          <w:szCs w:val="21"/>
        </w:rPr>
      </w:pPr>
      <w:r w:rsidDel="00000000" w:rsidR="00000000" w:rsidRPr="00000000">
        <w:rPr>
          <w:sz w:val="21"/>
          <w:szCs w:val="21"/>
          <w:rtl w:val="0"/>
        </w:rPr>
        <w:t xml:space="preserve">Learners can build this using ElevenLabs Conversational AI. Advanced learners can extend the system with tools, knowledge base search, ticket creation, or custom backend APIs.</w:t>
      </w:r>
      <w:r w:rsidDel="00000000" w:rsidR="00000000" w:rsidRPr="00000000">
        <w:rPr>
          <w:rtl w:val="0"/>
        </w:rPr>
      </w:r>
    </w:p>
    <w:p w:rsidR="00000000" w:rsidDel="00000000" w:rsidP="00000000" w:rsidRDefault="00000000" w:rsidRPr="00000000" w14:paraId="0000007D">
      <w:pPr>
        <w:pStyle w:val="Heading2"/>
        <w:keepNext w:val="1"/>
        <w:widowControl w:val="0"/>
        <w:spacing w:after="80" w:before="360" w:line="240" w:lineRule="auto"/>
        <w:rPr>
          <w:i w:val="1"/>
          <w:iCs w:val="1"/>
          <w:color w:val="555555"/>
          <w:sz w:val="34"/>
          <w:szCs w:val="34"/>
        </w:rPr>
      </w:pPr>
      <w:bookmarkStart w:colFirst="0" w:colLast="0" w:name="_u7jyq1d9a1i" w:id="2"/>
      <w:bookmarkEnd w:id="2"/>
      <w:r w:rsidDel="00000000" w:rsidR="00000000" w:rsidRPr="00000000">
        <w:rPr>
          <w:color w:val="2e75b6"/>
          <w:sz w:val="21"/>
          <w:szCs w:val="21"/>
          <w:rtl w:val="0"/>
        </w:rPr>
        <w:t xml:space="preserve">Best For</w:t>
      </w:r>
      <w:r w:rsidDel="00000000" w:rsidR="00000000" w:rsidRPr="00000000">
        <w:rPr>
          <w:rtl w:val="0"/>
        </w:rPr>
      </w:r>
    </w:p>
    <w:p w:rsidR="00000000" w:rsidDel="00000000" w:rsidP="00000000" w:rsidRDefault="00000000" w:rsidRPr="00000000" w14:paraId="0000007E">
      <w:pPr>
        <w:keepNext w:val="1"/>
        <w:spacing w:after="240" w:before="240" w:line="240" w:lineRule="auto"/>
        <w:rPr>
          <w:i w:val="1"/>
          <w:iCs w:val="1"/>
          <w:color w:val="555555"/>
          <w:sz w:val="21"/>
          <w:szCs w:val="21"/>
        </w:rPr>
      </w:pPr>
      <w:r w:rsidDel="00000000" w:rsidR="00000000" w:rsidRPr="00000000">
        <w:rPr>
          <w:sz w:val="21"/>
          <w:szCs w:val="21"/>
          <w:rtl w:val="0"/>
        </w:rPr>
        <w:t xml:space="preserve">IT Support teams, Support Operations, Voice AI builders, Solutions Architects, Program Managers, QA/Compliance teams, AI Engineers, and students interested in real-world multi-agent workflow design.</w:t>
      </w:r>
      <w:r w:rsidDel="00000000" w:rsidR="00000000" w:rsidRPr="00000000">
        <w:rPr>
          <w:rtl w:val="0"/>
        </w:rPr>
      </w:r>
    </w:p>
    <w:p w:rsidR="00000000" w:rsidDel="00000000" w:rsidP="00000000" w:rsidRDefault="00000000" w:rsidRPr="00000000" w14:paraId="0000007F">
      <w:pPr>
        <w:keepLines w:val="1"/>
        <w:widowControl w:val="0"/>
        <w:spacing w:after="0" w:before="240" w:lineRule="auto"/>
        <w:rPr/>
      </w:pPr>
      <w:r w:rsidDel="00000000" w:rsidR="00000000" w:rsidRPr="00000000">
        <w:rPr>
          <w:b w:val="1"/>
          <w:bCs w:val="1"/>
          <w:color w:val="2e75b6"/>
          <w:sz w:val="21"/>
          <w:szCs w:val="21"/>
          <w:rtl w:val="0"/>
        </w:rPr>
        <w:t xml:space="preserve">Submission</w:t>
      </w:r>
      <w:r w:rsidDel="00000000" w:rsidR="00000000" w:rsidRPr="00000000">
        <w:rPr>
          <w:rtl w:val="0"/>
        </w:rPr>
      </w:r>
    </w:p>
    <w:p w:rsidR="00000000" w:rsidDel="00000000" w:rsidP="00000000" w:rsidRDefault="00000000" w:rsidRPr="00000000" w14:paraId="00000080">
      <w:pPr>
        <w:keepLines w:val="1"/>
        <w:widowControl w:val="0"/>
        <w:spacing w:after="0" w:before="240" w:lineRule="auto"/>
        <w:rPr>
          <w:color w:val="333333"/>
          <w:sz w:val="21"/>
          <w:szCs w:val="21"/>
        </w:rPr>
      </w:pPr>
      <w:r w:rsidDel="00000000" w:rsidR="00000000" w:rsidRPr="00000000">
        <w:rPr>
          <w:sz w:val="21"/>
          <w:szCs w:val="21"/>
          <w:rtl w:val="0"/>
        </w:rPr>
        <w:t xml:space="preserve">Demo recording + Project documentation</w:t>
      </w:r>
      <w:r w:rsidDel="00000000" w:rsidR="00000000" w:rsidRPr="00000000">
        <w:rPr>
          <w:rtl w:val="0"/>
        </w:rPr>
      </w:r>
    </w:p>
    <w:p w:rsidR="00000000" w:rsidDel="00000000" w:rsidP="00000000" w:rsidRDefault="00000000" w:rsidRPr="00000000" w14:paraId="00000081">
      <w:pPr>
        <w:spacing w:after="40" w:before="40" w:lineRule="auto"/>
        <w:rPr>
          <w:color w:val="333333"/>
          <w:sz w:val="21"/>
          <w:szCs w:val="21"/>
        </w:rPr>
      </w:pPr>
      <w:r w:rsidDel="00000000" w:rsidR="00000000" w:rsidRPr="00000000">
        <w:rPr>
          <w:rtl w:val="0"/>
        </w:rPr>
      </w:r>
    </w:p>
    <w:p w:rsidR="00000000" w:rsidDel="00000000" w:rsidP="00000000" w:rsidRDefault="00000000" w:rsidRPr="00000000" w14:paraId="00000082">
      <w:pPr>
        <w:spacing w:after="40" w:before="40" w:lineRule="auto"/>
        <w:rPr>
          <w:color w:val="333333"/>
          <w:sz w:val="21"/>
          <w:szCs w:val="21"/>
        </w:rPr>
      </w:pPr>
      <w:r w:rsidDel="00000000" w:rsidR="00000000" w:rsidRPr="00000000">
        <w:rPr>
          <w:b w:val="1"/>
          <w:bCs w:val="1"/>
          <w:color w:val="2e75b6"/>
          <w:sz w:val="21"/>
          <w:szCs w:val="21"/>
          <w:rtl w:val="0"/>
        </w:rPr>
        <w:t xml:space="preserve">Difficulty</w:t>
      </w:r>
      <w:r w:rsidDel="00000000" w:rsidR="00000000" w:rsidRPr="00000000">
        <w:rPr>
          <w:rtl w:val="0"/>
        </w:rPr>
      </w:r>
    </w:p>
    <w:p w:rsidR="00000000" w:rsidDel="00000000" w:rsidP="00000000" w:rsidRDefault="00000000" w:rsidRPr="00000000" w14:paraId="00000083">
      <w:pPr>
        <w:spacing w:after="40" w:before="40" w:lineRule="auto"/>
        <w:rPr>
          <w:b w:val="1"/>
          <w:bCs w:val="1"/>
          <w:color w:val="1b3a5c"/>
          <w:sz w:val="24"/>
          <w:szCs w:val="24"/>
        </w:rPr>
      </w:pPr>
      <w:r w:rsidDel="00000000" w:rsidR="00000000" w:rsidRPr="00000000">
        <w:rPr>
          <w:i w:val="1"/>
          <w:iCs w:val="1"/>
          <w:color w:val="555555"/>
          <w:sz w:val="21"/>
          <w:szCs w:val="21"/>
          <w:rtl w:val="0"/>
        </w:rPr>
        <w:t xml:space="preserve">Intermediate</w:t>
      </w:r>
      <w:r w:rsidDel="00000000" w:rsidR="00000000" w:rsidRPr="00000000">
        <w:rPr>
          <w:rtl w:val="0"/>
        </w:rPr>
      </w:r>
    </w:p>
    <w:p w:rsidR="00000000" w:rsidDel="00000000" w:rsidP="00000000" w:rsidRDefault="00000000" w:rsidRPr="00000000" w14:paraId="00000084">
      <w:pPr>
        <w:spacing w:after="40" w:before="40" w:lineRule="auto"/>
        <w:rPr>
          <w:i w:val="1"/>
          <w:iCs w:val="1"/>
          <w:color w:val="555555"/>
          <w:sz w:val="21"/>
          <w:szCs w:val="21"/>
        </w:rPr>
      </w:pPr>
      <w:r w:rsidDel="00000000" w:rsidR="00000000" w:rsidRPr="00000000">
        <w:rPr>
          <w:rtl w:val="0"/>
        </w:rPr>
      </w:r>
    </w:p>
    <w:p w:rsidR="00000000" w:rsidDel="00000000" w:rsidP="00000000" w:rsidRDefault="00000000" w:rsidRPr="00000000" w14:paraId="00000085">
      <w:pPr>
        <w:pStyle w:val="Heading1"/>
        <w:spacing w:after="180" w:before="360" w:lineRule="auto"/>
        <w:rPr/>
      </w:pPr>
      <w:r w:rsidDel="00000000" w:rsidR="00000000" w:rsidRPr="00000000">
        <w:rPr>
          <w:rFonts w:ascii="Arial" w:cs="Arial" w:eastAsia="Arial" w:hAnsi="Arial"/>
          <w:b w:val="1"/>
          <w:bCs w:val="1"/>
          <w:color w:val="0f172a"/>
          <w:sz w:val="36"/>
          <w:szCs w:val="36"/>
          <w:rtl w:val="0"/>
        </w:rPr>
        <w:t xml:space="preserve">Part </w:t>
      </w:r>
      <w:r w:rsidDel="00000000" w:rsidR="00000000" w:rsidRPr="00000000">
        <w:rPr>
          <w:rtl w:val="0"/>
        </w:rPr>
        <w:t xml:space="preserve">2</w:t>
      </w:r>
      <w:r w:rsidDel="00000000" w:rsidR="00000000" w:rsidRPr="00000000">
        <w:rPr>
          <w:rFonts w:ascii="Arial" w:cs="Arial" w:eastAsia="Arial" w:hAnsi="Arial"/>
          <w:b w:val="1"/>
          <w:bCs w:val="1"/>
          <w:color w:val="0f172a"/>
          <w:sz w:val="36"/>
          <w:szCs w:val="36"/>
          <w:rtl w:val="0"/>
        </w:rPr>
        <w:t xml:space="preserve">: The Agent Framework</w:t>
      </w:r>
      <w:r w:rsidDel="00000000" w:rsidR="00000000" w:rsidRPr="00000000">
        <w:rPr>
          <w:rtl w:val="0"/>
        </w:rPr>
      </w:r>
    </w:p>
    <w:p w:rsidR="00000000" w:rsidDel="00000000" w:rsidP="00000000" w:rsidRDefault="00000000" w:rsidRPr="00000000" w14:paraId="00000086">
      <w:pPr>
        <w:pBdr>
          <w:bottom w:color="10b981" w:space="1" w:sz="18" w:val="single"/>
        </w:pBdr>
        <w:spacing w:after="240" w:before="60" w:lineRule="auto"/>
        <w:rPr/>
      </w:pPr>
      <w:r w:rsidDel="00000000" w:rsidR="00000000" w:rsidRPr="00000000">
        <w:rPr>
          <w:rtl w:val="0"/>
        </w:rPr>
      </w:r>
    </w:p>
    <w:p w:rsidR="00000000" w:rsidDel="00000000" w:rsidP="00000000" w:rsidRDefault="00000000" w:rsidRPr="00000000" w14:paraId="00000087">
      <w:pPr>
        <w:pStyle w:val="Heading2"/>
        <w:spacing w:after="140" w:before="280" w:lineRule="auto"/>
        <w:rPr/>
      </w:pPr>
      <w:r w:rsidDel="00000000" w:rsidR="00000000" w:rsidRPr="00000000">
        <w:rPr>
          <w:rFonts w:ascii="Arial" w:cs="Arial" w:eastAsia="Arial" w:hAnsi="Arial"/>
          <w:b w:val="1"/>
          <w:bCs w:val="1"/>
          <w:color w:val="047857"/>
          <w:sz w:val="28"/>
          <w:szCs w:val="28"/>
          <w:rtl w:val="0"/>
        </w:rPr>
        <w:t xml:space="preserve">The Primer: Your one-liner</w:t>
      </w:r>
      <w:r w:rsidDel="00000000" w:rsidR="00000000" w:rsidRPr="00000000">
        <w:rPr>
          <w:rtl w:val="0"/>
        </w:rPr>
      </w:r>
    </w:p>
    <w:p w:rsidR="00000000" w:rsidDel="00000000" w:rsidP="00000000" w:rsidRDefault="00000000" w:rsidRPr="00000000" w14:paraId="00000088">
      <w:pPr>
        <w:spacing w:after="160" w:before="0" w:line="300" w:lineRule="auto"/>
        <w:rPr/>
      </w:pPr>
      <w:r w:rsidDel="00000000" w:rsidR="00000000" w:rsidRPr="00000000">
        <w:rPr>
          <w:rFonts w:ascii="Arial" w:cs="Arial" w:eastAsia="Arial" w:hAnsi="Arial"/>
          <w:sz w:val="22"/>
          <w:szCs w:val="22"/>
          <w:rtl w:val="0"/>
        </w:rPr>
        <w:t xml:space="preserve">Before the framework, write a single sentence that captures the whole agent. If you cannot say it in one line, you have not yet decided what your agent does autonomously, what it hands off, or how you will know it worked.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1f5f9" w:val="clear"/>
            <w:tcMar>
              <w:top w:w="220.0" w:type="dxa"/>
              <w:left w:w="280.0" w:type="dxa"/>
              <w:bottom w:w="220.0" w:type="dxa"/>
              <w:right w:w="280.0" w:type="dxa"/>
            </w:tcMar>
          </w:tcPr>
          <w:p w:rsidR="00000000" w:rsidDel="00000000" w:rsidP="00000000" w:rsidRDefault="00000000" w:rsidRPr="00000000" w14:paraId="00000089">
            <w:pPr>
              <w:spacing w:line="320" w:lineRule="auto"/>
              <w:rPr/>
            </w:pPr>
            <w:r w:rsidDel="00000000" w:rsidR="00000000" w:rsidRPr="00000000">
              <w:rPr>
                <w:rtl w:val="0"/>
              </w:rPr>
              <w:t xml:space="preserve">My agent helps </w:t>
            </w:r>
            <w:r w:rsidDel="00000000" w:rsidR="00000000" w:rsidRPr="00000000">
              <w:rPr>
                <w:b w:val="1"/>
                <w:bCs w:val="1"/>
                <w:rtl w:val="0"/>
              </w:rPr>
              <w:t xml:space="preserve">[USER]</w:t>
            </w:r>
            <w:r w:rsidDel="00000000" w:rsidR="00000000" w:rsidRPr="00000000">
              <w:rPr>
                <w:rtl w:val="0"/>
              </w:rPr>
              <w:t xml:space="preserve"> do </w:t>
            </w:r>
            <w:r w:rsidDel="00000000" w:rsidR="00000000" w:rsidRPr="00000000">
              <w:rPr>
                <w:b w:val="1"/>
                <w:bCs w:val="1"/>
                <w:rtl w:val="0"/>
              </w:rPr>
              <w:t xml:space="preserve">[MULTI-STEP TASK]</w:t>
            </w:r>
            <w:r w:rsidDel="00000000" w:rsidR="00000000" w:rsidRPr="00000000">
              <w:rPr>
                <w:rtl w:val="0"/>
              </w:rPr>
              <w:t xml:space="preserve"> in </w:t>
            </w:r>
            <w:r w:rsidDel="00000000" w:rsidR="00000000" w:rsidRPr="00000000">
              <w:rPr>
                <w:b w:val="1"/>
                <w:bCs w:val="1"/>
                <w:rtl w:val="0"/>
              </w:rPr>
              <w:t xml:space="preserve">[SURFACE]</w:t>
            </w:r>
            <w:r w:rsidDel="00000000" w:rsidR="00000000" w:rsidRPr="00000000">
              <w:rPr>
                <w:rtl w:val="0"/>
              </w:rPr>
              <w:t xml:space="preserve">, replacing </w:t>
            </w:r>
            <w:r w:rsidDel="00000000" w:rsidR="00000000" w:rsidRPr="00000000">
              <w:rPr>
                <w:b w:val="1"/>
                <w:bCs w:val="1"/>
                <w:rtl w:val="0"/>
              </w:rPr>
              <w:t xml:space="preserve">[the manual workflow they use today and what it costs them]</w:t>
            </w:r>
            <w:r w:rsidDel="00000000" w:rsidR="00000000" w:rsidRPr="00000000">
              <w:rPr>
                <w:rtl w:val="0"/>
              </w:rPr>
              <w:t xml:space="preserve">. It does </w:t>
            </w:r>
            <w:r w:rsidDel="00000000" w:rsidR="00000000" w:rsidRPr="00000000">
              <w:rPr>
                <w:b w:val="1"/>
                <w:bCs w:val="1"/>
                <w:rtl w:val="0"/>
              </w:rPr>
              <w:t xml:space="preserve">[the work]</w:t>
            </w:r>
            <w:r w:rsidDel="00000000" w:rsidR="00000000" w:rsidRPr="00000000">
              <w:rPr>
                <w:rtl w:val="0"/>
              </w:rPr>
              <w:t xml:space="preserve"> on its own using </w:t>
            </w:r>
            <w:r w:rsidDel="00000000" w:rsidR="00000000" w:rsidRPr="00000000">
              <w:rPr>
                <w:b w:val="1"/>
                <w:bCs w:val="1"/>
                <w:rtl w:val="0"/>
              </w:rPr>
              <w:t xml:space="preserve">[N tools]</w:t>
            </w:r>
            <w:r w:rsidDel="00000000" w:rsidR="00000000" w:rsidRPr="00000000">
              <w:rPr>
                <w:rtl w:val="0"/>
              </w:rPr>
              <w:t xml:space="preserve">, hands off to a human </w:t>
            </w:r>
            <w:r w:rsidDel="00000000" w:rsidR="00000000" w:rsidRPr="00000000">
              <w:rPr>
                <w:b w:val="1"/>
                <w:bCs w:val="1"/>
                <w:rtl w:val="0"/>
              </w:rPr>
              <w:t xml:space="preserve">[when ___]</w:t>
            </w:r>
            <w:r w:rsidDel="00000000" w:rsidR="00000000" w:rsidRPr="00000000">
              <w:rPr>
                <w:rtl w:val="0"/>
              </w:rPr>
              <w:t xml:space="preserve">, and I'll know it works when </w:t>
            </w:r>
            <w:r w:rsidDel="00000000" w:rsidR="00000000" w:rsidRPr="00000000">
              <w:rPr>
                <w:b w:val="1"/>
                <w:bCs w:val="1"/>
                <w:rtl w:val="0"/>
              </w:rPr>
              <w:t xml:space="preserve">[USER]</w:t>
            </w:r>
            <w:r w:rsidDel="00000000" w:rsidR="00000000" w:rsidRPr="00000000">
              <w:rPr>
                <w:rtl w:val="0"/>
              </w:rPr>
              <w:t xml:space="preserve"> can </w:t>
            </w:r>
            <w:r w:rsidDel="00000000" w:rsidR="00000000" w:rsidRPr="00000000">
              <w:rPr>
                <w:b w:val="1"/>
                <w:bCs w:val="1"/>
                <w:rtl w:val="0"/>
              </w:rPr>
              <w:t xml:space="preserve">[complete the task]</w:t>
            </w:r>
            <w:r w:rsidDel="00000000" w:rsidR="00000000" w:rsidRPr="00000000">
              <w:rPr>
                <w:rtl w:val="0"/>
              </w:rPr>
              <w:t xml:space="preserve"> in under </w:t>
            </w:r>
            <w:r w:rsidDel="00000000" w:rsidR="00000000" w:rsidRPr="00000000">
              <w:rPr>
                <w:b w:val="1"/>
                <w:bCs w:val="1"/>
                <w:rtl w:val="0"/>
              </w:rPr>
              <w:t xml:space="preserve">[TIME]</w:t>
            </w:r>
            <w:r w:rsidDel="00000000" w:rsidR="00000000" w:rsidRPr="00000000">
              <w:rPr>
                <w:rtl w:val="0"/>
              </w:rPr>
              <w:t xml:space="preserve"> with </w:t>
            </w:r>
            <w:r w:rsidDel="00000000" w:rsidR="00000000" w:rsidRPr="00000000">
              <w:rPr>
                <w:b w:val="1"/>
                <w:bCs w:val="1"/>
                <w:rtl w:val="0"/>
              </w:rPr>
              <w:t xml:space="preserve">[a clear success rate]</w:t>
            </w:r>
            <w:r w:rsidDel="00000000" w:rsidR="00000000" w:rsidRPr="00000000">
              <w:rPr>
                <w:rtl w:val="0"/>
              </w:rPr>
              <w:t xml:space="preserve">.</w:t>
            </w:r>
          </w:p>
        </w:tc>
      </w:tr>
    </w:tbl>
    <w:p w:rsidR="00000000" w:rsidDel="00000000" w:rsidP="00000000" w:rsidRDefault="00000000" w:rsidRPr="00000000" w14:paraId="0000008A">
      <w:pPr>
        <w:spacing w:after="240" w:lineRule="auto"/>
        <w:rPr/>
      </w:pPr>
      <w:r w:rsidDel="00000000" w:rsidR="00000000" w:rsidRPr="00000000">
        <w:rPr>
          <w:rtl w:val="0"/>
        </w:rPr>
      </w:r>
    </w:p>
    <w:p w:rsidR="00000000" w:rsidDel="00000000" w:rsidP="00000000" w:rsidRDefault="00000000" w:rsidRPr="00000000" w14:paraId="0000008B">
      <w:pPr>
        <w:pStyle w:val="Heading3"/>
        <w:spacing w:after="100" w:before="200" w:lineRule="auto"/>
        <w:rPr/>
      </w:pPr>
      <w:r w:rsidDel="00000000" w:rsidR="00000000" w:rsidRPr="00000000">
        <w:rPr>
          <w:rFonts w:ascii="Arial" w:cs="Arial" w:eastAsia="Arial" w:hAnsi="Arial"/>
          <w:b w:val="1"/>
          <w:bCs w:val="1"/>
          <w:color w:val="0f172a"/>
          <w:sz w:val="24"/>
          <w:szCs w:val="24"/>
          <w:rtl w:val="0"/>
        </w:rPr>
        <w:t xml:space="preserve">Worked example</w:t>
      </w:r>
      <w:r w:rsidDel="00000000" w:rsidR="00000000" w:rsidRPr="00000000">
        <w:rPr>
          <w:rtl w:val="0"/>
        </w:rPr>
      </w:r>
    </w:p>
    <w:p w:rsidR="00000000" w:rsidDel="00000000" w:rsidP="00000000" w:rsidRDefault="00000000" w:rsidRPr="00000000" w14:paraId="0000008C">
      <w:pPr>
        <w:spacing w:after="120" w:before="0" w:line="300" w:lineRule="auto"/>
        <w:rPr/>
      </w:pPr>
      <w:r w:rsidDel="00000000" w:rsidR="00000000" w:rsidRPr="00000000">
        <w:rPr>
          <w:i w:val="1"/>
          <w:iCs w:val="1"/>
          <w:rtl w:val="0"/>
        </w:rPr>
        <w:t xml:space="preserve">My agent helps a startup founder research a new market in a web app, replacing the 6 hours of manual googling and tab-juggling it takes to size up competitors today. It searches the web, pulls each competitor's pricing and positioning, and drafts a one-page brief on its own using 4 tools, hands off to the founder to review before the brief gets saved, and I'll know it works when a founder can get a usable market brief in under 15 minutes that they'd actually send to their team 8 times out of 10.</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cfdf5" w:space="0" w:sz="4" w:val="single"/>
              <w:left w:color="10b981" w:space="0" w:sz="24" w:val="single"/>
              <w:bottom w:color="ecfdf5" w:space="0" w:sz="4" w:val="single"/>
              <w:right w:color="ecfdf5" w:space="0" w:sz="4" w:val="single"/>
            </w:tcBorders>
            <w:shd w:fill="ecfdf5" w:val="clear"/>
            <w:tcMar>
              <w:top w:w="200.0" w:type="dxa"/>
              <w:left w:w="240.0" w:type="dxa"/>
              <w:bottom w:w="200.0" w:type="dxa"/>
              <w:right w:w="240.0" w:type="dxa"/>
            </w:tcMar>
          </w:tcPr>
          <w:p w:rsidR="00000000" w:rsidDel="00000000" w:rsidP="00000000" w:rsidRDefault="00000000" w:rsidRPr="00000000" w14:paraId="0000008E">
            <w:pPr>
              <w:spacing w:after="120" w:lineRule="auto"/>
              <w:rPr/>
            </w:pPr>
            <w:r w:rsidDel="00000000" w:rsidR="00000000" w:rsidRPr="00000000">
              <w:rPr>
                <w:rFonts w:ascii="Arial" w:cs="Arial" w:eastAsia="Arial" w:hAnsi="Arial"/>
                <w:b w:val="1"/>
                <w:bCs w:val="1"/>
                <w:color w:val="0f172a"/>
                <w:sz w:val="22"/>
                <w:szCs w:val="22"/>
                <w:rtl w:val="0"/>
              </w:rPr>
              <w:t xml:space="preserve">Three rules for the one-liner</w:t>
            </w:r>
            <w:r w:rsidDel="00000000" w:rsidR="00000000" w:rsidRPr="00000000">
              <w:rPr>
                <w:rtl w:val="0"/>
              </w:rPr>
            </w:r>
          </w:p>
          <w:p w:rsidR="00000000" w:rsidDel="00000000" w:rsidP="00000000" w:rsidRDefault="00000000" w:rsidRPr="00000000" w14:paraId="0000008F">
            <w:pPr>
              <w:spacing w:after="80" w:line="280" w:lineRule="auto"/>
              <w:rPr/>
            </w:pPr>
            <w:r w:rsidDel="00000000" w:rsidR="00000000" w:rsidRPr="00000000">
              <w:rPr>
                <w:rFonts w:ascii="Arial" w:cs="Arial" w:eastAsia="Arial" w:hAnsi="Arial"/>
                <w:b w:val="1"/>
                <w:bCs w:val="1"/>
                <w:color w:val="0f172a"/>
                <w:sz w:val="21"/>
                <w:szCs w:val="21"/>
                <w:rtl w:val="0"/>
              </w:rPr>
              <w:t xml:space="preserve">Task completion, not single-shot accuracy. </w:t>
            </w:r>
            <w:r w:rsidDel="00000000" w:rsidR="00000000" w:rsidRPr="00000000">
              <w:rPr>
                <w:rFonts w:ascii="Arial" w:cs="Arial" w:eastAsia="Arial" w:hAnsi="Arial"/>
                <w:color w:val="0f172a"/>
                <w:sz w:val="21"/>
                <w:szCs w:val="21"/>
                <w:rtl w:val="0"/>
              </w:rPr>
              <w:t xml:space="preserve">Your agent succeeds when the user finishes a workflow, not when one model call returns a good answer. Measure end-to-end.</w:t>
            </w:r>
            <w:r w:rsidDel="00000000" w:rsidR="00000000" w:rsidRPr="00000000">
              <w:rPr>
                <w:rtl w:val="0"/>
              </w:rPr>
            </w:r>
          </w:p>
          <w:p w:rsidR="00000000" w:rsidDel="00000000" w:rsidP="00000000" w:rsidRDefault="00000000" w:rsidRPr="00000000" w14:paraId="00000090">
            <w:pPr>
              <w:spacing w:after="80" w:line="280" w:lineRule="auto"/>
              <w:rPr/>
            </w:pPr>
            <w:r w:rsidDel="00000000" w:rsidR="00000000" w:rsidRPr="00000000">
              <w:rPr>
                <w:rFonts w:ascii="Arial" w:cs="Arial" w:eastAsia="Arial" w:hAnsi="Arial"/>
                <w:b w:val="1"/>
                <w:bCs w:val="1"/>
                <w:color w:val="0f172a"/>
                <w:sz w:val="21"/>
                <w:szCs w:val="21"/>
                <w:rtl w:val="0"/>
              </w:rPr>
              <w:t xml:space="preserve">State is the hard part. </w:t>
            </w:r>
            <w:r w:rsidDel="00000000" w:rsidR="00000000" w:rsidRPr="00000000">
              <w:rPr>
                <w:rFonts w:ascii="Arial" w:cs="Arial" w:eastAsia="Arial" w:hAnsi="Arial"/>
                <w:color w:val="0f172a"/>
                <w:sz w:val="21"/>
                <w:szCs w:val="21"/>
                <w:rtl w:val="0"/>
              </w:rPr>
              <w:t xml:space="preserve">Decide what your agent remembers, for how long, and where it lives (session memory, conversation history, persistent store). Hand-waving here breaks the demo.</w:t>
            </w:r>
            <w:r w:rsidDel="00000000" w:rsidR="00000000" w:rsidRPr="00000000">
              <w:rPr>
                <w:rtl w:val="0"/>
              </w:rPr>
            </w:r>
          </w:p>
          <w:p w:rsidR="00000000" w:rsidDel="00000000" w:rsidP="00000000" w:rsidRDefault="00000000" w:rsidRPr="00000000" w14:paraId="00000091">
            <w:pPr>
              <w:spacing w:after="80" w:line="280" w:lineRule="auto"/>
              <w:rPr/>
            </w:pPr>
            <w:r w:rsidDel="00000000" w:rsidR="00000000" w:rsidRPr="00000000">
              <w:rPr>
                <w:rFonts w:ascii="Arial" w:cs="Arial" w:eastAsia="Arial" w:hAnsi="Arial"/>
                <w:b w:val="1"/>
                <w:bCs w:val="1"/>
                <w:color w:val="0f172a"/>
                <w:sz w:val="21"/>
                <w:szCs w:val="21"/>
                <w:rtl w:val="0"/>
              </w:rPr>
              <w:t xml:space="preserve">Write actions deserve a human. </w:t>
            </w:r>
            <w:r w:rsidDel="00000000" w:rsidR="00000000" w:rsidRPr="00000000">
              <w:rPr>
                <w:rFonts w:ascii="Arial" w:cs="Arial" w:eastAsia="Arial" w:hAnsi="Arial"/>
                <w:color w:val="0f172a"/>
                <w:sz w:val="21"/>
                <w:szCs w:val="21"/>
                <w:rtl w:val="0"/>
              </w:rPr>
              <w:t xml:space="preserve">Any action that creates, modifies, sends, or pays should default to human approval. Reads can be autonomous. Be deliberate about which is which.</w:t>
            </w:r>
            <w:r w:rsidDel="00000000" w:rsidR="00000000" w:rsidRPr="00000000">
              <w:rPr>
                <w:rtl w:val="0"/>
              </w:rPr>
            </w:r>
          </w:p>
        </w:tc>
      </w:tr>
    </w:tbl>
    <w:p w:rsidR="00000000" w:rsidDel="00000000" w:rsidP="00000000" w:rsidRDefault="00000000" w:rsidRPr="00000000" w14:paraId="00000092">
      <w:pPr>
        <w:pStyle w:val="Heading2"/>
        <w:spacing w:after="140" w:before="280" w:lineRule="auto"/>
        <w:rPr/>
      </w:pPr>
      <w:r w:rsidDel="00000000" w:rsidR="00000000" w:rsidRPr="00000000">
        <w:rPr>
          <w:rFonts w:ascii="Arial" w:cs="Arial" w:eastAsia="Arial" w:hAnsi="Arial"/>
          <w:b w:val="1"/>
          <w:bCs w:val="1"/>
          <w:color w:val="047857"/>
          <w:sz w:val="28"/>
          <w:szCs w:val="28"/>
          <w:rtl w:val="0"/>
        </w:rPr>
        <w:t xml:space="preserve">The Framework (optional if you want to be very detailed)</w:t>
      </w:r>
      <w:r w:rsidDel="00000000" w:rsidR="00000000" w:rsidRPr="00000000">
        <w:rPr>
          <w:rtl w:val="0"/>
        </w:rPr>
      </w:r>
    </w:p>
    <w:p w:rsidR="00000000" w:rsidDel="00000000" w:rsidP="00000000" w:rsidRDefault="00000000" w:rsidRPr="00000000" w14:paraId="00000093">
      <w:pPr>
        <w:spacing w:after="140" w:before="0" w:line="300" w:lineRule="auto"/>
        <w:rPr/>
      </w:pPr>
      <w:r w:rsidDel="00000000" w:rsidR="00000000" w:rsidRPr="00000000">
        <w:rPr>
          <w:rFonts w:ascii="Arial" w:cs="Arial" w:eastAsia="Arial" w:hAnsi="Arial"/>
          <w:sz w:val="22"/>
          <w:szCs w:val="22"/>
          <w:rtl w:val="0"/>
        </w:rPr>
        <w:t xml:space="preserve">Fill out every field in 1 to 2 sentences. The framework forces a decision at every layer of the agent so nothing gets hand-waved.</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6780"/>
        <w:tblGridChange w:id="0">
          <w:tblGrid>
            <w:gridCol w:w="2580"/>
            <w:gridCol w:w="678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172a" w:val="clear"/>
            <w:tcMar>
              <w:top w:w="50.0" w:type="dxa"/>
              <w:left w:w="130.0" w:type="dxa"/>
              <w:bottom w:w="50.0" w:type="dxa"/>
              <w:right w:w="13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2"/>
                <w:szCs w:val="22"/>
                <w:rtl w:val="0"/>
              </w:rPr>
              <w:t xml:space="preserve">Field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50.0" w:type="dxa"/>
              <w:left w:w="130.0" w:type="dxa"/>
              <w:bottom w:w="50.0" w:type="dxa"/>
              <w:right w:w="13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2"/>
                <w:szCs w:val="22"/>
                <w:rtl w:val="0"/>
              </w:rPr>
              <w:t xml:space="preserve">Fill in (1 to 2 sentences max)</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96">
            <w:pPr>
              <w:spacing w:after="30" w:lineRule="auto"/>
              <w:rPr/>
            </w:pPr>
            <w:r w:rsidDel="00000000" w:rsidR="00000000" w:rsidRPr="00000000">
              <w:rPr>
                <w:rFonts w:ascii="Arial" w:cs="Arial" w:eastAsia="Arial" w:hAnsi="Arial"/>
                <w:b w:val="1"/>
                <w:bCs w:val="1"/>
                <w:color w:val="0f172a"/>
                <w:sz w:val="19"/>
                <w:szCs w:val="19"/>
                <w:rtl w:val="0"/>
              </w:rPr>
              <w:t xml:space="preserve">Agent goal</w:t>
            </w: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w:cs="Arial" w:eastAsia="Arial" w:hAnsi="Arial"/>
                <w:color w:val="64748b"/>
                <w:sz w:val="15"/>
                <w:szCs w:val="15"/>
                <w:rtl w:val="0"/>
              </w:rPr>
              <w:t xml:space="preserve">(one 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98">
            <w:pPr>
              <w:spacing w:line="220" w:lineRule="auto"/>
              <w:rPr/>
            </w:pPr>
            <w:r w:rsidDel="00000000" w:rsidR="00000000" w:rsidRPr="00000000">
              <w:rPr>
                <w:color w:val="0f172a"/>
                <w:sz w:val="19"/>
                <w:szCs w:val="19"/>
                <w:rtl w:val="0"/>
              </w:rPr>
              <w:t xml:space="preserve">The one job, in a sentence. "Takes a customer email and drafts a reply.</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8fafc" w:val="clear"/>
            <w:tcMar>
              <w:top w:w="50.0" w:type="dxa"/>
              <w:left w:w="130.0" w:type="dxa"/>
              <w:bottom w:w="50.0" w:type="dxa"/>
              <w:right w:w="130.0" w:type="dxa"/>
            </w:tcMar>
          </w:tcPr>
          <w:p w:rsidR="00000000" w:rsidDel="00000000" w:rsidP="00000000" w:rsidRDefault="00000000" w:rsidRPr="00000000" w14:paraId="00000099">
            <w:pPr>
              <w:spacing w:after="0" w:lineRule="auto"/>
              <w:rPr/>
            </w:pPr>
            <w:r w:rsidDel="00000000" w:rsidR="00000000" w:rsidRPr="00000000">
              <w:rPr>
                <w:b w:val="1"/>
                <w:bCs w:val="1"/>
                <w:color w:val="0f172a"/>
                <w:sz w:val="19"/>
                <w:szCs w:val="19"/>
                <w:rtl w:val="0"/>
              </w:rPr>
              <w:t xml:space="preserve">Where do people use it?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50.0" w:type="dxa"/>
              <w:left w:w="130.0" w:type="dxa"/>
              <w:bottom w:w="50.0" w:type="dxa"/>
              <w:right w:w="130.0" w:type="dxa"/>
            </w:tcMar>
          </w:tcPr>
          <w:p w:rsidR="00000000" w:rsidDel="00000000" w:rsidP="00000000" w:rsidRDefault="00000000" w:rsidRPr="00000000" w14:paraId="0000009A">
            <w:pPr>
              <w:spacing w:line="220" w:lineRule="auto"/>
              <w:rPr/>
            </w:pPr>
            <w:r w:rsidDel="00000000" w:rsidR="00000000" w:rsidRPr="00000000">
              <w:rPr>
                <w:rFonts w:ascii="Arial" w:cs="Arial" w:eastAsia="Arial" w:hAnsi="Arial"/>
                <w:color w:val="0f172a"/>
                <w:sz w:val="19"/>
                <w:szCs w:val="19"/>
                <w:rtl w:val="0"/>
              </w:rPr>
              <w:t xml:space="preserve">Slack, web chat, IDE, voice, email, internal portal.</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9B">
            <w:pPr>
              <w:spacing w:after="0" w:lineRule="auto"/>
              <w:rPr>
                <w:color w:val="0f172a"/>
                <w:sz w:val="19"/>
                <w:szCs w:val="19"/>
              </w:rPr>
            </w:pPr>
            <w:r w:rsidDel="00000000" w:rsidR="00000000" w:rsidRPr="00000000">
              <w:rPr>
                <w:b w:val="1"/>
                <w:bCs w:val="1"/>
                <w:color w:val="0f172a"/>
                <w:sz w:val="19"/>
                <w:szCs w:val="19"/>
                <w:rtl w:val="0"/>
              </w:rPr>
              <w:t xml:space="preserve">What steps does it take, in order?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9C">
            <w:pPr>
              <w:spacing w:line="220" w:lineRule="auto"/>
              <w:rPr/>
            </w:pPr>
            <w:r w:rsidDel="00000000" w:rsidR="00000000" w:rsidRPr="00000000">
              <w:rPr>
                <w:color w:val="0f172a"/>
                <w:sz w:val="19"/>
                <w:szCs w:val="19"/>
                <w:rtl w:val="0"/>
              </w:rPr>
              <w:t xml:space="preserve">List them 1, 2, 3. (This is control flow, without the word.)</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8fafc" w:val="clear"/>
            <w:tcMar>
              <w:top w:w="50.0" w:type="dxa"/>
              <w:left w:w="130.0" w:type="dxa"/>
              <w:bottom w:w="50.0" w:type="dxa"/>
              <w:right w:w="130.0" w:type="dxa"/>
            </w:tcMar>
          </w:tcPr>
          <w:p w:rsidR="00000000" w:rsidDel="00000000" w:rsidP="00000000" w:rsidRDefault="00000000" w:rsidRPr="00000000" w14:paraId="0000009D">
            <w:pPr>
              <w:rPr/>
            </w:pPr>
            <w:r w:rsidDel="00000000" w:rsidR="00000000" w:rsidRPr="00000000">
              <w:rPr>
                <w:b w:val="1"/>
                <w:bCs w:val="1"/>
                <w:color w:val="0f172a"/>
                <w:sz w:val="19"/>
                <w:szCs w:val="19"/>
                <w:rtl w:val="0"/>
              </w:rPr>
              <w:t xml:space="preserve">What can it actually do?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50.0" w:type="dxa"/>
              <w:left w:w="130.0" w:type="dxa"/>
              <w:bottom w:w="50.0" w:type="dxa"/>
              <w:right w:w="130.0" w:type="dxa"/>
            </w:tcMar>
          </w:tcPr>
          <w:p w:rsidR="00000000" w:rsidDel="00000000" w:rsidP="00000000" w:rsidRDefault="00000000" w:rsidRPr="00000000" w14:paraId="0000009E">
            <w:pPr>
              <w:spacing w:line="220" w:lineRule="auto"/>
              <w:rPr>
                <w:sz w:val="19"/>
                <w:szCs w:val="19"/>
              </w:rPr>
            </w:pPr>
            <w:r w:rsidDel="00000000" w:rsidR="00000000" w:rsidRPr="00000000">
              <w:rPr>
                <w:sz w:val="19"/>
                <w:szCs w:val="19"/>
                <w:rtl w:val="0"/>
              </w:rPr>
              <w:t xml:space="preserve">List 3 to 6 actions or tools. Mark which ones just look things up, and which ones </w:t>
            </w:r>
            <w:r w:rsidDel="00000000" w:rsidR="00000000" w:rsidRPr="00000000">
              <w:rPr>
                <w:i w:val="1"/>
                <w:iCs w:val="1"/>
                <w:sz w:val="19"/>
                <w:szCs w:val="19"/>
                <w:rtl w:val="0"/>
              </w:rPr>
              <w:t xml:space="preserve">change</w:t>
            </w:r>
            <w:r w:rsidDel="00000000" w:rsidR="00000000" w:rsidRPr="00000000">
              <w:rPr>
                <w:sz w:val="19"/>
                <w:szCs w:val="19"/>
                <w:rtl w:val="0"/>
              </w:rPr>
              <w:t xml:space="preserve"> something (send, post, update, delete).</w:t>
            </w:r>
          </w:p>
        </w:tc>
      </w:tr>
      <w:tr>
        <w:trPr>
          <w:cantSplit w:val="1"/>
          <w:tblHeader w:val="0"/>
        </w:trPr>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9F">
            <w:pPr>
              <w:spacing w:after="0" w:lineRule="auto"/>
              <w:rPr/>
            </w:pPr>
            <w:r w:rsidDel="00000000" w:rsidR="00000000" w:rsidRPr="00000000">
              <w:rPr>
                <w:b w:val="1"/>
                <w:bCs w:val="1"/>
                <w:color w:val="0f172a"/>
                <w:sz w:val="19"/>
                <w:szCs w:val="19"/>
                <w:rtl w:val="0"/>
              </w:rPr>
              <w:t xml:space="preserve">What does it need to remember?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A0">
            <w:pPr>
              <w:spacing w:line="220" w:lineRule="auto"/>
              <w:rPr/>
            </w:pPr>
            <w:r w:rsidDel="00000000" w:rsidR="00000000" w:rsidRPr="00000000">
              <w:rPr>
                <w:color w:val="0f172a"/>
                <w:sz w:val="19"/>
                <w:szCs w:val="19"/>
                <w:rtl w:val="0"/>
              </w:rPr>
              <w:t xml:space="preserve">Just this conversation, or things across sessions? A name, an order number, past messages?</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8fafc" w:val="clear"/>
            <w:tcMar>
              <w:top w:w="50.0" w:type="dxa"/>
              <w:left w:w="130.0" w:type="dxa"/>
              <w:bottom w:w="50.0" w:type="dxa"/>
              <w:right w:w="130.0" w:type="dxa"/>
            </w:tcMar>
          </w:tcPr>
          <w:p w:rsidR="00000000" w:rsidDel="00000000" w:rsidP="00000000" w:rsidRDefault="00000000" w:rsidRPr="00000000" w14:paraId="000000A1">
            <w:pPr>
              <w:spacing w:after="0" w:lineRule="auto"/>
              <w:rPr/>
            </w:pPr>
            <w:r w:rsidDel="00000000" w:rsidR="00000000" w:rsidRPr="00000000">
              <w:rPr>
                <w:b w:val="1"/>
                <w:bCs w:val="1"/>
                <w:color w:val="0f172a"/>
                <w:sz w:val="19"/>
                <w:szCs w:val="19"/>
                <w:rtl w:val="0"/>
              </w:rPr>
              <w:t xml:space="preserve">What should it never do?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50.0" w:type="dxa"/>
              <w:left w:w="130.0" w:type="dxa"/>
              <w:bottom w:w="50.0" w:type="dxa"/>
              <w:right w:w="130.0" w:type="dxa"/>
            </w:tcMar>
          </w:tcPr>
          <w:p w:rsidR="00000000" w:rsidDel="00000000" w:rsidP="00000000" w:rsidRDefault="00000000" w:rsidRPr="00000000" w14:paraId="000000A2">
            <w:pPr>
              <w:spacing w:line="220" w:lineRule="auto"/>
              <w:rPr/>
            </w:pPr>
            <w:r w:rsidDel="00000000" w:rsidR="00000000" w:rsidRPr="00000000">
              <w:rPr>
                <w:color w:val="0f172a"/>
                <w:sz w:val="19"/>
                <w:szCs w:val="19"/>
                <w:rtl w:val="0"/>
              </w:rPr>
              <w:t xml:space="preserve">The hard limits. Never send money, never delete records, never share personal info.</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8fafc" w:val="clear"/>
            <w:tcMar>
              <w:top w:w="50.0" w:type="dxa"/>
              <w:left w:w="130.0" w:type="dxa"/>
              <w:bottom w:w="50.0" w:type="dxa"/>
              <w:right w:w="130.0" w:type="dxa"/>
            </w:tcMar>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1"/>
                <w:bCs w:val="1"/>
                <w:color w:val="0f172a"/>
                <w:sz w:val="19"/>
                <w:szCs w:val="19"/>
                <w:rtl w:val="0"/>
              </w:rPr>
              <w:t xml:space="preserve">Human-in-the-loop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50.0" w:type="dxa"/>
              <w:left w:w="130.0" w:type="dxa"/>
              <w:bottom w:w="50.0" w:type="dxa"/>
              <w:right w:w="130.0" w:type="dxa"/>
            </w:tcMar>
          </w:tcPr>
          <w:p w:rsidR="00000000" w:rsidDel="00000000" w:rsidP="00000000" w:rsidRDefault="00000000" w:rsidRPr="00000000" w14:paraId="000000A4">
            <w:pPr>
              <w:spacing w:line="220" w:lineRule="auto"/>
              <w:rPr/>
            </w:pPr>
            <w:r w:rsidDel="00000000" w:rsidR="00000000" w:rsidRPr="00000000">
              <w:rPr>
                <w:rFonts w:ascii="Arial" w:cs="Arial" w:eastAsia="Arial" w:hAnsi="Arial"/>
                <w:color w:val="0f172a"/>
                <w:sz w:val="19"/>
                <w:szCs w:val="19"/>
                <w:rtl w:val="0"/>
              </w:rPr>
              <w:t xml:space="preserve">Where humans review (after plan / before write / final approval), and how they intervene.</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A5">
            <w:pPr>
              <w:spacing w:after="0" w:lineRule="auto"/>
              <w:rPr/>
            </w:pPr>
            <w:r w:rsidDel="00000000" w:rsidR="00000000" w:rsidRPr="00000000">
              <w:rPr>
                <w:b w:val="1"/>
                <w:bCs w:val="1"/>
                <w:color w:val="0f172a"/>
                <w:sz w:val="19"/>
                <w:szCs w:val="19"/>
                <w:rtl w:val="0"/>
              </w:rPr>
              <w:t xml:space="preserve">What happens when something breaks?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A6">
            <w:pPr>
              <w:spacing w:line="220" w:lineRule="auto"/>
              <w:rPr/>
            </w:pPr>
            <w:r w:rsidDel="00000000" w:rsidR="00000000" w:rsidRPr="00000000">
              <w:rPr>
                <w:color w:val="0f172a"/>
                <w:sz w:val="19"/>
                <w:szCs w:val="19"/>
                <w:rtl w:val="0"/>
              </w:rPr>
              <w:t xml:space="preserve">A tool returns nothing or errors out. Does it retry, ask the user, or stop?</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A7">
            <w:pPr>
              <w:spacing w:after="0" w:lineRule="auto"/>
              <w:rPr/>
            </w:pPr>
            <w:r w:rsidDel="00000000" w:rsidR="00000000" w:rsidRPr="00000000">
              <w:rPr>
                <w:b w:val="1"/>
                <w:bCs w:val="1"/>
                <w:color w:val="0f172a"/>
                <w:sz w:val="19"/>
                <w:szCs w:val="19"/>
                <w:rtl w:val="0"/>
              </w:rPr>
              <w:t xml:space="preserve">How do you know it worked?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A8">
            <w:pPr>
              <w:spacing w:line="220" w:lineRule="auto"/>
              <w:rPr/>
            </w:pPr>
            <w:r w:rsidDel="00000000" w:rsidR="00000000" w:rsidRPr="00000000">
              <w:rPr>
                <w:color w:val="0f172a"/>
                <w:sz w:val="19"/>
                <w:szCs w:val="19"/>
                <w:rtl w:val="0"/>
              </w:rPr>
              <w:t xml:space="preserve">One clear measure. "Drafted a usable reply 8 times out of 10."</w:t>
            </w: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spacing w:after="180" w:before="360" w:lineRule="auto"/>
        <w:rPr/>
      </w:pPr>
      <w:r w:rsidDel="00000000" w:rsidR="00000000" w:rsidRPr="00000000">
        <w:rPr>
          <w:rtl w:val="0"/>
        </w:rPr>
      </w:r>
    </w:p>
    <w:p w:rsidR="00000000" w:rsidDel="00000000" w:rsidP="00000000" w:rsidRDefault="00000000" w:rsidRPr="00000000" w14:paraId="000000AB">
      <w:pPr>
        <w:pStyle w:val="Heading1"/>
        <w:spacing w:after="180" w:before="360" w:lineRule="auto"/>
        <w:rPr/>
      </w:pPr>
      <w:r w:rsidDel="00000000" w:rsidR="00000000" w:rsidRPr="00000000">
        <w:rPr>
          <w:rFonts w:ascii="Arial" w:cs="Arial" w:eastAsia="Arial" w:hAnsi="Arial"/>
          <w:b w:val="1"/>
          <w:bCs w:val="1"/>
          <w:color w:val="0f172a"/>
          <w:sz w:val="36"/>
          <w:szCs w:val="36"/>
          <w:rtl w:val="0"/>
        </w:rPr>
        <w:t xml:space="preserve">Part </w:t>
      </w:r>
      <w:r w:rsidDel="00000000" w:rsidR="00000000" w:rsidRPr="00000000">
        <w:rPr>
          <w:rtl w:val="0"/>
        </w:rPr>
        <w:t xml:space="preserve">3</w:t>
      </w:r>
      <w:r w:rsidDel="00000000" w:rsidR="00000000" w:rsidRPr="00000000">
        <w:rPr>
          <w:rFonts w:ascii="Arial" w:cs="Arial" w:eastAsia="Arial" w:hAnsi="Arial"/>
          <w:b w:val="1"/>
          <w:bCs w:val="1"/>
          <w:color w:val="0f172a"/>
          <w:sz w:val="36"/>
          <w:szCs w:val="36"/>
          <w:rtl w:val="0"/>
        </w:rPr>
        <w:t xml:space="preserve">: Pick Your Build Track</w:t>
      </w:r>
      <w:r w:rsidDel="00000000" w:rsidR="00000000" w:rsidRPr="00000000">
        <w:rPr>
          <w:rtl w:val="0"/>
        </w:rPr>
      </w:r>
    </w:p>
    <w:p w:rsidR="00000000" w:rsidDel="00000000" w:rsidP="00000000" w:rsidRDefault="00000000" w:rsidRPr="00000000" w14:paraId="000000AC">
      <w:pPr>
        <w:pBdr>
          <w:bottom w:color="10b981" w:space="1" w:sz="18" w:val="single"/>
        </w:pBdr>
        <w:spacing w:after="240" w:before="60" w:lineRule="auto"/>
        <w:rPr/>
      </w:pPr>
      <w:r w:rsidDel="00000000" w:rsidR="00000000" w:rsidRPr="00000000">
        <w:rPr>
          <w:rtl w:val="0"/>
        </w:rPr>
      </w:r>
    </w:p>
    <w:p w:rsidR="00000000" w:rsidDel="00000000" w:rsidP="00000000" w:rsidRDefault="00000000" w:rsidRPr="00000000" w14:paraId="000000AD">
      <w:pPr>
        <w:spacing w:after="200" w:before="0" w:line="300" w:lineRule="auto"/>
        <w:rPr/>
      </w:pPr>
      <w:r w:rsidDel="00000000" w:rsidR="00000000" w:rsidRPr="00000000">
        <w:rPr>
          <w:rFonts w:ascii="Arial" w:cs="Arial" w:eastAsia="Arial" w:hAnsi="Arial"/>
          <w:sz w:val="22"/>
          <w:szCs w:val="22"/>
          <w:rtl w:val="0"/>
        </w:rPr>
        <w:t xml:space="preserve">The framework is identical for both tracks. The track determines how you implement it. </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1"/>
          <w:tblHeader w:val="0"/>
        </w:trPr>
        <w:tc>
          <w:tcPr>
            <w:tcBorders>
              <w:top w:color="e2e8f0" w:space="0" w:sz="4" w:val="single"/>
              <w:left w:color="e2e8f0" w:space="0" w:sz="4" w:val="single"/>
              <w:bottom w:color="e2e8f0" w:space="0" w:sz="4" w:val="single"/>
              <w:right w:color="e2e8f0" w:space="0" w:sz="4" w:val="single"/>
            </w:tcBorders>
            <w:shd w:fill="eff6ff" w:val="clear"/>
            <w:tcMar>
              <w:top w:w="240.0" w:type="dxa"/>
              <w:left w:w="240.0" w:type="dxa"/>
              <w:bottom w:w="240.0" w:type="dxa"/>
              <w:right w:w="240.0" w:type="dxa"/>
            </w:tcMar>
          </w:tcPr>
          <w:p w:rsidR="00000000" w:rsidDel="00000000" w:rsidP="00000000" w:rsidRDefault="00000000" w:rsidRPr="00000000" w14:paraId="000000AE">
            <w:pPr>
              <w:spacing w:after="160" w:lineRule="auto"/>
              <w:rPr/>
            </w:pPr>
            <w:r w:rsidDel="00000000" w:rsidR="00000000" w:rsidRPr="00000000">
              <w:rPr>
                <w:rFonts w:ascii="Arial" w:cs="Arial" w:eastAsia="Arial" w:hAnsi="Arial"/>
                <w:b w:val="1"/>
                <w:bCs w:val="1"/>
                <w:color w:val="0f172a"/>
                <w:sz w:val="26"/>
                <w:szCs w:val="26"/>
                <w:rtl w:val="0"/>
              </w:rPr>
              <w:t xml:space="preserve">Track 1: No-code with n8n</w:t>
            </w:r>
            <w:r w:rsidDel="00000000" w:rsidR="00000000" w:rsidRPr="00000000">
              <w:rPr>
                <w:rtl w:val="0"/>
              </w:rPr>
            </w:r>
          </w:p>
          <w:p w:rsidR="00000000" w:rsidDel="00000000" w:rsidP="00000000" w:rsidRDefault="00000000" w:rsidRPr="00000000" w14:paraId="000000AF">
            <w:pPr>
              <w:spacing w:after="60" w:lineRule="auto"/>
              <w:rPr/>
            </w:pPr>
            <w:r w:rsidDel="00000000" w:rsidR="00000000" w:rsidRPr="00000000">
              <w:rPr>
                <w:rFonts w:ascii="Arial" w:cs="Arial" w:eastAsia="Arial" w:hAnsi="Arial"/>
                <w:b w:val="1"/>
                <w:bCs w:val="1"/>
                <w:color w:val="047857"/>
                <w:sz w:val="20"/>
                <w:szCs w:val="20"/>
                <w:rtl w:val="0"/>
              </w:rPr>
              <w:t xml:space="preserve">What it is</w:t>
            </w:r>
            <w:r w:rsidDel="00000000" w:rsidR="00000000" w:rsidRPr="00000000">
              <w:rPr>
                <w:rtl w:val="0"/>
              </w:rPr>
            </w:r>
          </w:p>
          <w:p w:rsidR="00000000" w:rsidDel="00000000" w:rsidP="00000000" w:rsidRDefault="00000000" w:rsidRPr="00000000" w14:paraId="000000B0">
            <w:pPr>
              <w:spacing w:after="140" w:line="260" w:lineRule="auto"/>
              <w:rPr/>
            </w:pPr>
            <w:r w:rsidDel="00000000" w:rsidR="00000000" w:rsidRPr="00000000">
              <w:rPr>
                <w:rFonts w:ascii="Arial" w:cs="Arial" w:eastAsia="Arial" w:hAnsi="Arial"/>
                <w:color w:val="0f172a"/>
                <w:sz w:val="20"/>
                <w:szCs w:val="20"/>
                <w:rtl w:val="0"/>
              </w:rPr>
              <w:t xml:space="preserve">Visual workflow builder where you wire AI Agent, tool, memory, and trigger nodes together. Agentic flows built without writing Python.</w:t>
            </w:r>
            <w:r w:rsidDel="00000000" w:rsidR="00000000" w:rsidRPr="00000000">
              <w:rPr>
                <w:rtl w:val="0"/>
              </w:rPr>
            </w:r>
          </w:p>
          <w:p w:rsidR="00000000" w:rsidDel="00000000" w:rsidP="00000000" w:rsidRDefault="00000000" w:rsidRPr="00000000" w14:paraId="000000B1">
            <w:pPr>
              <w:spacing w:after="60" w:lineRule="auto"/>
              <w:rPr/>
            </w:pPr>
            <w:r w:rsidDel="00000000" w:rsidR="00000000" w:rsidRPr="00000000">
              <w:rPr>
                <w:rFonts w:ascii="Arial" w:cs="Arial" w:eastAsia="Arial" w:hAnsi="Arial"/>
                <w:b w:val="1"/>
                <w:bCs w:val="1"/>
                <w:color w:val="047857"/>
                <w:sz w:val="20"/>
                <w:szCs w:val="20"/>
                <w:rtl w:val="0"/>
              </w:rPr>
              <w:t xml:space="preserve">Best for</w:t>
            </w:r>
            <w:r w:rsidDel="00000000" w:rsidR="00000000" w:rsidRPr="00000000">
              <w:rPr>
                <w:rtl w:val="0"/>
              </w:rPr>
            </w:r>
          </w:p>
          <w:p w:rsidR="00000000" w:rsidDel="00000000" w:rsidP="00000000" w:rsidRDefault="00000000" w:rsidRPr="00000000" w14:paraId="000000B2">
            <w:pPr>
              <w:spacing w:after="140" w:line="260" w:lineRule="auto"/>
              <w:rPr/>
            </w:pPr>
            <w:r w:rsidDel="00000000" w:rsidR="00000000" w:rsidRPr="00000000">
              <w:rPr>
                <w:rFonts w:ascii="Arial" w:cs="Arial" w:eastAsia="Arial" w:hAnsi="Arial"/>
                <w:color w:val="0f172a"/>
                <w:sz w:val="20"/>
                <w:szCs w:val="20"/>
                <w:rtl w:val="0"/>
              </w:rPr>
              <w:t xml:space="preserve">Rapid prototyping, integrations-heavy agents (CRM, helpdesk, Slack, calendar), demos for non-technical stakeholders, agents that mostly orchestrate APIs.</w:t>
            </w:r>
            <w:r w:rsidDel="00000000" w:rsidR="00000000" w:rsidRPr="00000000">
              <w:rPr>
                <w:rtl w:val="0"/>
              </w:rPr>
            </w:r>
          </w:p>
          <w:p w:rsidR="00000000" w:rsidDel="00000000" w:rsidP="00000000" w:rsidRDefault="00000000" w:rsidRPr="00000000" w14:paraId="000000B3">
            <w:pPr>
              <w:spacing w:after="60" w:lineRule="auto"/>
              <w:rPr/>
            </w:pPr>
            <w:r w:rsidDel="00000000" w:rsidR="00000000" w:rsidRPr="00000000">
              <w:rPr>
                <w:rFonts w:ascii="Arial" w:cs="Arial" w:eastAsia="Arial" w:hAnsi="Arial"/>
                <w:b w:val="1"/>
                <w:bCs w:val="1"/>
                <w:color w:val="047857"/>
                <w:sz w:val="20"/>
                <w:szCs w:val="20"/>
                <w:rtl w:val="0"/>
              </w:rPr>
              <w:t xml:space="preserve">Key building blocks</w:t>
            </w:r>
            <w:r w:rsidDel="00000000" w:rsidR="00000000" w:rsidRPr="00000000">
              <w:rPr>
                <w:rtl w:val="0"/>
              </w:rPr>
            </w:r>
          </w:p>
          <w:p w:rsidR="00000000" w:rsidDel="00000000" w:rsidP="00000000" w:rsidRDefault="00000000" w:rsidRPr="00000000" w14:paraId="000000B4">
            <w:pPr>
              <w:spacing w:after="140" w:line="260" w:lineRule="auto"/>
              <w:rPr/>
            </w:pPr>
            <w:r w:rsidDel="00000000" w:rsidR="00000000" w:rsidRPr="00000000">
              <w:rPr>
                <w:rFonts w:ascii="Arial" w:cs="Arial" w:eastAsia="Arial" w:hAnsi="Arial"/>
                <w:color w:val="0f172a"/>
                <w:sz w:val="20"/>
                <w:szCs w:val="20"/>
                <w:rtl w:val="0"/>
              </w:rPr>
              <w:t xml:space="preserve">AI Agent node (ReAct out of the box), Tool nodes, Memory nodes, Webhook triggers, Switch/Code nodes for control flow, Wait nodes for human approval.</w:t>
            </w:r>
            <w:r w:rsidDel="00000000" w:rsidR="00000000" w:rsidRPr="00000000">
              <w:rPr>
                <w:rtl w:val="0"/>
              </w:rPr>
            </w:r>
          </w:p>
          <w:p w:rsidR="00000000" w:rsidDel="00000000" w:rsidP="00000000" w:rsidRDefault="00000000" w:rsidRPr="00000000" w14:paraId="000000B5">
            <w:pPr>
              <w:spacing w:after="60" w:lineRule="auto"/>
              <w:rPr/>
            </w:pPr>
            <w:r w:rsidDel="00000000" w:rsidR="00000000" w:rsidRPr="00000000">
              <w:rPr>
                <w:rFonts w:ascii="Arial" w:cs="Arial" w:eastAsia="Arial" w:hAnsi="Arial"/>
                <w:b w:val="1"/>
                <w:bCs w:val="1"/>
                <w:color w:val="047857"/>
                <w:sz w:val="20"/>
                <w:szCs w:val="20"/>
                <w:rtl w:val="0"/>
              </w:rPr>
              <w:t xml:space="preserve">Tradeoffs</w:t>
            </w:r>
            <w:r w:rsidDel="00000000" w:rsidR="00000000" w:rsidRPr="00000000">
              <w:rPr>
                <w:rtl w:val="0"/>
              </w:rPr>
            </w:r>
          </w:p>
          <w:p w:rsidR="00000000" w:rsidDel="00000000" w:rsidP="00000000" w:rsidRDefault="00000000" w:rsidRPr="00000000" w14:paraId="000000B6">
            <w:pPr>
              <w:spacing w:after="140" w:line="260" w:lineRule="auto"/>
              <w:rPr/>
            </w:pPr>
            <w:r w:rsidDel="00000000" w:rsidR="00000000" w:rsidRPr="00000000">
              <w:rPr>
                <w:rFonts w:ascii="Arial" w:cs="Arial" w:eastAsia="Arial" w:hAnsi="Arial"/>
                <w:color w:val="0f172a"/>
                <w:sz w:val="20"/>
                <w:szCs w:val="20"/>
                <w:rtl w:val="0"/>
              </w:rPr>
              <w:t xml:space="preserve">Limited for true multi-agent or complex state machines. Custom retry logic is awkward. You will trade depth for speed.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3f2" w:val="clear"/>
            <w:tcMar>
              <w:top w:w="240.0" w:type="dxa"/>
              <w:left w:w="240.0" w:type="dxa"/>
              <w:bottom w:w="240.0" w:type="dxa"/>
              <w:right w:w="240.0" w:type="dxa"/>
            </w:tcMar>
          </w:tcPr>
          <w:p w:rsidR="00000000" w:rsidDel="00000000" w:rsidP="00000000" w:rsidRDefault="00000000" w:rsidRPr="00000000" w14:paraId="000000B7">
            <w:pPr>
              <w:spacing w:after="160" w:lineRule="auto"/>
              <w:rPr/>
            </w:pPr>
            <w:r w:rsidDel="00000000" w:rsidR="00000000" w:rsidRPr="00000000">
              <w:rPr>
                <w:rFonts w:ascii="Arial" w:cs="Arial" w:eastAsia="Arial" w:hAnsi="Arial"/>
                <w:b w:val="1"/>
                <w:bCs w:val="1"/>
                <w:color w:val="0f172a"/>
                <w:sz w:val="26"/>
                <w:szCs w:val="26"/>
                <w:rtl w:val="0"/>
              </w:rPr>
              <w:t xml:space="preserve">Track 2: Code-heavy with LangChain + LangGraph</w:t>
            </w:r>
            <w:r w:rsidDel="00000000" w:rsidR="00000000" w:rsidRPr="00000000">
              <w:rPr>
                <w:rtl w:val="0"/>
              </w:rPr>
            </w:r>
          </w:p>
          <w:p w:rsidR="00000000" w:rsidDel="00000000" w:rsidP="00000000" w:rsidRDefault="00000000" w:rsidRPr="00000000" w14:paraId="000000B8">
            <w:pPr>
              <w:spacing w:after="60" w:lineRule="auto"/>
              <w:rPr/>
            </w:pPr>
            <w:r w:rsidDel="00000000" w:rsidR="00000000" w:rsidRPr="00000000">
              <w:rPr>
                <w:rFonts w:ascii="Arial" w:cs="Arial" w:eastAsia="Arial" w:hAnsi="Arial"/>
                <w:b w:val="1"/>
                <w:bCs w:val="1"/>
                <w:color w:val="047857"/>
                <w:sz w:val="20"/>
                <w:szCs w:val="20"/>
                <w:rtl w:val="0"/>
              </w:rPr>
              <w:t xml:space="preserve">What it is</w:t>
            </w:r>
            <w:r w:rsidDel="00000000" w:rsidR="00000000" w:rsidRPr="00000000">
              <w:rPr>
                <w:rtl w:val="0"/>
              </w:rPr>
            </w:r>
          </w:p>
          <w:p w:rsidR="00000000" w:rsidDel="00000000" w:rsidP="00000000" w:rsidRDefault="00000000" w:rsidRPr="00000000" w14:paraId="000000B9">
            <w:pPr>
              <w:spacing w:after="140" w:line="260" w:lineRule="auto"/>
              <w:rPr/>
            </w:pPr>
            <w:r w:rsidDel="00000000" w:rsidR="00000000" w:rsidRPr="00000000">
              <w:rPr>
                <w:rFonts w:ascii="Arial" w:cs="Arial" w:eastAsia="Arial" w:hAnsi="Arial"/>
                <w:color w:val="0f172a"/>
                <w:sz w:val="20"/>
                <w:szCs w:val="20"/>
                <w:rtl w:val="0"/>
              </w:rPr>
              <w:t xml:space="preserve">Python framework with agent and tool primitives (LangChain) plus LangGraph for stateful, multi-step graph flows. Pair with Codex or Claude Code for vibe-coding speed.</w:t>
            </w:r>
            <w:r w:rsidDel="00000000" w:rsidR="00000000" w:rsidRPr="00000000">
              <w:rPr>
                <w:rtl w:val="0"/>
              </w:rPr>
            </w:r>
          </w:p>
          <w:p w:rsidR="00000000" w:rsidDel="00000000" w:rsidP="00000000" w:rsidRDefault="00000000" w:rsidRPr="00000000" w14:paraId="000000BA">
            <w:pPr>
              <w:spacing w:after="60" w:lineRule="auto"/>
              <w:rPr/>
            </w:pPr>
            <w:r w:rsidDel="00000000" w:rsidR="00000000" w:rsidRPr="00000000">
              <w:rPr>
                <w:rFonts w:ascii="Arial" w:cs="Arial" w:eastAsia="Arial" w:hAnsi="Arial"/>
                <w:b w:val="1"/>
                <w:bCs w:val="1"/>
                <w:color w:val="047857"/>
                <w:sz w:val="20"/>
                <w:szCs w:val="20"/>
                <w:rtl w:val="0"/>
              </w:rPr>
              <w:t xml:space="preserve">Best for</w:t>
            </w:r>
            <w:r w:rsidDel="00000000" w:rsidR="00000000" w:rsidRPr="00000000">
              <w:rPr>
                <w:rtl w:val="0"/>
              </w:rPr>
            </w:r>
          </w:p>
          <w:p w:rsidR="00000000" w:rsidDel="00000000" w:rsidP="00000000" w:rsidRDefault="00000000" w:rsidRPr="00000000" w14:paraId="000000BB">
            <w:pPr>
              <w:spacing w:after="140" w:line="260" w:lineRule="auto"/>
              <w:rPr/>
            </w:pPr>
            <w:r w:rsidDel="00000000" w:rsidR="00000000" w:rsidRPr="00000000">
              <w:rPr>
                <w:rFonts w:ascii="Arial" w:cs="Arial" w:eastAsia="Arial" w:hAnsi="Arial"/>
                <w:color w:val="0f172a"/>
                <w:sz w:val="20"/>
                <w:szCs w:val="20"/>
                <w:rtl w:val="0"/>
              </w:rPr>
              <w:t xml:space="preserve">Multi-agent systems, complex state, custom planning, real-time voice (ElevenLabs SDK), production-grade systems, anyone writing evals as code.</w:t>
            </w:r>
            <w:r w:rsidDel="00000000" w:rsidR="00000000" w:rsidRPr="00000000">
              <w:rPr>
                <w:rtl w:val="0"/>
              </w:rPr>
            </w:r>
          </w:p>
          <w:p w:rsidR="00000000" w:rsidDel="00000000" w:rsidP="00000000" w:rsidRDefault="00000000" w:rsidRPr="00000000" w14:paraId="000000BC">
            <w:pPr>
              <w:spacing w:after="60" w:lineRule="auto"/>
              <w:rPr/>
            </w:pPr>
            <w:r w:rsidDel="00000000" w:rsidR="00000000" w:rsidRPr="00000000">
              <w:rPr>
                <w:rFonts w:ascii="Arial" w:cs="Arial" w:eastAsia="Arial" w:hAnsi="Arial"/>
                <w:b w:val="1"/>
                <w:bCs w:val="1"/>
                <w:color w:val="047857"/>
                <w:sz w:val="20"/>
                <w:szCs w:val="20"/>
                <w:rtl w:val="0"/>
              </w:rPr>
              <w:t xml:space="preserve">Key building blocks</w:t>
            </w:r>
            <w:r w:rsidDel="00000000" w:rsidR="00000000" w:rsidRPr="00000000">
              <w:rPr>
                <w:rtl w:val="0"/>
              </w:rPr>
            </w:r>
          </w:p>
          <w:p w:rsidR="00000000" w:rsidDel="00000000" w:rsidP="00000000" w:rsidRDefault="00000000" w:rsidRPr="00000000" w14:paraId="000000BD">
            <w:pPr>
              <w:spacing w:after="140" w:line="260" w:lineRule="auto"/>
              <w:rPr/>
            </w:pPr>
            <w:r w:rsidDel="00000000" w:rsidR="00000000" w:rsidRPr="00000000">
              <w:rPr>
                <w:rFonts w:ascii="Arial" w:cs="Arial" w:eastAsia="Arial" w:hAnsi="Arial"/>
                <w:color w:val="0f172a"/>
                <w:sz w:val="20"/>
                <w:szCs w:val="20"/>
                <w:rtl w:val="0"/>
              </w:rPr>
              <w:t xml:space="preserve">LangChain agents and tools, LangGraph state machines, checkpointers for persistence, interrupts for human-in-the-loop, LangSmith for tracing and evals.</w:t>
            </w:r>
            <w:r w:rsidDel="00000000" w:rsidR="00000000" w:rsidRPr="00000000">
              <w:rPr>
                <w:rtl w:val="0"/>
              </w:rPr>
            </w:r>
          </w:p>
          <w:p w:rsidR="00000000" w:rsidDel="00000000" w:rsidP="00000000" w:rsidRDefault="00000000" w:rsidRPr="00000000" w14:paraId="000000BE">
            <w:pPr>
              <w:spacing w:after="60" w:lineRule="auto"/>
              <w:rPr/>
            </w:pPr>
            <w:r w:rsidDel="00000000" w:rsidR="00000000" w:rsidRPr="00000000">
              <w:rPr>
                <w:rFonts w:ascii="Arial" w:cs="Arial" w:eastAsia="Arial" w:hAnsi="Arial"/>
                <w:b w:val="1"/>
                <w:bCs w:val="1"/>
                <w:color w:val="047857"/>
                <w:sz w:val="20"/>
                <w:szCs w:val="20"/>
                <w:rtl w:val="0"/>
              </w:rPr>
              <w:t xml:space="preserve">Tradeoffs</w:t>
            </w:r>
            <w:r w:rsidDel="00000000" w:rsidR="00000000" w:rsidRPr="00000000">
              <w:rPr>
                <w:rtl w:val="0"/>
              </w:rPr>
            </w:r>
          </w:p>
          <w:p w:rsidR="00000000" w:rsidDel="00000000" w:rsidP="00000000" w:rsidRDefault="00000000" w:rsidRPr="00000000" w14:paraId="000000BF">
            <w:pPr>
              <w:spacing w:after="140" w:line="260" w:lineRule="auto"/>
              <w:rPr/>
            </w:pPr>
            <w:r w:rsidDel="00000000" w:rsidR="00000000" w:rsidRPr="00000000">
              <w:rPr>
                <w:rFonts w:ascii="Arial" w:cs="Arial" w:eastAsia="Arial" w:hAnsi="Arial"/>
                <w:color w:val="0f172a"/>
                <w:sz w:val="20"/>
                <w:szCs w:val="20"/>
                <w:rtl w:val="0"/>
              </w:rPr>
              <w:t xml:space="preserve">Steeper ramp, more code to maintain. The upside is full control and a real portfolio piece. Codex vibe-coding closes the speed gap considerably.</w:t>
            </w:r>
            <w:r w:rsidDel="00000000" w:rsidR="00000000" w:rsidRPr="00000000">
              <w:rPr>
                <w:rtl w:val="0"/>
              </w:rPr>
            </w:r>
          </w:p>
        </w:tc>
      </w:tr>
    </w:tbl>
    <w:p w:rsidR="00000000" w:rsidDel="00000000" w:rsidP="00000000" w:rsidRDefault="00000000" w:rsidRPr="00000000" w14:paraId="000000C0">
      <w:pPr>
        <w:spacing w:after="2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cfdf5" w:space="0" w:sz="4" w:val="single"/>
              <w:left w:color="10b981" w:space="0" w:sz="24" w:val="single"/>
              <w:bottom w:color="ecfdf5" w:space="0" w:sz="4" w:val="single"/>
              <w:right w:color="ecfdf5" w:space="0" w:sz="4" w:val="single"/>
            </w:tcBorders>
            <w:shd w:fill="ecfdf5" w:val="clear"/>
            <w:tcMar>
              <w:top w:w="200.0" w:type="dxa"/>
              <w:left w:w="240.0" w:type="dxa"/>
              <w:bottom w:w="200.0" w:type="dxa"/>
              <w:right w:w="240.0" w:type="dxa"/>
            </w:tcMar>
          </w:tcPr>
          <w:p w:rsidR="00000000" w:rsidDel="00000000" w:rsidP="00000000" w:rsidRDefault="00000000" w:rsidRPr="00000000" w14:paraId="000000C1">
            <w:pPr>
              <w:spacing w:after="120" w:lineRule="auto"/>
              <w:rPr/>
            </w:pPr>
            <w:r w:rsidDel="00000000" w:rsidR="00000000" w:rsidRPr="00000000">
              <w:rPr>
                <w:rFonts w:ascii="Arial" w:cs="Arial" w:eastAsia="Arial" w:hAnsi="Arial"/>
                <w:b w:val="1"/>
                <w:bCs w:val="1"/>
                <w:color w:val="0f172a"/>
                <w:sz w:val="22"/>
                <w:szCs w:val="22"/>
                <w:rtl w:val="0"/>
              </w:rPr>
              <w:t xml:space="preserve">How to decide</w:t>
            </w:r>
            <w:r w:rsidDel="00000000" w:rsidR="00000000" w:rsidRPr="00000000">
              <w:rPr>
                <w:rtl w:val="0"/>
              </w:rPr>
            </w:r>
          </w:p>
          <w:p w:rsidR="00000000" w:rsidDel="00000000" w:rsidP="00000000" w:rsidRDefault="00000000" w:rsidRPr="00000000" w14:paraId="000000C2">
            <w:pPr>
              <w:spacing w:after="80" w:line="280" w:lineRule="auto"/>
              <w:rPr/>
            </w:pPr>
            <w:r w:rsidDel="00000000" w:rsidR="00000000" w:rsidRPr="00000000">
              <w:rPr>
                <w:rFonts w:ascii="Arial" w:cs="Arial" w:eastAsia="Arial" w:hAnsi="Arial"/>
                <w:color w:val="0f172a"/>
                <w:sz w:val="21"/>
                <w:szCs w:val="21"/>
                <w:rtl w:val="0"/>
              </w:rPr>
              <w:t xml:space="preserve">Default to Track 2 (LangChain + LangGraph) if your agent is multi-agent, voice-based, or has complex state. n8n cannot easily express these.</w:t>
            </w:r>
            <w:r w:rsidDel="00000000" w:rsidR="00000000" w:rsidRPr="00000000">
              <w:rPr>
                <w:rtl w:val="0"/>
              </w:rPr>
            </w:r>
          </w:p>
          <w:p w:rsidR="00000000" w:rsidDel="00000000" w:rsidP="00000000" w:rsidRDefault="00000000" w:rsidRPr="00000000" w14:paraId="000000C3">
            <w:pPr>
              <w:spacing w:after="80" w:line="280" w:lineRule="auto"/>
              <w:rPr/>
            </w:pPr>
            <w:r w:rsidDel="00000000" w:rsidR="00000000" w:rsidRPr="00000000">
              <w:rPr>
                <w:rFonts w:ascii="Arial" w:cs="Arial" w:eastAsia="Arial" w:hAnsi="Arial"/>
                <w:color w:val="0f172a"/>
                <w:sz w:val="21"/>
                <w:szCs w:val="21"/>
                <w:rtl w:val="0"/>
              </w:rPr>
              <w:t xml:space="preserve">Pick Track 1 (n8n) if your agent mostly orchestrates SaaS APIs, you need a demo by Wednesday, or you do not write Python. You can always rebuild it in code later.</w:t>
            </w:r>
            <w:r w:rsidDel="00000000" w:rsidR="00000000" w:rsidRPr="00000000">
              <w:rPr>
                <w:rtl w:val="0"/>
              </w:rPr>
            </w:r>
          </w:p>
          <w:p w:rsidR="00000000" w:rsidDel="00000000" w:rsidP="00000000" w:rsidRDefault="00000000" w:rsidRPr="00000000" w14:paraId="000000C4">
            <w:pPr>
              <w:spacing w:after="80" w:line="280" w:lineRule="auto"/>
              <w:rPr/>
            </w:pPr>
            <w:r w:rsidDel="00000000" w:rsidR="00000000" w:rsidRPr="00000000">
              <w:rPr>
                <w:rFonts w:ascii="Arial" w:cs="Arial" w:eastAsia="Arial" w:hAnsi="Arial"/>
                <w:color w:val="0f172a"/>
                <w:sz w:val="21"/>
                <w:szCs w:val="21"/>
                <w:rtl w:val="0"/>
              </w:rPr>
              <w:t xml:space="preserve">Both tracks must use Nebius Token Factory for at least one model call so we can compare patterns in the cohort review. Both tracks are free to use Codex, Claude Code, or Cursor to accelerate (especially Track 2).</w:t>
            </w:r>
            <w:r w:rsidDel="00000000" w:rsidR="00000000" w:rsidRPr="00000000">
              <w:rPr>
                <w:rtl w:val="0"/>
              </w:rPr>
            </w:r>
          </w:p>
        </w:tc>
      </w:tr>
    </w:tbl>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spacing w:after="180" w:before="360" w:lineRule="auto"/>
        <w:rPr/>
      </w:pPr>
      <w:r w:rsidDel="00000000" w:rsidR="00000000" w:rsidRPr="00000000">
        <w:rPr>
          <w:rFonts w:ascii="Arial" w:cs="Arial" w:eastAsia="Arial" w:hAnsi="Arial"/>
          <w:b w:val="1"/>
          <w:bCs w:val="1"/>
          <w:color w:val="0f172a"/>
          <w:sz w:val="36"/>
          <w:szCs w:val="36"/>
          <w:rtl w:val="0"/>
        </w:rPr>
        <w:t xml:space="preserve">How to submit</w:t>
      </w:r>
      <w:r w:rsidDel="00000000" w:rsidR="00000000" w:rsidRPr="00000000">
        <w:rPr>
          <w:rtl w:val="0"/>
        </w:rPr>
      </w:r>
    </w:p>
    <w:p w:rsidR="00000000" w:rsidDel="00000000" w:rsidP="00000000" w:rsidRDefault="00000000" w:rsidRPr="00000000" w14:paraId="000000C7">
      <w:pPr>
        <w:pBdr>
          <w:bottom w:color="10b981" w:space="1" w:sz="18" w:val="single"/>
        </w:pBdr>
        <w:spacing w:after="240" w:before="60" w:lineRule="auto"/>
        <w:rPr/>
      </w:pPr>
      <w:r w:rsidDel="00000000" w:rsidR="00000000" w:rsidRPr="00000000">
        <w:rPr>
          <w:rtl w:val="0"/>
        </w:rPr>
      </w:r>
    </w:p>
    <w:p w:rsidR="00000000" w:rsidDel="00000000" w:rsidP="00000000" w:rsidRDefault="00000000" w:rsidRPr="00000000" w14:paraId="000000C8">
      <w:pPr>
        <w:pStyle w:val="Heading2"/>
        <w:spacing w:after="140" w:before="280" w:lineRule="auto"/>
        <w:rPr/>
      </w:pPr>
      <w:r w:rsidDel="00000000" w:rsidR="00000000" w:rsidRPr="00000000">
        <w:rPr>
          <w:rFonts w:ascii="Arial" w:cs="Arial" w:eastAsia="Arial" w:hAnsi="Arial"/>
          <w:b w:val="1"/>
          <w:bCs w:val="1"/>
          <w:color w:val="047857"/>
          <w:sz w:val="28"/>
          <w:szCs w:val="28"/>
          <w:rtl w:val="0"/>
        </w:rPr>
        <w:t xml:space="preserve">Deliverables for Week 3</w:t>
      </w:r>
      <w:r w:rsidDel="00000000" w:rsidR="00000000" w:rsidRPr="00000000">
        <w:rPr>
          <w:rtl w:val="0"/>
        </w:rPr>
      </w:r>
    </w:p>
    <w:tbl>
      <w:tblPr>
        <w:tblStyle w:val="Table9"/>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460"/>
        <w:tblGridChange w:id="0">
          <w:tblGrid>
            <w:gridCol w:w="2400"/>
            <w:gridCol w:w="6460"/>
          </w:tblGrid>
        </w:tblGridChange>
      </w:tblGrid>
      <w:tr>
        <w:trPr>
          <w:cantSplit w:val="1"/>
          <w:tblHeader w:val="0"/>
        </w:trPr>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C9">
            <w:pPr>
              <w:rPr/>
            </w:pPr>
            <w:r w:rsidDel="00000000" w:rsidR="00000000" w:rsidRPr="00000000">
              <w:rPr>
                <w:b w:val="1"/>
                <w:bCs w:val="1"/>
                <w:color w:val="0f172a"/>
                <w:sz w:val="21"/>
                <w:szCs w:val="21"/>
                <w:rtl w:val="0"/>
              </w:rPr>
              <w:t xml:space="preserve">Project documentation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CA">
            <w:pPr>
              <w:spacing w:line="280" w:lineRule="auto"/>
              <w:rPr/>
            </w:pPr>
            <w:r w:rsidDel="00000000" w:rsidR="00000000" w:rsidRPr="00000000">
              <w:rPr>
                <w:rtl w:val="0"/>
              </w:rPr>
              <w:t xml:space="preserve">Submit a Google Doc explaining what you built. </w:t>
            </w:r>
          </w:p>
          <w:p w:rsidR="00000000" w:rsidDel="00000000" w:rsidP="00000000" w:rsidRDefault="00000000" w:rsidRPr="00000000" w14:paraId="000000CB">
            <w:pPr>
              <w:spacing w:line="280" w:lineRule="auto"/>
              <w:rPr/>
            </w:pPr>
            <w:r w:rsidDel="00000000" w:rsidR="00000000" w:rsidRPr="00000000">
              <w:rPr>
                <w:rtl w:val="0"/>
              </w:rPr>
              <w:t xml:space="preserve">Include: project overview, datasets used, prompts you used during vibe coding, iterations you tried, and any learnings or observations from the workflow.</w:t>
            </w:r>
          </w:p>
        </w:tc>
      </w:tr>
      <w:tr>
        <w:trPr>
          <w:cantSplit w:val="1"/>
          <w:tblHeader w:val="0"/>
        </w:trPr>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CC">
            <w:pPr>
              <w:rPr/>
            </w:pPr>
            <w:r w:rsidDel="00000000" w:rsidR="00000000" w:rsidRPr="00000000">
              <w:rPr>
                <w:b w:val="1"/>
                <w:bCs w:val="1"/>
                <w:color w:val="0f172a"/>
                <w:sz w:val="21"/>
                <w:szCs w:val="21"/>
                <w:rtl w:val="0"/>
              </w:rPr>
              <w:t xml:space="preserve">Video demo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CD">
            <w:pPr>
              <w:spacing w:line="280" w:lineRule="auto"/>
              <w:rPr/>
            </w:pPr>
            <w:r w:rsidDel="00000000" w:rsidR="00000000" w:rsidRPr="00000000">
              <w:rPr>
                <w:color w:val="0f172a"/>
                <w:sz w:val="21"/>
                <w:szCs w:val="21"/>
                <w:rtl w:val="0"/>
              </w:rPr>
              <w:t xml:space="preserve">Submit a video (5 minutes or less) where you walk through your application, explain what you built, describe how you used AI coding tools, and demonstrate the final result live.</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CE">
            <w:pPr>
              <w:rPr>
                <w:b w:val="1"/>
                <w:bCs w:val="1"/>
                <w:color w:val="0f172a"/>
                <w:sz w:val="21"/>
                <w:szCs w:val="21"/>
              </w:rPr>
            </w:pPr>
            <w:r w:rsidDel="00000000" w:rsidR="00000000" w:rsidRPr="00000000">
              <w:rPr>
                <w:b w:val="1"/>
                <w:bCs w:val="1"/>
                <w:color w:val="0f172a"/>
                <w:sz w:val="21"/>
                <w:szCs w:val="21"/>
                <w:rtl w:val="0"/>
              </w:rPr>
              <w:t xml:space="preserve">Code base</w:t>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CF">
            <w:pPr>
              <w:spacing w:line="280" w:lineRule="auto"/>
              <w:rPr>
                <w:color w:val="0f172a"/>
                <w:sz w:val="21"/>
                <w:szCs w:val="21"/>
              </w:rPr>
            </w:pPr>
            <w:r w:rsidDel="00000000" w:rsidR="00000000" w:rsidRPr="00000000">
              <w:rPr>
                <w:color w:val="0f172a"/>
                <w:sz w:val="21"/>
                <w:szCs w:val="21"/>
                <w:rtl w:val="0"/>
              </w:rPr>
              <w:t xml:space="preserve">Upload your code assets to Github and share a link in the form below</w:t>
            </w:r>
          </w:p>
        </w:tc>
      </w:tr>
    </w:tbl>
    <w:p w:rsidR="00000000" w:rsidDel="00000000" w:rsidP="00000000" w:rsidRDefault="00000000" w:rsidRPr="00000000" w14:paraId="000000D0">
      <w:pPr>
        <w:pStyle w:val="Heading2"/>
        <w:spacing w:after="200" w:lineRule="auto"/>
        <w:rPr/>
      </w:pPr>
      <w:bookmarkStart w:colFirst="0" w:colLast="0" w:name="_n7859t9rodu8" w:id="3"/>
      <w:bookmarkEnd w:id="3"/>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cfdf5" w:space="0" w:sz="4" w:val="single"/>
              <w:left w:color="10b981" w:space="0" w:sz="24" w:val="single"/>
              <w:bottom w:color="ecfdf5" w:space="0" w:sz="4" w:val="single"/>
              <w:right w:color="ecfdf5" w:space="0" w:sz="4" w:val="single"/>
            </w:tcBorders>
            <w:shd w:fill="ecfdf5" w:val="clear"/>
            <w:tcMar>
              <w:top w:w="200.0" w:type="dxa"/>
              <w:left w:w="240.0" w:type="dxa"/>
              <w:bottom w:w="200.0" w:type="dxa"/>
              <w:right w:w="240.0" w:type="dxa"/>
            </w:tcMar>
          </w:tcPr>
          <w:p w:rsidR="00000000" w:rsidDel="00000000" w:rsidP="00000000" w:rsidRDefault="00000000" w:rsidRPr="00000000" w14:paraId="000000D1">
            <w:pPr>
              <w:spacing w:after="120" w:lineRule="auto"/>
              <w:rPr/>
            </w:pPr>
            <w:r w:rsidDel="00000000" w:rsidR="00000000" w:rsidRPr="00000000">
              <w:rPr>
                <w:rFonts w:ascii="Arial" w:cs="Arial" w:eastAsia="Arial" w:hAnsi="Arial"/>
                <w:b w:val="1"/>
                <w:bCs w:val="1"/>
                <w:color w:val="0f172a"/>
                <w:sz w:val="22"/>
                <w:szCs w:val="22"/>
                <w:rtl w:val="0"/>
              </w:rPr>
              <w:t xml:space="preserve">One last thing</w:t>
            </w:r>
            <w:r w:rsidDel="00000000" w:rsidR="00000000" w:rsidRPr="00000000">
              <w:rPr>
                <w:rtl w:val="0"/>
              </w:rPr>
            </w:r>
          </w:p>
          <w:p w:rsidR="00000000" w:rsidDel="00000000" w:rsidP="00000000" w:rsidRDefault="00000000" w:rsidRPr="00000000" w14:paraId="000000D2">
            <w:pPr>
              <w:spacing w:after="80" w:line="280" w:lineRule="auto"/>
              <w:rPr/>
            </w:pPr>
            <w:r w:rsidDel="00000000" w:rsidR="00000000" w:rsidRPr="00000000">
              <w:rPr>
                <w:rFonts w:ascii="Arial" w:cs="Arial" w:eastAsia="Arial" w:hAnsi="Arial"/>
                <w:color w:val="0f172a"/>
                <w:sz w:val="21"/>
                <w:szCs w:val="21"/>
                <w:rtl w:val="0"/>
              </w:rPr>
              <w:t xml:space="preserve">If your agent works on the happy path but falls over on the first tool failure, you have not finished. Spend the last day on error handling and human-in-the-loop. That is what separates a demo from a build.</w:t>
            </w:r>
            <w:r w:rsidDel="00000000" w:rsidR="00000000" w:rsidRPr="00000000">
              <w:rPr>
                <w:rtl w:val="0"/>
              </w:rPr>
            </w:r>
          </w:p>
          <w:p w:rsidR="00000000" w:rsidDel="00000000" w:rsidP="00000000" w:rsidRDefault="00000000" w:rsidRPr="00000000" w14:paraId="000000D3">
            <w:pPr>
              <w:spacing w:after="80" w:line="280" w:lineRule="auto"/>
              <w:rPr/>
            </w:pPr>
            <w:r w:rsidDel="00000000" w:rsidR="00000000" w:rsidRPr="00000000">
              <w:rPr>
                <w:rFonts w:ascii="Arial" w:cs="Arial" w:eastAsia="Arial" w:hAnsi="Arial"/>
                <w:color w:val="0f172a"/>
                <w:sz w:val="21"/>
                <w:szCs w:val="21"/>
                <w:rtl w:val="0"/>
              </w:rPr>
              <w:t xml:space="preserve">If you get stuck, post your one-liner, your architecture diagram, and the specific failure you are hitting. Specific questions get specific help.</w:t>
            </w:r>
            <w:r w:rsidDel="00000000" w:rsidR="00000000" w:rsidRPr="00000000">
              <w:rPr>
                <w:rtl w:val="0"/>
              </w:rPr>
            </w:r>
          </w:p>
        </w:tc>
      </w:tr>
    </w:tbl>
    <w:p w:rsidR="00000000" w:rsidDel="00000000" w:rsidP="00000000" w:rsidRDefault="00000000" w:rsidRPr="00000000" w14:paraId="000000D4">
      <w:pPr>
        <w:spacing w:after="200" w:lineRule="auto"/>
        <w:rPr/>
      </w:pPr>
      <w:r w:rsidDel="00000000" w:rsidR="00000000" w:rsidRPr="00000000">
        <w:rPr>
          <w:rtl w:val="0"/>
        </w:rPr>
      </w:r>
    </w:p>
    <w:p w:rsidR="00000000" w:rsidDel="00000000" w:rsidP="00000000" w:rsidRDefault="00000000" w:rsidRPr="00000000" w14:paraId="000000D5">
      <w:pPr>
        <w:spacing w:after="200" w:lineRule="auto"/>
        <w:rPr/>
      </w:pPr>
      <w:r w:rsidDel="00000000" w:rsidR="00000000" w:rsidRPr="00000000">
        <w:rPr>
          <w:rtl w:val="0"/>
        </w:rPr>
      </w:r>
    </w:p>
    <w:p w:rsidR="00000000" w:rsidDel="00000000" w:rsidP="00000000" w:rsidRDefault="00000000" w:rsidRPr="00000000" w14:paraId="000000D6">
      <w:pPr>
        <w:pStyle w:val="Heading2"/>
        <w:spacing w:after="200" w:lineRule="auto"/>
        <w:rPr/>
      </w:pPr>
      <w:bookmarkStart w:colFirst="0" w:colLast="0" w:name="_5eqzifxua8f2" w:id="4"/>
      <w:bookmarkEnd w:id="4"/>
      <w:r w:rsidDel="00000000" w:rsidR="00000000" w:rsidRPr="00000000">
        <w:rPr>
          <w:rtl w:val="0"/>
        </w:rPr>
        <w:t xml:space="preserve">** Solutions for use-cases</w:t>
      </w:r>
    </w:p>
    <w:p w:rsidR="00000000" w:rsidDel="00000000" w:rsidP="00000000" w:rsidRDefault="00000000" w:rsidRPr="00000000" w14:paraId="000000D7">
      <w:pPr>
        <w:rPr/>
      </w:pPr>
      <w:r w:rsidDel="00000000" w:rsidR="00000000" w:rsidRPr="00000000">
        <w:rPr>
          <w:rtl w:val="0"/>
        </w:rPr>
        <w:t xml:space="preserve">Given below are some solutions that we have put together for the use cases shared in this particular week's suggested use case section (part 1).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We highly encourage you </w:t>
      </w:r>
      <w:r w:rsidDel="00000000" w:rsidR="00000000" w:rsidRPr="00000000">
        <w:rPr>
          <w:b w:val="1"/>
          <w:bCs w:val="1"/>
          <w:rtl w:val="0"/>
        </w:rPr>
        <w:t xml:space="preserve">NOT</w:t>
      </w:r>
      <w:r w:rsidDel="00000000" w:rsidR="00000000" w:rsidRPr="00000000">
        <w:rPr>
          <w:rtl w:val="0"/>
        </w:rPr>
        <w:t xml:space="preserve"> to look at this before you get started with your project. We intentionally don't want you to go through this because it will direct your thinking in a particular direction.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We would rather want you to think through the solution and build this yourself, even if it takes you a little bit more time. Only refer to the following documents if you are absolutely stuck and are unable to make progress. Use them as a hint document rather than replicating the following solutions. If you end up replicating the following solutions, you will not be given scores.</w:t>
      </w:r>
    </w:p>
    <w:p w:rsidR="00000000" w:rsidDel="00000000" w:rsidP="00000000" w:rsidRDefault="00000000" w:rsidRPr="00000000" w14:paraId="000000DC">
      <w:pPr>
        <w:rPr/>
      </w:pPr>
      <w:r w:rsidDel="00000000" w:rsidR="00000000" w:rsidRPr="00000000">
        <w:rPr>
          <w:rtl w:val="0"/>
        </w:rPr>
      </w:r>
    </w:p>
    <w:tbl>
      <w:tblPr>
        <w:tblStyle w:val="Table11"/>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495"/>
        <w:gridCol w:w="2595"/>
        <w:gridCol w:w="2520"/>
        <w:tblGridChange w:id="0">
          <w:tblGrid>
            <w:gridCol w:w="600"/>
            <w:gridCol w:w="3495"/>
            <w:gridCol w:w="2595"/>
            <w:gridCol w:w="252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172a" w:val="clear"/>
            <w:tcMar>
              <w:top w:w="70.0" w:type="dxa"/>
              <w:left w:w="130.0" w:type="dxa"/>
              <w:bottom w:w="70.0" w:type="dxa"/>
              <w:right w:w="130.0" w:type="dxa"/>
            </w:tcMar>
          </w:tcPr>
          <w:p w:rsidR="00000000" w:rsidDel="00000000" w:rsidP="00000000" w:rsidRDefault="00000000" w:rsidRPr="00000000" w14:paraId="000000DD">
            <w:pPr>
              <w:rPr/>
            </w:pPr>
            <w:r w:rsidDel="00000000" w:rsidR="00000000" w:rsidRPr="00000000">
              <w:rPr>
                <w:b w:val="1"/>
                <w:bCs w:val="1"/>
                <w:color w:val="ffffff"/>
                <w:sz w:val="21"/>
                <w:szCs w:val="21"/>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70.0" w:type="dxa"/>
              <w:left w:w="130.0" w:type="dxa"/>
              <w:bottom w:w="70.0" w:type="dxa"/>
              <w:right w:w="130.0" w:type="dxa"/>
            </w:tcMar>
          </w:tcPr>
          <w:p w:rsidR="00000000" w:rsidDel="00000000" w:rsidP="00000000" w:rsidRDefault="00000000" w:rsidRPr="00000000" w14:paraId="000000DE">
            <w:pPr>
              <w:rPr/>
            </w:pPr>
            <w:r w:rsidDel="00000000" w:rsidR="00000000" w:rsidRPr="00000000">
              <w:rPr>
                <w:b w:val="1"/>
                <w:bCs w:val="1"/>
                <w:color w:val="ffffff"/>
                <w:sz w:val="21"/>
                <w:szCs w:val="21"/>
                <w:rtl w:val="0"/>
              </w:rPr>
              <w:t xml:space="preserve">Use case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70.0" w:type="dxa"/>
              <w:left w:w="130.0" w:type="dxa"/>
              <w:bottom w:w="70.0" w:type="dxa"/>
              <w:right w:w="130.0" w:type="dxa"/>
            </w:tcMar>
          </w:tcPr>
          <w:p w:rsidR="00000000" w:rsidDel="00000000" w:rsidP="00000000" w:rsidRDefault="00000000" w:rsidRPr="00000000" w14:paraId="000000DF">
            <w:pPr>
              <w:rPr/>
            </w:pPr>
            <w:r w:rsidDel="00000000" w:rsidR="00000000" w:rsidRPr="00000000">
              <w:rPr>
                <w:b w:val="1"/>
                <w:bCs w:val="1"/>
                <w:color w:val="ffffff"/>
                <w:sz w:val="21"/>
                <w:szCs w:val="21"/>
                <w:rtl w:val="0"/>
              </w:rPr>
              <w:t xml:space="preserve">Code Track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70.0" w:type="dxa"/>
              <w:left w:w="130.0" w:type="dxa"/>
              <w:bottom w:w="70.0" w:type="dxa"/>
              <w:right w:w="130.0" w:type="dxa"/>
            </w:tcMar>
          </w:tcPr>
          <w:p w:rsidR="00000000" w:rsidDel="00000000" w:rsidP="00000000" w:rsidRDefault="00000000" w:rsidRPr="00000000" w14:paraId="000000E0">
            <w:pPr>
              <w:rPr/>
            </w:pPr>
            <w:r w:rsidDel="00000000" w:rsidR="00000000" w:rsidRPr="00000000">
              <w:rPr>
                <w:b w:val="1"/>
                <w:bCs w:val="1"/>
                <w:color w:val="ffffff"/>
                <w:sz w:val="21"/>
                <w:szCs w:val="21"/>
                <w:rtl w:val="0"/>
              </w:rPr>
              <w:t xml:space="preserve">No-code Track</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E1">
            <w:pPr>
              <w:rPr/>
            </w:pPr>
            <w:r w:rsidDel="00000000" w:rsidR="00000000" w:rsidRPr="00000000">
              <w:rPr>
                <w:color w:val="0f172a"/>
                <w:sz w:val="20"/>
                <w:szCs w:val="20"/>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E2">
            <w:pPr>
              <w:rPr/>
            </w:pPr>
            <w:r w:rsidDel="00000000" w:rsidR="00000000" w:rsidRPr="00000000">
              <w:rPr>
                <w:color w:val="0f172a"/>
                <w:sz w:val="20"/>
                <w:szCs w:val="20"/>
                <w:rtl w:val="0"/>
              </w:rPr>
              <w:t xml:space="preserve">Market Research Agent: Competitor Analysis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E3">
            <w:pPr>
              <w:rPr/>
            </w:pPr>
            <w:hyperlink r:id="rId7">
              <w:r w:rsidDel="00000000" w:rsidR="00000000" w:rsidRPr="00000000">
                <w:rPr>
                  <w:color w:val="0000ee"/>
                  <w:sz w:val="20"/>
                  <w:szCs w:val="20"/>
                  <w:u w:val="single"/>
                  <w:rtl w:val="0"/>
                </w:rPr>
                <w:t xml:space="preserve">Market Research Agent Solution Kit</w:t>
              </w:r>
            </w:hyperlink>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E4">
            <w:pPr>
              <w:rPr/>
            </w:pPr>
            <w:hyperlink r:id="rId8">
              <w:r w:rsidDel="00000000" w:rsidR="00000000" w:rsidRPr="00000000">
                <w:rPr>
                  <w:color w:val="0000ee"/>
                  <w:sz w:val="20"/>
                  <w:szCs w:val="20"/>
                  <w:u w:val="single"/>
                  <w:rtl w:val="0"/>
                </w:rPr>
                <w:t xml:space="preserve">3A</w:t>
              </w:r>
            </w:hyperlink>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E5">
            <w:pPr>
              <w:rPr/>
            </w:pPr>
            <w:r w:rsidDel="00000000" w:rsidR="00000000" w:rsidRPr="00000000">
              <w:rPr>
                <w:color w:val="0f172a"/>
                <w:sz w:val="20"/>
                <w:szCs w:val="20"/>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50.0" w:type="dxa"/>
              <w:left w:w="130.0" w:type="dxa"/>
              <w:bottom w:w="50.0" w:type="dxa"/>
              <w:right w:w="130.0" w:type="dxa"/>
            </w:tcMar>
          </w:tcPr>
          <w:p w:rsidR="00000000" w:rsidDel="00000000" w:rsidP="00000000" w:rsidRDefault="00000000" w:rsidRPr="00000000" w14:paraId="000000E6">
            <w:pPr>
              <w:rPr/>
            </w:pPr>
            <w:r w:rsidDel="00000000" w:rsidR="00000000" w:rsidRPr="00000000">
              <w:rPr>
                <w:color w:val="0f172a"/>
                <w:sz w:val="20"/>
                <w:szCs w:val="20"/>
                <w:rtl w:val="0"/>
              </w:rPr>
              <w:t xml:space="preserve">Multi-Agent Deal Review Pipeline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E7">
            <w:pPr>
              <w:rPr/>
            </w:pPr>
            <w:hyperlink r:id="rId9">
              <w:r w:rsidDel="00000000" w:rsidR="00000000" w:rsidRPr="00000000">
                <w:rPr>
                  <w:color w:val="0000ee"/>
                  <w:sz w:val="20"/>
                  <w:szCs w:val="20"/>
                  <w:u w:val="single"/>
                  <w:rtl w:val="0"/>
                </w:rPr>
                <w:t xml:space="preserve">Multi-Agent Deal Review </w:t>
              </w:r>
            </w:hyperlink>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E8">
            <w:pPr>
              <w:rPr/>
            </w:pPr>
            <w:hyperlink r:id="rId10">
              <w:r w:rsidDel="00000000" w:rsidR="00000000" w:rsidRPr="00000000">
                <w:rPr>
                  <w:color w:val="0000ee"/>
                  <w:sz w:val="20"/>
                  <w:szCs w:val="20"/>
                  <w:u w:val="single"/>
                  <w:rtl w:val="0"/>
                </w:rPr>
                <w:t xml:space="preserve">3B</w:t>
              </w:r>
            </w:hyperlink>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E9">
            <w:pPr>
              <w:rPr/>
            </w:pPr>
            <w:r w:rsidDel="00000000" w:rsidR="00000000" w:rsidRPr="00000000">
              <w:rPr>
                <w:color w:val="0f172a"/>
                <w:sz w:val="20"/>
                <w:szCs w:val="20"/>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EA">
            <w:pPr>
              <w:rPr/>
            </w:pPr>
            <w:r w:rsidDel="00000000" w:rsidR="00000000" w:rsidRPr="00000000">
              <w:rPr>
                <w:color w:val="0f172a"/>
                <w:sz w:val="20"/>
                <w:szCs w:val="20"/>
                <w:rtl w:val="0"/>
              </w:rPr>
              <w:t xml:space="preserve">Intelligent Project Status Agent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EB">
            <w:pPr>
              <w:rPr/>
            </w:pPr>
            <w:hyperlink r:id="rId11">
              <w:r w:rsidDel="00000000" w:rsidR="00000000" w:rsidRPr="00000000">
                <w:rPr>
                  <w:color w:val="0000ee"/>
                  <w:sz w:val="20"/>
                  <w:szCs w:val="20"/>
                  <w:u w:val="single"/>
                  <w:rtl w:val="0"/>
                </w:rPr>
                <w:t xml:space="preserve">Intelligent Project Status Agent</w:t>
              </w:r>
            </w:hyperlink>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EC">
            <w:pPr>
              <w:rPr/>
            </w:pPr>
            <w:hyperlink r:id="rId12">
              <w:r w:rsidDel="00000000" w:rsidR="00000000" w:rsidRPr="00000000">
                <w:rPr>
                  <w:color w:val="0000ee"/>
                  <w:sz w:val="20"/>
                  <w:szCs w:val="20"/>
                  <w:u w:val="single"/>
                  <w:rtl w:val="0"/>
                </w:rPr>
                <w:t xml:space="preserve">Intelligent Project Status Agent Solution Kit.pdf</w:t>
              </w:r>
            </w:hyperlink>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ED">
            <w:pPr>
              <w:rPr/>
            </w:pPr>
            <w:r w:rsidDel="00000000" w:rsidR="00000000" w:rsidRPr="00000000">
              <w:rPr>
                <w:color w:val="0f172a"/>
                <w:sz w:val="20"/>
                <w:szCs w:val="20"/>
                <w:rtl w:val="0"/>
              </w:rPr>
              <w:t xml:space="preserve">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50.0" w:type="dxa"/>
              <w:left w:w="130.0" w:type="dxa"/>
              <w:bottom w:w="50.0" w:type="dxa"/>
              <w:right w:w="130.0" w:type="dxa"/>
            </w:tcMar>
          </w:tcPr>
          <w:p w:rsidR="00000000" w:rsidDel="00000000" w:rsidP="00000000" w:rsidRDefault="00000000" w:rsidRPr="00000000" w14:paraId="000000EE">
            <w:pPr>
              <w:rPr/>
            </w:pPr>
            <w:r w:rsidDel="00000000" w:rsidR="00000000" w:rsidRPr="00000000">
              <w:rPr>
                <w:color w:val="0f172a"/>
                <w:sz w:val="20"/>
                <w:szCs w:val="20"/>
                <w:rtl w:val="0"/>
              </w:rPr>
              <w:t xml:space="preserve">GTM Agent: Ideation to Copy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EF">
            <w:pPr>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F0">
            <w:pPr>
              <w:rPr/>
            </w:pPr>
            <w:hyperlink r:id="rId13">
              <w:r w:rsidDel="00000000" w:rsidR="00000000" w:rsidRPr="00000000">
                <w:rPr>
                  <w:color w:val="0000ee"/>
                  <w:sz w:val="20"/>
                  <w:szCs w:val="20"/>
                  <w:u w:val="single"/>
                  <w:rtl w:val="0"/>
                </w:rPr>
                <w:t xml:space="preserve">UPDATED SOLUTION KIT 3</w:t>
              </w:r>
            </w:hyperlink>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F1">
            <w:pPr>
              <w:rPr>
                <w:color w:val="0f172a"/>
                <w:sz w:val="20"/>
                <w:szCs w:val="20"/>
              </w:rPr>
            </w:pPr>
            <w:r w:rsidDel="00000000" w:rsidR="00000000" w:rsidRPr="00000000">
              <w:rPr>
                <w:color w:val="0f172a"/>
                <w:sz w:val="20"/>
                <w:szCs w:val="20"/>
                <w:rtl w:val="0"/>
              </w:rPr>
              <w:t xml:space="preserve">5</w:t>
            </w:r>
          </w:p>
        </w:tc>
        <w:tc>
          <w:tcPr>
            <w:tcBorders>
              <w:top w:color="e2e8f0" w:space="0" w:sz="4" w:val="single"/>
              <w:left w:color="e2e8f0" w:space="0" w:sz="4" w:val="single"/>
              <w:bottom w:color="e2e8f0" w:space="0" w:sz="4" w:val="single"/>
              <w:right w:color="e2e8f0" w:space="0" w:sz="4" w:val="single"/>
            </w:tcBorders>
            <w:tcMar>
              <w:top w:w="50.0" w:type="dxa"/>
              <w:left w:w="130.0" w:type="dxa"/>
              <w:bottom w:w="50.0" w:type="dxa"/>
              <w:right w:w="130.0" w:type="dxa"/>
            </w:tcMar>
          </w:tcPr>
          <w:p w:rsidR="00000000" w:rsidDel="00000000" w:rsidP="00000000" w:rsidRDefault="00000000" w:rsidRPr="00000000" w14:paraId="000000F2">
            <w:pPr>
              <w:rPr/>
            </w:pPr>
            <w:r w:rsidDel="00000000" w:rsidR="00000000" w:rsidRPr="00000000">
              <w:rPr>
                <w:color w:val="0f172a"/>
                <w:sz w:val="20"/>
                <w:szCs w:val="20"/>
                <w:rtl w:val="0"/>
              </w:rPr>
              <w:t xml:space="preserve">Code Review Agent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F3">
            <w:pPr>
              <w:rPr>
                <w:sz w:val="20"/>
                <w:szCs w:val="20"/>
              </w:rPr>
            </w:pPr>
            <w:hyperlink r:id="rId14">
              <w:r w:rsidDel="00000000" w:rsidR="00000000" w:rsidRPr="00000000">
                <w:rPr>
                  <w:color w:val="0000ee"/>
                  <w:sz w:val="20"/>
                  <w:szCs w:val="20"/>
                  <w:u w:val="single"/>
                  <w:rtl w:val="0"/>
                </w:rPr>
                <w:t xml:space="preserve">Code Review Agent Deep Agents</w:t>
              </w:r>
            </w:hyperlink>
            <w:r w:rsidDel="00000000" w:rsidR="00000000" w:rsidRPr="00000000">
              <w:rPr>
                <w:rtl w:val="0"/>
              </w:rPr>
            </w:r>
          </w:p>
          <w:p w:rsidR="00000000" w:rsidDel="00000000" w:rsidP="00000000" w:rsidRDefault="00000000" w:rsidRPr="00000000" w14:paraId="000000F4">
            <w:pPr>
              <w:rPr>
                <w:sz w:val="20"/>
                <w:szCs w:val="20"/>
              </w:rPr>
            </w:pPr>
            <w:r w:rsidDel="00000000" w:rsidR="00000000" w:rsidRPr="00000000">
              <w:rPr>
                <w:rtl w:val="0"/>
              </w:rPr>
            </w:r>
          </w:p>
          <w:p w:rsidR="00000000" w:rsidDel="00000000" w:rsidP="00000000" w:rsidRDefault="00000000" w:rsidRPr="00000000" w14:paraId="000000F5">
            <w:pPr>
              <w:rPr>
                <w:sz w:val="20"/>
                <w:szCs w:val="20"/>
              </w:rPr>
            </w:pPr>
            <w:hyperlink r:id="rId15">
              <w:r w:rsidDel="00000000" w:rsidR="00000000" w:rsidRPr="00000000">
                <w:rPr>
                  <w:color w:val="0000ee"/>
                  <w:sz w:val="20"/>
                  <w:szCs w:val="20"/>
                  <w:u w:val="single"/>
                  <w:rtl w:val="0"/>
                </w:rPr>
                <w:t xml:space="preserve">Solution_Kit_Code_Review_Agent_ReAct</w:t>
              </w:r>
            </w:hyperlink>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F6">
            <w:pPr>
              <w:rPr/>
            </w:pPr>
            <w:hyperlink r:id="rId16">
              <w:r w:rsidDel="00000000" w:rsidR="00000000" w:rsidRPr="00000000">
                <w:rPr>
                  <w:color w:val="0000ee"/>
                  <w:sz w:val="20"/>
                  <w:szCs w:val="20"/>
                  <w:u w:val="single"/>
                  <w:rtl w:val="0"/>
                </w:rPr>
                <w:t xml:space="preserve">Code Review ReAct Agent Solution Kit.pdf</w:t>
              </w:r>
            </w:hyperlink>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F7">
            <w:pPr>
              <w:rPr>
                <w:color w:val="0f172a"/>
                <w:sz w:val="20"/>
                <w:szCs w:val="20"/>
              </w:rPr>
            </w:pPr>
            <w:r w:rsidDel="00000000" w:rsidR="00000000" w:rsidRPr="00000000">
              <w:rPr>
                <w:color w:val="0f172a"/>
                <w:sz w:val="20"/>
                <w:szCs w:val="20"/>
                <w:rtl w:val="0"/>
              </w:rPr>
              <w:t xml:space="preserve">6</w:t>
            </w:r>
          </w:p>
        </w:tc>
        <w:tc>
          <w:tcPr>
            <w:tcBorders>
              <w:top w:color="e2e8f0" w:space="0" w:sz="4" w:val="single"/>
              <w:left w:color="e2e8f0" w:space="0" w:sz="4" w:val="single"/>
              <w:bottom w:color="e2e8f0" w:space="0" w:sz="4" w:val="single"/>
              <w:right w:color="e2e8f0" w:space="0" w:sz="4" w:val="single"/>
            </w:tcBorders>
            <w:shd w:fill="f8fafc" w:val="clear"/>
            <w:tcMar>
              <w:top w:w="50.0" w:type="dxa"/>
              <w:left w:w="130.0" w:type="dxa"/>
              <w:bottom w:w="50.0" w:type="dxa"/>
              <w:right w:w="130.0" w:type="dxa"/>
            </w:tcMar>
          </w:tcPr>
          <w:p w:rsidR="00000000" w:rsidDel="00000000" w:rsidP="00000000" w:rsidRDefault="00000000" w:rsidRPr="00000000" w14:paraId="000000F8">
            <w:pPr>
              <w:rPr/>
            </w:pPr>
            <w:r w:rsidDel="00000000" w:rsidR="00000000" w:rsidRPr="00000000">
              <w:rPr>
                <w:color w:val="0f172a"/>
                <w:sz w:val="20"/>
                <w:szCs w:val="20"/>
                <w:rtl w:val="0"/>
              </w:rPr>
              <w:t xml:space="preserve">ElevenLabs Voice Agent: ITSM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F9">
            <w:pPr>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FA">
            <w:pPr>
              <w:rPr/>
            </w:pPr>
            <w:hyperlink r:id="rId17">
              <w:r w:rsidDel="00000000" w:rsidR="00000000" w:rsidRPr="00000000">
                <w:rPr>
                  <w:color w:val="0000ee"/>
                  <w:sz w:val="20"/>
                  <w:szCs w:val="20"/>
                  <w:u w:val="single"/>
                  <w:rtl w:val="0"/>
                </w:rPr>
                <w:t xml:space="preserve">IT Support Voice Agent</w:t>
              </w:r>
            </w:hyperlink>
            <w:r w:rsidDel="00000000" w:rsidR="00000000" w:rsidRPr="00000000">
              <w:rPr>
                <w:rtl w:val="0"/>
              </w:rPr>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pacing w:before="100" w:lineRule="auto"/>
        <w:rPr/>
      </w:pPr>
      <w:r w:rsidDel="00000000" w:rsidR="00000000" w:rsidRPr="00000000">
        <w:rPr>
          <w:rtl w:val="0"/>
        </w:rPr>
      </w:r>
    </w:p>
    <w:sectPr>
      <w:headerReference r:id="rId18" w:type="default"/>
      <w:footerReference r:id="rId1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tabs>
        <w:tab w:val="center" w:leader="none" w:pos="4680"/>
        <w:tab w:val="right" w:leader="none" w:pos="9360"/>
      </w:tabs>
      <w:rPr/>
    </w:pPr>
    <w:r w:rsidDel="00000000" w:rsidR="00000000" w:rsidRPr="00000000">
      <w:rPr>
        <w:rFonts w:ascii="Arial" w:cs="Arial" w:eastAsia="Arial" w:hAnsi="Arial"/>
        <w:color w:val="64748b"/>
        <w:sz w:val="17"/>
        <w:szCs w:val="17"/>
        <w:rtl w:val="0"/>
      </w:rPr>
      <w:t xml:space="preserve">The Gen Academy  |  Mastering Agentic AI Bootcamp  |  Week 3 Project HandoutPage </w:t>
    </w:r>
    <w:r w:rsidDel="00000000" w:rsidR="00000000" w:rsidRPr="00000000">
      <w:rPr>
        <w:rFonts w:ascii="Arial" w:cs="Arial" w:eastAsia="Arial" w:hAnsi="Arial"/>
        <w:color w:val="64748b"/>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pBdr>
        <w:bottom w:color="10b981" w:space="6" w:sz="12" w:val="single"/>
      </w:pBdr>
      <w:tabs>
        <w:tab w:val="right" w:leader="none" w:pos="9360"/>
      </w:tabs>
      <w:spacing w:after="0" w:lineRule="auto"/>
      <w:rPr/>
    </w:pPr>
    <w:r w:rsidDel="00000000" w:rsidR="00000000" w:rsidRPr="00000000">
      <w:rPr>
        <w:rFonts w:ascii="Arial" w:cs="Arial" w:eastAsia="Arial" w:hAnsi="Arial"/>
        <w:b w:val="1"/>
        <w:bCs w:val="1"/>
        <w:color w:val="0f172a"/>
        <w:sz w:val="18"/>
        <w:szCs w:val="18"/>
        <w:rtl w:val="0"/>
      </w:rPr>
      <w:t xml:space="preserve">THE GEN ACADEMY </w:t>
    </w:r>
    <w:r w:rsidDel="00000000" w:rsidR="00000000" w:rsidRPr="00000000">
      <w:rPr>
        <w:rFonts w:ascii="Arial" w:cs="Arial" w:eastAsia="Arial" w:hAnsi="Arial"/>
        <w:color w:val="64748b"/>
        <w:sz w:val="18"/>
        <w:szCs w:val="18"/>
        <w:rtl w:val="0"/>
      </w:rPr>
      <w:t xml:space="preserve">Week 3  | </w:t>
    </w:r>
    <w:r w:rsidDel="00000000" w:rsidR="00000000" w:rsidRPr="00000000">
      <w:rPr>
        <w:color w:val="64748b"/>
        <w:sz w:val="18"/>
        <w:szCs w:val="18"/>
        <w:rtl w:val="0"/>
      </w:rPr>
      <w:t xml:space="preserve">Agentic AI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04785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f172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U-fdg-KINS0V4UXmBQbhXYivFXpYUB6ZNqjpyuNnWYk/edit?usp=sharing" TargetMode="External"/><Relationship Id="rId10" Type="http://schemas.openxmlformats.org/officeDocument/2006/relationships/hyperlink" Target="https://docs.google.com/document/d/1pMycn_HNnuRcXWMpGaq4rP2mLZLbnhcoBLy2dYqfgrI/edit?usp=sharing" TargetMode="External"/><Relationship Id="rId13" Type="http://schemas.openxmlformats.org/officeDocument/2006/relationships/hyperlink" Target="https://docs.google.com/document/d/1FTpaWpbwE8EuUx1x-2aEFGJYBlYKerxTlYa1PQ4s_sI/edit?usp=sharing" TargetMode="External"/><Relationship Id="rId12" Type="http://schemas.openxmlformats.org/officeDocument/2006/relationships/hyperlink" Target="https://drive.google.com/file/d/1iN5zH5-wWA_KuLcOso8bDZPGzy1AtmPB/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5-tB75gGB8MOhoMqlUZi-bPUomR8WHFs-hyyNluDH4/edit?usp=sharing" TargetMode="External"/><Relationship Id="rId15" Type="http://schemas.openxmlformats.org/officeDocument/2006/relationships/hyperlink" Target="https://docs.google.com/document/d/1iP2S2Ek647ANW6WACXQpDAqwkH_rJeGrYj49OOfi-lU/edit?usp=sharing" TargetMode="External"/><Relationship Id="rId14" Type="http://schemas.openxmlformats.org/officeDocument/2006/relationships/hyperlink" Target="https://docs.google.com/document/d/13IyHPMtcWPmnntSiC7ED9dFO65ZIOu6IZPieog9x9F4/edit?usp=sharing" TargetMode="External"/><Relationship Id="rId17" Type="http://schemas.openxmlformats.org/officeDocument/2006/relationships/hyperlink" Target="https://docs.google.com/document/d/1Hw5DJrXy-GjlbAtKnIs87Ef41hsjaR0Uzqvm0mzN2Xg/edit?usp=sharing" TargetMode="External"/><Relationship Id="rId16" Type="http://schemas.openxmlformats.org/officeDocument/2006/relationships/hyperlink" Target="https://drive.google.com/file/d/1_8xn5gauSq45-Mho5KIjC9tcF5JHAdel/view?usp=sharing"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forms.gle/YcbLn86XDGcQeHnj6" TargetMode="External"/><Relationship Id="rId18" Type="http://schemas.openxmlformats.org/officeDocument/2006/relationships/header" Target="header1.xml"/><Relationship Id="rId7" Type="http://schemas.openxmlformats.org/officeDocument/2006/relationships/hyperlink" Target="https://docs.google.com/document/d/1pSokquO_zPl3NQUE9IzRAnNjKUMpx2Os7E73Y5gjxsI/edit?usp=sharing" TargetMode="External"/><Relationship Id="rId8" Type="http://schemas.openxmlformats.org/officeDocument/2006/relationships/hyperlink" Target="https://docs.google.com/document/d/15ILicIwcievVZYsSfJKJWoYWg6FKBb9NfAbfGFVB3mY/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