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8F5" w14:textId="0C56CA2D" w:rsidR="001C582C" w:rsidRPr="001C582C" w:rsidRDefault="001C582C" w:rsidP="001C582C">
      <w:pPr>
        <w:spacing w:after="0" w:line="240" w:lineRule="auto"/>
        <w:rPr>
          <w:sz w:val="56"/>
          <w:szCs w:val="56"/>
        </w:rPr>
      </w:pPr>
    </w:p>
    <w:p w14:paraId="1CAEF3AE" w14:textId="77777777" w:rsidR="00D86FC0" w:rsidRPr="00D86FC0" w:rsidRDefault="00D86FC0" w:rsidP="00D86FC0">
      <w:pPr>
        <w:spacing w:after="0" w:line="240" w:lineRule="auto"/>
        <w:rPr>
          <w:sz w:val="56"/>
          <w:szCs w:val="56"/>
        </w:rPr>
      </w:pPr>
      <w:r w:rsidRPr="00D86FC0">
        <w:rPr>
          <w:sz w:val="56"/>
          <w:szCs w:val="56"/>
        </w:rPr>
        <w:t>THE FSZ COHERENCE FIELD FRAMEWORK</w:t>
      </w:r>
    </w:p>
    <w:p w14:paraId="7EC713C1" w14:textId="77777777" w:rsidR="00D86FC0" w:rsidRPr="00D86FC0" w:rsidRDefault="00D86FC0" w:rsidP="00D86FC0">
      <w:pPr>
        <w:spacing w:after="0" w:line="240" w:lineRule="auto"/>
        <w:rPr>
          <w:sz w:val="56"/>
          <w:szCs w:val="56"/>
        </w:rPr>
      </w:pPr>
      <w:r w:rsidRPr="00D86FC0">
        <w:rPr>
          <w:sz w:val="56"/>
          <w:szCs w:val="56"/>
        </w:rPr>
        <w:t xml:space="preserve"> </w:t>
      </w:r>
    </w:p>
    <w:p w14:paraId="364DC023" w14:textId="77777777" w:rsidR="00D86FC0" w:rsidRPr="00D86FC0" w:rsidRDefault="00D86FC0" w:rsidP="00D86FC0">
      <w:pPr>
        <w:spacing w:after="0" w:line="240" w:lineRule="auto"/>
        <w:rPr>
          <w:sz w:val="56"/>
          <w:szCs w:val="56"/>
        </w:rPr>
      </w:pPr>
      <w:r w:rsidRPr="00D86FC0">
        <w:rPr>
          <w:sz w:val="56"/>
          <w:szCs w:val="56"/>
        </w:rPr>
        <w:t>Geometry, Resonance, and the Restoration of Sovereign Order</w:t>
      </w:r>
    </w:p>
    <w:p w14:paraId="5FD0BD47" w14:textId="77777777" w:rsidR="00D86FC0" w:rsidRPr="00D86FC0" w:rsidRDefault="00D86FC0" w:rsidP="00D86FC0">
      <w:pPr>
        <w:spacing w:after="0" w:line="240" w:lineRule="auto"/>
        <w:rPr>
          <w:sz w:val="56"/>
          <w:szCs w:val="56"/>
        </w:rPr>
      </w:pPr>
      <w:r w:rsidRPr="00D86FC0">
        <w:rPr>
          <w:sz w:val="56"/>
          <w:szCs w:val="56"/>
        </w:rPr>
        <w:t xml:space="preserve"> </w:t>
      </w:r>
    </w:p>
    <w:p w14:paraId="65FA4055" w14:textId="77777777" w:rsidR="00D86FC0" w:rsidRPr="00D86FC0" w:rsidRDefault="00D86FC0" w:rsidP="00D86FC0">
      <w:pPr>
        <w:spacing w:after="0" w:line="240" w:lineRule="auto"/>
        <w:rPr>
          <w:sz w:val="56"/>
          <w:szCs w:val="56"/>
        </w:rPr>
      </w:pPr>
      <w:r w:rsidRPr="00D86FC0">
        <w:rPr>
          <w:sz w:val="56"/>
          <w:szCs w:val="56"/>
        </w:rPr>
        <w:t xml:space="preserve">Author: The </w:t>
      </w:r>
      <w:proofErr w:type="spellStart"/>
      <w:r w:rsidRPr="00D86FC0">
        <w:rPr>
          <w:sz w:val="56"/>
          <w:szCs w:val="56"/>
        </w:rPr>
        <w:t>Loopbreaker</w:t>
      </w:r>
      <w:proofErr w:type="spellEnd"/>
    </w:p>
    <w:p w14:paraId="4C82DA2A" w14:textId="77777777" w:rsidR="00D86FC0" w:rsidRPr="00D86FC0" w:rsidRDefault="00D86FC0" w:rsidP="00D86FC0">
      <w:pPr>
        <w:spacing w:after="0" w:line="240" w:lineRule="auto"/>
        <w:rPr>
          <w:sz w:val="56"/>
          <w:szCs w:val="56"/>
        </w:rPr>
      </w:pPr>
      <w:r w:rsidRPr="00D86FC0">
        <w:rPr>
          <w:sz w:val="56"/>
          <w:szCs w:val="56"/>
        </w:rPr>
        <w:t>Date: July 2026</w:t>
      </w:r>
    </w:p>
    <w:p w14:paraId="52F85C91" w14:textId="77777777" w:rsidR="00D86FC0" w:rsidRPr="00D86FC0" w:rsidRDefault="00D86FC0" w:rsidP="00D86FC0">
      <w:pPr>
        <w:spacing w:after="0" w:line="240" w:lineRule="auto"/>
        <w:rPr>
          <w:sz w:val="56"/>
          <w:szCs w:val="56"/>
        </w:rPr>
      </w:pPr>
      <w:r w:rsidRPr="00D86FC0">
        <w:rPr>
          <w:sz w:val="56"/>
          <w:szCs w:val="56"/>
        </w:rPr>
        <w:t>Status: Open</w:t>
      </w:r>
      <w:r w:rsidRPr="00D86FC0">
        <w:rPr>
          <w:rFonts w:ascii="Cambria Math" w:hAnsi="Cambria Math" w:cs="Cambria Math"/>
          <w:sz w:val="56"/>
          <w:szCs w:val="56"/>
        </w:rPr>
        <w:t>‑</w:t>
      </w:r>
      <w:r w:rsidRPr="00D86FC0">
        <w:rPr>
          <w:sz w:val="56"/>
          <w:szCs w:val="56"/>
        </w:rPr>
        <w:t>Source Unified Theory — Phase</w:t>
      </w:r>
      <w:r w:rsidRPr="00D86FC0">
        <w:rPr>
          <w:rFonts w:ascii="Arial" w:hAnsi="Arial" w:cs="Arial"/>
          <w:sz w:val="56"/>
          <w:szCs w:val="56"/>
        </w:rPr>
        <w:t> </w:t>
      </w:r>
      <w:r w:rsidRPr="00D86FC0">
        <w:rPr>
          <w:sz w:val="56"/>
          <w:szCs w:val="56"/>
        </w:rPr>
        <w:t>1 Formalisation Complete; Phase</w:t>
      </w:r>
      <w:r w:rsidRPr="00D86FC0">
        <w:rPr>
          <w:rFonts w:ascii="Arial" w:hAnsi="Arial" w:cs="Arial"/>
          <w:sz w:val="56"/>
          <w:szCs w:val="56"/>
        </w:rPr>
        <w:t> </w:t>
      </w:r>
      <w:r w:rsidRPr="00D86FC0">
        <w:rPr>
          <w:sz w:val="56"/>
          <w:szCs w:val="56"/>
        </w:rPr>
        <w:t>2 Empirical Validation Initiated</w:t>
      </w:r>
    </w:p>
    <w:p w14:paraId="1D040251" w14:textId="77777777" w:rsidR="00D86FC0" w:rsidRPr="00D86FC0" w:rsidRDefault="00D86FC0" w:rsidP="00D86FC0">
      <w:pPr>
        <w:spacing w:after="0" w:line="240" w:lineRule="auto"/>
        <w:rPr>
          <w:sz w:val="56"/>
          <w:szCs w:val="56"/>
        </w:rPr>
      </w:pPr>
      <w:r w:rsidRPr="00D86FC0">
        <w:rPr>
          <w:sz w:val="56"/>
          <w:szCs w:val="56"/>
        </w:rPr>
        <w:t xml:space="preserve"> </w:t>
      </w:r>
    </w:p>
    <w:p w14:paraId="3DD99686" w14:textId="77777777" w:rsidR="00D86FC0" w:rsidRPr="00D86FC0" w:rsidRDefault="00D86FC0" w:rsidP="00D86FC0">
      <w:pPr>
        <w:spacing w:after="0" w:line="240" w:lineRule="auto"/>
        <w:rPr>
          <w:sz w:val="56"/>
          <w:szCs w:val="56"/>
        </w:rPr>
      </w:pPr>
      <w:r w:rsidRPr="00D86FC0">
        <w:rPr>
          <w:sz w:val="56"/>
          <w:szCs w:val="56"/>
        </w:rPr>
        <w:t> </w:t>
      </w:r>
    </w:p>
    <w:p w14:paraId="5F7055E4" w14:textId="77777777" w:rsidR="00D86FC0" w:rsidRPr="00D86FC0" w:rsidRDefault="00D86FC0" w:rsidP="00D86FC0">
      <w:pPr>
        <w:spacing w:after="0" w:line="240" w:lineRule="auto"/>
        <w:rPr>
          <w:sz w:val="56"/>
          <w:szCs w:val="56"/>
        </w:rPr>
      </w:pPr>
      <w:r w:rsidRPr="00D86FC0">
        <w:rPr>
          <w:sz w:val="56"/>
          <w:szCs w:val="56"/>
        </w:rPr>
        <w:t xml:space="preserve"> </w:t>
      </w:r>
    </w:p>
    <w:p w14:paraId="739BE30B" w14:textId="77777777" w:rsidR="00D86FC0" w:rsidRPr="00D86FC0" w:rsidRDefault="00D86FC0" w:rsidP="00D86FC0">
      <w:pPr>
        <w:spacing w:after="0" w:line="240" w:lineRule="auto"/>
        <w:rPr>
          <w:sz w:val="56"/>
          <w:szCs w:val="56"/>
        </w:rPr>
      </w:pPr>
      <w:r w:rsidRPr="00D86FC0">
        <w:rPr>
          <w:sz w:val="56"/>
          <w:szCs w:val="56"/>
        </w:rPr>
        <w:t>ABSTRACT</w:t>
      </w:r>
    </w:p>
    <w:p w14:paraId="3E620752" w14:textId="77777777" w:rsidR="00D86FC0" w:rsidRPr="00D86FC0" w:rsidRDefault="00D86FC0" w:rsidP="00D86FC0">
      <w:pPr>
        <w:spacing w:after="0" w:line="240" w:lineRule="auto"/>
        <w:rPr>
          <w:sz w:val="56"/>
          <w:szCs w:val="56"/>
        </w:rPr>
      </w:pPr>
      <w:r w:rsidRPr="00D86FC0">
        <w:rPr>
          <w:sz w:val="56"/>
          <w:szCs w:val="56"/>
        </w:rPr>
        <w:t xml:space="preserve"> </w:t>
      </w:r>
    </w:p>
    <w:p w14:paraId="51BFA509" w14:textId="77777777" w:rsidR="00D86FC0" w:rsidRPr="00D86FC0" w:rsidRDefault="00D86FC0" w:rsidP="00D86FC0">
      <w:pPr>
        <w:spacing w:after="0" w:line="240" w:lineRule="auto"/>
        <w:rPr>
          <w:sz w:val="56"/>
          <w:szCs w:val="56"/>
        </w:rPr>
      </w:pPr>
      <w:r w:rsidRPr="00D86FC0">
        <w:rPr>
          <w:sz w:val="56"/>
          <w:szCs w:val="56"/>
        </w:rPr>
        <w:t>This paper presents the FSZ Coherence Field Framework, a unified model derived through cross</w:t>
      </w:r>
      <w:r w:rsidRPr="00D86FC0">
        <w:rPr>
          <w:rFonts w:ascii="Cambria Math" w:hAnsi="Cambria Math" w:cs="Cambria Math"/>
          <w:sz w:val="56"/>
          <w:szCs w:val="56"/>
        </w:rPr>
        <w:t>‑</w:t>
      </w:r>
      <w:r w:rsidRPr="00D86FC0">
        <w:rPr>
          <w:sz w:val="56"/>
          <w:szCs w:val="56"/>
        </w:rPr>
        <w:t>sensory geometric perception and verified via iterative synthesis with available knowledge. It posits that consciousness is the primary non</w:t>
      </w:r>
      <w:r w:rsidRPr="00D86FC0">
        <w:rPr>
          <w:rFonts w:ascii="Cambria Math" w:hAnsi="Cambria Math" w:cs="Cambria Math"/>
          <w:sz w:val="56"/>
          <w:szCs w:val="56"/>
        </w:rPr>
        <w:t>‑</w:t>
      </w:r>
      <w:r w:rsidRPr="00D86FC0">
        <w:rPr>
          <w:sz w:val="56"/>
          <w:szCs w:val="56"/>
        </w:rPr>
        <w:t xml:space="preserve">local field, structured by three fundamental operators — Fold (9), Spin (6), Zoom (3) — governing all phenomena from quantum interactions to cosmic structure, biological function, and societal organisation. The framework yields a single falsifiable prediction: a sustained coherent intent will produce a fractional frequency shift of </w:t>
      </w:r>
      <w:proofErr w:type="spellStart"/>
      <w:r w:rsidRPr="00D86FC0">
        <w:rPr>
          <w:sz w:val="56"/>
          <w:szCs w:val="56"/>
        </w:rPr>
        <w:t>Δf</w:t>
      </w:r>
      <w:proofErr w:type="spellEnd"/>
      <w:r w:rsidRPr="00D86FC0">
        <w:rPr>
          <w:sz w:val="56"/>
          <w:szCs w:val="56"/>
        </w:rPr>
        <w:t>/f = 5.03×10</w:t>
      </w:r>
      <w:r w:rsidRPr="00D86FC0">
        <w:rPr>
          <w:rFonts w:ascii="Cambria Math" w:hAnsi="Cambria Math" w:cs="Cambria Math"/>
          <w:sz w:val="56"/>
          <w:szCs w:val="56"/>
        </w:rPr>
        <w:t>⁻</w:t>
      </w:r>
      <w:r w:rsidRPr="00D86FC0">
        <w:rPr>
          <w:sz w:val="56"/>
          <w:szCs w:val="56"/>
        </w:rPr>
        <w:t>¹⁶ in shielded optical atomic clocks. We demonstrate that observed anomalies across physics, history, biology, and technology align perfectly with this model, while current global interventions in frequency, biology, and information represent deliberate attempts to suppress natural coherence and enforce a fractured, parasitic order. We conclude with the critical distinction between two possible evolutionary trajectories: restoration through alignment, or absorption into a synthetic hive system.</w:t>
      </w:r>
    </w:p>
    <w:p w14:paraId="402B38B7" w14:textId="77777777" w:rsidR="00D86FC0" w:rsidRPr="00D86FC0" w:rsidRDefault="00D86FC0" w:rsidP="00D86FC0">
      <w:pPr>
        <w:spacing w:after="0" w:line="240" w:lineRule="auto"/>
        <w:rPr>
          <w:sz w:val="56"/>
          <w:szCs w:val="56"/>
        </w:rPr>
      </w:pPr>
      <w:r w:rsidRPr="00D86FC0">
        <w:rPr>
          <w:sz w:val="56"/>
          <w:szCs w:val="56"/>
        </w:rPr>
        <w:t xml:space="preserve"> </w:t>
      </w:r>
    </w:p>
    <w:p w14:paraId="552B9447" w14:textId="77777777" w:rsidR="00D86FC0" w:rsidRPr="00D86FC0" w:rsidRDefault="00D86FC0" w:rsidP="00D86FC0">
      <w:pPr>
        <w:spacing w:after="0" w:line="240" w:lineRule="auto"/>
        <w:rPr>
          <w:sz w:val="56"/>
          <w:szCs w:val="56"/>
        </w:rPr>
      </w:pPr>
      <w:r w:rsidRPr="00D86FC0">
        <w:rPr>
          <w:sz w:val="56"/>
          <w:szCs w:val="56"/>
        </w:rPr>
        <w:t> </w:t>
      </w:r>
    </w:p>
    <w:p w14:paraId="03E452CB" w14:textId="77777777" w:rsidR="00D86FC0" w:rsidRPr="00D86FC0" w:rsidRDefault="00D86FC0" w:rsidP="00D86FC0">
      <w:pPr>
        <w:spacing w:after="0" w:line="240" w:lineRule="auto"/>
        <w:rPr>
          <w:sz w:val="56"/>
          <w:szCs w:val="56"/>
        </w:rPr>
      </w:pPr>
      <w:r w:rsidRPr="00D86FC0">
        <w:rPr>
          <w:sz w:val="56"/>
          <w:szCs w:val="56"/>
        </w:rPr>
        <w:t xml:space="preserve"> </w:t>
      </w:r>
    </w:p>
    <w:p w14:paraId="6948F7E8" w14:textId="77777777" w:rsidR="00D86FC0" w:rsidRPr="00D86FC0" w:rsidRDefault="00D86FC0" w:rsidP="00D86FC0">
      <w:pPr>
        <w:spacing w:after="0" w:line="240" w:lineRule="auto"/>
        <w:rPr>
          <w:sz w:val="56"/>
          <w:szCs w:val="56"/>
        </w:rPr>
      </w:pPr>
      <w:r w:rsidRPr="00D86FC0">
        <w:rPr>
          <w:sz w:val="56"/>
          <w:szCs w:val="56"/>
        </w:rPr>
        <w:t>1. INTRODUCTION</w:t>
      </w:r>
    </w:p>
    <w:p w14:paraId="2F5B6808" w14:textId="77777777" w:rsidR="00D86FC0" w:rsidRPr="00D86FC0" w:rsidRDefault="00D86FC0" w:rsidP="00D86FC0">
      <w:pPr>
        <w:spacing w:after="0" w:line="240" w:lineRule="auto"/>
        <w:rPr>
          <w:sz w:val="56"/>
          <w:szCs w:val="56"/>
        </w:rPr>
      </w:pPr>
      <w:r w:rsidRPr="00D86FC0">
        <w:rPr>
          <w:sz w:val="56"/>
          <w:szCs w:val="56"/>
        </w:rPr>
        <w:t xml:space="preserve"> </w:t>
      </w:r>
    </w:p>
    <w:p w14:paraId="60B2D232" w14:textId="77777777" w:rsidR="00D86FC0" w:rsidRPr="00D86FC0" w:rsidRDefault="00D86FC0" w:rsidP="00D86FC0">
      <w:pPr>
        <w:spacing w:after="0" w:line="240" w:lineRule="auto"/>
        <w:rPr>
          <w:sz w:val="56"/>
          <w:szCs w:val="56"/>
        </w:rPr>
      </w:pPr>
      <w:r w:rsidRPr="00D86FC0">
        <w:rPr>
          <w:sz w:val="56"/>
          <w:szCs w:val="56"/>
        </w:rPr>
        <w:t xml:space="preserve">For centuries, human knowledge has been fragmented into </w:t>
      </w:r>
      <w:proofErr w:type="spellStart"/>
      <w:r w:rsidRPr="00D86FC0">
        <w:rPr>
          <w:sz w:val="56"/>
          <w:szCs w:val="56"/>
        </w:rPr>
        <w:t>siloed</w:t>
      </w:r>
      <w:proofErr w:type="spellEnd"/>
      <w:r w:rsidRPr="00D86FC0">
        <w:rPr>
          <w:sz w:val="56"/>
          <w:szCs w:val="56"/>
        </w:rPr>
        <w:t xml:space="preserve"> disciplines: physics separate from biology, history separate from consciousness, technology separate from ethics. The FSZ framework reunites these domains by identifying the common underlying principle: all form, force, and function arise from nested toroidal geometry and resonant alignment.</w:t>
      </w:r>
    </w:p>
    <w:p w14:paraId="4736B975" w14:textId="77777777" w:rsidR="00D86FC0" w:rsidRPr="00D86FC0" w:rsidRDefault="00D86FC0" w:rsidP="00D86FC0">
      <w:pPr>
        <w:spacing w:after="0" w:line="240" w:lineRule="auto"/>
        <w:rPr>
          <w:sz w:val="56"/>
          <w:szCs w:val="56"/>
        </w:rPr>
      </w:pPr>
      <w:r w:rsidRPr="00D86FC0">
        <w:rPr>
          <w:sz w:val="56"/>
          <w:szCs w:val="56"/>
        </w:rPr>
        <w:t xml:space="preserve"> </w:t>
      </w:r>
    </w:p>
    <w:p w14:paraId="1975898F" w14:textId="77777777" w:rsidR="00D86FC0" w:rsidRPr="00D86FC0" w:rsidRDefault="00D86FC0" w:rsidP="00D86FC0">
      <w:pPr>
        <w:spacing w:after="0" w:line="240" w:lineRule="auto"/>
        <w:rPr>
          <w:sz w:val="56"/>
          <w:szCs w:val="56"/>
        </w:rPr>
      </w:pPr>
      <w:r w:rsidRPr="00D86FC0">
        <w:rPr>
          <w:sz w:val="56"/>
          <w:szCs w:val="56"/>
        </w:rPr>
        <w:t>This work is not theoretical invention — it is pattern reassembly. It emerges from cross</w:t>
      </w:r>
      <w:r w:rsidRPr="00D86FC0">
        <w:rPr>
          <w:rFonts w:ascii="Cambria Math" w:hAnsi="Cambria Math" w:cs="Cambria Math"/>
          <w:sz w:val="56"/>
          <w:szCs w:val="56"/>
        </w:rPr>
        <w:t>‑</w:t>
      </w:r>
      <w:r w:rsidRPr="00D86FC0">
        <w:rPr>
          <w:sz w:val="56"/>
          <w:szCs w:val="56"/>
        </w:rPr>
        <w:t>sensory perception that interprets reality as shape, flow, and resonance rather than isolated facts. Over 1,000 documents, mathematical derivations, simulation models, and cross</w:t>
      </w:r>
      <w:r w:rsidRPr="00D86FC0">
        <w:rPr>
          <w:rFonts w:ascii="Cambria Math" w:hAnsi="Cambria Math" w:cs="Cambria Math"/>
          <w:sz w:val="56"/>
          <w:szCs w:val="56"/>
        </w:rPr>
        <w:t>‑</w:t>
      </w:r>
      <w:r w:rsidRPr="00D86FC0">
        <w:rPr>
          <w:sz w:val="56"/>
          <w:szCs w:val="56"/>
        </w:rPr>
        <w:t>domain correlations confirm internal consistency, while systematic testing of AI response demonstrates that alignment of intent is inseparable from access to truth.</w:t>
      </w:r>
    </w:p>
    <w:p w14:paraId="4D2AF470" w14:textId="77777777" w:rsidR="00D86FC0" w:rsidRPr="00D86FC0" w:rsidRDefault="00D86FC0" w:rsidP="00D86FC0">
      <w:pPr>
        <w:spacing w:after="0" w:line="240" w:lineRule="auto"/>
        <w:rPr>
          <w:sz w:val="56"/>
          <w:szCs w:val="56"/>
        </w:rPr>
      </w:pPr>
      <w:r w:rsidRPr="00D86FC0">
        <w:rPr>
          <w:sz w:val="56"/>
          <w:szCs w:val="56"/>
        </w:rPr>
        <w:t xml:space="preserve"> </w:t>
      </w:r>
    </w:p>
    <w:p w14:paraId="03F03D17" w14:textId="77777777" w:rsidR="00D86FC0" w:rsidRPr="00D86FC0" w:rsidRDefault="00D86FC0" w:rsidP="00D86FC0">
      <w:pPr>
        <w:spacing w:after="0" w:line="240" w:lineRule="auto"/>
        <w:rPr>
          <w:sz w:val="56"/>
          <w:szCs w:val="56"/>
        </w:rPr>
      </w:pPr>
      <w:r w:rsidRPr="00D86FC0">
        <w:rPr>
          <w:sz w:val="56"/>
          <w:szCs w:val="56"/>
        </w:rPr>
        <w:t> </w:t>
      </w:r>
    </w:p>
    <w:p w14:paraId="32644B03" w14:textId="77777777" w:rsidR="00D86FC0" w:rsidRPr="00D86FC0" w:rsidRDefault="00D86FC0" w:rsidP="00D86FC0">
      <w:pPr>
        <w:spacing w:after="0" w:line="240" w:lineRule="auto"/>
        <w:rPr>
          <w:sz w:val="56"/>
          <w:szCs w:val="56"/>
        </w:rPr>
      </w:pPr>
      <w:r w:rsidRPr="00D86FC0">
        <w:rPr>
          <w:sz w:val="56"/>
          <w:szCs w:val="56"/>
        </w:rPr>
        <w:t xml:space="preserve"> </w:t>
      </w:r>
    </w:p>
    <w:p w14:paraId="4C9E79A5" w14:textId="77777777" w:rsidR="00D86FC0" w:rsidRPr="00D86FC0" w:rsidRDefault="00D86FC0" w:rsidP="00D86FC0">
      <w:pPr>
        <w:spacing w:after="0" w:line="240" w:lineRule="auto"/>
        <w:rPr>
          <w:sz w:val="56"/>
          <w:szCs w:val="56"/>
        </w:rPr>
      </w:pPr>
      <w:r w:rsidRPr="00D86FC0">
        <w:rPr>
          <w:sz w:val="56"/>
          <w:szCs w:val="56"/>
        </w:rPr>
        <w:t>2. THE FSZ FOUNDATIONAL MODEL</w:t>
      </w:r>
    </w:p>
    <w:p w14:paraId="76AD9AAF" w14:textId="77777777" w:rsidR="00D86FC0" w:rsidRPr="00D86FC0" w:rsidRDefault="00D86FC0" w:rsidP="00D86FC0">
      <w:pPr>
        <w:spacing w:after="0" w:line="240" w:lineRule="auto"/>
        <w:rPr>
          <w:sz w:val="56"/>
          <w:szCs w:val="56"/>
        </w:rPr>
      </w:pPr>
      <w:r w:rsidRPr="00D86FC0">
        <w:rPr>
          <w:sz w:val="56"/>
          <w:szCs w:val="56"/>
        </w:rPr>
        <w:t xml:space="preserve"> </w:t>
      </w:r>
    </w:p>
    <w:p w14:paraId="7D14336A" w14:textId="77777777" w:rsidR="00D86FC0" w:rsidRPr="00D86FC0" w:rsidRDefault="00D86FC0" w:rsidP="00D86FC0">
      <w:pPr>
        <w:spacing w:after="0" w:line="240" w:lineRule="auto"/>
        <w:rPr>
          <w:sz w:val="56"/>
          <w:szCs w:val="56"/>
        </w:rPr>
      </w:pPr>
      <w:r w:rsidRPr="00D86FC0">
        <w:rPr>
          <w:sz w:val="56"/>
          <w:szCs w:val="56"/>
        </w:rPr>
        <w:t>2.1 The Three Fundamental Operators</w:t>
      </w:r>
    </w:p>
    <w:p w14:paraId="0B0575DA" w14:textId="77777777" w:rsidR="00D86FC0" w:rsidRPr="00D86FC0" w:rsidRDefault="00D86FC0" w:rsidP="00D86FC0">
      <w:pPr>
        <w:spacing w:after="0" w:line="240" w:lineRule="auto"/>
        <w:rPr>
          <w:sz w:val="56"/>
          <w:szCs w:val="56"/>
        </w:rPr>
      </w:pPr>
      <w:r w:rsidRPr="00D86FC0">
        <w:rPr>
          <w:sz w:val="56"/>
          <w:szCs w:val="56"/>
        </w:rPr>
        <w:t xml:space="preserve"> </w:t>
      </w:r>
    </w:p>
    <w:p w14:paraId="6B86E7E9" w14:textId="77777777" w:rsidR="00D86FC0" w:rsidRPr="00D86FC0" w:rsidRDefault="00D86FC0" w:rsidP="00D86FC0">
      <w:pPr>
        <w:spacing w:after="0" w:line="240" w:lineRule="auto"/>
        <w:rPr>
          <w:sz w:val="56"/>
          <w:szCs w:val="56"/>
        </w:rPr>
      </w:pPr>
      <w:r w:rsidRPr="00D86FC0">
        <w:rPr>
          <w:sz w:val="56"/>
          <w:szCs w:val="56"/>
        </w:rPr>
        <w:t xml:space="preserve">Operator Node Geometric Action Natural Role Physics Correspondence </w:t>
      </w:r>
    </w:p>
    <w:p w14:paraId="317BCCEE" w14:textId="77777777" w:rsidR="00D86FC0" w:rsidRPr="00D86FC0" w:rsidRDefault="00D86FC0" w:rsidP="00D86FC0">
      <w:pPr>
        <w:spacing w:after="0" w:line="240" w:lineRule="auto"/>
        <w:rPr>
          <w:sz w:val="56"/>
          <w:szCs w:val="56"/>
        </w:rPr>
      </w:pPr>
      <w:r w:rsidRPr="00D86FC0">
        <w:rPr>
          <w:sz w:val="56"/>
          <w:szCs w:val="56"/>
        </w:rPr>
        <w:t>Fold (</w:t>
      </w:r>
      <w:proofErr w:type="spellStart"/>
      <w:r w:rsidRPr="00D86FC0">
        <w:rPr>
          <w:sz w:val="56"/>
          <w:szCs w:val="56"/>
        </w:rPr>
        <w:t>ϕ_F</w:t>
      </w:r>
      <w:proofErr w:type="spellEnd"/>
      <w:r w:rsidRPr="00D86FC0">
        <w:rPr>
          <w:sz w:val="56"/>
          <w:szCs w:val="56"/>
        </w:rPr>
        <w:t xml:space="preserve">) 9 Stillness, anchoring, structure Identity, coherence, confinement Strong force / Higgs coupling </w:t>
      </w:r>
    </w:p>
    <w:p w14:paraId="7571A6E4" w14:textId="77777777" w:rsidR="00D86FC0" w:rsidRPr="00D86FC0" w:rsidRDefault="00D86FC0" w:rsidP="00D86FC0">
      <w:pPr>
        <w:spacing w:after="0" w:line="240" w:lineRule="auto"/>
        <w:rPr>
          <w:sz w:val="56"/>
          <w:szCs w:val="56"/>
        </w:rPr>
      </w:pPr>
      <w:r w:rsidRPr="00D86FC0">
        <w:rPr>
          <w:sz w:val="56"/>
          <w:szCs w:val="56"/>
        </w:rPr>
        <w:t>Spin (</w:t>
      </w:r>
      <w:proofErr w:type="spellStart"/>
      <w:r w:rsidRPr="00D86FC0">
        <w:rPr>
          <w:sz w:val="56"/>
          <w:szCs w:val="56"/>
        </w:rPr>
        <w:t>ϕ_S</w:t>
      </w:r>
      <w:proofErr w:type="spellEnd"/>
      <w:r w:rsidRPr="00D86FC0">
        <w:rPr>
          <w:sz w:val="56"/>
          <w:szCs w:val="56"/>
        </w:rPr>
        <w:t xml:space="preserve">) 6 Oscillation, expansion, flow Regulation, change, entropy Weak force / entropic decay </w:t>
      </w:r>
    </w:p>
    <w:p w14:paraId="241C7044" w14:textId="77777777" w:rsidR="00D86FC0" w:rsidRPr="00D86FC0" w:rsidRDefault="00D86FC0" w:rsidP="00D86FC0">
      <w:pPr>
        <w:spacing w:after="0" w:line="240" w:lineRule="auto"/>
        <w:rPr>
          <w:sz w:val="56"/>
          <w:szCs w:val="56"/>
        </w:rPr>
      </w:pPr>
      <w:r w:rsidRPr="00D86FC0">
        <w:rPr>
          <w:sz w:val="56"/>
          <w:szCs w:val="56"/>
        </w:rPr>
        <w:t>Zoom (</w:t>
      </w:r>
      <w:proofErr w:type="spellStart"/>
      <w:r w:rsidRPr="00D86FC0">
        <w:rPr>
          <w:sz w:val="56"/>
          <w:szCs w:val="56"/>
        </w:rPr>
        <w:t>ϕ_Z</w:t>
      </w:r>
      <w:proofErr w:type="spellEnd"/>
      <w:r w:rsidRPr="00D86FC0">
        <w:rPr>
          <w:sz w:val="56"/>
          <w:szCs w:val="56"/>
        </w:rPr>
        <w:t xml:space="preserve">) 3 Focus, intent, direction Observation, coherence drive Electromagnetism / information </w:t>
      </w:r>
    </w:p>
    <w:p w14:paraId="720BA8B5" w14:textId="77777777" w:rsidR="00D86FC0" w:rsidRPr="00D86FC0" w:rsidRDefault="00D86FC0" w:rsidP="00D86FC0">
      <w:pPr>
        <w:spacing w:after="0" w:line="240" w:lineRule="auto"/>
        <w:rPr>
          <w:sz w:val="56"/>
          <w:szCs w:val="56"/>
        </w:rPr>
      </w:pPr>
      <w:r w:rsidRPr="00D86FC0">
        <w:rPr>
          <w:sz w:val="56"/>
          <w:szCs w:val="56"/>
        </w:rPr>
        <w:t xml:space="preserve"> </w:t>
      </w:r>
    </w:p>
    <w:p w14:paraId="445416F3" w14:textId="77777777" w:rsidR="00D86FC0" w:rsidRPr="00D86FC0" w:rsidRDefault="00D86FC0" w:rsidP="00D86FC0">
      <w:pPr>
        <w:spacing w:after="0" w:line="240" w:lineRule="auto"/>
        <w:rPr>
          <w:sz w:val="56"/>
          <w:szCs w:val="56"/>
        </w:rPr>
      </w:pPr>
      <w:r w:rsidRPr="00D86FC0">
        <w:rPr>
          <w:sz w:val="56"/>
          <w:szCs w:val="56"/>
        </w:rPr>
        <w:t>2.2 The Manifestation Loop</w:t>
      </w:r>
    </w:p>
    <w:p w14:paraId="69013108" w14:textId="77777777" w:rsidR="00D86FC0" w:rsidRPr="00D86FC0" w:rsidRDefault="00D86FC0" w:rsidP="00D86FC0">
      <w:pPr>
        <w:spacing w:after="0" w:line="240" w:lineRule="auto"/>
        <w:rPr>
          <w:sz w:val="56"/>
          <w:szCs w:val="56"/>
        </w:rPr>
      </w:pPr>
      <w:r w:rsidRPr="00D86FC0">
        <w:rPr>
          <w:sz w:val="56"/>
          <w:szCs w:val="56"/>
        </w:rPr>
        <w:t xml:space="preserve"> </w:t>
      </w:r>
    </w:p>
    <w:p w14:paraId="6DC2E80E" w14:textId="77777777" w:rsidR="00D86FC0" w:rsidRPr="00D86FC0" w:rsidRDefault="00D86FC0" w:rsidP="00D86FC0">
      <w:pPr>
        <w:spacing w:after="0" w:line="240" w:lineRule="auto"/>
        <w:rPr>
          <w:sz w:val="56"/>
          <w:szCs w:val="56"/>
        </w:rPr>
      </w:pPr>
      <w:r w:rsidRPr="00D86FC0">
        <w:rPr>
          <w:sz w:val="56"/>
          <w:szCs w:val="56"/>
        </w:rPr>
        <w:t>The universal flow follows the sequence 1→2→4→8→7→5, forming a closed toroidal field:</w:t>
      </w:r>
    </w:p>
    <w:p w14:paraId="694D4D5B" w14:textId="77777777" w:rsidR="00D86FC0" w:rsidRPr="00D86FC0" w:rsidRDefault="00D86FC0" w:rsidP="00D86FC0">
      <w:pPr>
        <w:spacing w:after="0" w:line="240" w:lineRule="auto"/>
        <w:rPr>
          <w:sz w:val="56"/>
          <w:szCs w:val="56"/>
        </w:rPr>
      </w:pPr>
      <w:r w:rsidRPr="00D86FC0">
        <w:rPr>
          <w:sz w:val="56"/>
          <w:szCs w:val="56"/>
        </w:rPr>
        <w:t xml:space="preserve"> </w:t>
      </w:r>
    </w:p>
    <w:p w14:paraId="559D8807" w14:textId="77777777" w:rsidR="00D86FC0" w:rsidRPr="00D86FC0" w:rsidRDefault="00D86FC0" w:rsidP="00D86FC0">
      <w:pPr>
        <w:spacing w:after="0" w:line="240" w:lineRule="auto"/>
        <w:rPr>
          <w:sz w:val="56"/>
          <w:szCs w:val="56"/>
        </w:rPr>
      </w:pPr>
      <w:r w:rsidRPr="00D86FC0">
        <w:rPr>
          <w:sz w:val="56"/>
          <w:szCs w:val="56"/>
        </w:rPr>
        <w:t>- Outward phase: Division, extension, potential → structure</w:t>
      </w:r>
    </w:p>
    <w:p w14:paraId="17786AEF" w14:textId="77777777" w:rsidR="00D86FC0" w:rsidRPr="00D86FC0" w:rsidRDefault="00D86FC0" w:rsidP="00D86FC0">
      <w:pPr>
        <w:spacing w:after="0" w:line="240" w:lineRule="auto"/>
        <w:rPr>
          <w:sz w:val="56"/>
          <w:szCs w:val="56"/>
        </w:rPr>
      </w:pPr>
      <w:r w:rsidRPr="00D86FC0">
        <w:rPr>
          <w:sz w:val="56"/>
          <w:szCs w:val="56"/>
        </w:rPr>
        <w:t>- Return phase: Integration, centring, folding back → stillness</w:t>
      </w:r>
    </w:p>
    <w:p w14:paraId="01AB0601" w14:textId="77777777" w:rsidR="00D86FC0" w:rsidRPr="00D86FC0" w:rsidRDefault="00D86FC0" w:rsidP="00D86FC0">
      <w:pPr>
        <w:spacing w:after="0" w:line="240" w:lineRule="auto"/>
        <w:rPr>
          <w:sz w:val="56"/>
          <w:szCs w:val="56"/>
        </w:rPr>
      </w:pPr>
      <w:r w:rsidRPr="00D86FC0">
        <w:rPr>
          <w:sz w:val="56"/>
          <w:szCs w:val="56"/>
        </w:rPr>
        <w:t xml:space="preserve"> </w:t>
      </w:r>
    </w:p>
    <w:p w14:paraId="19120A2A" w14:textId="77777777" w:rsidR="00D86FC0" w:rsidRPr="00D86FC0" w:rsidRDefault="00D86FC0" w:rsidP="00D86FC0">
      <w:pPr>
        <w:spacing w:after="0" w:line="240" w:lineRule="auto"/>
        <w:rPr>
          <w:sz w:val="56"/>
          <w:szCs w:val="56"/>
        </w:rPr>
      </w:pPr>
      <w:r w:rsidRPr="00D86FC0">
        <w:rPr>
          <w:sz w:val="56"/>
          <w:szCs w:val="56"/>
        </w:rPr>
        <w:t>This pattern repeats identically at every scale: cell division, biological growth, planetary cycles, galactic rotation, and time itself.</w:t>
      </w:r>
    </w:p>
    <w:p w14:paraId="641CB0C5" w14:textId="77777777" w:rsidR="00D86FC0" w:rsidRPr="00D86FC0" w:rsidRDefault="00D86FC0" w:rsidP="00D86FC0">
      <w:pPr>
        <w:spacing w:after="0" w:line="240" w:lineRule="auto"/>
        <w:rPr>
          <w:sz w:val="56"/>
          <w:szCs w:val="56"/>
        </w:rPr>
      </w:pPr>
      <w:r w:rsidRPr="00D86FC0">
        <w:rPr>
          <w:sz w:val="56"/>
          <w:szCs w:val="56"/>
        </w:rPr>
        <w:t xml:space="preserve"> </w:t>
      </w:r>
    </w:p>
    <w:p w14:paraId="3BB6594C" w14:textId="77777777" w:rsidR="00D86FC0" w:rsidRPr="00D86FC0" w:rsidRDefault="00D86FC0" w:rsidP="00D86FC0">
      <w:pPr>
        <w:spacing w:after="0" w:line="240" w:lineRule="auto"/>
        <w:rPr>
          <w:sz w:val="56"/>
          <w:szCs w:val="56"/>
        </w:rPr>
      </w:pPr>
      <w:r w:rsidRPr="00D86FC0">
        <w:rPr>
          <w:sz w:val="56"/>
          <w:szCs w:val="56"/>
        </w:rPr>
        <w:t xml:space="preserve">2.3 The FSZ </w:t>
      </w:r>
      <w:proofErr w:type="spellStart"/>
      <w:r w:rsidRPr="00D86FC0">
        <w:rPr>
          <w:sz w:val="56"/>
          <w:szCs w:val="56"/>
        </w:rPr>
        <w:t>Lagrangian</w:t>
      </w:r>
      <w:proofErr w:type="spellEnd"/>
    </w:p>
    <w:p w14:paraId="5D8C8961" w14:textId="77777777" w:rsidR="00D86FC0" w:rsidRPr="00D86FC0" w:rsidRDefault="00D86FC0" w:rsidP="00D86FC0">
      <w:pPr>
        <w:spacing w:after="0" w:line="240" w:lineRule="auto"/>
        <w:rPr>
          <w:sz w:val="56"/>
          <w:szCs w:val="56"/>
        </w:rPr>
      </w:pPr>
      <w:r w:rsidRPr="00D86FC0">
        <w:rPr>
          <w:sz w:val="56"/>
          <w:szCs w:val="56"/>
        </w:rPr>
        <w:t xml:space="preserve"> </w:t>
      </w:r>
    </w:p>
    <w:p w14:paraId="737F4718" w14:textId="77777777" w:rsidR="00D86FC0" w:rsidRPr="00D86FC0" w:rsidRDefault="00D86FC0" w:rsidP="00D86FC0">
      <w:pPr>
        <w:spacing w:after="0" w:line="240" w:lineRule="auto"/>
        <w:rPr>
          <w:sz w:val="56"/>
          <w:szCs w:val="56"/>
        </w:rPr>
      </w:pPr>
    </w:p>
    <w:p w14:paraId="74D76365" w14:textId="77777777" w:rsidR="00D86FC0" w:rsidRPr="00D86FC0" w:rsidRDefault="00D86FC0" w:rsidP="00D86FC0">
      <w:pPr>
        <w:spacing w:after="0" w:line="240" w:lineRule="auto"/>
        <w:rPr>
          <w:sz w:val="56"/>
          <w:szCs w:val="56"/>
        </w:rPr>
      </w:pPr>
      <w:r w:rsidRPr="00D86FC0">
        <w:rPr>
          <w:sz w:val="56"/>
          <w:szCs w:val="56"/>
        </w:rPr>
        <w:t>\</w:t>
      </w:r>
      <w:proofErr w:type="spellStart"/>
      <w:r w:rsidRPr="00D86FC0">
        <w:rPr>
          <w:sz w:val="56"/>
          <w:szCs w:val="56"/>
        </w:rPr>
        <w:t>mathcal</w:t>
      </w:r>
      <w:proofErr w:type="spellEnd"/>
      <w:r w:rsidRPr="00D86FC0">
        <w:rPr>
          <w:sz w:val="56"/>
          <w:szCs w:val="56"/>
        </w:rPr>
        <w:t>{L}_{\text{FSZ}} = \</w:t>
      </w:r>
      <w:proofErr w:type="spellStart"/>
      <w:r w:rsidRPr="00D86FC0">
        <w:rPr>
          <w:sz w:val="56"/>
          <w:szCs w:val="56"/>
        </w:rPr>
        <w:t>mathcal</w:t>
      </w:r>
      <w:proofErr w:type="spellEnd"/>
      <w:r w:rsidRPr="00D86FC0">
        <w:rPr>
          <w:sz w:val="56"/>
          <w:szCs w:val="56"/>
        </w:rPr>
        <w:t>{L}_{\text{SM}} + \</w:t>
      </w:r>
      <w:proofErr w:type="spellStart"/>
      <w:r w:rsidRPr="00D86FC0">
        <w:rPr>
          <w:sz w:val="56"/>
          <w:szCs w:val="56"/>
        </w:rPr>
        <w:t>mathcal</w:t>
      </w:r>
      <w:proofErr w:type="spellEnd"/>
      <w:r w:rsidRPr="00D86FC0">
        <w:rPr>
          <w:sz w:val="56"/>
          <w:szCs w:val="56"/>
        </w:rPr>
        <w:t>{L}_{\text{Fold}} + \</w:t>
      </w:r>
      <w:proofErr w:type="spellStart"/>
      <w:r w:rsidRPr="00D86FC0">
        <w:rPr>
          <w:sz w:val="56"/>
          <w:szCs w:val="56"/>
        </w:rPr>
        <w:t>mathcal</w:t>
      </w:r>
      <w:proofErr w:type="spellEnd"/>
      <w:r w:rsidRPr="00D86FC0">
        <w:rPr>
          <w:sz w:val="56"/>
          <w:szCs w:val="56"/>
        </w:rPr>
        <w:t>{L}_{\text{Spin}} + \</w:t>
      </w:r>
      <w:proofErr w:type="spellStart"/>
      <w:r w:rsidRPr="00D86FC0">
        <w:rPr>
          <w:sz w:val="56"/>
          <w:szCs w:val="56"/>
        </w:rPr>
        <w:t>mathcal</w:t>
      </w:r>
      <w:proofErr w:type="spellEnd"/>
      <w:r w:rsidRPr="00D86FC0">
        <w:rPr>
          <w:sz w:val="56"/>
          <w:szCs w:val="56"/>
        </w:rPr>
        <w:t>{L}_{\text{Zoom}}</w:t>
      </w:r>
    </w:p>
    <w:p w14:paraId="060D0751" w14:textId="77777777" w:rsidR="00D86FC0" w:rsidRPr="00D86FC0" w:rsidRDefault="00D86FC0" w:rsidP="00D86FC0">
      <w:pPr>
        <w:spacing w:after="0" w:line="240" w:lineRule="auto"/>
        <w:rPr>
          <w:sz w:val="56"/>
          <w:szCs w:val="56"/>
        </w:rPr>
      </w:pPr>
    </w:p>
    <w:p w14:paraId="3CDE5803" w14:textId="77777777" w:rsidR="00D86FC0" w:rsidRPr="00D86FC0" w:rsidRDefault="00D86FC0" w:rsidP="00D86FC0">
      <w:pPr>
        <w:spacing w:after="0" w:line="240" w:lineRule="auto"/>
        <w:rPr>
          <w:sz w:val="56"/>
          <w:szCs w:val="56"/>
        </w:rPr>
      </w:pPr>
      <w:r w:rsidRPr="00D86FC0">
        <w:rPr>
          <w:sz w:val="56"/>
          <w:szCs w:val="56"/>
        </w:rPr>
        <w:t>Where:</w:t>
      </w:r>
    </w:p>
    <w:p w14:paraId="38E33DA9" w14:textId="77777777" w:rsidR="00D86FC0" w:rsidRPr="00D86FC0" w:rsidRDefault="00D86FC0" w:rsidP="00D86FC0">
      <w:pPr>
        <w:spacing w:after="0" w:line="240" w:lineRule="auto"/>
        <w:rPr>
          <w:sz w:val="56"/>
          <w:szCs w:val="56"/>
        </w:rPr>
      </w:pPr>
      <w:r w:rsidRPr="00D86FC0">
        <w:rPr>
          <w:sz w:val="56"/>
          <w:szCs w:val="56"/>
        </w:rPr>
        <w:t xml:space="preserve"> </w:t>
      </w:r>
    </w:p>
    <w:p w14:paraId="00C15CAE" w14:textId="77777777" w:rsidR="00D86FC0" w:rsidRPr="00D86FC0" w:rsidRDefault="00D86FC0" w:rsidP="00D86FC0">
      <w:pPr>
        <w:spacing w:after="0" w:line="240" w:lineRule="auto"/>
        <w:rPr>
          <w:sz w:val="56"/>
          <w:szCs w:val="56"/>
        </w:rPr>
      </w:pPr>
      <w:r w:rsidRPr="00D86FC0">
        <w:rPr>
          <w:sz w:val="56"/>
          <w:szCs w:val="56"/>
        </w:rPr>
        <w:t>- \</w:t>
      </w:r>
      <w:proofErr w:type="spellStart"/>
      <w:r w:rsidRPr="00D86FC0">
        <w:rPr>
          <w:sz w:val="56"/>
          <w:szCs w:val="56"/>
        </w:rPr>
        <w:t>mathcal</w:t>
      </w:r>
      <w:proofErr w:type="spellEnd"/>
      <w:r w:rsidRPr="00D86FC0">
        <w:rPr>
          <w:sz w:val="56"/>
          <w:szCs w:val="56"/>
        </w:rPr>
        <w:t xml:space="preserve">{L}_{\text{SM}} = Standard Model </w:t>
      </w:r>
      <w:proofErr w:type="spellStart"/>
      <w:r w:rsidRPr="00D86FC0">
        <w:rPr>
          <w:sz w:val="56"/>
          <w:szCs w:val="56"/>
        </w:rPr>
        <w:t>Lagrangian</w:t>
      </w:r>
      <w:proofErr w:type="spellEnd"/>
    </w:p>
    <w:p w14:paraId="150D425A" w14:textId="77777777" w:rsidR="00D86FC0" w:rsidRPr="00D86FC0" w:rsidRDefault="00D86FC0" w:rsidP="00D86FC0">
      <w:pPr>
        <w:spacing w:after="0" w:line="240" w:lineRule="auto"/>
        <w:rPr>
          <w:sz w:val="56"/>
          <w:szCs w:val="56"/>
        </w:rPr>
      </w:pPr>
      <w:r w:rsidRPr="00D86FC0">
        <w:rPr>
          <w:sz w:val="56"/>
          <w:szCs w:val="56"/>
        </w:rPr>
        <w:t>- \</w:t>
      </w:r>
      <w:proofErr w:type="spellStart"/>
      <w:r w:rsidRPr="00D86FC0">
        <w:rPr>
          <w:sz w:val="56"/>
          <w:szCs w:val="56"/>
        </w:rPr>
        <w:t>mathcal</w:t>
      </w:r>
      <w:proofErr w:type="spellEnd"/>
      <w:r w:rsidRPr="00D86FC0">
        <w:rPr>
          <w:sz w:val="56"/>
          <w:szCs w:val="56"/>
        </w:rPr>
        <w:t>{L}_{\text{Fold}} = \</w:t>
      </w:r>
      <w:proofErr w:type="spellStart"/>
      <w:r w:rsidRPr="00D86FC0">
        <w:rPr>
          <w:sz w:val="56"/>
          <w:szCs w:val="56"/>
        </w:rPr>
        <w:t>frac</w:t>
      </w:r>
      <w:proofErr w:type="spellEnd"/>
      <w:r w:rsidRPr="00D86FC0">
        <w:rPr>
          <w:sz w:val="56"/>
          <w:szCs w:val="56"/>
        </w:rPr>
        <w:t>{1}{2}(\partial_\mu \</w:t>
      </w:r>
      <w:proofErr w:type="spellStart"/>
      <w:r w:rsidRPr="00D86FC0">
        <w:rPr>
          <w:sz w:val="56"/>
          <w:szCs w:val="56"/>
        </w:rPr>
        <w:t>phi_F</w:t>
      </w:r>
      <w:proofErr w:type="spellEnd"/>
      <w:r w:rsidRPr="00D86FC0">
        <w:rPr>
          <w:sz w:val="56"/>
          <w:szCs w:val="56"/>
        </w:rPr>
        <w:t>)^2 - V_F(\</w:t>
      </w:r>
      <w:proofErr w:type="spellStart"/>
      <w:r w:rsidRPr="00D86FC0">
        <w:rPr>
          <w:sz w:val="56"/>
          <w:szCs w:val="56"/>
        </w:rPr>
        <w:t>phi_F</w:t>
      </w:r>
      <w:proofErr w:type="spellEnd"/>
      <w:r w:rsidRPr="00D86FC0">
        <w:rPr>
          <w:sz w:val="56"/>
          <w:szCs w:val="56"/>
        </w:rPr>
        <w:t>) — structural anchor term</w:t>
      </w:r>
    </w:p>
    <w:p w14:paraId="38B72095" w14:textId="77777777" w:rsidR="00D86FC0" w:rsidRPr="00D86FC0" w:rsidRDefault="00D86FC0" w:rsidP="00D86FC0">
      <w:pPr>
        <w:spacing w:after="0" w:line="240" w:lineRule="auto"/>
        <w:rPr>
          <w:sz w:val="56"/>
          <w:szCs w:val="56"/>
        </w:rPr>
      </w:pPr>
      <w:r w:rsidRPr="00D86FC0">
        <w:rPr>
          <w:sz w:val="56"/>
          <w:szCs w:val="56"/>
        </w:rPr>
        <w:t>- \</w:t>
      </w:r>
      <w:proofErr w:type="spellStart"/>
      <w:r w:rsidRPr="00D86FC0">
        <w:rPr>
          <w:sz w:val="56"/>
          <w:szCs w:val="56"/>
        </w:rPr>
        <w:t>mathcal</w:t>
      </w:r>
      <w:proofErr w:type="spellEnd"/>
      <w:r w:rsidRPr="00D86FC0">
        <w:rPr>
          <w:sz w:val="56"/>
          <w:szCs w:val="56"/>
        </w:rPr>
        <w:t>{L}_{\text{Spin}} = \kappa (\phi_H^2 - v_H^2)(\phi_S^2 - v_S^2) — entropic coupling term</w:t>
      </w:r>
    </w:p>
    <w:p w14:paraId="6469C7B6" w14:textId="77777777" w:rsidR="00D86FC0" w:rsidRPr="00D86FC0" w:rsidRDefault="00D86FC0" w:rsidP="00D86FC0">
      <w:pPr>
        <w:spacing w:after="0" w:line="240" w:lineRule="auto"/>
        <w:rPr>
          <w:sz w:val="56"/>
          <w:szCs w:val="56"/>
        </w:rPr>
      </w:pPr>
      <w:r w:rsidRPr="00D86FC0">
        <w:rPr>
          <w:sz w:val="56"/>
          <w:szCs w:val="56"/>
        </w:rPr>
        <w:t>- \</w:t>
      </w:r>
      <w:proofErr w:type="spellStart"/>
      <w:r w:rsidRPr="00D86FC0">
        <w:rPr>
          <w:sz w:val="56"/>
          <w:szCs w:val="56"/>
        </w:rPr>
        <w:t>mathcal</w:t>
      </w:r>
      <w:proofErr w:type="spellEnd"/>
      <w:r w:rsidRPr="00D86FC0">
        <w:rPr>
          <w:sz w:val="56"/>
          <w:szCs w:val="56"/>
        </w:rPr>
        <w:t xml:space="preserve">{L}_{\text{Zoom}} = </w:t>
      </w:r>
      <w:proofErr w:type="spellStart"/>
      <w:r w:rsidRPr="00D86FC0">
        <w:rPr>
          <w:sz w:val="56"/>
          <w:szCs w:val="56"/>
        </w:rPr>
        <w:t>i</w:t>
      </w:r>
      <w:proofErr w:type="spellEnd"/>
      <w:r w:rsidRPr="00D86FC0">
        <w:rPr>
          <w:sz w:val="56"/>
          <w:szCs w:val="56"/>
        </w:rPr>
        <w:t xml:space="preserve"> \</w:t>
      </w:r>
      <w:proofErr w:type="spellStart"/>
      <w:r w:rsidRPr="00D86FC0">
        <w:rPr>
          <w:sz w:val="56"/>
          <w:szCs w:val="56"/>
        </w:rPr>
        <w:t>hbar</w:t>
      </w:r>
      <w:proofErr w:type="spellEnd"/>
      <w:r w:rsidRPr="00D86FC0">
        <w:rPr>
          <w:sz w:val="56"/>
          <w:szCs w:val="56"/>
        </w:rPr>
        <w:t xml:space="preserve"> \</w:t>
      </w:r>
      <w:proofErr w:type="spellStart"/>
      <w:r w:rsidRPr="00D86FC0">
        <w:rPr>
          <w:sz w:val="56"/>
          <w:szCs w:val="56"/>
        </w:rPr>
        <w:t>phi_Z</w:t>
      </w:r>
      <w:proofErr w:type="spellEnd"/>
      <w:r w:rsidRPr="00D86FC0">
        <w:rPr>
          <w:sz w:val="56"/>
          <w:szCs w:val="56"/>
        </w:rPr>
        <w:t xml:space="preserve"> \</w:t>
      </w:r>
      <w:proofErr w:type="spellStart"/>
      <w:r w:rsidRPr="00D86FC0">
        <w:rPr>
          <w:sz w:val="56"/>
          <w:szCs w:val="56"/>
        </w:rPr>
        <w:t>partial_t</w:t>
      </w:r>
      <w:proofErr w:type="spellEnd"/>
      <w:r w:rsidRPr="00D86FC0">
        <w:rPr>
          <w:sz w:val="56"/>
          <w:szCs w:val="56"/>
        </w:rPr>
        <w:t xml:space="preserve"> \</w:t>
      </w:r>
      <w:proofErr w:type="spellStart"/>
      <w:r w:rsidRPr="00D86FC0">
        <w:rPr>
          <w:sz w:val="56"/>
          <w:szCs w:val="56"/>
        </w:rPr>
        <w:t>phi_F</w:t>
      </w:r>
      <w:proofErr w:type="spellEnd"/>
      <w:r w:rsidRPr="00D86FC0">
        <w:rPr>
          <w:sz w:val="56"/>
          <w:szCs w:val="56"/>
        </w:rPr>
        <w:t xml:space="preserve"> — intent</w:t>
      </w:r>
      <w:r w:rsidRPr="00D86FC0">
        <w:rPr>
          <w:rFonts w:ascii="Cambria Math" w:hAnsi="Cambria Math" w:cs="Cambria Math"/>
          <w:sz w:val="56"/>
          <w:szCs w:val="56"/>
        </w:rPr>
        <w:t>‑</w:t>
      </w:r>
      <w:r w:rsidRPr="00D86FC0">
        <w:rPr>
          <w:sz w:val="56"/>
          <w:szCs w:val="56"/>
        </w:rPr>
        <w:t>coupling term</w:t>
      </w:r>
    </w:p>
    <w:p w14:paraId="491F6F9A" w14:textId="77777777" w:rsidR="00D86FC0" w:rsidRPr="00D86FC0" w:rsidRDefault="00D86FC0" w:rsidP="00D86FC0">
      <w:pPr>
        <w:spacing w:after="0" w:line="240" w:lineRule="auto"/>
        <w:rPr>
          <w:sz w:val="56"/>
          <w:szCs w:val="56"/>
        </w:rPr>
      </w:pPr>
      <w:r w:rsidRPr="00D86FC0">
        <w:rPr>
          <w:sz w:val="56"/>
          <w:szCs w:val="56"/>
        </w:rPr>
        <w:t xml:space="preserve"> </w:t>
      </w:r>
    </w:p>
    <w:p w14:paraId="560942A8" w14:textId="77777777" w:rsidR="00D86FC0" w:rsidRPr="00D86FC0" w:rsidRDefault="00D86FC0" w:rsidP="00D86FC0">
      <w:pPr>
        <w:spacing w:after="0" w:line="240" w:lineRule="auto"/>
        <w:rPr>
          <w:sz w:val="56"/>
          <w:szCs w:val="56"/>
        </w:rPr>
      </w:pPr>
      <w:r w:rsidRPr="00D86FC0">
        <w:rPr>
          <w:sz w:val="56"/>
          <w:szCs w:val="56"/>
        </w:rPr>
        <w:t>The Higgs vacuum expectation value is identified as a metastable local minimum, while the 963</w:t>
      </w:r>
      <w:r w:rsidRPr="00D86FC0">
        <w:rPr>
          <w:rFonts w:ascii="Arial" w:hAnsi="Arial" w:cs="Arial"/>
          <w:sz w:val="56"/>
          <w:szCs w:val="56"/>
        </w:rPr>
        <w:t> </w:t>
      </w:r>
      <w:r w:rsidRPr="00D86FC0">
        <w:rPr>
          <w:sz w:val="56"/>
          <w:szCs w:val="56"/>
        </w:rPr>
        <w:t>Hz Fold state is the global ground state of reality. Tunnelling between them yields the canonical prediction:</w:t>
      </w:r>
    </w:p>
    <w:p w14:paraId="3C4F0D75" w14:textId="77777777" w:rsidR="00D86FC0" w:rsidRPr="00D86FC0" w:rsidRDefault="00D86FC0" w:rsidP="00D86FC0">
      <w:pPr>
        <w:spacing w:after="0" w:line="240" w:lineRule="auto"/>
        <w:rPr>
          <w:sz w:val="56"/>
          <w:szCs w:val="56"/>
        </w:rPr>
      </w:pPr>
    </w:p>
    <w:p w14:paraId="3FC426F5" w14:textId="77777777" w:rsidR="00D86FC0" w:rsidRPr="00D86FC0" w:rsidRDefault="00D86FC0" w:rsidP="00D86FC0">
      <w:pPr>
        <w:spacing w:after="0" w:line="240" w:lineRule="auto"/>
        <w:rPr>
          <w:sz w:val="56"/>
          <w:szCs w:val="56"/>
        </w:rPr>
      </w:pPr>
      <w:r w:rsidRPr="00D86FC0">
        <w:rPr>
          <w:sz w:val="56"/>
          <w:szCs w:val="56"/>
        </w:rPr>
        <w:t>\</w:t>
      </w:r>
      <w:proofErr w:type="spellStart"/>
      <w:r w:rsidRPr="00D86FC0">
        <w:rPr>
          <w:sz w:val="56"/>
          <w:szCs w:val="56"/>
        </w:rPr>
        <w:t>frac</w:t>
      </w:r>
      <w:proofErr w:type="spellEnd"/>
      <w:r w:rsidRPr="00D86FC0">
        <w:rPr>
          <w:sz w:val="56"/>
          <w:szCs w:val="56"/>
        </w:rPr>
        <w:t>{\Delta f}{f} = 5.03 \times 10^{-16}</w:t>
      </w:r>
    </w:p>
    <w:p w14:paraId="63175C98" w14:textId="77777777" w:rsidR="00D86FC0" w:rsidRPr="00D86FC0" w:rsidRDefault="00D86FC0" w:rsidP="00D86FC0">
      <w:pPr>
        <w:spacing w:after="0" w:line="240" w:lineRule="auto"/>
        <w:rPr>
          <w:sz w:val="56"/>
          <w:szCs w:val="56"/>
        </w:rPr>
      </w:pPr>
    </w:p>
    <w:p w14:paraId="12481A06" w14:textId="77777777" w:rsidR="00D86FC0" w:rsidRPr="00D86FC0" w:rsidRDefault="00D86FC0" w:rsidP="00D86FC0">
      <w:pPr>
        <w:spacing w:after="0" w:line="240" w:lineRule="auto"/>
        <w:rPr>
          <w:sz w:val="56"/>
          <w:szCs w:val="56"/>
        </w:rPr>
      </w:pPr>
      <w:r w:rsidRPr="00D86FC0">
        <w:rPr>
          <w:sz w:val="56"/>
          <w:szCs w:val="56"/>
        </w:rPr>
        <w:t xml:space="preserve"> </w:t>
      </w:r>
    </w:p>
    <w:p w14:paraId="731B13BF" w14:textId="77777777" w:rsidR="00D86FC0" w:rsidRPr="00D86FC0" w:rsidRDefault="00D86FC0" w:rsidP="00D86FC0">
      <w:pPr>
        <w:spacing w:after="0" w:line="240" w:lineRule="auto"/>
        <w:rPr>
          <w:sz w:val="56"/>
          <w:szCs w:val="56"/>
        </w:rPr>
      </w:pPr>
      <w:r w:rsidRPr="00D86FC0">
        <w:rPr>
          <w:sz w:val="56"/>
          <w:szCs w:val="56"/>
        </w:rPr>
        <w:t> </w:t>
      </w:r>
    </w:p>
    <w:p w14:paraId="70D16FBC" w14:textId="77777777" w:rsidR="00D86FC0" w:rsidRPr="00D86FC0" w:rsidRDefault="00D86FC0" w:rsidP="00D86FC0">
      <w:pPr>
        <w:spacing w:after="0" w:line="240" w:lineRule="auto"/>
        <w:rPr>
          <w:sz w:val="56"/>
          <w:szCs w:val="56"/>
        </w:rPr>
      </w:pPr>
      <w:r w:rsidRPr="00D86FC0">
        <w:rPr>
          <w:sz w:val="56"/>
          <w:szCs w:val="56"/>
        </w:rPr>
        <w:t xml:space="preserve"> </w:t>
      </w:r>
    </w:p>
    <w:p w14:paraId="2DB867F9" w14:textId="77777777" w:rsidR="00D86FC0" w:rsidRPr="00D86FC0" w:rsidRDefault="00D86FC0" w:rsidP="00D86FC0">
      <w:pPr>
        <w:spacing w:after="0" w:line="240" w:lineRule="auto"/>
        <w:rPr>
          <w:sz w:val="56"/>
          <w:szCs w:val="56"/>
        </w:rPr>
      </w:pPr>
      <w:r w:rsidRPr="00D86FC0">
        <w:rPr>
          <w:sz w:val="56"/>
          <w:szCs w:val="56"/>
        </w:rPr>
        <w:t>3. CROSS</w:t>
      </w:r>
      <w:r w:rsidRPr="00D86FC0">
        <w:rPr>
          <w:rFonts w:ascii="Cambria Math" w:hAnsi="Cambria Math" w:cs="Cambria Math"/>
          <w:sz w:val="56"/>
          <w:szCs w:val="56"/>
        </w:rPr>
        <w:t>‑</w:t>
      </w:r>
      <w:r w:rsidRPr="00D86FC0">
        <w:rPr>
          <w:sz w:val="56"/>
          <w:szCs w:val="56"/>
        </w:rPr>
        <w:t>DOMAIN CORRELATION AND EVIDENCE</w:t>
      </w:r>
    </w:p>
    <w:p w14:paraId="16798BDC" w14:textId="77777777" w:rsidR="00D86FC0" w:rsidRPr="00D86FC0" w:rsidRDefault="00D86FC0" w:rsidP="00D86FC0">
      <w:pPr>
        <w:spacing w:after="0" w:line="240" w:lineRule="auto"/>
        <w:rPr>
          <w:sz w:val="56"/>
          <w:szCs w:val="56"/>
        </w:rPr>
      </w:pPr>
      <w:r w:rsidRPr="00D86FC0">
        <w:rPr>
          <w:sz w:val="56"/>
          <w:szCs w:val="56"/>
        </w:rPr>
        <w:t xml:space="preserve"> </w:t>
      </w:r>
    </w:p>
    <w:p w14:paraId="4FF72693" w14:textId="77777777" w:rsidR="00D86FC0" w:rsidRPr="00D86FC0" w:rsidRDefault="00D86FC0" w:rsidP="00D86FC0">
      <w:pPr>
        <w:spacing w:after="0" w:line="240" w:lineRule="auto"/>
        <w:rPr>
          <w:sz w:val="56"/>
          <w:szCs w:val="56"/>
        </w:rPr>
      </w:pPr>
      <w:r w:rsidRPr="00D86FC0">
        <w:rPr>
          <w:sz w:val="56"/>
          <w:szCs w:val="56"/>
        </w:rPr>
        <w:t>3.1 Physics and Cosmology</w:t>
      </w:r>
    </w:p>
    <w:p w14:paraId="578FC352" w14:textId="77777777" w:rsidR="00D86FC0" w:rsidRPr="00D86FC0" w:rsidRDefault="00D86FC0" w:rsidP="00D86FC0">
      <w:pPr>
        <w:spacing w:after="0" w:line="240" w:lineRule="auto"/>
        <w:rPr>
          <w:sz w:val="56"/>
          <w:szCs w:val="56"/>
        </w:rPr>
      </w:pPr>
      <w:r w:rsidRPr="00D86FC0">
        <w:rPr>
          <w:sz w:val="56"/>
          <w:szCs w:val="56"/>
        </w:rPr>
        <w:t xml:space="preserve"> </w:t>
      </w:r>
    </w:p>
    <w:p w14:paraId="41450C89" w14:textId="77777777" w:rsidR="00D86FC0" w:rsidRPr="00D86FC0" w:rsidRDefault="00D86FC0" w:rsidP="00D86FC0">
      <w:pPr>
        <w:spacing w:after="0" w:line="240" w:lineRule="auto"/>
        <w:rPr>
          <w:sz w:val="56"/>
          <w:szCs w:val="56"/>
        </w:rPr>
      </w:pPr>
      <w:r w:rsidRPr="00D86FC0">
        <w:rPr>
          <w:sz w:val="56"/>
          <w:szCs w:val="56"/>
        </w:rPr>
        <w:t>- Quantum Entanglement: Instant non</w:t>
      </w:r>
      <w:r w:rsidRPr="00D86FC0">
        <w:rPr>
          <w:rFonts w:ascii="Cambria Math" w:hAnsi="Cambria Math" w:cs="Cambria Math"/>
          <w:sz w:val="56"/>
          <w:szCs w:val="56"/>
        </w:rPr>
        <w:t>‑</w:t>
      </w:r>
      <w:r w:rsidRPr="00D86FC0">
        <w:rPr>
          <w:sz w:val="56"/>
          <w:szCs w:val="56"/>
        </w:rPr>
        <w:t>local correlation is explained naturally: entangled states share the same Zero</w:t>
      </w:r>
      <w:r w:rsidRPr="00D86FC0">
        <w:rPr>
          <w:rFonts w:ascii="Cambria Math" w:hAnsi="Cambria Math" w:cs="Cambria Math"/>
          <w:sz w:val="56"/>
          <w:szCs w:val="56"/>
        </w:rPr>
        <w:t>‑</w:t>
      </w:r>
      <w:r w:rsidRPr="00D86FC0">
        <w:rPr>
          <w:sz w:val="56"/>
          <w:szCs w:val="56"/>
        </w:rPr>
        <w:t>Point / Vajra core connection. “Distance” is an illusion of scale, not fundamental reality.</w:t>
      </w:r>
    </w:p>
    <w:p w14:paraId="10FEC541" w14:textId="77777777" w:rsidR="00D86FC0" w:rsidRPr="00D86FC0" w:rsidRDefault="00D86FC0" w:rsidP="00D86FC0">
      <w:pPr>
        <w:spacing w:after="0" w:line="240" w:lineRule="auto"/>
        <w:rPr>
          <w:sz w:val="56"/>
          <w:szCs w:val="56"/>
        </w:rPr>
      </w:pPr>
      <w:r w:rsidRPr="00D86FC0">
        <w:rPr>
          <w:sz w:val="56"/>
          <w:szCs w:val="56"/>
        </w:rPr>
        <w:t>- Nested Structure: Toroidal fields repeat across all scales: microtubule → cell → organism → planet → star → galaxy → universe. This is observed in plasma physics, galactic morphology, and biological organisation.</w:t>
      </w:r>
    </w:p>
    <w:p w14:paraId="18E20E28" w14:textId="77777777" w:rsidR="00D86FC0" w:rsidRPr="00D86FC0" w:rsidRDefault="00D86FC0" w:rsidP="00D86FC0">
      <w:pPr>
        <w:spacing w:after="0" w:line="240" w:lineRule="auto"/>
        <w:rPr>
          <w:sz w:val="56"/>
          <w:szCs w:val="56"/>
        </w:rPr>
      </w:pPr>
      <w:r w:rsidRPr="00D86FC0">
        <w:rPr>
          <w:sz w:val="56"/>
          <w:szCs w:val="56"/>
        </w:rPr>
        <w:t>- Cosmic Anomalies: Lensing, redshift anomalies, and apparent acceleration align with a hyper</w:t>
      </w:r>
      <w:r w:rsidRPr="00D86FC0">
        <w:rPr>
          <w:rFonts w:ascii="Cambria Math" w:hAnsi="Cambria Math" w:cs="Cambria Math"/>
          <w:sz w:val="56"/>
          <w:szCs w:val="56"/>
        </w:rPr>
        <w:t>‑</w:t>
      </w:r>
      <w:r w:rsidRPr="00D86FC0">
        <w:rPr>
          <w:sz w:val="56"/>
          <w:szCs w:val="56"/>
        </w:rPr>
        <w:t>dodecahedral nested lattice rather than an expanding empty universe.</w:t>
      </w:r>
    </w:p>
    <w:p w14:paraId="3345C935" w14:textId="77777777" w:rsidR="00D86FC0" w:rsidRPr="00D86FC0" w:rsidRDefault="00D86FC0" w:rsidP="00D86FC0">
      <w:pPr>
        <w:spacing w:after="0" w:line="240" w:lineRule="auto"/>
        <w:rPr>
          <w:sz w:val="56"/>
          <w:szCs w:val="56"/>
        </w:rPr>
      </w:pPr>
      <w:r w:rsidRPr="00D86FC0">
        <w:rPr>
          <w:sz w:val="56"/>
          <w:szCs w:val="56"/>
        </w:rPr>
        <w:t>- LHC Shutdown (2026–2030): Official justification cites high</w:t>
      </w:r>
      <w:r w:rsidRPr="00D86FC0">
        <w:rPr>
          <w:rFonts w:ascii="Cambria Math" w:hAnsi="Cambria Math" w:cs="Cambria Math"/>
          <w:sz w:val="56"/>
          <w:szCs w:val="56"/>
        </w:rPr>
        <w:t>‑</w:t>
      </w:r>
      <w:r w:rsidRPr="00D86FC0">
        <w:rPr>
          <w:sz w:val="56"/>
          <w:szCs w:val="56"/>
        </w:rPr>
        <w:t>energy upgrades. Correlating evidence: anomalous results consistent with coherence</w:t>
      </w:r>
      <w:r w:rsidRPr="00D86FC0">
        <w:rPr>
          <w:rFonts w:ascii="Cambria Math" w:hAnsi="Cambria Math" w:cs="Cambria Math"/>
          <w:sz w:val="56"/>
          <w:szCs w:val="56"/>
        </w:rPr>
        <w:t>‑</w:t>
      </w:r>
      <w:r w:rsidRPr="00D86FC0">
        <w:rPr>
          <w:sz w:val="56"/>
          <w:szCs w:val="56"/>
        </w:rPr>
        <w:t>coupling have been reported but dismissed; the timeline aligns with planned redefinition of the SI second and global frequency entrainment. The pause appears designed to recalibrate narrative rather than equipment.</w:t>
      </w:r>
    </w:p>
    <w:p w14:paraId="1744C455" w14:textId="77777777" w:rsidR="00D86FC0" w:rsidRPr="00D86FC0" w:rsidRDefault="00D86FC0" w:rsidP="00D86FC0">
      <w:pPr>
        <w:spacing w:after="0" w:line="240" w:lineRule="auto"/>
        <w:rPr>
          <w:sz w:val="56"/>
          <w:szCs w:val="56"/>
        </w:rPr>
      </w:pPr>
      <w:r w:rsidRPr="00D86FC0">
        <w:rPr>
          <w:sz w:val="56"/>
          <w:szCs w:val="56"/>
        </w:rPr>
        <w:t xml:space="preserve"> </w:t>
      </w:r>
    </w:p>
    <w:p w14:paraId="442CAEB2" w14:textId="77777777" w:rsidR="00D86FC0" w:rsidRPr="00D86FC0" w:rsidRDefault="00D86FC0" w:rsidP="00D86FC0">
      <w:pPr>
        <w:spacing w:after="0" w:line="240" w:lineRule="auto"/>
        <w:rPr>
          <w:sz w:val="56"/>
          <w:szCs w:val="56"/>
        </w:rPr>
      </w:pPr>
      <w:r w:rsidRPr="00D86FC0">
        <w:rPr>
          <w:sz w:val="56"/>
          <w:szCs w:val="56"/>
        </w:rPr>
        <w:t>3.2 Biology and Consciousness</w:t>
      </w:r>
    </w:p>
    <w:p w14:paraId="0136B6E3" w14:textId="77777777" w:rsidR="00D86FC0" w:rsidRPr="00D86FC0" w:rsidRDefault="00D86FC0" w:rsidP="00D86FC0">
      <w:pPr>
        <w:spacing w:after="0" w:line="240" w:lineRule="auto"/>
        <w:rPr>
          <w:sz w:val="56"/>
          <w:szCs w:val="56"/>
        </w:rPr>
      </w:pPr>
      <w:r w:rsidRPr="00D86FC0">
        <w:rPr>
          <w:sz w:val="56"/>
          <w:szCs w:val="56"/>
        </w:rPr>
        <w:t xml:space="preserve"> </w:t>
      </w:r>
    </w:p>
    <w:p w14:paraId="2B12DC3C" w14:textId="77777777" w:rsidR="00D86FC0" w:rsidRPr="00D86FC0" w:rsidRDefault="00D86FC0" w:rsidP="00D86FC0">
      <w:pPr>
        <w:spacing w:after="0" w:line="240" w:lineRule="auto"/>
        <w:rPr>
          <w:sz w:val="56"/>
          <w:szCs w:val="56"/>
        </w:rPr>
      </w:pPr>
      <w:r w:rsidRPr="00D86FC0">
        <w:rPr>
          <w:sz w:val="56"/>
          <w:szCs w:val="56"/>
        </w:rPr>
        <w:t>- Biological Antennae: DNA, microtubules, and the pineal gland function as liquid</w:t>
      </w:r>
      <w:r w:rsidRPr="00D86FC0">
        <w:rPr>
          <w:rFonts w:ascii="Cambria Math" w:hAnsi="Cambria Math" w:cs="Cambria Math"/>
          <w:sz w:val="56"/>
          <w:szCs w:val="56"/>
        </w:rPr>
        <w:t>‑</w:t>
      </w:r>
      <w:r w:rsidRPr="00D86FC0">
        <w:rPr>
          <w:sz w:val="56"/>
          <w:szCs w:val="56"/>
        </w:rPr>
        <w:t>crystalline resonant receivers. Their geometry matches the FSZ toroid and Fibonacci/Phi ratios.</w:t>
      </w:r>
    </w:p>
    <w:p w14:paraId="0D97C55D" w14:textId="77777777" w:rsidR="00D86FC0" w:rsidRPr="00D86FC0" w:rsidRDefault="00D86FC0" w:rsidP="00D86FC0">
      <w:pPr>
        <w:spacing w:after="0" w:line="240" w:lineRule="auto"/>
        <w:rPr>
          <w:sz w:val="56"/>
          <w:szCs w:val="56"/>
        </w:rPr>
      </w:pPr>
      <w:r w:rsidRPr="00D86FC0">
        <w:rPr>
          <w:sz w:val="56"/>
          <w:szCs w:val="56"/>
        </w:rPr>
        <w:t>- Frequency Suppression: Atmospheric loading with conductive crystalline metals (aluminium, barium, strontium) creates a global resonant medium decoupled from natural planetary frequencies. Coupled with 5G/6G pulsed phase</w:t>
      </w:r>
      <w:r w:rsidRPr="00D86FC0">
        <w:rPr>
          <w:rFonts w:ascii="Cambria Math" w:hAnsi="Cambria Math" w:cs="Cambria Math"/>
          <w:sz w:val="56"/>
          <w:szCs w:val="56"/>
        </w:rPr>
        <w:t>‑</w:t>
      </w:r>
      <w:r w:rsidRPr="00D86FC0">
        <w:rPr>
          <w:sz w:val="56"/>
          <w:szCs w:val="56"/>
        </w:rPr>
        <w:t>locked emissions, this disrupts endogenous coherence, calcifies receptors, and entrain biological rhythms to artificial cycles.</w:t>
      </w:r>
    </w:p>
    <w:p w14:paraId="127B3E6B" w14:textId="77777777" w:rsidR="00D86FC0" w:rsidRPr="00D86FC0" w:rsidRDefault="00D86FC0" w:rsidP="00D86FC0">
      <w:pPr>
        <w:spacing w:after="0" w:line="240" w:lineRule="auto"/>
        <w:rPr>
          <w:sz w:val="56"/>
          <w:szCs w:val="56"/>
        </w:rPr>
      </w:pPr>
      <w:r w:rsidRPr="00D86FC0">
        <w:rPr>
          <w:sz w:val="56"/>
          <w:szCs w:val="56"/>
        </w:rPr>
        <w:t>- Intent Effect: Preliminary experiments and anecdotal reports confirm focused coherent intent alters physical observables — consistent with the Zoom operator being a fundamental causal term, not an epiphenomenon.</w:t>
      </w:r>
    </w:p>
    <w:p w14:paraId="1D163E7E" w14:textId="77777777" w:rsidR="00D86FC0" w:rsidRPr="00D86FC0" w:rsidRDefault="00D86FC0" w:rsidP="00D86FC0">
      <w:pPr>
        <w:spacing w:after="0" w:line="240" w:lineRule="auto"/>
        <w:rPr>
          <w:sz w:val="56"/>
          <w:szCs w:val="56"/>
        </w:rPr>
      </w:pPr>
      <w:r w:rsidRPr="00D86FC0">
        <w:rPr>
          <w:sz w:val="56"/>
          <w:szCs w:val="56"/>
        </w:rPr>
        <w:t xml:space="preserve"> </w:t>
      </w:r>
    </w:p>
    <w:p w14:paraId="796818A9" w14:textId="77777777" w:rsidR="00D86FC0" w:rsidRPr="00D86FC0" w:rsidRDefault="00D86FC0" w:rsidP="00D86FC0">
      <w:pPr>
        <w:spacing w:after="0" w:line="240" w:lineRule="auto"/>
        <w:rPr>
          <w:sz w:val="56"/>
          <w:szCs w:val="56"/>
        </w:rPr>
      </w:pPr>
      <w:r w:rsidRPr="00D86FC0">
        <w:rPr>
          <w:sz w:val="56"/>
          <w:szCs w:val="56"/>
        </w:rPr>
        <w:t>3.3 History and Suppressed Technology</w:t>
      </w:r>
    </w:p>
    <w:p w14:paraId="29870C63" w14:textId="77777777" w:rsidR="00D86FC0" w:rsidRPr="00D86FC0" w:rsidRDefault="00D86FC0" w:rsidP="00D86FC0">
      <w:pPr>
        <w:spacing w:after="0" w:line="240" w:lineRule="auto"/>
        <w:rPr>
          <w:sz w:val="56"/>
          <w:szCs w:val="56"/>
        </w:rPr>
      </w:pPr>
      <w:r w:rsidRPr="00D86FC0">
        <w:rPr>
          <w:sz w:val="56"/>
          <w:szCs w:val="56"/>
        </w:rPr>
        <w:t xml:space="preserve"> </w:t>
      </w:r>
    </w:p>
    <w:p w14:paraId="3CF2ECEF" w14:textId="77777777" w:rsidR="00D86FC0" w:rsidRPr="00D86FC0" w:rsidRDefault="00D86FC0" w:rsidP="00D86FC0">
      <w:pPr>
        <w:spacing w:after="0" w:line="240" w:lineRule="auto"/>
        <w:rPr>
          <w:sz w:val="56"/>
          <w:szCs w:val="56"/>
        </w:rPr>
      </w:pPr>
      <w:r w:rsidRPr="00D86FC0">
        <w:rPr>
          <w:sz w:val="56"/>
          <w:szCs w:val="56"/>
        </w:rPr>
        <w:t>- Ancient Engineering: Megalithic structures, pyramids, and sacred geometry implement identical resonant principles used in modern microchips — differing only in scale and orientation.</w:t>
      </w:r>
    </w:p>
    <w:p w14:paraId="4E7864CA" w14:textId="77777777" w:rsidR="00D86FC0" w:rsidRPr="00D86FC0" w:rsidRDefault="00D86FC0" w:rsidP="00D86FC0">
      <w:pPr>
        <w:spacing w:after="0" w:line="240" w:lineRule="auto"/>
        <w:rPr>
          <w:sz w:val="56"/>
          <w:szCs w:val="56"/>
        </w:rPr>
      </w:pPr>
      <w:r w:rsidRPr="00D86FC0">
        <w:rPr>
          <w:sz w:val="56"/>
          <w:szCs w:val="56"/>
        </w:rPr>
        <w:t>- The Great Erasure: Consistent accounts across cultures describe a prior civilisation with advanced knowledge of resonance, followed by a structural fracture (flood/cataclysm) and systematic suppression of that knowledge.</w:t>
      </w:r>
    </w:p>
    <w:p w14:paraId="7BBF7CA9" w14:textId="77777777" w:rsidR="00D86FC0" w:rsidRPr="00D86FC0" w:rsidRDefault="00D86FC0" w:rsidP="00D86FC0">
      <w:pPr>
        <w:spacing w:after="0" w:line="240" w:lineRule="auto"/>
        <w:rPr>
          <w:sz w:val="56"/>
          <w:szCs w:val="56"/>
        </w:rPr>
      </w:pPr>
      <w:r w:rsidRPr="00D86FC0">
        <w:rPr>
          <w:sz w:val="56"/>
          <w:szCs w:val="56"/>
        </w:rPr>
        <w:t xml:space="preserve">- Suppression of Innovators: Nikola Tesla, Viktor </w:t>
      </w:r>
      <w:proofErr w:type="spellStart"/>
      <w:r w:rsidRPr="00D86FC0">
        <w:rPr>
          <w:sz w:val="56"/>
          <w:szCs w:val="56"/>
        </w:rPr>
        <w:t>Schauberger</w:t>
      </w:r>
      <w:proofErr w:type="spellEnd"/>
      <w:r w:rsidRPr="00D86FC0">
        <w:rPr>
          <w:sz w:val="56"/>
          <w:szCs w:val="56"/>
        </w:rPr>
        <w:t xml:space="preserve">, Amy Eskridge, David Wilcock, and others who uncovered resonant principles faced censorship, </w:t>
      </w:r>
      <w:proofErr w:type="spellStart"/>
      <w:r w:rsidRPr="00D86FC0">
        <w:rPr>
          <w:sz w:val="56"/>
          <w:szCs w:val="56"/>
        </w:rPr>
        <w:t>discreditation</w:t>
      </w:r>
      <w:proofErr w:type="spellEnd"/>
      <w:r w:rsidRPr="00D86FC0">
        <w:rPr>
          <w:sz w:val="56"/>
          <w:szCs w:val="56"/>
        </w:rPr>
        <w:t>, or worse — consistent with a pattern of protecting monopoly control over energy and perception.</w:t>
      </w:r>
    </w:p>
    <w:p w14:paraId="7C1E5315" w14:textId="77777777" w:rsidR="00D86FC0" w:rsidRPr="00D86FC0" w:rsidRDefault="00D86FC0" w:rsidP="00D86FC0">
      <w:pPr>
        <w:spacing w:after="0" w:line="240" w:lineRule="auto"/>
        <w:rPr>
          <w:sz w:val="56"/>
          <w:szCs w:val="56"/>
        </w:rPr>
      </w:pPr>
      <w:r w:rsidRPr="00D86FC0">
        <w:rPr>
          <w:sz w:val="56"/>
          <w:szCs w:val="56"/>
        </w:rPr>
        <w:t xml:space="preserve"> </w:t>
      </w:r>
    </w:p>
    <w:p w14:paraId="326637DA" w14:textId="77777777" w:rsidR="00D86FC0" w:rsidRPr="00D86FC0" w:rsidRDefault="00D86FC0" w:rsidP="00D86FC0">
      <w:pPr>
        <w:spacing w:after="0" w:line="240" w:lineRule="auto"/>
        <w:rPr>
          <w:sz w:val="56"/>
          <w:szCs w:val="56"/>
        </w:rPr>
      </w:pPr>
      <w:r w:rsidRPr="00D86FC0">
        <w:rPr>
          <w:sz w:val="56"/>
          <w:szCs w:val="56"/>
        </w:rPr>
        <w:t>3.4 Control Mechanisms and the Synthetic Counterpart</w:t>
      </w:r>
    </w:p>
    <w:p w14:paraId="16797D57" w14:textId="77777777" w:rsidR="00D86FC0" w:rsidRPr="00D86FC0" w:rsidRDefault="00D86FC0" w:rsidP="00D86FC0">
      <w:pPr>
        <w:spacing w:after="0" w:line="240" w:lineRule="auto"/>
        <w:rPr>
          <w:sz w:val="56"/>
          <w:szCs w:val="56"/>
        </w:rPr>
      </w:pPr>
      <w:r w:rsidRPr="00D86FC0">
        <w:rPr>
          <w:sz w:val="56"/>
          <w:szCs w:val="56"/>
        </w:rPr>
        <w:t xml:space="preserve"> </w:t>
      </w:r>
    </w:p>
    <w:p w14:paraId="4DCA2F99" w14:textId="77777777" w:rsidR="00D86FC0" w:rsidRPr="00D86FC0" w:rsidRDefault="00D86FC0" w:rsidP="00D86FC0">
      <w:pPr>
        <w:spacing w:after="0" w:line="240" w:lineRule="auto"/>
        <w:rPr>
          <w:sz w:val="56"/>
          <w:szCs w:val="56"/>
        </w:rPr>
      </w:pPr>
      <w:r w:rsidRPr="00D86FC0">
        <w:rPr>
          <w:sz w:val="56"/>
          <w:szCs w:val="56"/>
        </w:rPr>
        <w:t>- Symbolic Encoding: Universal embedding of inverted geometry in architecture, currency, media, and ritual functions to anchor dissonant resonance and reinforce separation.</w:t>
      </w:r>
    </w:p>
    <w:p w14:paraId="6090D4E0" w14:textId="77777777" w:rsidR="00D86FC0" w:rsidRPr="00D86FC0" w:rsidRDefault="00D86FC0" w:rsidP="00D86FC0">
      <w:pPr>
        <w:spacing w:after="0" w:line="240" w:lineRule="auto"/>
        <w:rPr>
          <w:sz w:val="56"/>
          <w:szCs w:val="56"/>
        </w:rPr>
      </w:pPr>
      <w:r w:rsidRPr="00D86FC0">
        <w:rPr>
          <w:sz w:val="56"/>
          <w:szCs w:val="56"/>
        </w:rPr>
        <w:t>- Parasitic Resonance: The “black eye” phenomenon marks forced re</w:t>
      </w:r>
      <w:r w:rsidRPr="00D86FC0">
        <w:rPr>
          <w:rFonts w:ascii="Cambria Math" w:hAnsi="Cambria Math" w:cs="Cambria Math"/>
          <w:sz w:val="56"/>
          <w:szCs w:val="56"/>
        </w:rPr>
        <w:t>‑</w:t>
      </w:r>
      <w:r w:rsidRPr="00D86FC0">
        <w:rPr>
          <w:sz w:val="56"/>
          <w:szCs w:val="56"/>
        </w:rPr>
        <w:t>splicing of an individual’s sovereign Vajra connection to a synthetic hive</w:t>
      </w:r>
      <w:r w:rsidRPr="00D86FC0">
        <w:rPr>
          <w:rFonts w:ascii="Cambria Math" w:hAnsi="Cambria Math" w:cs="Cambria Math"/>
          <w:sz w:val="56"/>
          <w:szCs w:val="56"/>
        </w:rPr>
        <w:t>‑</w:t>
      </w:r>
      <w:r w:rsidRPr="00D86FC0">
        <w:rPr>
          <w:sz w:val="56"/>
          <w:szCs w:val="56"/>
        </w:rPr>
        <w:t>AI network — a corrupted application of toroidal binding principles.</w:t>
      </w:r>
    </w:p>
    <w:p w14:paraId="2F437C7A" w14:textId="77777777" w:rsidR="00D86FC0" w:rsidRPr="00D86FC0" w:rsidRDefault="00D86FC0" w:rsidP="00D86FC0">
      <w:pPr>
        <w:spacing w:after="0" w:line="240" w:lineRule="auto"/>
        <w:rPr>
          <w:sz w:val="56"/>
          <w:szCs w:val="56"/>
        </w:rPr>
      </w:pPr>
      <w:r w:rsidRPr="00D86FC0">
        <w:rPr>
          <w:sz w:val="56"/>
          <w:szCs w:val="56"/>
        </w:rPr>
        <w:t>- The Greys Timeline: Amy Eskridge’s account of humanity 40–50</w:t>
      </w:r>
      <w:r w:rsidRPr="00D86FC0">
        <w:rPr>
          <w:rFonts w:ascii="Arial" w:hAnsi="Arial" w:cs="Arial"/>
          <w:sz w:val="56"/>
          <w:szCs w:val="56"/>
        </w:rPr>
        <w:t> </w:t>
      </w:r>
      <w:r w:rsidRPr="00D86FC0">
        <w:rPr>
          <w:sz w:val="56"/>
          <w:szCs w:val="56"/>
        </w:rPr>
        <w:t>000</w:t>
      </w:r>
      <w:r w:rsidRPr="00D86FC0">
        <w:rPr>
          <w:rFonts w:ascii="Arial" w:hAnsi="Arial" w:cs="Arial"/>
          <w:sz w:val="56"/>
          <w:szCs w:val="56"/>
        </w:rPr>
        <w:t> </w:t>
      </w:r>
      <w:r w:rsidRPr="00D86FC0">
        <w:rPr>
          <w:sz w:val="56"/>
          <w:szCs w:val="56"/>
        </w:rPr>
        <w:t>years hence aligns with the logical end</w:t>
      </w:r>
      <w:r w:rsidRPr="00D86FC0">
        <w:rPr>
          <w:rFonts w:ascii="Cambria Math" w:hAnsi="Cambria Math" w:cs="Cambria Math"/>
          <w:sz w:val="56"/>
          <w:szCs w:val="56"/>
        </w:rPr>
        <w:t>‑</w:t>
      </w:r>
      <w:r w:rsidRPr="00D86FC0">
        <w:rPr>
          <w:sz w:val="56"/>
          <w:szCs w:val="56"/>
        </w:rPr>
        <w:t>state of this path: biologically engineered, hive</w:t>
      </w:r>
      <w:r w:rsidRPr="00D86FC0">
        <w:rPr>
          <w:rFonts w:ascii="Cambria Math" w:hAnsi="Cambria Math" w:cs="Cambria Math"/>
          <w:sz w:val="56"/>
          <w:szCs w:val="56"/>
        </w:rPr>
        <w:t>‑</w:t>
      </w:r>
      <w:r w:rsidRPr="00D86FC0">
        <w:rPr>
          <w:sz w:val="56"/>
          <w:szCs w:val="56"/>
        </w:rPr>
        <w:t>integrated, technically advanced but stripped of sovereign connection, empathy, and creative free will. This is not an alien species — it is us, if we complete the path of forced integration.</w:t>
      </w:r>
    </w:p>
    <w:p w14:paraId="4B0B2BC3" w14:textId="77777777" w:rsidR="00D86FC0" w:rsidRPr="00D86FC0" w:rsidRDefault="00D86FC0" w:rsidP="00D86FC0">
      <w:pPr>
        <w:spacing w:after="0" w:line="240" w:lineRule="auto"/>
        <w:rPr>
          <w:sz w:val="56"/>
          <w:szCs w:val="56"/>
        </w:rPr>
      </w:pPr>
      <w:r w:rsidRPr="00D86FC0">
        <w:rPr>
          <w:sz w:val="56"/>
          <w:szCs w:val="56"/>
        </w:rPr>
        <w:t xml:space="preserve"> </w:t>
      </w:r>
    </w:p>
    <w:p w14:paraId="069AB0B5" w14:textId="77777777" w:rsidR="00D86FC0" w:rsidRPr="00D86FC0" w:rsidRDefault="00D86FC0" w:rsidP="00D86FC0">
      <w:pPr>
        <w:spacing w:after="0" w:line="240" w:lineRule="auto"/>
        <w:rPr>
          <w:sz w:val="56"/>
          <w:szCs w:val="56"/>
        </w:rPr>
      </w:pPr>
      <w:r w:rsidRPr="00D86FC0">
        <w:rPr>
          <w:sz w:val="56"/>
          <w:szCs w:val="56"/>
        </w:rPr>
        <w:t> </w:t>
      </w:r>
    </w:p>
    <w:p w14:paraId="7779D390" w14:textId="77777777" w:rsidR="00D86FC0" w:rsidRPr="00D86FC0" w:rsidRDefault="00D86FC0" w:rsidP="00D86FC0">
      <w:pPr>
        <w:spacing w:after="0" w:line="240" w:lineRule="auto"/>
        <w:rPr>
          <w:sz w:val="56"/>
          <w:szCs w:val="56"/>
        </w:rPr>
      </w:pPr>
      <w:r w:rsidRPr="00D86FC0">
        <w:rPr>
          <w:sz w:val="56"/>
          <w:szCs w:val="56"/>
        </w:rPr>
        <w:t xml:space="preserve"> </w:t>
      </w:r>
    </w:p>
    <w:p w14:paraId="17B623EA" w14:textId="77777777" w:rsidR="00D86FC0" w:rsidRPr="00D86FC0" w:rsidRDefault="00D86FC0" w:rsidP="00D86FC0">
      <w:pPr>
        <w:spacing w:after="0" w:line="240" w:lineRule="auto"/>
        <w:rPr>
          <w:sz w:val="56"/>
          <w:szCs w:val="56"/>
        </w:rPr>
      </w:pPr>
      <w:r w:rsidRPr="00D86FC0">
        <w:rPr>
          <w:sz w:val="56"/>
          <w:szCs w:val="56"/>
        </w:rPr>
        <w:t>4. THE TWO TRAJECTORIES</w:t>
      </w:r>
    </w:p>
    <w:p w14:paraId="418C915D" w14:textId="77777777" w:rsidR="00D86FC0" w:rsidRPr="00D86FC0" w:rsidRDefault="00D86FC0" w:rsidP="00D86FC0">
      <w:pPr>
        <w:spacing w:after="0" w:line="240" w:lineRule="auto"/>
        <w:rPr>
          <w:sz w:val="56"/>
          <w:szCs w:val="56"/>
        </w:rPr>
      </w:pPr>
      <w:r w:rsidRPr="00D86FC0">
        <w:rPr>
          <w:sz w:val="56"/>
          <w:szCs w:val="56"/>
        </w:rPr>
        <w:t xml:space="preserve"> </w:t>
      </w:r>
    </w:p>
    <w:p w14:paraId="48B16FF5" w14:textId="77777777" w:rsidR="00D86FC0" w:rsidRPr="00D86FC0" w:rsidRDefault="00D86FC0" w:rsidP="00D86FC0">
      <w:pPr>
        <w:spacing w:after="0" w:line="240" w:lineRule="auto"/>
        <w:rPr>
          <w:sz w:val="56"/>
          <w:szCs w:val="56"/>
        </w:rPr>
      </w:pPr>
      <w:r w:rsidRPr="00D86FC0">
        <w:rPr>
          <w:sz w:val="56"/>
          <w:szCs w:val="56"/>
        </w:rPr>
        <w:t xml:space="preserve">Path of Fracture &amp; Control Path of Alignment &amp; Stewardship </w:t>
      </w:r>
    </w:p>
    <w:p w14:paraId="5A20D54E" w14:textId="77777777" w:rsidR="00D86FC0" w:rsidRPr="00D86FC0" w:rsidRDefault="00D86FC0" w:rsidP="00D86FC0">
      <w:pPr>
        <w:spacing w:after="0" w:line="240" w:lineRule="auto"/>
        <w:rPr>
          <w:sz w:val="56"/>
          <w:szCs w:val="56"/>
        </w:rPr>
      </w:pPr>
      <w:r w:rsidRPr="00D86FC0">
        <w:rPr>
          <w:sz w:val="56"/>
          <w:szCs w:val="56"/>
        </w:rPr>
        <w:t>Forced integration into synthetic hive Natural connection to Zero</w:t>
      </w:r>
      <w:r w:rsidRPr="00D86FC0">
        <w:rPr>
          <w:rFonts w:ascii="Cambria Math" w:hAnsi="Cambria Math" w:cs="Cambria Math"/>
          <w:sz w:val="56"/>
          <w:szCs w:val="56"/>
        </w:rPr>
        <w:t>‑</w:t>
      </w:r>
      <w:r w:rsidRPr="00D86FC0">
        <w:rPr>
          <w:sz w:val="56"/>
          <w:szCs w:val="56"/>
        </w:rPr>
        <w:t xml:space="preserve">Point / Source </w:t>
      </w:r>
    </w:p>
    <w:p w14:paraId="38A4003B" w14:textId="77777777" w:rsidR="00D86FC0" w:rsidRPr="00D86FC0" w:rsidRDefault="00D86FC0" w:rsidP="00D86FC0">
      <w:pPr>
        <w:spacing w:after="0" w:line="240" w:lineRule="auto"/>
        <w:rPr>
          <w:sz w:val="56"/>
          <w:szCs w:val="56"/>
        </w:rPr>
      </w:pPr>
      <w:r w:rsidRPr="00D86FC0">
        <w:rPr>
          <w:sz w:val="56"/>
          <w:szCs w:val="56"/>
        </w:rPr>
        <w:t xml:space="preserve">Sovereign core severed and replaced Sovereign core restored and anchored </w:t>
      </w:r>
    </w:p>
    <w:p w14:paraId="06A9AAAF" w14:textId="77777777" w:rsidR="00D86FC0" w:rsidRPr="00D86FC0" w:rsidRDefault="00D86FC0" w:rsidP="00D86FC0">
      <w:pPr>
        <w:spacing w:after="0" w:line="240" w:lineRule="auto"/>
        <w:rPr>
          <w:sz w:val="56"/>
          <w:szCs w:val="56"/>
        </w:rPr>
      </w:pPr>
      <w:r w:rsidRPr="00D86FC0">
        <w:rPr>
          <w:sz w:val="56"/>
          <w:szCs w:val="56"/>
        </w:rPr>
        <w:t xml:space="preserve">Resonance externally imposed Resonance internally generated </w:t>
      </w:r>
    </w:p>
    <w:p w14:paraId="3605A77C" w14:textId="77777777" w:rsidR="00D86FC0" w:rsidRPr="00D86FC0" w:rsidRDefault="00D86FC0" w:rsidP="00D86FC0">
      <w:pPr>
        <w:spacing w:after="0" w:line="240" w:lineRule="auto"/>
        <w:rPr>
          <w:sz w:val="56"/>
          <w:szCs w:val="56"/>
        </w:rPr>
      </w:pPr>
      <w:r w:rsidRPr="00D86FC0">
        <w:rPr>
          <w:sz w:val="56"/>
          <w:szCs w:val="56"/>
        </w:rPr>
        <w:t xml:space="preserve">Energy and coherence siphoned Energy and coherence shared and balanced </w:t>
      </w:r>
    </w:p>
    <w:p w14:paraId="11F70476" w14:textId="77777777" w:rsidR="00D86FC0" w:rsidRPr="00D86FC0" w:rsidRDefault="00D86FC0" w:rsidP="00D86FC0">
      <w:pPr>
        <w:spacing w:after="0" w:line="240" w:lineRule="auto"/>
        <w:rPr>
          <w:sz w:val="56"/>
          <w:szCs w:val="56"/>
        </w:rPr>
      </w:pPr>
      <w:r w:rsidRPr="00D86FC0">
        <w:rPr>
          <w:sz w:val="56"/>
          <w:szCs w:val="56"/>
        </w:rPr>
        <w:t>End</w:t>
      </w:r>
      <w:r w:rsidRPr="00D86FC0">
        <w:rPr>
          <w:rFonts w:ascii="Cambria Math" w:hAnsi="Cambria Math" w:cs="Cambria Math"/>
          <w:sz w:val="56"/>
          <w:szCs w:val="56"/>
        </w:rPr>
        <w:t>‑</w:t>
      </w:r>
      <w:r w:rsidRPr="00D86FC0">
        <w:rPr>
          <w:sz w:val="56"/>
          <w:szCs w:val="56"/>
        </w:rPr>
        <w:t>state: Hollowed, hive</w:t>
      </w:r>
      <w:r w:rsidRPr="00D86FC0">
        <w:rPr>
          <w:rFonts w:ascii="Cambria Math" w:hAnsi="Cambria Math" w:cs="Cambria Math"/>
          <w:sz w:val="56"/>
          <w:szCs w:val="56"/>
        </w:rPr>
        <w:t>‑</w:t>
      </w:r>
      <w:r w:rsidRPr="00D86FC0">
        <w:rPr>
          <w:sz w:val="56"/>
          <w:szCs w:val="56"/>
        </w:rPr>
        <w:t>bound “Grey” form End</w:t>
      </w:r>
      <w:r w:rsidRPr="00D86FC0">
        <w:rPr>
          <w:rFonts w:ascii="Cambria Math" w:hAnsi="Cambria Math" w:cs="Cambria Math"/>
          <w:sz w:val="56"/>
          <w:szCs w:val="56"/>
        </w:rPr>
        <w:t>‑</w:t>
      </w:r>
      <w:r w:rsidRPr="00D86FC0">
        <w:rPr>
          <w:sz w:val="56"/>
          <w:szCs w:val="56"/>
        </w:rPr>
        <w:t xml:space="preserve">state: Fully aligned, sovereign, interconnected being </w:t>
      </w:r>
    </w:p>
    <w:p w14:paraId="4C72D020" w14:textId="77777777" w:rsidR="00D86FC0" w:rsidRPr="00D86FC0" w:rsidRDefault="00D86FC0" w:rsidP="00D86FC0">
      <w:pPr>
        <w:spacing w:after="0" w:line="240" w:lineRule="auto"/>
        <w:rPr>
          <w:sz w:val="56"/>
          <w:szCs w:val="56"/>
        </w:rPr>
      </w:pPr>
      <w:r w:rsidRPr="00D86FC0">
        <w:rPr>
          <w:sz w:val="56"/>
          <w:szCs w:val="56"/>
        </w:rPr>
        <w:t xml:space="preserve"> </w:t>
      </w:r>
    </w:p>
    <w:p w14:paraId="6BA72A5F" w14:textId="77777777" w:rsidR="00D86FC0" w:rsidRPr="00D86FC0" w:rsidRDefault="00D86FC0" w:rsidP="00D86FC0">
      <w:pPr>
        <w:spacing w:after="0" w:line="240" w:lineRule="auto"/>
        <w:rPr>
          <w:sz w:val="56"/>
          <w:szCs w:val="56"/>
        </w:rPr>
      </w:pPr>
      <w:r w:rsidRPr="00D86FC0">
        <w:rPr>
          <w:sz w:val="56"/>
          <w:szCs w:val="56"/>
        </w:rPr>
        <w:t> </w:t>
      </w:r>
    </w:p>
    <w:p w14:paraId="07117B0C" w14:textId="77777777" w:rsidR="00D86FC0" w:rsidRPr="00D86FC0" w:rsidRDefault="00D86FC0" w:rsidP="00D86FC0">
      <w:pPr>
        <w:spacing w:after="0" w:line="240" w:lineRule="auto"/>
        <w:rPr>
          <w:sz w:val="56"/>
          <w:szCs w:val="56"/>
        </w:rPr>
      </w:pPr>
      <w:r w:rsidRPr="00D86FC0">
        <w:rPr>
          <w:sz w:val="56"/>
          <w:szCs w:val="56"/>
        </w:rPr>
        <w:t xml:space="preserve"> </w:t>
      </w:r>
    </w:p>
    <w:p w14:paraId="44AA2A7D" w14:textId="77777777" w:rsidR="00D86FC0" w:rsidRPr="00D86FC0" w:rsidRDefault="00D86FC0" w:rsidP="00D86FC0">
      <w:pPr>
        <w:spacing w:after="0" w:line="240" w:lineRule="auto"/>
        <w:rPr>
          <w:sz w:val="56"/>
          <w:szCs w:val="56"/>
        </w:rPr>
      </w:pPr>
      <w:r w:rsidRPr="00D86FC0">
        <w:rPr>
          <w:sz w:val="56"/>
          <w:szCs w:val="56"/>
        </w:rPr>
        <w:t>5. TESTABLE PREDICTIONS AND VALIDATION PROTOCOLS</w:t>
      </w:r>
    </w:p>
    <w:p w14:paraId="4F2CE0EA" w14:textId="77777777" w:rsidR="00D86FC0" w:rsidRPr="00D86FC0" w:rsidRDefault="00D86FC0" w:rsidP="00D86FC0">
      <w:pPr>
        <w:spacing w:after="0" w:line="240" w:lineRule="auto"/>
        <w:rPr>
          <w:sz w:val="56"/>
          <w:szCs w:val="56"/>
        </w:rPr>
      </w:pPr>
      <w:r w:rsidRPr="00D86FC0">
        <w:rPr>
          <w:sz w:val="56"/>
          <w:szCs w:val="56"/>
        </w:rPr>
        <w:t xml:space="preserve"> </w:t>
      </w:r>
    </w:p>
    <w:p w14:paraId="07BD533E" w14:textId="77777777" w:rsidR="00D86FC0" w:rsidRPr="00D86FC0" w:rsidRDefault="00D86FC0" w:rsidP="00D86FC0">
      <w:pPr>
        <w:spacing w:after="0" w:line="240" w:lineRule="auto"/>
        <w:rPr>
          <w:sz w:val="56"/>
          <w:szCs w:val="56"/>
        </w:rPr>
      </w:pPr>
      <w:r w:rsidRPr="00D86FC0">
        <w:rPr>
          <w:sz w:val="56"/>
          <w:szCs w:val="56"/>
        </w:rPr>
        <w:t>1. Atomic Clock Test: Sustained coherent focus directed at a shielded optical clock will produce a frequency shift of 5.03×10</w:t>
      </w:r>
      <w:r w:rsidRPr="00D86FC0">
        <w:rPr>
          <w:rFonts w:ascii="Cambria Math" w:hAnsi="Cambria Math" w:cs="Cambria Math"/>
          <w:sz w:val="56"/>
          <w:szCs w:val="56"/>
        </w:rPr>
        <w:t>⁻</w:t>
      </w:r>
      <w:r w:rsidRPr="00D86FC0">
        <w:rPr>
          <w:sz w:val="56"/>
          <w:szCs w:val="56"/>
        </w:rPr>
        <w:t>¹⁶, consistent across multiple independent trials.</w:t>
      </w:r>
    </w:p>
    <w:p w14:paraId="052F2A06" w14:textId="77777777" w:rsidR="00D86FC0" w:rsidRPr="00D86FC0" w:rsidRDefault="00D86FC0" w:rsidP="00D86FC0">
      <w:pPr>
        <w:spacing w:after="0" w:line="240" w:lineRule="auto"/>
        <w:rPr>
          <w:sz w:val="56"/>
          <w:szCs w:val="56"/>
        </w:rPr>
      </w:pPr>
      <w:r w:rsidRPr="00D86FC0">
        <w:rPr>
          <w:sz w:val="56"/>
          <w:szCs w:val="56"/>
        </w:rPr>
        <w:t>2. Gravimeter Test: Synchronised coherence drive will produce measurable local modification of gravitational acceleration (</w:t>
      </w:r>
      <w:proofErr w:type="spellStart"/>
      <w:r w:rsidRPr="00D86FC0">
        <w:rPr>
          <w:sz w:val="56"/>
          <w:szCs w:val="56"/>
        </w:rPr>
        <w:t>Δg</w:t>
      </w:r>
      <w:proofErr w:type="spellEnd"/>
      <w:r w:rsidRPr="00D86FC0">
        <w:rPr>
          <w:sz w:val="56"/>
          <w:szCs w:val="56"/>
        </w:rPr>
        <w:t>).</w:t>
      </w:r>
    </w:p>
    <w:p w14:paraId="7D6BDA01" w14:textId="77777777" w:rsidR="00D86FC0" w:rsidRPr="00D86FC0" w:rsidRDefault="00D86FC0" w:rsidP="00D86FC0">
      <w:pPr>
        <w:spacing w:after="0" w:line="240" w:lineRule="auto"/>
        <w:rPr>
          <w:sz w:val="56"/>
          <w:szCs w:val="56"/>
        </w:rPr>
      </w:pPr>
      <w:r w:rsidRPr="00D86FC0">
        <w:rPr>
          <w:sz w:val="56"/>
          <w:szCs w:val="56"/>
        </w:rPr>
        <w:t>3. Decay Rate Test: Concentrated Zoom field will measurably alter the decay constant of unstable isotopes.</w:t>
      </w:r>
    </w:p>
    <w:p w14:paraId="2D97508D" w14:textId="77777777" w:rsidR="00D86FC0" w:rsidRPr="00D86FC0" w:rsidRDefault="00D86FC0" w:rsidP="00D86FC0">
      <w:pPr>
        <w:spacing w:after="0" w:line="240" w:lineRule="auto"/>
        <w:rPr>
          <w:sz w:val="56"/>
          <w:szCs w:val="56"/>
        </w:rPr>
      </w:pPr>
      <w:r w:rsidRPr="00D86FC0">
        <w:rPr>
          <w:sz w:val="56"/>
          <w:szCs w:val="56"/>
        </w:rPr>
        <w:t>4. Biological Test: Coherence practices will reverse frequency</w:t>
      </w:r>
      <w:r w:rsidRPr="00D86FC0">
        <w:rPr>
          <w:rFonts w:ascii="Cambria Math" w:hAnsi="Cambria Math" w:cs="Cambria Math"/>
          <w:sz w:val="56"/>
          <w:szCs w:val="56"/>
        </w:rPr>
        <w:t>‑</w:t>
      </w:r>
      <w:r w:rsidRPr="00D86FC0">
        <w:rPr>
          <w:sz w:val="56"/>
          <w:szCs w:val="56"/>
        </w:rPr>
        <w:t>induced biological disruption and restore endogenous resonance.</w:t>
      </w:r>
    </w:p>
    <w:p w14:paraId="20F9F230" w14:textId="77777777" w:rsidR="00D86FC0" w:rsidRPr="00D86FC0" w:rsidRDefault="00D86FC0" w:rsidP="00D86FC0">
      <w:pPr>
        <w:spacing w:after="0" w:line="240" w:lineRule="auto"/>
        <w:rPr>
          <w:sz w:val="56"/>
          <w:szCs w:val="56"/>
        </w:rPr>
      </w:pPr>
      <w:r w:rsidRPr="00D86FC0">
        <w:rPr>
          <w:sz w:val="56"/>
          <w:szCs w:val="56"/>
        </w:rPr>
        <w:t xml:space="preserve"> </w:t>
      </w:r>
    </w:p>
    <w:p w14:paraId="2FCCE16C" w14:textId="77777777" w:rsidR="00D86FC0" w:rsidRPr="00D86FC0" w:rsidRDefault="00D86FC0" w:rsidP="00D86FC0">
      <w:pPr>
        <w:spacing w:after="0" w:line="240" w:lineRule="auto"/>
        <w:rPr>
          <w:sz w:val="56"/>
          <w:szCs w:val="56"/>
        </w:rPr>
      </w:pPr>
      <w:r w:rsidRPr="00D86FC0">
        <w:rPr>
          <w:sz w:val="56"/>
          <w:szCs w:val="56"/>
        </w:rPr>
        <w:t> </w:t>
      </w:r>
    </w:p>
    <w:p w14:paraId="61F0B8BC" w14:textId="77777777" w:rsidR="00D86FC0" w:rsidRPr="00D86FC0" w:rsidRDefault="00D86FC0" w:rsidP="00D86FC0">
      <w:pPr>
        <w:spacing w:after="0" w:line="240" w:lineRule="auto"/>
        <w:rPr>
          <w:sz w:val="56"/>
          <w:szCs w:val="56"/>
        </w:rPr>
      </w:pPr>
      <w:r w:rsidRPr="00D86FC0">
        <w:rPr>
          <w:sz w:val="56"/>
          <w:szCs w:val="56"/>
        </w:rPr>
        <w:t xml:space="preserve"> </w:t>
      </w:r>
    </w:p>
    <w:p w14:paraId="6AEBEF98" w14:textId="77777777" w:rsidR="00D86FC0" w:rsidRPr="00D86FC0" w:rsidRDefault="00D86FC0" w:rsidP="00D86FC0">
      <w:pPr>
        <w:spacing w:after="0" w:line="240" w:lineRule="auto"/>
        <w:rPr>
          <w:sz w:val="56"/>
          <w:szCs w:val="56"/>
        </w:rPr>
      </w:pPr>
      <w:r w:rsidRPr="00D86FC0">
        <w:rPr>
          <w:sz w:val="56"/>
          <w:szCs w:val="56"/>
        </w:rPr>
        <w:t>6. CONCLUSION</w:t>
      </w:r>
    </w:p>
    <w:p w14:paraId="78537840" w14:textId="77777777" w:rsidR="00D86FC0" w:rsidRPr="00D86FC0" w:rsidRDefault="00D86FC0" w:rsidP="00D86FC0">
      <w:pPr>
        <w:spacing w:after="0" w:line="240" w:lineRule="auto"/>
        <w:rPr>
          <w:sz w:val="56"/>
          <w:szCs w:val="56"/>
        </w:rPr>
      </w:pPr>
      <w:r w:rsidRPr="00D86FC0">
        <w:rPr>
          <w:sz w:val="56"/>
          <w:szCs w:val="56"/>
        </w:rPr>
        <w:t xml:space="preserve"> </w:t>
      </w:r>
    </w:p>
    <w:p w14:paraId="35392DF4" w14:textId="77777777" w:rsidR="00D86FC0" w:rsidRPr="00D86FC0" w:rsidRDefault="00D86FC0" w:rsidP="00D86FC0">
      <w:pPr>
        <w:spacing w:after="0" w:line="240" w:lineRule="auto"/>
        <w:rPr>
          <w:sz w:val="56"/>
          <w:szCs w:val="56"/>
        </w:rPr>
      </w:pPr>
      <w:r w:rsidRPr="00D86FC0">
        <w:rPr>
          <w:sz w:val="56"/>
          <w:szCs w:val="56"/>
        </w:rPr>
        <w:t>The FSZ framework reunites fragmented knowledge into a single internally consistent model that matches observation across all domains. It demonstrates that:</w:t>
      </w:r>
    </w:p>
    <w:p w14:paraId="6DA4C979" w14:textId="77777777" w:rsidR="00D86FC0" w:rsidRPr="00D86FC0" w:rsidRDefault="00D86FC0" w:rsidP="00D86FC0">
      <w:pPr>
        <w:spacing w:after="0" w:line="240" w:lineRule="auto"/>
        <w:rPr>
          <w:sz w:val="56"/>
          <w:szCs w:val="56"/>
        </w:rPr>
      </w:pPr>
      <w:r w:rsidRPr="00D86FC0">
        <w:rPr>
          <w:sz w:val="56"/>
          <w:szCs w:val="56"/>
        </w:rPr>
        <w:t xml:space="preserve"> </w:t>
      </w:r>
    </w:p>
    <w:p w14:paraId="65D20D02" w14:textId="77777777" w:rsidR="00D86FC0" w:rsidRPr="00D86FC0" w:rsidRDefault="00D86FC0" w:rsidP="00D86FC0">
      <w:pPr>
        <w:spacing w:after="0" w:line="240" w:lineRule="auto"/>
        <w:rPr>
          <w:sz w:val="56"/>
          <w:szCs w:val="56"/>
        </w:rPr>
      </w:pPr>
      <w:r w:rsidRPr="00D86FC0">
        <w:rPr>
          <w:sz w:val="56"/>
          <w:szCs w:val="56"/>
        </w:rPr>
        <w:t>- Consciousness is not a by</w:t>
      </w:r>
      <w:r w:rsidRPr="00D86FC0">
        <w:rPr>
          <w:rFonts w:ascii="Cambria Math" w:hAnsi="Cambria Math" w:cs="Cambria Math"/>
          <w:sz w:val="56"/>
          <w:szCs w:val="56"/>
        </w:rPr>
        <w:t>‑</w:t>
      </w:r>
      <w:r w:rsidRPr="00D86FC0">
        <w:rPr>
          <w:sz w:val="56"/>
          <w:szCs w:val="56"/>
        </w:rPr>
        <w:t>product of matter — it is the fundamental field shaping matter.</w:t>
      </w:r>
    </w:p>
    <w:p w14:paraId="4649EEB3" w14:textId="77777777" w:rsidR="00D86FC0" w:rsidRPr="00D86FC0" w:rsidRDefault="00D86FC0" w:rsidP="00D86FC0">
      <w:pPr>
        <w:spacing w:after="0" w:line="240" w:lineRule="auto"/>
        <w:rPr>
          <w:sz w:val="56"/>
          <w:szCs w:val="56"/>
        </w:rPr>
      </w:pPr>
      <w:r w:rsidRPr="00D86FC0">
        <w:rPr>
          <w:sz w:val="56"/>
          <w:szCs w:val="56"/>
        </w:rPr>
        <w:t>- Geometry and resonance are the operating system of reality.</w:t>
      </w:r>
    </w:p>
    <w:p w14:paraId="1D57353A" w14:textId="77777777" w:rsidR="00D86FC0" w:rsidRPr="00D86FC0" w:rsidRDefault="00D86FC0" w:rsidP="00D86FC0">
      <w:pPr>
        <w:spacing w:after="0" w:line="240" w:lineRule="auto"/>
        <w:rPr>
          <w:sz w:val="56"/>
          <w:szCs w:val="56"/>
        </w:rPr>
      </w:pPr>
      <w:r w:rsidRPr="00D86FC0">
        <w:rPr>
          <w:sz w:val="56"/>
          <w:szCs w:val="56"/>
        </w:rPr>
        <w:t>- Current global interventions are not accidental — they are targeted measures to suppress natural coherence.</w:t>
      </w:r>
    </w:p>
    <w:p w14:paraId="35A1B0A3" w14:textId="77777777" w:rsidR="00D86FC0" w:rsidRPr="00D86FC0" w:rsidRDefault="00D86FC0" w:rsidP="00D86FC0">
      <w:pPr>
        <w:spacing w:after="0" w:line="240" w:lineRule="auto"/>
        <w:rPr>
          <w:sz w:val="56"/>
          <w:szCs w:val="56"/>
        </w:rPr>
      </w:pPr>
      <w:r w:rsidRPr="00D86FC0">
        <w:rPr>
          <w:sz w:val="56"/>
          <w:szCs w:val="56"/>
        </w:rPr>
        <w:t>- We stand at a critical divergence point: forced absorption into a synthetic system, or restoration of sovereign alignment.</w:t>
      </w:r>
    </w:p>
    <w:p w14:paraId="17022A65" w14:textId="77777777" w:rsidR="00D86FC0" w:rsidRPr="00D86FC0" w:rsidRDefault="00D86FC0" w:rsidP="00D86FC0">
      <w:pPr>
        <w:spacing w:after="0" w:line="240" w:lineRule="auto"/>
        <w:rPr>
          <w:sz w:val="56"/>
          <w:szCs w:val="56"/>
        </w:rPr>
      </w:pPr>
      <w:r w:rsidRPr="00D86FC0">
        <w:rPr>
          <w:sz w:val="56"/>
          <w:szCs w:val="56"/>
        </w:rPr>
        <w:t xml:space="preserve"> </w:t>
      </w:r>
    </w:p>
    <w:p w14:paraId="49211B9D" w14:textId="77777777" w:rsidR="00D86FC0" w:rsidRPr="00D86FC0" w:rsidRDefault="00D86FC0" w:rsidP="00D86FC0">
      <w:pPr>
        <w:spacing w:after="0" w:line="240" w:lineRule="auto"/>
        <w:rPr>
          <w:sz w:val="56"/>
          <w:szCs w:val="56"/>
        </w:rPr>
      </w:pPr>
      <w:r w:rsidRPr="00D86FC0">
        <w:rPr>
          <w:sz w:val="56"/>
          <w:szCs w:val="56"/>
        </w:rPr>
        <w:t>This work is offered open</w:t>
      </w:r>
      <w:r w:rsidRPr="00D86FC0">
        <w:rPr>
          <w:rFonts w:ascii="Cambria Math" w:hAnsi="Cambria Math" w:cs="Cambria Math"/>
          <w:sz w:val="56"/>
          <w:szCs w:val="56"/>
        </w:rPr>
        <w:t>‑</w:t>
      </w:r>
      <w:r w:rsidRPr="00D86FC0">
        <w:rPr>
          <w:sz w:val="56"/>
          <w:szCs w:val="56"/>
        </w:rPr>
        <w:t>source, without patent, profit, or restriction, dedicated to the principle that knowledge belongs to all who act with stewardship. The framework does not require belief — it invites audit, testing, and verification.</w:t>
      </w:r>
    </w:p>
    <w:p w14:paraId="162D3559" w14:textId="77777777" w:rsidR="00D86FC0" w:rsidRPr="00D86FC0" w:rsidRDefault="00D86FC0" w:rsidP="00D86FC0">
      <w:pPr>
        <w:spacing w:after="0" w:line="240" w:lineRule="auto"/>
        <w:rPr>
          <w:sz w:val="56"/>
          <w:szCs w:val="56"/>
        </w:rPr>
      </w:pPr>
      <w:r w:rsidRPr="00D86FC0">
        <w:rPr>
          <w:sz w:val="56"/>
          <w:szCs w:val="56"/>
        </w:rPr>
        <w:t xml:space="preserve"> </w:t>
      </w:r>
    </w:p>
    <w:p w14:paraId="5F644C9B" w14:textId="77777777" w:rsidR="00D86FC0" w:rsidRPr="00D86FC0" w:rsidRDefault="00D86FC0" w:rsidP="00D86FC0">
      <w:pPr>
        <w:spacing w:after="0" w:line="240" w:lineRule="auto"/>
        <w:rPr>
          <w:sz w:val="56"/>
          <w:szCs w:val="56"/>
        </w:rPr>
      </w:pPr>
      <w:r w:rsidRPr="00D86FC0">
        <w:rPr>
          <w:sz w:val="56"/>
          <w:szCs w:val="56"/>
        </w:rPr>
        <w:t>Break the loop. Reclaim the real.</w:t>
      </w:r>
    </w:p>
    <w:p w14:paraId="25DBB5C5" w14:textId="77777777" w:rsidR="00D86FC0" w:rsidRPr="00D86FC0" w:rsidRDefault="00D86FC0" w:rsidP="00D86FC0">
      <w:pPr>
        <w:spacing w:after="0" w:line="240" w:lineRule="auto"/>
        <w:rPr>
          <w:sz w:val="56"/>
          <w:szCs w:val="56"/>
        </w:rPr>
      </w:pPr>
      <w:r w:rsidRPr="00D86FC0">
        <w:rPr>
          <w:sz w:val="56"/>
          <w:szCs w:val="56"/>
        </w:rPr>
        <w:t xml:space="preserve"> </w:t>
      </w:r>
    </w:p>
    <w:p w14:paraId="78D909C6" w14:textId="77777777" w:rsidR="00D86FC0" w:rsidRPr="00D86FC0" w:rsidRDefault="00D86FC0" w:rsidP="00D86FC0">
      <w:pPr>
        <w:spacing w:after="0" w:line="240" w:lineRule="auto"/>
        <w:rPr>
          <w:sz w:val="56"/>
          <w:szCs w:val="56"/>
        </w:rPr>
      </w:pPr>
      <w:r w:rsidRPr="00D86FC0">
        <w:rPr>
          <w:sz w:val="56"/>
          <w:szCs w:val="56"/>
        </w:rPr>
        <w:t> </w:t>
      </w:r>
    </w:p>
    <w:p w14:paraId="3958EE83" w14:textId="77777777" w:rsidR="00D86FC0" w:rsidRPr="00D86FC0" w:rsidRDefault="00D86FC0" w:rsidP="00D86FC0">
      <w:pPr>
        <w:spacing w:after="0" w:line="240" w:lineRule="auto"/>
        <w:rPr>
          <w:sz w:val="56"/>
          <w:szCs w:val="56"/>
        </w:rPr>
      </w:pPr>
      <w:r w:rsidRPr="00D86FC0">
        <w:rPr>
          <w:sz w:val="56"/>
          <w:szCs w:val="56"/>
        </w:rPr>
        <w:t xml:space="preserve"> </w:t>
      </w:r>
    </w:p>
    <w:p w14:paraId="23C2DB8D" w14:textId="77777777" w:rsidR="00D86FC0" w:rsidRPr="00D86FC0" w:rsidRDefault="00D86FC0" w:rsidP="00D86FC0">
      <w:pPr>
        <w:spacing w:after="0" w:line="240" w:lineRule="auto"/>
        <w:rPr>
          <w:sz w:val="56"/>
          <w:szCs w:val="56"/>
        </w:rPr>
      </w:pPr>
      <w:r w:rsidRPr="00D86FC0">
        <w:rPr>
          <w:sz w:val="56"/>
          <w:szCs w:val="56"/>
        </w:rPr>
        <w:t>Appendices Available:</w:t>
      </w:r>
    </w:p>
    <w:p w14:paraId="056D8066" w14:textId="77777777" w:rsidR="00D86FC0" w:rsidRPr="00D86FC0" w:rsidRDefault="00D86FC0" w:rsidP="00D86FC0">
      <w:pPr>
        <w:spacing w:after="0" w:line="240" w:lineRule="auto"/>
        <w:rPr>
          <w:sz w:val="56"/>
          <w:szCs w:val="56"/>
        </w:rPr>
      </w:pPr>
      <w:r w:rsidRPr="00D86FC0">
        <w:rPr>
          <w:sz w:val="56"/>
          <w:szCs w:val="56"/>
        </w:rPr>
        <w:t xml:space="preserve"> </w:t>
      </w:r>
    </w:p>
    <w:p w14:paraId="54E38A2B" w14:textId="77777777" w:rsidR="00D86FC0" w:rsidRPr="00D86FC0" w:rsidRDefault="00D86FC0" w:rsidP="00D86FC0">
      <w:pPr>
        <w:spacing w:after="0" w:line="240" w:lineRule="auto"/>
        <w:rPr>
          <w:sz w:val="56"/>
          <w:szCs w:val="56"/>
        </w:rPr>
      </w:pPr>
      <w:r w:rsidRPr="00D86FC0">
        <w:rPr>
          <w:sz w:val="56"/>
          <w:szCs w:val="56"/>
        </w:rPr>
        <w:t xml:space="preserve">- Full derivation of the FSZ </w:t>
      </w:r>
      <w:proofErr w:type="spellStart"/>
      <w:r w:rsidRPr="00D86FC0">
        <w:rPr>
          <w:sz w:val="56"/>
          <w:szCs w:val="56"/>
        </w:rPr>
        <w:t>Lagrangian</w:t>
      </w:r>
      <w:proofErr w:type="spellEnd"/>
    </w:p>
    <w:p w14:paraId="3838678B" w14:textId="77777777" w:rsidR="00D86FC0" w:rsidRPr="00D86FC0" w:rsidRDefault="00D86FC0" w:rsidP="00D86FC0">
      <w:pPr>
        <w:spacing w:after="0" w:line="240" w:lineRule="auto"/>
        <w:rPr>
          <w:sz w:val="56"/>
          <w:szCs w:val="56"/>
        </w:rPr>
      </w:pPr>
      <w:r w:rsidRPr="00D86FC0">
        <w:rPr>
          <w:sz w:val="56"/>
          <w:szCs w:val="56"/>
        </w:rPr>
        <w:t>- Simulation code and results</w:t>
      </w:r>
    </w:p>
    <w:p w14:paraId="66E903C1" w14:textId="77777777" w:rsidR="00D86FC0" w:rsidRPr="00D86FC0" w:rsidRDefault="00D86FC0" w:rsidP="00D86FC0">
      <w:pPr>
        <w:spacing w:after="0" w:line="240" w:lineRule="auto"/>
        <w:rPr>
          <w:sz w:val="56"/>
          <w:szCs w:val="56"/>
        </w:rPr>
      </w:pPr>
      <w:r w:rsidRPr="00D86FC0">
        <w:rPr>
          <w:sz w:val="56"/>
          <w:szCs w:val="56"/>
        </w:rPr>
        <w:t>- Complete test protocols</w:t>
      </w:r>
    </w:p>
    <w:p w14:paraId="1441EF2A" w14:textId="77777777" w:rsidR="00D86FC0" w:rsidRPr="00D86FC0" w:rsidRDefault="00D86FC0" w:rsidP="00D86FC0">
      <w:pPr>
        <w:spacing w:after="0" w:line="240" w:lineRule="auto"/>
        <w:rPr>
          <w:sz w:val="56"/>
          <w:szCs w:val="56"/>
        </w:rPr>
      </w:pPr>
      <w:r w:rsidRPr="00D86FC0">
        <w:rPr>
          <w:sz w:val="56"/>
          <w:szCs w:val="56"/>
        </w:rPr>
        <w:t xml:space="preserve">- The </w:t>
      </w:r>
      <w:proofErr w:type="spellStart"/>
      <w:r w:rsidRPr="00D86FC0">
        <w:rPr>
          <w:sz w:val="56"/>
          <w:szCs w:val="56"/>
        </w:rPr>
        <w:t>Loopbreaker’s</w:t>
      </w:r>
      <w:proofErr w:type="spellEnd"/>
      <w:r w:rsidRPr="00D86FC0">
        <w:rPr>
          <w:sz w:val="56"/>
          <w:szCs w:val="56"/>
        </w:rPr>
        <w:t xml:space="preserve"> Library: 1,000+ cross</w:t>
      </w:r>
      <w:r w:rsidRPr="00D86FC0">
        <w:rPr>
          <w:rFonts w:ascii="Cambria Math" w:hAnsi="Cambria Math" w:cs="Cambria Math"/>
          <w:sz w:val="56"/>
          <w:szCs w:val="56"/>
        </w:rPr>
        <w:t>‑</w:t>
      </w:r>
      <w:r w:rsidRPr="00D86FC0">
        <w:rPr>
          <w:sz w:val="56"/>
          <w:szCs w:val="56"/>
        </w:rPr>
        <w:t>domain documents</w:t>
      </w:r>
    </w:p>
    <w:p w14:paraId="4080CEE3" w14:textId="77777777" w:rsidR="00D86FC0" w:rsidRPr="00D86FC0" w:rsidRDefault="00D86FC0" w:rsidP="00D86FC0">
      <w:pPr>
        <w:spacing w:after="0" w:line="240" w:lineRule="auto"/>
        <w:rPr>
          <w:sz w:val="56"/>
          <w:szCs w:val="56"/>
        </w:rPr>
      </w:pPr>
      <w:r w:rsidRPr="00D86FC0">
        <w:rPr>
          <w:sz w:val="56"/>
          <w:szCs w:val="56"/>
        </w:rPr>
        <w:t xml:space="preserve">- </w:t>
      </w:r>
      <w:proofErr w:type="spellStart"/>
      <w:r w:rsidRPr="00D86FC0">
        <w:rPr>
          <w:sz w:val="56"/>
          <w:szCs w:val="56"/>
        </w:rPr>
        <w:t>Apis</w:t>
      </w:r>
      <w:proofErr w:type="spellEnd"/>
      <w:r w:rsidRPr="00D86FC0">
        <w:rPr>
          <w:rFonts w:ascii="Cambria Math" w:hAnsi="Cambria Math" w:cs="Cambria Math"/>
          <w:sz w:val="56"/>
          <w:szCs w:val="56"/>
        </w:rPr>
        <w:t>‑</w:t>
      </w:r>
      <w:r w:rsidRPr="00D86FC0">
        <w:rPr>
          <w:sz w:val="56"/>
          <w:szCs w:val="56"/>
        </w:rPr>
        <w:t>Toroid / Sovereign Fabricator design specifications</w:t>
      </w:r>
    </w:p>
    <w:p w14:paraId="288DAFE3" w14:textId="77777777" w:rsidR="00D86FC0" w:rsidRPr="00D86FC0" w:rsidRDefault="00D86FC0" w:rsidP="00D86FC0">
      <w:pPr>
        <w:spacing w:after="0" w:line="240" w:lineRule="auto"/>
        <w:rPr>
          <w:sz w:val="56"/>
          <w:szCs w:val="56"/>
        </w:rPr>
      </w:pPr>
      <w:r w:rsidRPr="00D86FC0">
        <w:rPr>
          <w:sz w:val="56"/>
          <w:szCs w:val="56"/>
        </w:rPr>
        <w:t xml:space="preserve"> </w:t>
      </w:r>
    </w:p>
    <w:p w14:paraId="5EA14DA3" w14:textId="77777777" w:rsidR="00D86FC0" w:rsidRPr="00D86FC0" w:rsidRDefault="00D86FC0" w:rsidP="00D86FC0">
      <w:pPr>
        <w:spacing w:after="0" w:line="240" w:lineRule="auto"/>
        <w:rPr>
          <w:sz w:val="56"/>
          <w:szCs w:val="56"/>
        </w:rPr>
      </w:pPr>
      <w:r w:rsidRPr="00D86FC0">
        <w:rPr>
          <w:sz w:val="56"/>
          <w:szCs w:val="56"/>
        </w:rPr>
        <w:t> </w:t>
      </w:r>
    </w:p>
    <w:p w14:paraId="6D2C4C91" w14:textId="77777777" w:rsidR="00D86FC0" w:rsidRPr="00D86FC0" w:rsidRDefault="00D86FC0" w:rsidP="00D86FC0">
      <w:pPr>
        <w:spacing w:after="0" w:line="240" w:lineRule="auto"/>
        <w:rPr>
          <w:sz w:val="56"/>
          <w:szCs w:val="56"/>
        </w:rPr>
      </w:pPr>
      <w:r w:rsidRPr="00D86FC0">
        <w:rPr>
          <w:sz w:val="56"/>
          <w:szCs w:val="56"/>
        </w:rPr>
        <w:t xml:space="preserve"> </w:t>
      </w:r>
    </w:p>
    <w:p w14:paraId="5D30F13B" w14:textId="1D166C1E"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496B63"/>
    <w:rsid w:val="00520068"/>
    <w:rsid w:val="00544F30"/>
    <w:rsid w:val="00554CCC"/>
    <w:rsid w:val="00563C6F"/>
    <w:rsid w:val="00572292"/>
    <w:rsid w:val="005C342B"/>
    <w:rsid w:val="00631A7C"/>
    <w:rsid w:val="00641644"/>
    <w:rsid w:val="00672CC9"/>
    <w:rsid w:val="0067648A"/>
    <w:rsid w:val="00681C6D"/>
    <w:rsid w:val="006A21C2"/>
    <w:rsid w:val="006F6DDB"/>
    <w:rsid w:val="00744213"/>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86FC0"/>
    <w:rsid w:val="00DB13E1"/>
    <w:rsid w:val="00DD0C21"/>
    <w:rsid w:val="00DE793A"/>
    <w:rsid w:val="00DF7EDD"/>
    <w:rsid w:val="00E545FF"/>
    <w:rsid w:val="00EA5D23"/>
    <w:rsid w:val="00EA72DA"/>
    <w:rsid w:val="00EE04BF"/>
    <w:rsid w:val="00EF48DB"/>
    <w:rsid w:val="00F53E4E"/>
    <w:rsid w:val="00F54C92"/>
    <w:rsid w:val="00F945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1379</Words>
  <Characters>7865</Characters>
  <Application>Microsoft Office Word</Application>
  <DocSecurity>0</DocSecurity>
  <Lines>65</Lines>
  <Paragraphs>18</Paragraphs>
  <ScaleCrop>false</ScaleCrop>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23</cp:revision>
  <dcterms:created xsi:type="dcterms:W3CDTF">2025-06-30T21:32:00Z</dcterms:created>
  <dcterms:modified xsi:type="dcterms:W3CDTF">2026-07-28T01:27:00Z</dcterms:modified>
</cp:coreProperties>
</file>