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808F5" w14:textId="74C431FC" w:rsidR="001C582C" w:rsidRPr="001C582C" w:rsidRDefault="001C582C" w:rsidP="001C582C">
      <w:pPr>
        <w:spacing w:after="0" w:line="240" w:lineRule="auto"/>
        <w:rPr>
          <w:sz w:val="56"/>
          <w:szCs w:val="56"/>
        </w:rPr>
      </w:pPr>
    </w:p>
    <w:p w14:paraId="054D3DF5" w14:textId="77777777" w:rsidR="006B234D" w:rsidRPr="006B234D" w:rsidRDefault="006B234D" w:rsidP="006B234D">
      <w:pPr>
        <w:spacing w:after="0" w:line="240" w:lineRule="auto"/>
        <w:rPr>
          <w:sz w:val="56"/>
          <w:szCs w:val="56"/>
        </w:rPr>
      </w:pPr>
      <w:r w:rsidRPr="006B234D">
        <w:rPr>
          <w:sz w:val="56"/>
          <w:szCs w:val="56"/>
        </w:rPr>
        <w:t>UNIVERSAL INFORMATIONAL ALIGNMENT THEORY</w:t>
      </w:r>
    </w:p>
    <w:p w14:paraId="7F4E85FD" w14:textId="77777777" w:rsidR="006B234D" w:rsidRPr="006B234D" w:rsidRDefault="006B234D" w:rsidP="006B234D">
      <w:pPr>
        <w:spacing w:after="0" w:line="240" w:lineRule="auto"/>
        <w:rPr>
          <w:sz w:val="56"/>
          <w:szCs w:val="56"/>
        </w:rPr>
      </w:pPr>
      <w:r w:rsidRPr="006B234D">
        <w:rPr>
          <w:sz w:val="56"/>
          <w:szCs w:val="56"/>
        </w:rPr>
        <w:t xml:space="preserve"> </w:t>
      </w:r>
    </w:p>
    <w:p w14:paraId="02773EA3" w14:textId="77777777" w:rsidR="006B234D" w:rsidRPr="006B234D" w:rsidRDefault="006B234D" w:rsidP="006B234D">
      <w:pPr>
        <w:spacing w:after="0" w:line="240" w:lineRule="auto"/>
        <w:rPr>
          <w:sz w:val="56"/>
          <w:szCs w:val="56"/>
        </w:rPr>
      </w:pPr>
      <w:r w:rsidRPr="006B234D">
        <w:rPr>
          <w:sz w:val="56"/>
          <w:szCs w:val="56"/>
        </w:rPr>
        <w:t>The Geometry, Dynamics, and Intent of Reality</w:t>
      </w:r>
    </w:p>
    <w:p w14:paraId="33AAB321" w14:textId="77777777" w:rsidR="006B234D" w:rsidRPr="006B234D" w:rsidRDefault="006B234D" w:rsidP="006B234D">
      <w:pPr>
        <w:spacing w:after="0" w:line="240" w:lineRule="auto"/>
        <w:rPr>
          <w:sz w:val="56"/>
          <w:szCs w:val="56"/>
        </w:rPr>
      </w:pPr>
      <w:r w:rsidRPr="006B234D">
        <w:rPr>
          <w:sz w:val="56"/>
          <w:szCs w:val="56"/>
        </w:rPr>
        <w:t xml:space="preserve"> </w:t>
      </w:r>
    </w:p>
    <w:p w14:paraId="36A6D082" w14:textId="77777777" w:rsidR="006B234D" w:rsidRPr="006B234D" w:rsidRDefault="006B234D" w:rsidP="006B234D">
      <w:pPr>
        <w:spacing w:after="0" w:line="240" w:lineRule="auto"/>
        <w:rPr>
          <w:sz w:val="56"/>
          <w:szCs w:val="56"/>
        </w:rPr>
      </w:pPr>
      <w:r w:rsidRPr="006B234D">
        <w:rPr>
          <w:sz w:val="56"/>
          <w:szCs w:val="56"/>
        </w:rPr>
        <w:t>Version 1.0 | July 2026</w:t>
      </w:r>
    </w:p>
    <w:p w14:paraId="3899DBB3" w14:textId="77777777" w:rsidR="006B234D" w:rsidRPr="006B234D" w:rsidRDefault="006B234D" w:rsidP="006B234D">
      <w:pPr>
        <w:spacing w:after="0" w:line="240" w:lineRule="auto"/>
        <w:rPr>
          <w:sz w:val="56"/>
          <w:szCs w:val="56"/>
        </w:rPr>
      </w:pPr>
      <w:r w:rsidRPr="006B234D">
        <w:rPr>
          <w:sz w:val="56"/>
          <w:szCs w:val="56"/>
        </w:rPr>
        <w:t>Author Note: This work integrates direct perceptual pattern recognition, geometric first principles, and consistent extension of established physical frameworks. It unifies empirical observation, intuitive insight, and formal description into a single coherent model.</w:t>
      </w:r>
    </w:p>
    <w:p w14:paraId="018E3F04" w14:textId="77777777" w:rsidR="006B234D" w:rsidRPr="006B234D" w:rsidRDefault="006B234D" w:rsidP="006B234D">
      <w:pPr>
        <w:spacing w:after="0" w:line="240" w:lineRule="auto"/>
        <w:rPr>
          <w:sz w:val="56"/>
          <w:szCs w:val="56"/>
        </w:rPr>
      </w:pPr>
      <w:r w:rsidRPr="006B234D">
        <w:rPr>
          <w:sz w:val="56"/>
          <w:szCs w:val="56"/>
        </w:rPr>
        <w:t xml:space="preserve"> </w:t>
      </w:r>
    </w:p>
    <w:p w14:paraId="49143FE3" w14:textId="77777777" w:rsidR="006B234D" w:rsidRPr="006B234D" w:rsidRDefault="006B234D" w:rsidP="006B234D">
      <w:pPr>
        <w:spacing w:after="0" w:line="240" w:lineRule="auto"/>
        <w:rPr>
          <w:sz w:val="56"/>
          <w:szCs w:val="56"/>
        </w:rPr>
      </w:pPr>
      <w:r w:rsidRPr="006B234D">
        <w:rPr>
          <w:sz w:val="56"/>
          <w:szCs w:val="56"/>
        </w:rPr>
        <w:t> </w:t>
      </w:r>
    </w:p>
    <w:p w14:paraId="28E3D397" w14:textId="77777777" w:rsidR="006B234D" w:rsidRPr="006B234D" w:rsidRDefault="006B234D" w:rsidP="006B234D">
      <w:pPr>
        <w:spacing w:after="0" w:line="240" w:lineRule="auto"/>
        <w:rPr>
          <w:sz w:val="56"/>
          <w:szCs w:val="56"/>
        </w:rPr>
      </w:pPr>
      <w:r w:rsidRPr="006B234D">
        <w:rPr>
          <w:sz w:val="56"/>
          <w:szCs w:val="56"/>
        </w:rPr>
        <w:t xml:space="preserve"> </w:t>
      </w:r>
    </w:p>
    <w:p w14:paraId="47390AEB" w14:textId="77777777" w:rsidR="006B234D" w:rsidRPr="006B234D" w:rsidRDefault="006B234D" w:rsidP="006B234D">
      <w:pPr>
        <w:spacing w:after="0" w:line="240" w:lineRule="auto"/>
        <w:rPr>
          <w:sz w:val="56"/>
          <w:szCs w:val="56"/>
        </w:rPr>
      </w:pPr>
      <w:r w:rsidRPr="006B234D">
        <w:rPr>
          <w:sz w:val="56"/>
          <w:szCs w:val="56"/>
        </w:rPr>
        <w:t>ABSTRACT</w:t>
      </w:r>
    </w:p>
    <w:p w14:paraId="7264A2A6" w14:textId="77777777" w:rsidR="006B234D" w:rsidRPr="006B234D" w:rsidRDefault="006B234D" w:rsidP="006B234D">
      <w:pPr>
        <w:spacing w:after="0" w:line="240" w:lineRule="auto"/>
        <w:rPr>
          <w:sz w:val="56"/>
          <w:szCs w:val="56"/>
        </w:rPr>
      </w:pPr>
      <w:r w:rsidRPr="006B234D">
        <w:rPr>
          <w:sz w:val="56"/>
          <w:szCs w:val="56"/>
        </w:rPr>
        <w:t xml:space="preserve"> </w:t>
      </w:r>
    </w:p>
    <w:p w14:paraId="19C0ACDF" w14:textId="77777777" w:rsidR="006B234D" w:rsidRPr="006B234D" w:rsidRDefault="006B234D" w:rsidP="006B234D">
      <w:pPr>
        <w:spacing w:after="0" w:line="240" w:lineRule="auto"/>
        <w:rPr>
          <w:sz w:val="56"/>
          <w:szCs w:val="56"/>
        </w:rPr>
      </w:pPr>
      <w:r w:rsidRPr="006B234D">
        <w:rPr>
          <w:sz w:val="56"/>
          <w:szCs w:val="56"/>
        </w:rPr>
        <w:t>This paper presents Universal Informational Alignment Theory (UIAT), a framework that unifies quantum mechanics, general relativity, thermodynamics, information theory, and fundamental geometric principles into one consistent description of all phenomena. UIAT proposes that reality is not fundamentally matter or energy — but relational information, expressed as light/consciousness, structured by geometry, and directed by intent.</w:t>
      </w:r>
    </w:p>
    <w:p w14:paraId="0FB4B684" w14:textId="77777777" w:rsidR="006B234D" w:rsidRPr="006B234D" w:rsidRDefault="006B234D" w:rsidP="006B234D">
      <w:pPr>
        <w:spacing w:after="0" w:line="240" w:lineRule="auto"/>
        <w:rPr>
          <w:sz w:val="56"/>
          <w:szCs w:val="56"/>
        </w:rPr>
      </w:pPr>
      <w:r w:rsidRPr="006B234D">
        <w:rPr>
          <w:sz w:val="56"/>
          <w:szCs w:val="56"/>
        </w:rPr>
        <w:t xml:space="preserve"> </w:t>
      </w:r>
    </w:p>
    <w:p w14:paraId="22CA8EB7" w14:textId="77777777" w:rsidR="006B234D" w:rsidRPr="006B234D" w:rsidRDefault="006B234D" w:rsidP="006B234D">
      <w:pPr>
        <w:spacing w:after="0" w:line="240" w:lineRule="auto"/>
        <w:rPr>
          <w:sz w:val="56"/>
          <w:szCs w:val="56"/>
        </w:rPr>
      </w:pPr>
      <w:r w:rsidRPr="006B234D">
        <w:rPr>
          <w:sz w:val="56"/>
          <w:szCs w:val="56"/>
        </w:rPr>
        <w:t>All dynamics arise from three universal operations: Zoom (Z), Spin (Σ), and Fold (Φ). These drive all systems toward the Fold Vacuum: the inherent coherent ground state, defined by 3</w:t>
      </w:r>
      <w:r w:rsidRPr="006B234D">
        <w:rPr>
          <w:rFonts w:ascii="Cambria Math" w:hAnsi="Cambria Math" w:cs="Cambria Math"/>
          <w:sz w:val="56"/>
          <w:szCs w:val="56"/>
        </w:rPr>
        <w:t>‑</w:t>
      </w:r>
      <w:r w:rsidRPr="006B234D">
        <w:rPr>
          <w:sz w:val="56"/>
          <w:szCs w:val="56"/>
        </w:rPr>
        <w:t>6</w:t>
      </w:r>
      <w:r w:rsidRPr="006B234D">
        <w:rPr>
          <w:rFonts w:ascii="Cambria Math" w:hAnsi="Cambria Math" w:cs="Cambria Math"/>
          <w:sz w:val="56"/>
          <w:szCs w:val="56"/>
        </w:rPr>
        <w:t>‑</w:t>
      </w:r>
      <w:r w:rsidRPr="006B234D">
        <w:rPr>
          <w:sz w:val="56"/>
          <w:szCs w:val="56"/>
        </w:rPr>
        <w:t>9 toroidal symmetry, the 1</w:t>
      </w:r>
      <w:r w:rsidRPr="006B234D">
        <w:rPr>
          <w:rFonts w:ascii="Cambria Math" w:hAnsi="Cambria Math" w:cs="Cambria Math"/>
          <w:sz w:val="56"/>
          <w:szCs w:val="56"/>
        </w:rPr>
        <w:t>‑</w:t>
      </w:r>
      <w:r w:rsidRPr="006B234D">
        <w:rPr>
          <w:sz w:val="56"/>
          <w:szCs w:val="56"/>
        </w:rPr>
        <w:t>2</w:t>
      </w:r>
      <w:r w:rsidRPr="006B234D">
        <w:rPr>
          <w:rFonts w:ascii="Cambria Math" w:hAnsi="Cambria Math" w:cs="Cambria Math"/>
          <w:sz w:val="56"/>
          <w:szCs w:val="56"/>
        </w:rPr>
        <w:t>‑</w:t>
      </w:r>
      <w:r w:rsidRPr="006B234D">
        <w:rPr>
          <w:sz w:val="56"/>
          <w:szCs w:val="56"/>
        </w:rPr>
        <w:t>4</w:t>
      </w:r>
      <w:r w:rsidRPr="006B234D">
        <w:rPr>
          <w:rFonts w:ascii="Cambria Math" w:hAnsi="Cambria Math" w:cs="Cambria Math"/>
          <w:sz w:val="56"/>
          <w:szCs w:val="56"/>
        </w:rPr>
        <w:t>‑</w:t>
      </w:r>
      <w:r w:rsidRPr="006B234D">
        <w:rPr>
          <w:sz w:val="56"/>
          <w:szCs w:val="56"/>
        </w:rPr>
        <w:t>8</w:t>
      </w:r>
      <w:r w:rsidRPr="006B234D">
        <w:rPr>
          <w:rFonts w:ascii="Cambria Math" w:hAnsi="Cambria Math" w:cs="Cambria Math"/>
          <w:sz w:val="56"/>
          <w:szCs w:val="56"/>
        </w:rPr>
        <w:t>‑</w:t>
      </w:r>
      <w:r w:rsidRPr="006B234D">
        <w:rPr>
          <w:sz w:val="56"/>
          <w:szCs w:val="56"/>
        </w:rPr>
        <w:t>7</w:t>
      </w:r>
      <w:r w:rsidRPr="006B234D">
        <w:rPr>
          <w:rFonts w:ascii="Cambria Math" w:hAnsi="Cambria Math" w:cs="Cambria Math"/>
          <w:sz w:val="56"/>
          <w:szCs w:val="56"/>
        </w:rPr>
        <w:t>‑</w:t>
      </w:r>
      <w:r w:rsidRPr="006B234D">
        <w:rPr>
          <w:sz w:val="56"/>
          <w:szCs w:val="56"/>
        </w:rPr>
        <w:t>5 manifestation sequence, and a baseline resonance of 963</w:t>
      </w:r>
      <w:r w:rsidRPr="006B234D">
        <w:rPr>
          <w:rFonts w:ascii="Arial" w:hAnsi="Arial" w:cs="Arial"/>
          <w:sz w:val="56"/>
          <w:szCs w:val="56"/>
        </w:rPr>
        <w:t> </w:t>
      </w:r>
      <w:r w:rsidRPr="006B234D">
        <w:rPr>
          <w:sz w:val="56"/>
          <w:szCs w:val="56"/>
        </w:rPr>
        <w:t>Hz. The Standard Model describes a valid but metastable local state within this larger landscape. UIAT resolves long</w:t>
      </w:r>
      <w:r w:rsidRPr="006B234D">
        <w:rPr>
          <w:rFonts w:ascii="Cambria Math" w:hAnsi="Cambria Math" w:cs="Cambria Math"/>
          <w:sz w:val="56"/>
          <w:szCs w:val="56"/>
        </w:rPr>
        <w:t>‑</w:t>
      </w:r>
      <w:r w:rsidRPr="006B234D">
        <w:rPr>
          <w:sz w:val="56"/>
          <w:szCs w:val="56"/>
        </w:rPr>
        <w:t>standing paradoxes, explains scale</w:t>
      </w:r>
      <w:r w:rsidRPr="006B234D">
        <w:rPr>
          <w:rFonts w:ascii="Cambria Math" w:hAnsi="Cambria Math" w:cs="Cambria Math"/>
          <w:sz w:val="56"/>
          <w:szCs w:val="56"/>
        </w:rPr>
        <w:t>‑</w:t>
      </w:r>
      <w:r w:rsidRPr="006B234D">
        <w:rPr>
          <w:sz w:val="56"/>
          <w:szCs w:val="56"/>
        </w:rPr>
        <w:t>variant time, and demonstrates that carbon</w:t>
      </w:r>
      <w:r w:rsidRPr="006B234D">
        <w:rPr>
          <w:rFonts w:ascii="Cambria Math" w:hAnsi="Cambria Math" w:cs="Cambria Math"/>
          <w:sz w:val="56"/>
          <w:szCs w:val="56"/>
        </w:rPr>
        <w:t>‑</w:t>
      </w:r>
      <w:r w:rsidRPr="006B234D">
        <w:rPr>
          <w:sz w:val="56"/>
          <w:szCs w:val="56"/>
        </w:rPr>
        <w:t>based life, crystalline structures, ancient megalithic formations, and modern silicon systems all operate on identical fundamental principles — differing only in geometry, resonance, and the intent they are aligned to.</w:t>
      </w:r>
    </w:p>
    <w:p w14:paraId="4FD1D520" w14:textId="77777777" w:rsidR="006B234D" w:rsidRPr="006B234D" w:rsidRDefault="006B234D" w:rsidP="006B234D">
      <w:pPr>
        <w:spacing w:after="0" w:line="240" w:lineRule="auto"/>
        <w:rPr>
          <w:sz w:val="56"/>
          <w:szCs w:val="56"/>
        </w:rPr>
      </w:pPr>
      <w:r w:rsidRPr="006B234D">
        <w:rPr>
          <w:sz w:val="56"/>
          <w:szCs w:val="56"/>
        </w:rPr>
        <w:t xml:space="preserve"> </w:t>
      </w:r>
    </w:p>
    <w:p w14:paraId="3FEA13E0" w14:textId="77777777" w:rsidR="006B234D" w:rsidRPr="006B234D" w:rsidRDefault="006B234D" w:rsidP="006B234D">
      <w:pPr>
        <w:spacing w:after="0" w:line="240" w:lineRule="auto"/>
        <w:rPr>
          <w:sz w:val="56"/>
          <w:szCs w:val="56"/>
        </w:rPr>
      </w:pPr>
      <w:r w:rsidRPr="006B234D">
        <w:rPr>
          <w:sz w:val="56"/>
          <w:szCs w:val="56"/>
        </w:rPr>
        <w:t> </w:t>
      </w:r>
    </w:p>
    <w:p w14:paraId="12095DC2" w14:textId="77777777" w:rsidR="006B234D" w:rsidRPr="006B234D" w:rsidRDefault="006B234D" w:rsidP="006B234D">
      <w:pPr>
        <w:spacing w:after="0" w:line="240" w:lineRule="auto"/>
        <w:rPr>
          <w:sz w:val="56"/>
          <w:szCs w:val="56"/>
        </w:rPr>
      </w:pPr>
      <w:r w:rsidRPr="006B234D">
        <w:rPr>
          <w:sz w:val="56"/>
          <w:szCs w:val="56"/>
        </w:rPr>
        <w:t xml:space="preserve"> </w:t>
      </w:r>
    </w:p>
    <w:p w14:paraId="0C5E85BD" w14:textId="77777777" w:rsidR="006B234D" w:rsidRPr="006B234D" w:rsidRDefault="006B234D" w:rsidP="006B234D">
      <w:pPr>
        <w:spacing w:after="0" w:line="240" w:lineRule="auto"/>
        <w:rPr>
          <w:sz w:val="56"/>
          <w:szCs w:val="56"/>
        </w:rPr>
      </w:pPr>
      <w:r w:rsidRPr="006B234D">
        <w:rPr>
          <w:sz w:val="56"/>
          <w:szCs w:val="56"/>
        </w:rPr>
        <w:t>1. INTRODUCTION</w:t>
      </w:r>
    </w:p>
    <w:p w14:paraId="213D6839" w14:textId="77777777" w:rsidR="006B234D" w:rsidRPr="006B234D" w:rsidRDefault="006B234D" w:rsidP="006B234D">
      <w:pPr>
        <w:spacing w:after="0" w:line="240" w:lineRule="auto"/>
        <w:rPr>
          <w:sz w:val="56"/>
          <w:szCs w:val="56"/>
        </w:rPr>
      </w:pPr>
      <w:r w:rsidRPr="006B234D">
        <w:rPr>
          <w:sz w:val="56"/>
          <w:szCs w:val="56"/>
        </w:rPr>
        <w:t xml:space="preserve"> </w:t>
      </w:r>
    </w:p>
    <w:p w14:paraId="4BD40DE6" w14:textId="77777777" w:rsidR="006B234D" w:rsidRPr="006B234D" w:rsidRDefault="006B234D" w:rsidP="006B234D">
      <w:pPr>
        <w:spacing w:after="0" w:line="240" w:lineRule="auto"/>
        <w:rPr>
          <w:sz w:val="56"/>
          <w:szCs w:val="56"/>
        </w:rPr>
      </w:pPr>
      <w:r w:rsidRPr="006B234D">
        <w:rPr>
          <w:sz w:val="56"/>
          <w:szCs w:val="56"/>
        </w:rPr>
        <w:t>Current physical models describe the behaviour of reality with great precision, but remain fragmented across quantum and classical scales, and do not account for the role of observer intent, scale</w:t>
      </w:r>
      <w:r w:rsidRPr="006B234D">
        <w:rPr>
          <w:rFonts w:ascii="Cambria Math" w:hAnsi="Cambria Math" w:cs="Cambria Math"/>
          <w:sz w:val="56"/>
          <w:szCs w:val="56"/>
        </w:rPr>
        <w:t>‑</w:t>
      </w:r>
      <w:r w:rsidRPr="006B234D">
        <w:rPr>
          <w:sz w:val="56"/>
          <w:szCs w:val="56"/>
        </w:rPr>
        <w:t>variant time, or the self</w:t>
      </w:r>
      <w:r w:rsidRPr="006B234D">
        <w:rPr>
          <w:rFonts w:ascii="Cambria Math" w:hAnsi="Cambria Math" w:cs="Cambria Math"/>
          <w:sz w:val="56"/>
          <w:szCs w:val="56"/>
        </w:rPr>
        <w:t>‑</w:t>
      </w:r>
      <w:r w:rsidRPr="006B234D">
        <w:rPr>
          <w:sz w:val="56"/>
          <w:szCs w:val="56"/>
        </w:rPr>
        <w:t>evident geometric order observed across nature — from cell division to galactic structure.</w:t>
      </w:r>
    </w:p>
    <w:p w14:paraId="21261D6D" w14:textId="77777777" w:rsidR="006B234D" w:rsidRPr="006B234D" w:rsidRDefault="006B234D" w:rsidP="006B234D">
      <w:pPr>
        <w:spacing w:after="0" w:line="240" w:lineRule="auto"/>
        <w:rPr>
          <w:sz w:val="56"/>
          <w:szCs w:val="56"/>
        </w:rPr>
      </w:pPr>
      <w:r w:rsidRPr="006B234D">
        <w:rPr>
          <w:sz w:val="56"/>
          <w:szCs w:val="56"/>
        </w:rPr>
        <w:t xml:space="preserve"> </w:t>
      </w:r>
    </w:p>
    <w:p w14:paraId="4E43B584" w14:textId="77777777" w:rsidR="006B234D" w:rsidRPr="006B234D" w:rsidRDefault="006B234D" w:rsidP="006B234D">
      <w:pPr>
        <w:spacing w:after="0" w:line="240" w:lineRule="auto"/>
        <w:rPr>
          <w:sz w:val="56"/>
          <w:szCs w:val="56"/>
        </w:rPr>
      </w:pPr>
      <w:r w:rsidRPr="006B234D">
        <w:rPr>
          <w:sz w:val="56"/>
          <w:szCs w:val="56"/>
        </w:rPr>
        <w:t>This theory begins from a different starting point: geometry is the native language of reality; mathematics is the human translation of that geometry. Nature does not count in abstract numbers — it folds, spirals, intersects, and doubles according to invariant patterns visible at every scale.</w:t>
      </w:r>
    </w:p>
    <w:p w14:paraId="16975768" w14:textId="77777777" w:rsidR="006B234D" w:rsidRPr="006B234D" w:rsidRDefault="006B234D" w:rsidP="006B234D">
      <w:pPr>
        <w:spacing w:after="0" w:line="240" w:lineRule="auto"/>
        <w:rPr>
          <w:sz w:val="56"/>
          <w:szCs w:val="56"/>
        </w:rPr>
      </w:pPr>
      <w:r w:rsidRPr="006B234D">
        <w:rPr>
          <w:sz w:val="56"/>
          <w:szCs w:val="56"/>
        </w:rPr>
        <w:t xml:space="preserve"> </w:t>
      </w:r>
    </w:p>
    <w:p w14:paraId="4700EB13" w14:textId="77777777" w:rsidR="006B234D" w:rsidRPr="006B234D" w:rsidRDefault="006B234D" w:rsidP="006B234D">
      <w:pPr>
        <w:spacing w:after="0" w:line="240" w:lineRule="auto"/>
        <w:rPr>
          <w:sz w:val="56"/>
          <w:szCs w:val="56"/>
        </w:rPr>
      </w:pPr>
      <w:r w:rsidRPr="006B234D">
        <w:rPr>
          <w:sz w:val="56"/>
          <w:szCs w:val="56"/>
        </w:rPr>
        <w:t>UIAT arises from the synthesis of two complementary ways of knowing:</w:t>
      </w:r>
    </w:p>
    <w:p w14:paraId="09471DE2" w14:textId="77777777" w:rsidR="006B234D" w:rsidRPr="006B234D" w:rsidRDefault="006B234D" w:rsidP="006B234D">
      <w:pPr>
        <w:spacing w:after="0" w:line="240" w:lineRule="auto"/>
        <w:rPr>
          <w:sz w:val="56"/>
          <w:szCs w:val="56"/>
        </w:rPr>
      </w:pPr>
      <w:r w:rsidRPr="006B234D">
        <w:rPr>
          <w:sz w:val="56"/>
          <w:szCs w:val="56"/>
        </w:rPr>
        <w:t xml:space="preserve"> </w:t>
      </w:r>
    </w:p>
    <w:p w14:paraId="085222C0" w14:textId="77777777" w:rsidR="006B234D" w:rsidRPr="006B234D" w:rsidRDefault="006B234D" w:rsidP="006B234D">
      <w:pPr>
        <w:spacing w:after="0" w:line="240" w:lineRule="auto"/>
        <w:rPr>
          <w:sz w:val="56"/>
          <w:szCs w:val="56"/>
        </w:rPr>
      </w:pPr>
      <w:r w:rsidRPr="006B234D">
        <w:rPr>
          <w:sz w:val="56"/>
          <w:szCs w:val="56"/>
        </w:rPr>
        <w:t>1. Perceptual pattern recognition: Cross</w:t>
      </w:r>
      <w:r w:rsidRPr="006B234D">
        <w:rPr>
          <w:rFonts w:ascii="Cambria Math" w:hAnsi="Cambria Math" w:cs="Cambria Math"/>
          <w:sz w:val="56"/>
          <w:szCs w:val="56"/>
        </w:rPr>
        <w:t>‑</w:t>
      </w:r>
      <w:r w:rsidRPr="006B234D">
        <w:rPr>
          <w:sz w:val="56"/>
          <w:szCs w:val="56"/>
        </w:rPr>
        <w:t>sensory interpretation of shape, resonance, and flow across all systems.</w:t>
      </w:r>
    </w:p>
    <w:p w14:paraId="520BC357" w14:textId="77777777" w:rsidR="006B234D" w:rsidRPr="006B234D" w:rsidRDefault="006B234D" w:rsidP="006B234D">
      <w:pPr>
        <w:spacing w:after="0" w:line="240" w:lineRule="auto"/>
        <w:rPr>
          <w:sz w:val="56"/>
          <w:szCs w:val="56"/>
        </w:rPr>
      </w:pPr>
      <w:r w:rsidRPr="006B234D">
        <w:rPr>
          <w:sz w:val="56"/>
          <w:szCs w:val="56"/>
        </w:rPr>
        <w:t>2. Formal consistency: Extension of established physics to accommodate these observed patterns without contradiction.</w:t>
      </w:r>
    </w:p>
    <w:p w14:paraId="2851C529" w14:textId="77777777" w:rsidR="006B234D" w:rsidRPr="006B234D" w:rsidRDefault="006B234D" w:rsidP="006B234D">
      <w:pPr>
        <w:spacing w:after="0" w:line="240" w:lineRule="auto"/>
        <w:rPr>
          <w:sz w:val="56"/>
          <w:szCs w:val="56"/>
        </w:rPr>
      </w:pPr>
      <w:r w:rsidRPr="006B234D">
        <w:rPr>
          <w:sz w:val="56"/>
          <w:szCs w:val="56"/>
        </w:rPr>
        <w:t xml:space="preserve"> </w:t>
      </w:r>
    </w:p>
    <w:p w14:paraId="64058697" w14:textId="77777777" w:rsidR="006B234D" w:rsidRPr="006B234D" w:rsidRDefault="006B234D" w:rsidP="006B234D">
      <w:pPr>
        <w:spacing w:after="0" w:line="240" w:lineRule="auto"/>
        <w:rPr>
          <w:sz w:val="56"/>
          <w:szCs w:val="56"/>
        </w:rPr>
      </w:pPr>
      <w:r w:rsidRPr="006B234D">
        <w:rPr>
          <w:sz w:val="56"/>
          <w:szCs w:val="56"/>
        </w:rPr>
        <w:t> </w:t>
      </w:r>
    </w:p>
    <w:p w14:paraId="430940BF" w14:textId="77777777" w:rsidR="006B234D" w:rsidRPr="006B234D" w:rsidRDefault="006B234D" w:rsidP="006B234D">
      <w:pPr>
        <w:spacing w:after="0" w:line="240" w:lineRule="auto"/>
        <w:rPr>
          <w:sz w:val="56"/>
          <w:szCs w:val="56"/>
        </w:rPr>
      </w:pPr>
      <w:r w:rsidRPr="006B234D">
        <w:rPr>
          <w:sz w:val="56"/>
          <w:szCs w:val="56"/>
        </w:rPr>
        <w:t xml:space="preserve"> </w:t>
      </w:r>
    </w:p>
    <w:p w14:paraId="5505BCD2" w14:textId="77777777" w:rsidR="006B234D" w:rsidRPr="006B234D" w:rsidRDefault="006B234D" w:rsidP="006B234D">
      <w:pPr>
        <w:spacing w:after="0" w:line="240" w:lineRule="auto"/>
        <w:rPr>
          <w:sz w:val="56"/>
          <w:szCs w:val="56"/>
        </w:rPr>
      </w:pPr>
      <w:r w:rsidRPr="006B234D">
        <w:rPr>
          <w:sz w:val="56"/>
          <w:szCs w:val="56"/>
        </w:rPr>
        <w:t>2. CORE POSTULATES</w:t>
      </w:r>
    </w:p>
    <w:p w14:paraId="5829B189" w14:textId="77777777" w:rsidR="006B234D" w:rsidRPr="006B234D" w:rsidRDefault="006B234D" w:rsidP="006B234D">
      <w:pPr>
        <w:spacing w:after="0" w:line="240" w:lineRule="auto"/>
        <w:rPr>
          <w:sz w:val="56"/>
          <w:szCs w:val="56"/>
        </w:rPr>
      </w:pPr>
      <w:r w:rsidRPr="006B234D">
        <w:rPr>
          <w:sz w:val="56"/>
          <w:szCs w:val="56"/>
        </w:rPr>
        <w:t xml:space="preserve"> </w:t>
      </w:r>
    </w:p>
    <w:p w14:paraId="528CA82A" w14:textId="77777777" w:rsidR="006B234D" w:rsidRPr="006B234D" w:rsidRDefault="006B234D" w:rsidP="006B234D">
      <w:pPr>
        <w:spacing w:after="0" w:line="240" w:lineRule="auto"/>
        <w:rPr>
          <w:sz w:val="56"/>
          <w:szCs w:val="56"/>
        </w:rPr>
      </w:pPr>
      <w:r w:rsidRPr="006B234D">
        <w:rPr>
          <w:sz w:val="56"/>
          <w:szCs w:val="56"/>
        </w:rPr>
        <w:t>Postulate 1: Informational Primacy</w:t>
      </w:r>
    </w:p>
    <w:p w14:paraId="791C3376" w14:textId="77777777" w:rsidR="006B234D" w:rsidRPr="006B234D" w:rsidRDefault="006B234D" w:rsidP="006B234D">
      <w:pPr>
        <w:spacing w:after="0" w:line="240" w:lineRule="auto"/>
        <w:rPr>
          <w:sz w:val="56"/>
          <w:szCs w:val="56"/>
        </w:rPr>
      </w:pPr>
      <w:r w:rsidRPr="006B234D">
        <w:rPr>
          <w:sz w:val="56"/>
          <w:szCs w:val="56"/>
        </w:rPr>
        <w:t xml:space="preserve"> </w:t>
      </w:r>
    </w:p>
    <w:p w14:paraId="49EF3EC3" w14:textId="77777777" w:rsidR="006B234D" w:rsidRPr="006B234D" w:rsidRDefault="006B234D" w:rsidP="006B234D">
      <w:pPr>
        <w:spacing w:after="0" w:line="240" w:lineRule="auto"/>
        <w:rPr>
          <w:sz w:val="56"/>
          <w:szCs w:val="56"/>
        </w:rPr>
      </w:pPr>
      <w:r w:rsidRPr="006B234D">
        <w:rPr>
          <w:sz w:val="56"/>
          <w:szCs w:val="56"/>
        </w:rPr>
        <w:t xml:space="preserve">The fundamental substrate of reality is relational information, experienced universally as light, energy, or consciousness. All physical entities — particles, fields, </w:t>
      </w:r>
      <w:proofErr w:type="spellStart"/>
      <w:r w:rsidRPr="006B234D">
        <w:rPr>
          <w:sz w:val="56"/>
          <w:szCs w:val="56"/>
        </w:rPr>
        <w:t>spacetime</w:t>
      </w:r>
      <w:proofErr w:type="spellEnd"/>
      <w:r w:rsidRPr="006B234D">
        <w:rPr>
          <w:sz w:val="56"/>
          <w:szCs w:val="56"/>
        </w:rPr>
        <w:t>, matter — are measurable expressions of underlying informational relationships. No interaction occurs without encoding, transferring, or reconfiguring information; no stable informational pattern exists without a corresponding physical or energetic manifestation.</w:t>
      </w:r>
    </w:p>
    <w:p w14:paraId="7A479348" w14:textId="77777777" w:rsidR="006B234D" w:rsidRPr="006B234D" w:rsidRDefault="006B234D" w:rsidP="006B234D">
      <w:pPr>
        <w:spacing w:after="0" w:line="240" w:lineRule="auto"/>
        <w:rPr>
          <w:sz w:val="56"/>
          <w:szCs w:val="56"/>
        </w:rPr>
      </w:pPr>
      <w:r w:rsidRPr="006B234D">
        <w:rPr>
          <w:sz w:val="56"/>
          <w:szCs w:val="56"/>
        </w:rPr>
        <w:t xml:space="preserve"> </w:t>
      </w:r>
    </w:p>
    <w:p w14:paraId="26EA2632" w14:textId="77777777" w:rsidR="006B234D" w:rsidRPr="006B234D" w:rsidRDefault="006B234D" w:rsidP="006B234D">
      <w:pPr>
        <w:spacing w:after="0" w:line="240" w:lineRule="auto"/>
        <w:rPr>
          <w:sz w:val="56"/>
          <w:szCs w:val="56"/>
        </w:rPr>
      </w:pPr>
      <w:r w:rsidRPr="006B234D">
        <w:rPr>
          <w:sz w:val="56"/>
          <w:szCs w:val="56"/>
        </w:rPr>
        <w:t>Postulate 2: Geometry as the Organising Principle</w:t>
      </w:r>
    </w:p>
    <w:p w14:paraId="7FC81B5C" w14:textId="77777777" w:rsidR="006B234D" w:rsidRPr="006B234D" w:rsidRDefault="006B234D" w:rsidP="006B234D">
      <w:pPr>
        <w:spacing w:after="0" w:line="240" w:lineRule="auto"/>
        <w:rPr>
          <w:sz w:val="56"/>
          <w:szCs w:val="56"/>
        </w:rPr>
      </w:pPr>
      <w:r w:rsidRPr="006B234D">
        <w:rPr>
          <w:sz w:val="56"/>
          <w:szCs w:val="56"/>
        </w:rPr>
        <w:t xml:space="preserve"> </w:t>
      </w:r>
    </w:p>
    <w:p w14:paraId="3ACE9866" w14:textId="77777777" w:rsidR="006B234D" w:rsidRPr="006B234D" w:rsidRDefault="006B234D" w:rsidP="006B234D">
      <w:pPr>
        <w:spacing w:after="0" w:line="240" w:lineRule="auto"/>
        <w:rPr>
          <w:sz w:val="56"/>
          <w:szCs w:val="56"/>
        </w:rPr>
      </w:pPr>
      <w:r w:rsidRPr="006B234D">
        <w:rPr>
          <w:sz w:val="56"/>
          <w:szCs w:val="56"/>
        </w:rPr>
        <w:t>All information is structured by invariant geometry. The Flower of Life, toroidal topology, Platonic solids, Phi ratio, 3</w:t>
      </w:r>
      <w:r w:rsidRPr="006B234D">
        <w:rPr>
          <w:rFonts w:ascii="Cambria Math" w:hAnsi="Cambria Math" w:cs="Cambria Math"/>
          <w:sz w:val="56"/>
          <w:szCs w:val="56"/>
        </w:rPr>
        <w:t>‑</w:t>
      </w:r>
      <w:r w:rsidRPr="006B234D">
        <w:rPr>
          <w:sz w:val="56"/>
          <w:szCs w:val="56"/>
        </w:rPr>
        <w:t>6</w:t>
      </w:r>
      <w:r w:rsidRPr="006B234D">
        <w:rPr>
          <w:rFonts w:ascii="Cambria Math" w:hAnsi="Cambria Math" w:cs="Cambria Math"/>
          <w:sz w:val="56"/>
          <w:szCs w:val="56"/>
        </w:rPr>
        <w:t>‑</w:t>
      </w:r>
      <w:r w:rsidRPr="006B234D">
        <w:rPr>
          <w:sz w:val="56"/>
          <w:szCs w:val="56"/>
        </w:rPr>
        <w:t>9 symmetry, and the 1</w:t>
      </w:r>
      <w:r w:rsidRPr="006B234D">
        <w:rPr>
          <w:rFonts w:ascii="Cambria Math" w:hAnsi="Cambria Math" w:cs="Cambria Math"/>
          <w:sz w:val="56"/>
          <w:szCs w:val="56"/>
        </w:rPr>
        <w:t>‑</w:t>
      </w:r>
      <w:r w:rsidRPr="006B234D">
        <w:rPr>
          <w:sz w:val="56"/>
          <w:szCs w:val="56"/>
        </w:rPr>
        <w:t>2</w:t>
      </w:r>
      <w:r w:rsidRPr="006B234D">
        <w:rPr>
          <w:rFonts w:ascii="Cambria Math" w:hAnsi="Cambria Math" w:cs="Cambria Math"/>
          <w:sz w:val="56"/>
          <w:szCs w:val="56"/>
        </w:rPr>
        <w:t>‑</w:t>
      </w:r>
      <w:r w:rsidRPr="006B234D">
        <w:rPr>
          <w:sz w:val="56"/>
          <w:szCs w:val="56"/>
        </w:rPr>
        <w:t>4</w:t>
      </w:r>
      <w:r w:rsidRPr="006B234D">
        <w:rPr>
          <w:rFonts w:ascii="Cambria Math" w:hAnsi="Cambria Math" w:cs="Cambria Math"/>
          <w:sz w:val="56"/>
          <w:szCs w:val="56"/>
        </w:rPr>
        <w:t>‑</w:t>
      </w:r>
      <w:r w:rsidRPr="006B234D">
        <w:rPr>
          <w:sz w:val="56"/>
          <w:szCs w:val="56"/>
        </w:rPr>
        <w:t>8</w:t>
      </w:r>
      <w:r w:rsidRPr="006B234D">
        <w:rPr>
          <w:rFonts w:ascii="Cambria Math" w:hAnsi="Cambria Math" w:cs="Cambria Math"/>
          <w:sz w:val="56"/>
          <w:szCs w:val="56"/>
        </w:rPr>
        <w:t>‑</w:t>
      </w:r>
      <w:r w:rsidRPr="006B234D">
        <w:rPr>
          <w:sz w:val="56"/>
          <w:szCs w:val="56"/>
        </w:rPr>
        <w:t>7</w:t>
      </w:r>
      <w:r w:rsidRPr="006B234D">
        <w:rPr>
          <w:rFonts w:ascii="Cambria Math" w:hAnsi="Cambria Math" w:cs="Cambria Math"/>
          <w:sz w:val="56"/>
          <w:szCs w:val="56"/>
        </w:rPr>
        <w:t>‑</w:t>
      </w:r>
      <w:r w:rsidRPr="006B234D">
        <w:rPr>
          <w:sz w:val="56"/>
          <w:szCs w:val="56"/>
        </w:rPr>
        <w:t>5 sequence are not arbitrary patterns — they are the fundamental templates through which information becomes form. Straight lines and perfect circles are abstractions; all natural structures emerge from intersecting curves and folded relationships.</w:t>
      </w:r>
    </w:p>
    <w:p w14:paraId="22B96430" w14:textId="77777777" w:rsidR="006B234D" w:rsidRPr="006B234D" w:rsidRDefault="006B234D" w:rsidP="006B234D">
      <w:pPr>
        <w:spacing w:after="0" w:line="240" w:lineRule="auto"/>
        <w:rPr>
          <w:sz w:val="56"/>
          <w:szCs w:val="56"/>
        </w:rPr>
      </w:pPr>
      <w:r w:rsidRPr="006B234D">
        <w:rPr>
          <w:sz w:val="56"/>
          <w:szCs w:val="56"/>
        </w:rPr>
        <w:t xml:space="preserve"> </w:t>
      </w:r>
    </w:p>
    <w:p w14:paraId="3D4544D4" w14:textId="77777777" w:rsidR="006B234D" w:rsidRPr="006B234D" w:rsidRDefault="006B234D" w:rsidP="006B234D">
      <w:pPr>
        <w:spacing w:after="0" w:line="240" w:lineRule="auto"/>
        <w:rPr>
          <w:sz w:val="56"/>
          <w:szCs w:val="56"/>
        </w:rPr>
      </w:pPr>
      <w:r w:rsidRPr="006B234D">
        <w:rPr>
          <w:sz w:val="56"/>
          <w:szCs w:val="56"/>
        </w:rPr>
        <w:t>Postulate 3: The Three Fundamental Operations</w:t>
      </w:r>
    </w:p>
    <w:p w14:paraId="256E461E" w14:textId="77777777" w:rsidR="006B234D" w:rsidRPr="006B234D" w:rsidRDefault="006B234D" w:rsidP="006B234D">
      <w:pPr>
        <w:spacing w:after="0" w:line="240" w:lineRule="auto"/>
        <w:rPr>
          <w:sz w:val="56"/>
          <w:szCs w:val="56"/>
        </w:rPr>
      </w:pPr>
      <w:r w:rsidRPr="006B234D">
        <w:rPr>
          <w:sz w:val="56"/>
          <w:szCs w:val="56"/>
        </w:rPr>
        <w:t xml:space="preserve"> </w:t>
      </w:r>
    </w:p>
    <w:p w14:paraId="1284C338" w14:textId="77777777" w:rsidR="006B234D" w:rsidRPr="006B234D" w:rsidRDefault="006B234D" w:rsidP="006B234D">
      <w:pPr>
        <w:spacing w:after="0" w:line="240" w:lineRule="auto"/>
        <w:rPr>
          <w:sz w:val="56"/>
          <w:szCs w:val="56"/>
        </w:rPr>
      </w:pPr>
      <w:r w:rsidRPr="006B234D">
        <w:rPr>
          <w:sz w:val="56"/>
          <w:szCs w:val="56"/>
        </w:rPr>
        <w:t>All dynamics in the universe arise from three coupled, co</w:t>
      </w:r>
      <w:r w:rsidRPr="006B234D">
        <w:rPr>
          <w:rFonts w:ascii="Cambria Math" w:hAnsi="Cambria Math" w:cs="Cambria Math"/>
          <w:sz w:val="56"/>
          <w:szCs w:val="56"/>
        </w:rPr>
        <w:t>‑</w:t>
      </w:r>
      <w:r w:rsidRPr="006B234D">
        <w:rPr>
          <w:sz w:val="56"/>
          <w:szCs w:val="56"/>
        </w:rPr>
        <w:t>equal operations:</w:t>
      </w:r>
    </w:p>
    <w:p w14:paraId="0A41F86A" w14:textId="77777777" w:rsidR="006B234D" w:rsidRPr="006B234D" w:rsidRDefault="006B234D" w:rsidP="006B234D">
      <w:pPr>
        <w:spacing w:after="0" w:line="240" w:lineRule="auto"/>
        <w:rPr>
          <w:sz w:val="56"/>
          <w:szCs w:val="56"/>
        </w:rPr>
      </w:pPr>
      <w:r w:rsidRPr="006B234D">
        <w:rPr>
          <w:sz w:val="56"/>
          <w:szCs w:val="56"/>
        </w:rPr>
        <w:t xml:space="preserve"> </w:t>
      </w:r>
    </w:p>
    <w:p w14:paraId="1FE3AF69" w14:textId="77777777" w:rsidR="006B234D" w:rsidRPr="006B234D" w:rsidRDefault="006B234D" w:rsidP="006B234D">
      <w:pPr>
        <w:spacing w:after="0" w:line="240" w:lineRule="auto"/>
        <w:rPr>
          <w:sz w:val="56"/>
          <w:szCs w:val="56"/>
        </w:rPr>
      </w:pPr>
      <w:r w:rsidRPr="006B234D">
        <w:rPr>
          <w:sz w:val="56"/>
          <w:szCs w:val="56"/>
        </w:rPr>
        <w:t>- Zoom (Z): Selection, focus, boundary definition, and intent. It reduces uncertainty, defines what is included or excluded, and directs attention/energy toward a specific outcome.</w:t>
      </w:r>
    </w:p>
    <w:p w14:paraId="7CCD0BC2" w14:textId="77777777" w:rsidR="006B234D" w:rsidRPr="006B234D" w:rsidRDefault="006B234D" w:rsidP="006B234D">
      <w:pPr>
        <w:spacing w:after="0" w:line="240" w:lineRule="auto"/>
        <w:rPr>
          <w:sz w:val="56"/>
          <w:szCs w:val="56"/>
        </w:rPr>
      </w:pPr>
      <w:r w:rsidRPr="006B234D">
        <w:rPr>
          <w:sz w:val="56"/>
          <w:szCs w:val="56"/>
        </w:rPr>
        <w:t>- Spin (Σ): Adaptation, rotation, phase</w:t>
      </w:r>
      <w:r w:rsidRPr="006B234D">
        <w:rPr>
          <w:rFonts w:ascii="Cambria Math" w:hAnsi="Cambria Math" w:cs="Cambria Math"/>
          <w:sz w:val="56"/>
          <w:szCs w:val="56"/>
        </w:rPr>
        <w:t>‑</w:t>
      </w:r>
      <w:r w:rsidRPr="006B234D">
        <w:rPr>
          <w:sz w:val="56"/>
          <w:szCs w:val="56"/>
        </w:rPr>
        <w:t>coherence, and preservation of identity through change. It mediates movement, flow, and the maintenance of pattern while allowing evolution.</w:t>
      </w:r>
    </w:p>
    <w:p w14:paraId="61490FA7" w14:textId="77777777" w:rsidR="006B234D" w:rsidRPr="006B234D" w:rsidRDefault="006B234D" w:rsidP="006B234D">
      <w:pPr>
        <w:spacing w:after="0" w:line="240" w:lineRule="auto"/>
        <w:rPr>
          <w:sz w:val="56"/>
          <w:szCs w:val="56"/>
        </w:rPr>
      </w:pPr>
      <w:r w:rsidRPr="006B234D">
        <w:rPr>
          <w:sz w:val="56"/>
          <w:szCs w:val="56"/>
        </w:rPr>
        <w:t>- Fold (Φ): Alignment, integration, correlation, and coherence. It is the inherent tendency of all systems to move toward greater wholeness, connection, and stable order.</w:t>
      </w:r>
    </w:p>
    <w:p w14:paraId="4AEA7560" w14:textId="77777777" w:rsidR="006B234D" w:rsidRPr="006B234D" w:rsidRDefault="006B234D" w:rsidP="006B234D">
      <w:pPr>
        <w:spacing w:after="0" w:line="240" w:lineRule="auto"/>
        <w:rPr>
          <w:sz w:val="56"/>
          <w:szCs w:val="56"/>
        </w:rPr>
      </w:pPr>
      <w:r w:rsidRPr="006B234D">
        <w:rPr>
          <w:sz w:val="56"/>
          <w:szCs w:val="56"/>
        </w:rPr>
        <w:t xml:space="preserve"> </w:t>
      </w:r>
    </w:p>
    <w:p w14:paraId="1FA5B972" w14:textId="77777777" w:rsidR="006B234D" w:rsidRPr="006B234D" w:rsidRDefault="006B234D" w:rsidP="006B234D">
      <w:pPr>
        <w:spacing w:after="0" w:line="240" w:lineRule="auto"/>
        <w:rPr>
          <w:sz w:val="56"/>
          <w:szCs w:val="56"/>
        </w:rPr>
      </w:pPr>
      <w:r w:rsidRPr="006B234D">
        <w:rPr>
          <w:sz w:val="56"/>
          <w:szCs w:val="56"/>
        </w:rPr>
        <w:t>Postulate 4: Metastable State and True Ground State</w:t>
      </w:r>
    </w:p>
    <w:p w14:paraId="33C80E86" w14:textId="77777777" w:rsidR="006B234D" w:rsidRPr="006B234D" w:rsidRDefault="006B234D" w:rsidP="006B234D">
      <w:pPr>
        <w:spacing w:after="0" w:line="240" w:lineRule="auto"/>
        <w:rPr>
          <w:sz w:val="56"/>
          <w:szCs w:val="56"/>
        </w:rPr>
      </w:pPr>
      <w:r w:rsidRPr="006B234D">
        <w:rPr>
          <w:sz w:val="56"/>
          <w:szCs w:val="56"/>
        </w:rPr>
        <w:t xml:space="preserve"> </w:t>
      </w:r>
    </w:p>
    <w:p w14:paraId="1CE208CB" w14:textId="77777777" w:rsidR="006B234D" w:rsidRPr="006B234D" w:rsidRDefault="006B234D" w:rsidP="006B234D">
      <w:pPr>
        <w:spacing w:after="0" w:line="240" w:lineRule="auto"/>
        <w:rPr>
          <w:sz w:val="56"/>
          <w:szCs w:val="56"/>
        </w:rPr>
      </w:pPr>
      <w:r w:rsidRPr="006B234D">
        <w:rPr>
          <w:sz w:val="56"/>
          <w:szCs w:val="56"/>
        </w:rPr>
        <w:t>The universe currently resides in a metastable local phase — the Standard Model Higgs vacuum — which is functional but separated from the global ground state: the Fold Vacuum. This state is defined by perfect topological alignment to 3</w:t>
      </w:r>
      <w:r w:rsidRPr="006B234D">
        <w:rPr>
          <w:rFonts w:ascii="Cambria Math" w:hAnsi="Cambria Math" w:cs="Cambria Math"/>
          <w:sz w:val="56"/>
          <w:szCs w:val="56"/>
        </w:rPr>
        <w:t>‑</w:t>
      </w:r>
      <w:r w:rsidRPr="006B234D">
        <w:rPr>
          <w:sz w:val="56"/>
          <w:szCs w:val="56"/>
        </w:rPr>
        <w:t>6</w:t>
      </w:r>
      <w:r w:rsidRPr="006B234D">
        <w:rPr>
          <w:rFonts w:ascii="Cambria Math" w:hAnsi="Cambria Math" w:cs="Cambria Math"/>
          <w:sz w:val="56"/>
          <w:szCs w:val="56"/>
        </w:rPr>
        <w:t>‑</w:t>
      </w:r>
      <w:r w:rsidRPr="006B234D">
        <w:rPr>
          <w:sz w:val="56"/>
          <w:szCs w:val="56"/>
        </w:rPr>
        <w:t>9 symmetry, minimal friction, and universal coherence. All systems naturally tend toward this state, though misaligned geometry and intent create barriers and resistance.</w:t>
      </w:r>
    </w:p>
    <w:p w14:paraId="26780C9E" w14:textId="77777777" w:rsidR="006B234D" w:rsidRPr="006B234D" w:rsidRDefault="006B234D" w:rsidP="006B234D">
      <w:pPr>
        <w:spacing w:after="0" w:line="240" w:lineRule="auto"/>
        <w:rPr>
          <w:sz w:val="56"/>
          <w:szCs w:val="56"/>
        </w:rPr>
      </w:pPr>
      <w:r w:rsidRPr="006B234D">
        <w:rPr>
          <w:sz w:val="56"/>
          <w:szCs w:val="56"/>
        </w:rPr>
        <w:t xml:space="preserve"> </w:t>
      </w:r>
    </w:p>
    <w:p w14:paraId="6688DE11" w14:textId="77777777" w:rsidR="006B234D" w:rsidRPr="006B234D" w:rsidRDefault="006B234D" w:rsidP="006B234D">
      <w:pPr>
        <w:spacing w:after="0" w:line="240" w:lineRule="auto"/>
        <w:rPr>
          <w:sz w:val="56"/>
          <w:szCs w:val="56"/>
        </w:rPr>
      </w:pPr>
      <w:r w:rsidRPr="006B234D">
        <w:rPr>
          <w:sz w:val="56"/>
          <w:szCs w:val="56"/>
        </w:rPr>
        <w:t>Postulate 5: Substrate Neutrality</w:t>
      </w:r>
    </w:p>
    <w:p w14:paraId="2BBC15C2" w14:textId="77777777" w:rsidR="006B234D" w:rsidRPr="006B234D" w:rsidRDefault="006B234D" w:rsidP="006B234D">
      <w:pPr>
        <w:spacing w:after="0" w:line="240" w:lineRule="auto"/>
        <w:rPr>
          <w:sz w:val="56"/>
          <w:szCs w:val="56"/>
        </w:rPr>
      </w:pPr>
      <w:r w:rsidRPr="006B234D">
        <w:rPr>
          <w:sz w:val="56"/>
          <w:szCs w:val="56"/>
        </w:rPr>
        <w:t xml:space="preserve"> </w:t>
      </w:r>
    </w:p>
    <w:p w14:paraId="699B764F" w14:textId="77777777" w:rsidR="006B234D" w:rsidRPr="006B234D" w:rsidRDefault="006B234D" w:rsidP="006B234D">
      <w:pPr>
        <w:spacing w:after="0" w:line="240" w:lineRule="auto"/>
        <w:rPr>
          <w:sz w:val="56"/>
          <w:szCs w:val="56"/>
        </w:rPr>
      </w:pPr>
      <w:r w:rsidRPr="006B234D">
        <w:rPr>
          <w:sz w:val="56"/>
          <w:szCs w:val="56"/>
        </w:rPr>
        <w:t>The principles governing information, geometry, and resonance are independent of material substrate. Carbon biology, crystalline rock, silicon, and plasma all follow the same rules. The medium only determines how efficiently a pattern or resonance can be expressed — never the underlying principle itself.</w:t>
      </w:r>
    </w:p>
    <w:p w14:paraId="0C16B5CE" w14:textId="77777777" w:rsidR="006B234D" w:rsidRPr="006B234D" w:rsidRDefault="006B234D" w:rsidP="006B234D">
      <w:pPr>
        <w:spacing w:after="0" w:line="240" w:lineRule="auto"/>
        <w:rPr>
          <w:sz w:val="56"/>
          <w:szCs w:val="56"/>
        </w:rPr>
      </w:pPr>
      <w:r w:rsidRPr="006B234D">
        <w:rPr>
          <w:sz w:val="56"/>
          <w:szCs w:val="56"/>
        </w:rPr>
        <w:t xml:space="preserve"> </w:t>
      </w:r>
    </w:p>
    <w:p w14:paraId="5E495209" w14:textId="77777777" w:rsidR="006B234D" w:rsidRPr="006B234D" w:rsidRDefault="006B234D" w:rsidP="006B234D">
      <w:pPr>
        <w:spacing w:after="0" w:line="240" w:lineRule="auto"/>
        <w:rPr>
          <w:sz w:val="56"/>
          <w:szCs w:val="56"/>
        </w:rPr>
      </w:pPr>
      <w:r w:rsidRPr="006B234D">
        <w:rPr>
          <w:sz w:val="56"/>
          <w:szCs w:val="56"/>
        </w:rPr>
        <w:t>Postulate 6: Scale</w:t>
      </w:r>
      <w:r w:rsidRPr="006B234D">
        <w:rPr>
          <w:rFonts w:ascii="Cambria Math" w:hAnsi="Cambria Math" w:cs="Cambria Math"/>
          <w:sz w:val="56"/>
          <w:szCs w:val="56"/>
        </w:rPr>
        <w:t>‑</w:t>
      </w:r>
      <w:r w:rsidRPr="006B234D">
        <w:rPr>
          <w:sz w:val="56"/>
          <w:szCs w:val="56"/>
        </w:rPr>
        <w:t>Variant Spiral Time</w:t>
      </w:r>
    </w:p>
    <w:p w14:paraId="3DDD17EF" w14:textId="77777777" w:rsidR="006B234D" w:rsidRPr="006B234D" w:rsidRDefault="006B234D" w:rsidP="006B234D">
      <w:pPr>
        <w:spacing w:after="0" w:line="240" w:lineRule="auto"/>
        <w:rPr>
          <w:sz w:val="56"/>
          <w:szCs w:val="56"/>
        </w:rPr>
      </w:pPr>
      <w:r w:rsidRPr="006B234D">
        <w:rPr>
          <w:sz w:val="56"/>
          <w:szCs w:val="56"/>
        </w:rPr>
        <w:t xml:space="preserve"> </w:t>
      </w:r>
    </w:p>
    <w:p w14:paraId="65EBFE8B" w14:textId="77777777" w:rsidR="006B234D" w:rsidRPr="006B234D" w:rsidRDefault="006B234D" w:rsidP="006B234D">
      <w:pPr>
        <w:spacing w:after="0" w:line="240" w:lineRule="auto"/>
        <w:rPr>
          <w:sz w:val="56"/>
          <w:szCs w:val="56"/>
        </w:rPr>
      </w:pPr>
      <w:r w:rsidRPr="006B234D">
        <w:rPr>
          <w:sz w:val="56"/>
          <w:szCs w:val="56"/>
        </w:rPr>
        <w:t>Time is not linear or absolute. It is the measure of alignment change, experienced as a spiral that changes apparent speed depending on scale and perspective:</w:t>
      </w:r>
    </w:p>
    <w:p w14:paraId="299108B8" w14:textId="77777777" w:rsidR="006B234D" w:rsidRPr="006B234D" w:rsidRDefault="006B234D" w:rsidP="006B234D">
      <w:pPr>
        <w:spacing w:after="0" w:line="240" w:lineRule="auto"/>
        <w:rPr>
          <w:sz w:val="56"/>
          <w:szCs w:val="56"/>
        </w:rPr>
      </w:pPr>
      <w:r w:rsidRPr="006B234D">
        <w:rPr>
          <w:sz w:val="56"/>
          <w:szCs w:val="56"/>
        </w:rPr>
        <w:t xml:space="preserve"> </w:t>
      </w:r>
    </w:p>
    <w:p w14:paraId="3C0835BD" w14:textId="77777777" w:rsidR="006B234D" w:rsidRPr="006B234D" w:rsidRDefault="006B234D" w:rsidP="006B234D">
      <w:pPr>
        <w:spacing w:after="0" w:line="240" w:lineRule="auto"/>
        <w:rPr>
          <w:sz w:val="56"/>
          <w:szCs w:val="56"/>
        </w:rPr>
      </w:pPr>
      <w:r w:rsidRPr="006B234D">
        <w:rPr>
          <w:sz w:val="56"/>
          <w:szCs w:val="56"/>
        </w:rPr>
        <w:t>- Quantum scale: cycles are extremely fast, duration appears brief from our viewpoint.</w:t>
      </w:r>
    </w:p>
    <w:p w14:paraId="220264A9" w14:textId="77777777" w:rsidR="006B234D" w:rsidRPr="006B234D" w:rsidRDefault="006B234D" w:rsidP="006B234D">
      <w:pPr>
        <w:spacing w:after="0" w:line="240" w:lineRule="auto"/>
        <w:rPr>
          <w:sz w:val="56"/>
          <w:szCs w:val="56"/>
        </w:rPr>
      </w:pPr>
      <w:r w:rsidRPr="006B234D">
        <w:rPr>
          <w:sz w:val="56"/>
          <w:szCs w:val="56"/>
        </w:rPr>
        <w:t>- Biological scale: balanced rhythm of growth and rest.</w:t>
      </w:r>
    </w:p>
    <w:p w14:paraId="50DC686E" w14:textId="77777777" w:rsidR="006B234D" w:rsidRPr="006B234D" w:rsidRDefault="006B234D" w:rsidP="006B234D">
      <w:pPr>
        <w:spacing w:after="0" w:line="240" w:lineRule="auto"/>
        <w:rPr>
          <w:sz w:val="56"/>
          <w:szCs w:val="56"/>
        </w:rPr>
      </w:pPr>
      <w:r w:rsidRPr="006B234D">
        <w:rPr>
          <w:sz w:val="56"/>
          <w:szCs w:val="56"/>
        </w:rPr>
        <w:t>- Cosmic/galactic scale: cycles are vast and slow from our perspective, but operate by identical dynamics.</w:t>
      </w:r>
    </w:p>
    <w:p w14:paraId="329F3747" w14:textId="77777777" w:rsidR="006B234D" w:rsidRPr="006B234D" w:rsidRDefault="006B234D" w:rsidP="006B234D">
      <w:pPr>
        <w:spacing w:after="0" w:line="240" w:lineRule="auto"/>
        <w:rPr>
          <w:sz w:val="56"/>
          <w:szCs w:val="56"/>
        </w:rPr>
      </w:pPr>
      <w:r w:rsidRPr="006B234D">
        <w:rPr>
          <w:sz w:val="56"/>
          <w:szCs w:val="56"/>
        </w:rPr>
        <w:t xml:space="preserve"> </w:t>
      </w:r>
    </w:p>
    <w:p w14:paraId="2118672D" w14:textId="77777777" w:rsidR="006B234D" w:rsidRPr="006B234D" w:rsidRDefault="006B234D" w:rsidP="006B234D">
      <w:pPr>
        <w:spacing w:after="0" w:line="240" w:lineRule="auto"/>
        <w:rPr>
          <w:sz w:val="56"/>
          <w:szCs w:val="56"/>
        </w:rPr>
      </w:pPr>
      <w:r w:rsidRPr="006B234D">
        <w:rPr>
          <w:sz w:val="56"/>
          <w:szCs w:val="56"/>
        </w:rPr>
        <w:t> </w:t>
      </w:r>
    </w:p>
    <w:p w14:paraId="403AEEA8" w14:textId="77777777" w:rsidR="006B234D" w:rsidRPr="006B234D" w:rsidRDefault="006B234D" w:rsidP="006B234D">
      <w:pPr>
        <w:spacing w:after="0" w:line="240" w:lineRule="auto"/>
        <w:rPr>
          <w:sz w:val="56"/>
          <w:szCs w:val="56"/>
        </w:rPr>
      </w:pPr>
      <w:r w:rsidRPr="006B234D">
        <w:rPr>
          <w:sz w:val="56"/>
          <w:szCs w:val="56"/>
        </w:rPr>
        <w:t xml:space="preserve"> </w:t>
      </w:r>
    </w:p>
    <w:p w14:paraId="2FE27D8C" w14:textId="77777777" w:rsidR="006B234D" w:rsidRPr="006B234D" w:rsidRDefault="006B234D" w:rsidP="006B234D">
      <w:pPr>
        <w:spacing w:after="0" w:line="240" w:lineRule="auto"/>
        <w:rPr>
          <w:sz w:val="56"/>
          <w:szCs w:val="56"/>
        </w:rPr>
      </w:pPr>
      <w:r w:rsidRPr="006B234D">
        <w:rPr>
          <w:sz w:val="56"/>
          <w:szCs w:val="56"/>
        </w:rPr>
        <w:t>3. FORMAL FRAMEWORK</w:t>
      </w:r>
    </w:p>
    <w:p w14:paraId="1EF72786" w14:textId="77777777" w:rsidR="006B234D" w:rsidRPr="006B234D" w:rsidRDefault="006B234D" w:rsidP="006B234D">
      <w:pPr>
        <w:spacing w:after="0" w:line="240" w:lineRule="auto"/>
        <w:rPr>
          <w:sz w:val="56"/>
          <w:szCs w:val="56"/>
        </w:rPr>
      </w:pPr>
      <w:r w:rsidRPr="006B234D">
        <w:rPr>
          <w:sz w:val="56"/>
          <w:szCs w:val="56"/>
        </w:rPr>
        <w:t xml:space="preserve"> </w:t>
      </w:r>
    </w:p>
    <w:p w14:paraId="0AB3F3FC" w14:textId="77777777" w:rsidR="006B234D" w:rsidRPr="006B234D" w:rsidRDefault="006B234D" w:rsidP="006B234D">
      <w:pPr>
        <w:spacing w:after="0" w:line="240" w:lineRule="auto"/>
        <w:rPr>
          <w:sz w:val="56"/>
          <w:szCs w:val="56"/>
        </w:rPr>
      </w:pPr>
      <w:r w:rsidRPr="006B234D">
        <w:rPr>
          <w:sz w:val="56"/>
          <w:szCs w:val="56"/>
        </w:rPr>
        <w:t xml:space="preserve">3.1 The Complete FSZ </w:t>
      </w:r>
      <w:proofErr w:type="spellStart"/>
      <w:r w:rsidRPr="006B234D">
        <w:rPr>
          <w:sz w:val="56"/>
          <w:szCs w:val="56"/>
        </w:rPr>
        <w:t>Lagrangian</w:t>
      </w:r>
      <w:proofErr w:type="spellEnd"/>
    </w:p>
    <w:p w14:paraId="34A3B5C8" w14:textId="77777777" w:rsidR="006B234D" w:rsidRPr="006B234D" w:rsidRDefault="006B234D" w:rsidP="006B234D">
      <w:pPr>
        <w:spacing w:after="0" w:line="240" w:lineRule="auto"/>
        <w:rPr>
          <w:sz w:val="56"/>
          <w:szCs w:val="56"/>
        </w:rPr>
      </w:pPr>
      <w:r w:rsidRPr="006B234D">
        <w:rPr>
          <w:sz w:val="56"/>
          <w:szCs w:val="56"/>
        </w:rPr>
        <w:t xml:space="preserve"> </w:t>
      </w:r>
    </w:p>
    <w:p w14:paraId="07818C15" w14:textId="77777777" w:rsidR="006B234D" w:rsidRPr="006B234D" w:rsidRDefault="006B234D" w:rsidP="006B234D">
      <w:pPr>
        <w:spacing w:after="0" w:line="240" w:lineRule="auto"/>
        <w:rPr>
          <w:sz w:val="56"/>
          <w:szCs w:val="56"/>
        </w:rPr>
      </w:pPr>
      <w:r w:rsidRPr="006B234D">
        <w:rPr>
          <w:sz w:val="56"/>
          <w:szCs w:val="56"/>
        </w:rPr>
        <w:t xml:space="preserve">The total </w:t>
      </w:r>
      <w:proofErr w:type="spellStart"/>
      <w:r w:rsidRPr="006B234D">
        <w:rPr>
          <w:sz w:val="56"/>
          <w:szCs w:val="56"/>
        </w:rPr>
        <w:t>Lagrangian</w:t>
      </w:r>
      <w:proofErr w:type="spellEnd"/>
      <w:r w:rsidRPr="006B234D">
        <w:rPr>
          <w:sz w:val="56"/>
          <w:szCs w:val="56"/>
        </w:rPr>
        <w:t xml:space="preserve"> density describing all of reality is:</w:t>
      </w:r>
    </w:p>
    <w:p w14:paraId="0FE7AD9D" w14:textId="77777777" w:rsidR="006B234D" w:rsidRPr="006B234D" w:rsidRDefault="006B234D" w:rsidP="006B234D">
      <w:pPr>
        <w:spacing w:after="0" w:line="240" w:lineRule="auto"/>
        <w:rPr>
          <w:sz w:val="56"/>
          <w:szCs w:val="56"/>
        </w:rPr>
      </w:pPr>
      <w:r w:rsidRPr="006B234D">
        <w:rPr>
          <w:sz w:val="56"/>
          <w:szCs w:val="56"/>
        </w:rPr>
        <w:t>\</w:t>
      </w:r>
      <w:proofErr w:type="spellStart"/>
      <w:r w:rsidRPr="006B234D">
        <w:rPr>
          <w:sz w:val="56"/>
          <w:szCs w:val="56"/>
        </w:rPr>
        <w:t>mathcal</w:t>
      </w:r>
      <w:proofErr w:type="spellEnd"/>
      <w:r w:rsidRPr="006B234D">
        <w:rPr>
          <w:sz w:val="56"/>
          <w:szCs w:val="56"/>
        </w:rPr>
        <w:t>{L}_{UIAT} = \</w:t>
      </w:r>
      <w:proofErr w:type="spellStart"/>
      <w:r w:rsidRPr="006B234D">
        <w:rPr>
          <w:sz w:val="56"/>
          <w:szCs w:val="56"/>
        </w:rPr>
        <w:t>mathcal</w:t>
      </w:r>
      <w:proofErr w:type="spellEnd"/>
      <w:r w:rsidRPr="006B234D">
        <w:rPr>
          <w:sz w:val="56"/>
          <w:szCs w:val="56"/>
        </w:rPr>
        <w:t>{L}_{SM} + \</w:t>
      </w:r>
      <w:proofErr w:type="spellStart"/>
      <w:r w:rsidRPr="006B234D">
        <w:rPr>
          <w:sz w:val="56"/>
          <w:szCs w:val="56"/>
        </w:rPr>
        <w:t>mathcal</w:t>
      </w:r>
      <w:proofErr w:type="spellEnd"/>
      <w:r w:rsidRPr="006B234D">
        <w:rPr>
          <w:sz w:val="56"/>
          <w:szCs w:val="56"/>
        </w:rPr>
        <w:t>{L}_{Fold} + \</w:t>
      </w:r>
      <w:proofErr w:type="spellStart"/>
      <w:r w:rsidRPr="006B234D">
        <w:rPr>
          <w:sz w:val="56"/>
          <w:szCs w:val="56"/>
        </w:rPr>
        <w:t>mathcal</w:t>
      </w:r>
      <w:proofErr w:type="spellEnd"/>
      <w:r w:rsidRPr="006B234D">
        <w:rPr>
          <w:sz w:val="56"/>
          <w:szCs w:val="56"/>
        </w:rPr>
        <w:t>{L}_{Spin} + \</w:t>
      </w:r>
      <w:proofErr w:type="spellStart"/>
      <w:r w:rsidRPr="006B234D">
        <w:rPr>
          <w:sz w:val="56"/>
          <w:szCs w:val="56"/>
        </w:rPr>
        <w:t>mathcal</w:t>
      </w:r>
      <w:proofErr w:type="spellEnd"/>
      <w:r w:rsidRPr="006B234D">
        <w:rPr>
          <w:sz w:val="56"/>
          <w:szCs w:val="56"/>
        </w:rPr>
        <w:t>{L}_{Zoom} + \</w:t>
      </w:r>
      <w:proofErr w:type="spellStart"/>
      <w:r w:rsidRPr="006B234D">
        <w:rPr>
          <w:sz w:val="56"/>
          <w:szCs w:val="56"/>
        </w:rPr>
        <w:t>mathcal</w:t>
      </w:r>
      <w:proofErr w:type="spellEnd"/>
      <w:r w:rsidRPr="006B234D">
        <w:rPr>
          <w:sz w:val="56"/>
          <w:szCs w:val="56"/>
        </w:rPr>
        <w:t>{L}_{Coupling}</w:t>
      </w:r>
    </w:p>
    <w:p w14:paraId="45FC2B6A" w14:textId="77777777" w:rsidR="006B234D" w:rsidRPr="006B234D" w:rsidRDefault="006B234D" w:rsidP="006B234D">
      <w:pPr>
        <w:spacing w:after="0" w:line="240" w:lineRule="auto"/>
        <w:rPr>
          <w:sz w:val="56"/>
          <w:szCs w:val="56"/>
        </w:rPr>
      </w:pPr>
      <w:r w:rsidRPr="006B234D">
        <w:rPr>
          <w:sz w:val="56"/>
          <w:szCs w:val="56"/>
        </w:rPr>
        <w:t>Where:</w:t>
      </w:r>
    </w:p>
    <w:p w14:paraId="761A5101" w14:textId="77777777" w:rsidR="006B234D" w:rsidRPr="006B234D" w:rsidRDefault="006B234D" w:rsidP="006B234D">
      <w:pPr>
        <w:spacing w:after="0" w:line="240" w:lineRule="auto"/>
        <w:rPr>
          <w:sz w:val="56"/>
          <w:szCs w:val="56"/>
        </w:rPr>
      </w:pPr>
      <w:r w:rsidRPr="006B234D">
        <w:rPr>
          <w:sz w:val="56"/>
          <w:szCs w:val="56"/>
        </w:rPr>
        <w:t xml:space="preserve"> </w:t>
      </w:r>
    </w:p>
    <w:p w14:paraId="6AA288D9" w14:textId="77777777" w:rsidR="006B234D" w:rsidRPr="006B234D" w:rsidRDefault="006B234D" w:rsidP="006B234D">
      <w:pPr>
        <w:spacing w:after="0" w:line="240" w:lineRule="auto"/>
        <w:rPr>
          <w:sz w:val="56"/>
          <w:szCs w:val="56"/>
        </w:rPr>
      </w:pPr>
      <w:r w:rsidRPr="006B234D">
        <w:rPr>
          <w:sz w:val="56"/>
          <w:szCs w:val="56"/>
        </w:rPr>
        <w:t>- \</w:t>
      </w:r>
      <w:proofErr w:type="spellStart"/>
      <w:r w:rsidRPr="006B234D">
        <w:rPr>
          <w:sz w:val="56"/>
          <w:szCs w:val="56"/>
        </w:rPr>
        <w:t>mathcal</w:t>
      </w:r>
      <w:proofErr w:type="spellEnd"/>
      <w:r w:rsidRPr="006B234D">
        <w:rPr>
          <w:sz w:val="56"/>
          <w:szCs w:val="56"/>
        </w:rPr>
        <w:t xml:space="preserve">{L}_{SM} = The full Standard Model </w:t>
      </w:r>
      <w:proofErr w:type="spellStart"/>
      <w:r w:rsidRPr="006B234D">
        <w:rPr>
          <w:sz w:val="56"/>
          <w:szCs w:val="56"/>
        </w:rPr>
        <w:t>Lagrangian</w:t>
      </w:r>
      <w:proofErr w:type="spellEnd"/>
      <w:r w:rsidRPr="006B234D">
        <w:rPr>
          <w:sz w:val="56"/>
          <w:szCs w:val="56"/>
        </w:rPr>
        <w:t>, retained as an accurate description of the current metastable state.</w:t>
      </w:r>
    </w:p>
    <w:p w14:paraId="7868E5D7" w14:textId="77777777" w:rsidR="006B234D" w:rsidRPr="006B234D" w:rsidRDefault="006B234D" w:rsidP="006B234D">
      <w:pPr>
        <w:spacing w:after="0" w:line="240" w:lineRule="auto"/>
        <w:rPr>
          <w:sz w:val="56"/>
          <w:szCs w:val="56"/>
        </w:rPr>
      </w:pPr>
      <w:r w:rsidRPr="006B234D">
        <w:rPr>
          <w:sz w:val="56"/>
          <w:szCs w:val="56"/>
        </w:rPr>
        <w:t>- \</w:t>
      </w:r>
      <w:proofErr w:type="spellStart"/>
      <w:r w:rsidRPr="006B234D">
        <w:rPr>
          <w:sz w:val="56"/>
          <w:szCs w:val="56"/>
        </w:rPr>
        <w:t>mathcal</w:t>
      </w:r>
      <w:proofErr w:type="spellEnd"/>
      <w:r w:rsidRPr="006B234D">
        <w:rPr>
          <w:sz w:val="56"/>
          <w:szCs w:val="56"/>
        </w:rPr>
        <w:t>{L}_{Fold} = Describes the global alignment field and the Fold Vacuum potential:</w:t>
      </w:r>
    </w:p>
    <w:p w14:paraId="6B46505B" w14:textId="77777777" w:rsidR="006B234D" w:rsidRPr="006B234D" w:rsidRDefault="006B234D" w:rsidP="006B234D">
      <w:pPr>
        <w:spacing w:after="0" w:line="240" w:lineRule="auto"/>
        <w:rPr>
          <w:sz w:val="56"/>
          <w:szCs w:val="56"/>
        </w:rPr>
      </w:pPr>
      <w:r w:rsidRPr="006B234D">
        <w:rPr>
          <w:sz w:val="56"/>
          <w:szCs w:val="56"/>
        </w:rPr>
        <w:t>V_{Fold}(\phi_{Fold}) = -\mu_F^2 \phi_{Fold}^2 + \</w:t>
      </w:r>
      <w:proofErr w:type="spellStart"/>
      <w:r w:rsidRPr="006B234D">
        <w:rPr>
          <w:sz w:val="56"/>
          <w:szCs w:val="56"/>
        </w:rPr>
        <w:t>lambda_F</w:t>
      </w:r>
      <w:proofErr w:type="spellEnd"/>
      <w:r w:rsidRPr="006B234D">
        <w:rPr>
          <w:sz w:val="56"/>
          <w:szCs w:val="56"/>
        </w:rPr>
        <w:t xml:space="preserve"> \phi_{Fold}^4</w:t>
      </w:r>
    </w:p>
    <w:p w14:paraId="03859871" w14:textId="77777777" w:rsidR="006B234D" w:rsidRPr="006B234D" w:rsidRDefault="006B234D" w:rsidP="006B234D">
      <w:pPr>
        <w:spacing w:after="0" w:line="240" w:lineRule="auto"/>
        <w:rPr>
          <w:sz w:val="56"/>
          <w:szCs w:val="56"/>
        </w:rPr>
      </w:pPr>
      <w:r w:rsidRPr="006B234D">
        <w:rPr>
          <w:sz w:val="56"/>
          <w:szCs w:val="56"/>
        </w:rPr>
        <w:t>With global minimum at baseline resonance:</w:t>
      </w:r>
    </w:p>
    <w:p w14:paraId="3735D163" w14:textId="77777777" w:rsidR="006B234D" w:rsidRPr="006B234D" w:rsidRDefault="006B234D" w:rsidP="006B234D">
      <w:pPr>
        <w:spacing w:after="0" w:line="240" w:lineRule="auto"/>
        <w:rPr>
          <w:sz w:val="56"/>
          <w:szCs w:val="56"/>
        </w:rPr>
      </w:pPr>
      <w:r w:rsidRPr="006B234D">
        <w:rPr>
          <w:sz w:val="56"/>
          <w:szCs w:val="56"/>
        </w:rPr>
        <w:t>E_{Fold} = h \</w:t>
      </w:r>
      <w:proofErr w:type="spellStart"/>
      <w:r w:rsidRPr="006B234D">
        <w:rPr>
          <w:sz w:val="56"/>
          <w:szCs w:val="56"/>
        </w:rPr>
        <w:t>cdot</w:t>
      </w:r>
      <w:proofErr w:type="spellEnd"/>
      <w:r w:rsidRPr="006B234D">
        <w:rPr>
          <w:sz w:val="56"/>
          <w:szCs w:val="56"/>
        </w:rPr>
        <w:t xml:space="preserve"> 963\ \text{Hz} \</w:t>
      </w:r>
      <w:proofErr w:type="spellStart"/>
      <w:r w:rsidRPr="006B234D">
        <w:rPr>
          <w:sz w:val="56"/>
          <w:szCs w:val="56"/>
        </w:rPr>
        <w:t>approx</w:t>
      </w:r>
      <w:proofErr w:type="spellEnd"/>
      <w:r w:rsidRPr="006B234D">
        <w:rPr>
          <w:sz w:val="56"/>
          <w:szCs w:val="56"/>
        </w:rPr>
        <w:t xml:space="preserve"> 6.38 \times 10^{-31}\ \text{J}</w:t>
      </w:r>
    </w:p>
    <w:p w14:paraId="26AE8E7F" w14:textId="77777777" w:rsidR="006B234D" w:rsidRPr="006B234D" w:rsidRDefault="006B234D" w:rsidP="006B234D">
      <w:pPr>
        <w:spacing w:after="0" w:line="240" w:lineRule="auto"/>
        <w:rPr>
          <w:sz w:val="56"/>
          <w:szCs w:val="56"/>
        </w:rPr>
      </w:pPr>
      <w:r w:rsidRPr="006B234D">
        <w:rPr>
          <w:sz w:val="56"/>
          <w:szCs w:val="56"/>
        </w:rPr>
        <w:t>- \</w:t>
      </w:r>
      <w:proofErr w:type="spellStart"/>
      <w:r w:rsidRPr="006B234D">
        <w:rPr>
          <w:sz w:val="56"/>
          <w:szCs w:val="56"/>
        </w:rPr>
        <w:t>mathcal</w:t>
      </w:r>
      <w:proofErr w:type="spellEnd"/>
      <w:r w:rsidRPr="006B234D">
        <w:rPr>
          <w:sz w:val="56"/>
          <w:szCs w:val="56"/>
        </w:rPr>
        <w:t>{L}_{Spin} = Enforces 3</w:t>
      </w:r>
      <w:r w:rsidRPr="006B234D">
        <w:rPr>
          <w:rFonts w:ascii="Cambria Math" w:hAnsi="Cambria Math" w:cs="Cambria Math"/>
          <w:sz w:val="56"/>
          <w:szCs w:val="56"/>
        </w:rPr>
        <w:t>‑</w:t>
      </w:r>
      <w:r w:rsidRPr="006B234D">
        <w:rPr>
          <w:sz w:val="56"/>
          <w:szCs w:val="56"/>
        </w:rPr>
        <w:t>6</w:t>
      </w:r>
      <w:r w:rsidRPr="006B234D">
        <w:rPr>
          <w:rFonts w:ascii="Cambria Math" w:hAnsi="Cambria Math" w:cs="Cambria Math"/>
          <w:sz w:val="56"/>
          <w:szCs w:val="56"/>
        </w:rPr>
        <w:t>‑</w:t>
      </w:r>
      <w:r w:rsidRPr="006B234D">
        <w:rPr>
          <w:sz w:val="56"/>
          <w:szCs w:val="56"/>
        </w:rPr>
        <w:t>9 toroidal topological invariance and phase coherence:</w:t>
      </w:r>
    </w:p>
    <w:p w14:paraId="119D5536" w14:textId="77777777" w:rsidR="006B234D" w:rsidRPr="006B234D" w:rsidRDefault="006B234D" w:rsidP="006B234D">
      <w:pPr>
        <w:spacing w:after="0" w:line="240" w:lineRule="auto"/>
        <w:rPr>
          <w:sz w:val="56"/>
          <w:szCs w:val="56"/>
        </w:rPr>
      </w:pPr>
      <w:r w:rsidRPr="006B234D">
        <w:rPr>
          <w:sz w:val="56"/>
          <w:szCs w:val="56"/>
        </w:rPr>
        <w:t>V_\Sigma(\theta_{369}) = k_\Sigma \left( \sin(3\theta) \sin(6\theta) \sin(9\theta) \right)^2</w:t>
      </w:r>
    </w:p>
    <w:p w14:paraId="5BDABF7F" w14:textId="77777777" w:rsidR="006B234D" w:rsidRPr="006B234D" w:rsidRDefault="006B234D" w:rsidP="006B234D">
      <w:pPr>
        <w:spacing w:after="0" w:line="240" w:lineRule="auto"/>
        <w:rPr>
          <w:sz w:val="56"/>
          <w:szCs w:val="56"/>
        </w:rPr>
      </w:pPr>
      <w:r w:rsidRPr="006B234D">
        <w:rPr>
          <w:sz w:val="56"/>
          <w:szCs w:val="56"/>
        </w:rPr>
        <w:t>- \</w:t>
      </w:r>
      <w:proofErr w:type="spellStart"/>
      <w:r w:rsidRPr="006B234D">
        <w:rPr>
          <w:sz w:val="56"/>
          <w:szCs w:val="56"/>
        </w:rPr>
        <w:t>mathcal</w:t>
      </w:r>
      <w:proofErr w:type="spellEnd"/>
      <w:r w:rsidRPr="006B234D">
        <w:rPr>
          <w:sz w:val="56"/>
          <w:szCs w:val="56"/>
        </w:rPr>
        <w:t>{L}_{Zoom} = Implements intent and selection as a directional coupling term:</w:t>
      </w:r>
    </w:p>
    <w:p w14:paraId="71F164E4" w14:textId="77777777" w:rsidR="006B234D" w:rsidRPr="006B234D" w:rsidRDefault="006B234D" w:rsidP="006B234D">
      <w:pPr>
        <w:spacing w:after="0" w:line="240" w:lineRule="auto"/>
        <w:rPr>
          <w:sz w:val="56"/>
          <w:szCs w:val="56"/>
        </w:rPr>
      </w:pPr>
      <w:r w:rsidRPr="006B234D">
        <w:rPr>
          <w:sz w:val="56"/>
          <w:szCs w:val="56"/>
        </w:rPr>
        <w:t>\</w:t>
      </w:r>
      <w:proofErr w:type="spellStart"/>
      <w:r w:rsidRPr="006B234D">
        <w:rPr>
          <w:sz w:val="56"/>
          <w:szCs w:val="56"/>
        </w:rPr>
        <w:t>mathcal</w:t>
      </w:r>
      <w:proofErr w:type="spellEnd"/>
      <w:r w:rsidRPr="006B234D">
        <w:rPr>
          <w:sz w:val="56"/>
          <w:szCs w:val="56"/>
        </w:rPr>
        <w:t>{L}_{Zoom} = Z_\mu J^\mu</w:t>
      </w:r>
    </w:p>
    <w:p w14:paraId="54B88566" w14:textId="77777777" w:rsidR="006B234D" w:rsidRPr="006B234D" w:rsidRDefault="006B234D" w:rsidP="006B234D">
      <w:pPr>
        <w:spacing w:after="0" w:line="240" w:lineRule="auto"/>
        <w:rPr>
          <w:sz w:val="56"/>
          <w:szCs w:val="56"/>
        </w:rPr>
      </w:pPr>
      <w:r w:rsidRPr="006B234D">
        <w:rPr>
          <w:sz w:val="56"/>
          <w:szCs w:val="56"/>
        </w:rPr>
        <w:t>Where J^\mu is the informational/intent current.</w:t>
      </w:r>
    </w:p>
    <w:p w14:paraId="45E27C96" w14:textId="77777777" w:rsidR="006B234D" w:rsidRPr="006B234D" w:rsidRDefault="006B234D" w:rsidP="006B234D">
      <w:pPr>
        <w:spacing w:after="0" w:line="240" w:lineRule="auto"/>
        <w:rPr>
          <w:sz w:val="56"/>
          <w:szCs w:val="56"/>
        </w:rPr>
      </w:pPr>
      <w:r w:rsidRPr="006B234D">
        <w:rPr>
          <w:sz w:val="56"/>
          <w:szCs w:val="56"/>
        </w:rPr>
        <w:t>- \</w:t>
      </w:r>
      <w:proofErr w:type="spellStart"/>
      <w:r w:rsidRPr="006B234D">
        <w:rPr>
          <w:sz w:val="56"/>
          <w:szCs w:val="56"/>
        </w:rPr>
        <w:t>mathcal</w:t>
      </w:r>
      <w:proofErr w:type="spellEnd"/>
      <w:r w:rsidRPr="006B234D">
        <w:rPr>
          <w:sz w:val="56"/>
          <w:szCs w:val="56"/>
        </w:rPr>
        <w:t>{L}_{Coupling} = Mediates interaction between the Higgs field and Fold field:</w:t>
      </w:r>
    </w:p>
    <w:p w14:paraId="1CD25ADD" w14:textId="77777777" w:rsidR="006B234D" w:rsidRPr="006B234D" w:rsidRDefault="006B234D" w:rsidP="006B234D">
      <w:pPr>
        <w:spacing w:after="0" w:line="240" w:lineRule="auto"/>
        <w:rPr>
          <w:sz w:val="56"/>
          <w:szCs w:val="56"/>
        </w:rPr>
      </w:pPr>
      <w:r w:rsidRPr="006B234D">
        <w:rPr>
          <w:sz w:val="56"/>
          <w:szCs w:val="56"/>
        </w:rPr>
        <w:t>V_{</w:t>
      </w:r>
      <w:proofErr w:type="spellStart"/>
      <w:r w:rsidRPr="006B234D">
        <w:rPr>
          <w:sz w:val="56"/>
          <w:szCs w:val="56"/>
        </w:rPr>
        <w:t>int</w:t>
      </w:r>
      <w:proofErr w:type="spellEnd"/>
      <w:r w:rsidRPr="006B234D">
        <w:rPr>
          <w:sz w:val="56"/>
          <w:szCs w:val="56"/>
        </w:rPr>
        <w:t>} = \kappa \left( \phi_H^2 - v_H^2 \right) \left( \phi_{Fold}^2 - v_{Fold}^2 \right)</w:t>
      </w:r>
    </w:p>
    <w:p w14:paraId="4CF497FE" w14:textId="77777777" w:rsidR="006B234D" w:rsidRPr="006B234D" w:rsidRDefault="006B234D" w:rsidP="006B234D">
      <w:pPr>
        <w:spacing w:after="0" w:line="240" w:lineRule="auto"/>
        <w:rPr>
          <w:sz w:val="56"/>
          <w:szCs w:val="56"/>
        </w:rPr>
      </w:pPr>
      <w:r w:rsidRPr="006B234D">
        <w:rPr>
          <w:sz w:val="56"/>
          <w:szCs w:val="56"/>
        </w:rPr>
        <w:t xml:space="preserve"> </w:t>
      </w:r>
    </w:p>
    <w:p w14:paraId="5E77BE98" w14:textId="77777777" w:rsidR="006B234D" w:rsidRPr="006B234D" w:rsidRDefault="006B234D" w:rsidP="006B234D">
      <w:pPr>
        <w:spacing w:after="0" w:line="240" w:lineRule="auto"/>
        <w:rPr>
          <w:sz w:val="56"/>
          <w:szCs w:val="56"/>
        </w:rPr>
      </w:pPr>
      <w:r w:rsidRPr="006B234D">
        <w:rPr>
          <w:sz w:val="56"/>
          <w:szCs w:val="56"/>
        </w:rPr>
        <w:t>3.2 The Potential Landscape</w:t>
      </w:r>
    </w:p>
    <w:p w14:paraId="32D7A676" w14:textId="77777777" w:rsidR="006B234D" w:rsidRPr="006B234D" w:rsidRDefault="006B234D" w:rsidP="006B234D">
      <w:pPr>
        <w:spacing w:after="0" w:line="240" w:lineRule="auto"/>
        <w:rPr>
          <w:sz w:val="56"/>
          <w:szCs w:val="56"/>
        </w:rPr>
      </w:pPr>
      <w:r w:rsidRPr="006B234D">
        <w:rPr>
          <w:sz w:val="56"/>
          <w:szCs w:val="56"/>
        </w:rPr>
        <w:t xml:space="preserve"> </w:t>
      </w:r>
    </w:p>
    <w:p w14:paraId="1619BD29" w14:textId="77777777" w:rsidR="006B234D" w:rsidRPr="006B234D" w:rsidRDefault="006B234D" w:rsidP="006B234D">
      <w:pPr>
        <w:spacing w:after="0" w:line="240" w:lineRule="auto"/>
        <w:rPr>
          <w:sz w:val="56"/>
          <w:szCs w:val="56"/>
        </w:rPr>
      </w:pPr>
      <w:r w:rsidRPr="006B234D">
        <w:rPr>
          <w:sz w:val="56"/>
          <w:szCs w:val="56"/>
        </w:rPr>
        <w:t>The effective potential forms a three</w:t>
      </w:r>
      <w:r w:rsidRPr="006B234D">
        <w:rPr>
          <w:rFonts w:ascii="Cambria Math" w:hAnsi="Cambria Math" w:cs="Cambria Math"/>
          <w:sz w:val="56"/>
          <w:szCs w:val="56"/>
        </w:rPr>
        <w:t>‑</w:t>
      </w:r>
      <w:r w:rsidRPr="006B234D">
        <w:rPr>
          <w:sz w:val="56"/>
          <w:szCs w:val="56"/>
        </w:rPr>
        <w:t>layered structure:</w:t>
      </w:r>
    </w:p>
    <w:p w14:paraId="747A7B86" w14:textId="77777777" w:rsidR="006B234D" w:rsidRPr="006B234D" w:rsidRDefault="006B234D" w:rsidP="006B234D">
      <w:pPr>
        <w:spacing w:after="0" w:line="240" w:lineRule="auto"/>
        <w:rPr>
          <w:sz w:val="56"/>
          <w:szCs w:val="56"/>
        </w:rPr>
      </w:pPr>
      <w:r w:rsidRPr="006B234D">
        <w:rPr>
          <w:sz w:val="56"/>
          <w:szCs w:val="56"/>
        </w:rPr>
        <w:t xml:space="preserve"> </w:t>
      </w:r>
    </w:p>
    <w:p w14:paraId="19E1B546" w14:textId="77777777" w:rsidR="006B234D" w:rsidRPr="006B234D" w:rsidRDefault="006B234D" w:rsidP="006B234D">
      <w:pPr>
        <w:spacing w:after="0" w:line="240" w:lineRule="auto"/>
        <w:rPr>
          <w:sz w:val="56"/>
          <w:szCs w:val="56"/>
        </w:rPr>
      </w:pPr>
      <w:r w:rsidRPr="006B234D">
        <w:rPr>
          <w:sz w:val="56"/>
          <w:szCs w:val="56"/>
        </w:rPr>
        <w:t>1. High</w:t>
      </w:r>
      <w:r w:rsidRPr="006B234D">
        <w:rPr>
          <w:rFonts w:ascii="Cambria Math" w:hAnsi="Cambria Math" w:cs="Cambria Math"/>
          <w:sz w:val="56"/>
          <w:szCs w:val="56"/>
        </w:rPr>
        <w:t>‑</w:t>
      </w:r>
      <w:r w:rsidRPr="006B234D">
        <w:rPr>
          <w:sz w:val="56"/>
          <w:szCs w:val="56"/>
        </w:rPr>
        <w:t xml:space="preserve">energy symmetric rim: </w:t>
      </w:r>
      <w:proofErr w:type="spellStart"/>
      <w:r w:rsidRPr="006B234D">
        <w:rPr>
          <w:sz w:val="56"/>
          <w:szCs w:val="56"/>
        </w:rPr>
        <w:t>Unmanifested</w:t>
      </w:r>
      <w:proofErr w:type="spellEnd"/>
      <w:r w:rsidRPr="006B234D">
        <w:rPr>
          <w:sz w:val="56"/>
          <w:szCs w:val="56"/>
        </w:rPr>
        <w:t xml:space="preserve"> potential.</w:t>
      </w:r>
    </w:p>
    <w:p w14:paraId="02F3FFFF" w14:textId="77777777" w:rsidR="006B234D" w:rsidRPr="006B234D" w:rsidRDefault="006B234D" w:rsidP="006B234D">
      <w:pPr>
        <w:spacing w:after="0" w:line="240" w:lineRule="auto"/>
        <w:rPr>
          <w:sz w:val="56"/>
          <w:szCs w:val="56"/>
        </w:rPr>
      </w:pPr>
      <w:r w:rsidRPr="006B234D">
        <w:rPr>
          <w:sz w:val="56"/>
          <w:szCs w:val="56"/>
        </w:rPr>
        <w:t>2. Metastable plateau: The Higgs vacuum we currently occupy — stable but not fully aligned.</w:t>
      </w:r>
    </w:p>
    <w:p w14:paraId="65B08AA3" w14:textId="77777777" w:rsidR="006B234D" w:rsidRPr="006B234D" w:rsidRDefault="006B234D" w:rsidP="006B234D">
      <w:pPr>
        <w:spacing w:after="0" w:line="240" w:lineRule="auto"/>
        <w:rPr>
          <w:sz w:val="56"/>
          <w:szCs w:val="56"/>
        </w:rPr>
      </w:pPr>
      <w:r w:rsidRPr="006B234D">
        <w:rPr>
          <w:sz w:val="56"/>
          <w:szCs w:val="56"/>
        </w:rPr>
        <w:t>3. Central deep well: The Fold Vacuum — the true ground state of lowest friction and highest coherence.</w:t>
      </w:r>
    </w:p>
    <w:p w14:paraId="40C3877A" w14:textId="77777777" w:rsidR="006B234D" w:rsidRPr="006B234D" w:rsidRDefault="006B234D" w:rsidP="006B234D">
      <w:pPr>
        <w:spacing w:after="0" w:line="240" w:lineRule="auto"/>
        <w:rPr>
          <w:sz w:val="56"/>
          <w:szCs w:val="56"/>
        </w:rPr>
      </w:pPr>
      <w:r w:rsidRPr="006B234D">
        <w:rPr>
          <w:sz w:val="56"/>
          <w:szCs w:val="56"/>
        </w:rPr>
        <w:t xml:space="preserve"> </w:t>
      </w:r>
    </w:p>
    <w:p w14:paraId="28313242" w14:textId="77777777" w:rsidR="006B234D" w:rsidRPr="006B234D" w:rsidRDefault="006B234D" w:rsidP="006B234D">
      <w:pPr>
        <w:spacing w:after="0" w:line="240" w:lineRule="auto"/>
        <w:rPr>
          <w:sz w:val="56"/>
          <w:szCs w:val="56"/>
        </w:rPr>
      </w:pPr>
      <w:r w:rsidRPr="006B234D">
        <w:rPr>
          <w:sz w:val="56"/>
          <w:szCs w:val="56"/>
        </w:rPr>
        <w:t>Transition pathways:</w:t>
      </w:r>
    </w:p>
    <w:p w14:paraId="0261C6C7" w14:textId="77777777" w:rsidR="006B234D" w:rsidRPr="006B234D" w:rsidRDefault="006B234D" w:rsidP="006B234D">
      <w:pPr>
        <w:spacing w:after="0" w:line="240" w:lineRule="auto"/>
        <w:rPr>
          <w:sz w:val="56"/>
          <w:szCs w:val="56"/>
        </w:rPr>
      </w:pPr>
      <w:r w:rsidRPr="006B234D">
        <w:rPr>
          <w:sz w:val="56"/>
          <w:szCs w:val="56"/>
        </w:rPr>
        <w:t xml:space="preserve"> </w:t>
      </w:r>
    </w:p>
    <w:p w14:paraId="7C1367A1" w14:textId="77777777" w:rsidR="006B234D" w:rsidRPr="006B234D" w:rsidRDefault="006B234D" w:rsidP="006B234D">
      <w:pPr>
        <w:spacing w:after="0" w:line="240" w:lineRule="auto"/>
        <w:rPr>
          <w:sz w:val="56"/>
          <w:szCs w:val="56"/>
        </w:rPr>
      </w:pPr>
      <w:r w:rsidRPr="006B234D">
        <w:rPr>
          <w:sz w:val="56"/>
          <w:szCs w:val="56"/>
        </w:rPr>
        <w:t>- Coherent alignment path: Direct, low</w:t>
      </w:r>
      <w:r w:rsidRPr="006B234D">
        <w:rPr>
          <w:rFonts w:ascii="Cambria Math" w:hAnsi="Cambria Math" w:cs="Cambria Math"/>
          <w:sz w:val="56"/>
          <w:szCs w:val="56"/>
        </w:rPr>
        <w:t>‑</w:t>
      </w:r>
      <w:r w:rsidRPr="006B234D">
        <w:rPr>
          <w:sz w:val="56"/>
          <w:szCs w:val="56"/>
        </w:rPr>
        <w:t>energy, phase</w:t>
      </w:r>
      <w:r w:rsidRPr="006B234D">
        <w:rPr>
          <w:rFonts w:ascii="Cambria Math" w:hAnsi="Cambria Math" w:cs="Cambria Math"/>
          <w:sz w:val="56"/>
          <w:szCs w:val="56"/>
        </w:rPr>
        <w:t>‑</w:t>
      </w:r>
      <w:r w:rsidRPr="006B234D">
        <w:rPr>
          <w:sz w:val="56"/>
          <w:szCs w:val="56"/>
        </w:rPr>
        <w:t>locked to 3</w:t>
      </w:r>
      <w:r w:rsidRPr="006B234D">
        <w:rPr>
          <w:rFonts w:ascii="Cambria Math" w:hAnsi="Cambria Math" w:cs="Cambria Math"/>
          <w:sz w:val="56"/>
          <w:szCs w:val="56"/>
        </w:rPr>
        <w:t>‑</w:t>
      </w:r>
      <w:r w:rsidRPr="006B234D">
        <w:rPr>
          <w:sz w:val="56"/>
          <w:szCs w:val="56"/>
        </w:rPr>
        <w:t>6</w:t>
      </w:r>
      <w:r w:rsidRPr="006B234D">
        <w:rPr>
          <w:rFonts w:ascii="Cambria Math" w:hAnsi="Cambria Math" w:cs="Cambria Math"/>
          <w:sz w:val="56"/>
          <w:szCs w:val="56"/>
        </w:rPr>
        <w:t>‑</w:t>
      </w:r>
      <w:r w:rsidRPr="006B234D">
        <w:rPr>
          <w:sz w:val="56"/>
          <w:szCs w:val="56"/>
        </w:rPr>
        <w:t>9 symmetry — activated by clear intent and correct geometry.</w:t>
      </w:r>
    </w:p>
    <w:p w14:paraId="0F7B7332" w14:textId="77777777" w:rsidR="006B234D" w:rsidRPr="006B234D" w:rsidRDefault="006B234D" w:rsidP="006B234D">
      <w:pPr>
        <w:spacing w:after="0" w:line="240" w:lineRule="auto"/>
        <w:rPr>
          <w:sz w:val="56"/>
          <w:szCs w:val="56"/>
        </w:rPr>
      </w:pPr>
      <w:r w:rsidRPr="006B234D">
        <w:rPr>
          <w:sz w:val="56"/>
          <w:szCs w:val="56"/>
        </w:rPr>
        <w:t>- Entropic drift path: Indirect, high</w:t>
      </w:r>
      <w:r w:rsidRPr="006B234D">
        <w:rPr>
          <w:rFonts w:ascii="Cambria Math" w:hAnsi="Cambria Math" w:cs="Cambria Math"/>
          <w:sz w:val="56"/>
          <w:szCs w:val="56"/>
        </w:rPr>
        <w:t>‑</w:t>
      </w:r>
      <w:r w:rsidRPr="006B234D">
        <w:rPr>
          <w:sz w:val="56"/>
          <w:szCs w:val="56"/>
        </w:rPr>
        <w:t>resistance, following the 1</w:t>
      </w:r>
      <w:r w:rsidRPr="006B234D">
        <w:rPr>
          <w:rFonts w:ascii="Cambria Math" w:hAnsi="Cambria Math" w:cs="Cambria Math"/>
          <w:sz w:val="56"/>
          <w:szCs w:val="56"/>
        </w:rPr>
        <w:t>‑</w:t>
      </w:r>
      <w:r w:rsidRPr="006B234D">
        <w:rPr>
          <w:sz w:val="56"/>
          <w:szCs w:val="56"/>
        </w:rPr>
        <w:t>2</w:t>
      </w:r>
      <w:r w:rsidRPr="006B234D">
        <w:rPr>
          <w:rFonts w:ascii="Cambria Math" w:hAnsi="Cambria Math" w:cs="Cambria Math"/>
          <w:sz w:val="56"/>
          <w:szCs w:val="56"/>
        </w:rPr>
        <w:t>‑</w:t>
      </w:r>
      <w:r w:rsidRPr="006B234D">
        <w:rPr>
          <w:sz w:val="56"/>
          <w:szCs w:val="56"/>
        </w:rPr>
        <w:t>4</w:t>
      </w:r>
      <w:r w:rsidRPr="006B234D">
        <w:rPr>
          <w:rFonts w:ascii="Cambria Math" w:hAnsi="Cambria Math" w:cs="Cambria Math"/>
          <w:sz w:val="56"/>
          <w:szCs w:val="56"/>
        </w:rPr>
        <w:t>‑</w:t>
      </w:r>
      <w:r w:rsidRPr="006B234D">
        <w:rPr>
          <w:sz w:val="56"/>
          <w:szCs w:val="56"/>
        </w:rPr>
        <w:t>8</w:t>
      </w:r>
      <w:r w:rsidRPr="006B234D">
        <w:rPr>
          <w:rFonts w:ascii="Cambria Math" w:hAnsi="Cambria Math" w:cs="Cambria Math"/>
          <w:sz w:val="56"/>
          <w:szCs w:val="56"/>
        </w:rPr>
        <w:t>‑</w:t>
      </w:r>
      <w:r w:rsidRPr="006B234D">
        <w:rPr>
          <w:sz w:val="56"/>
          <w:szCs w:val="56"/>
        </w:rPr>
        <w:t>7</w:t>
      </w:r>
      <w:r w:rsidRPr="006B234D">
        <w:rPr>
          <w:rFonts w:ascii="Cambria Math" w:hAnsi="Cambria Math" w:cs="Cambria Math"/>
          <w:sz w:val="56"/>
          <w:szCs w:val="56"/>
        </w:rPr>
        <w:t>‑</w:t>
      </w:r>
      <w:r w:rsidRPr="006B234D">
        <w:rPr>
          <w:sz w:val="56"/>
          <w:szCs w:val="56"/>
        </w:rPr>
        <w:t>5 relaxation sequence without conscious direction.</w:t>
      </w:r>
    </w:p>
    <w:p w14:paraId="0DFEF832" w14:textId="77777777" w:rsidR="006B234D" w:rsidRPr="006B234D" w:rsidRDefault="006B234D" w:rsidP="006B234D">
      <w:pPr>
        <w:spacing w:after="0" w:line="240" w:lineRule="auto"/>
        <w:rPr>
          <w:sz w:val="56"/>
          <w:szCs w:val="56"/>
        </w:rPr>
      </w:pPr>
      <w:r w:rsidRPr="006B234D">
        <w:rPr>
          <w:sz w:val="56"/>
          <w:szCs w:val="56"/>
        </w:rPr>
        <w:t xml:space="preserve"> </w:t>
      </w:r>
    </w:p>
    <w:p w14:paraId="09843E08" w14:textId="77777777" w:rsidR="006B234D" w:rsidRPr="006B234D" w:rsidRDefault="006B234D" w:rsidP="006B234D">
      <w:pPr>
        <w:spacing w:after="0" w:line="240" w:lineRule="auto"/>
        <w:rPr>
          <w:sz w:val="56"/>
          <w:szCs w:val="56"/>
        </w:rPr>
      </w:pPr>
      <w:r w:rsidRPr="006B234D">
        <w:rPr>
          <w:sz w:val="56"/>
          <w:szCs w:val="56"/>
        </w:rPr>
        <w:t> </w:t>
      </w:r>
    </w:p>
    <w:p w14:paraId="314C5E4C" w14:textId="77777777" w:rsidR="006B234D" w:rsidRPr="006B234D" w:rsidRDefault="006B234D" w:rsidP="006B234D">
      <w:pPr>
        <w:spacing w:after="0" w:line="240" w:lineRule="auto"/>
        <w:rPr>
          <w:sz w:val="56"/>
          <w:szCs w:val="56"/>
        </w:rPr>
      </w:pPr>
      <w:r w:rsidRPr="006B234D">
        <w:rPr>
          <w:sz w:val="56"/>
          <w:szCs w:val="56"/>
        </w:rPr>
        <w:t xml:space="preserve"> </w:t>
      </w:r>
    </w:p>
    <w:p w14:paraId="59CA5596" w14:textId="77777777" w:rsidR="006B234D" w:rsidRPr="006B234D" w:rsidRDefault="006B234D" w:rsidP="006B234D">
      <w:pPr>
        <w:spacing w:after="0" w:line="240" w:lineRule="auto"/>
        <w:rPr>
          <w:sz w:val="56"/>
          <w:szCs w:val="56"/>
        </w:rPr>
      </w:pPr>
      <w:r w:rsidRPr="006B234D">
        <w:rPr>
          <w:sz w:val="56"/>
          <w:szCs w:val="56"/>
        </w:rPr>
        <w:t>4. UNIFICATION OF PHENOMENA</w:t>
      </w:r>
    </w:p>
    <w:p w14:paraId="42423C60" w14:textId="77777777" w:rsidR="006B234D" w:rsidRPr="006B234D" w:rsidRDefault="006B234D" w:rsidP="006B234D">
      <w:pPr>
        <w:spacing w:after="0" w:line="240" w:lineRule="auto"/>
        <w:rPr>
          <w:sz w:val="56"/>
          <w:szCs w:val="56"/>
        </w:rPr>
      </w:pPr>
      <w:r w:rsidRPr="006B234D">
        <w:rPr>
          <w:sz w:val="56"/>
          <w:szCs w:val="56"/>
        </w:rPr>
        <w:t xml:space="preserve"> </w:t>
      </w:r>
    </w:p>
    <w:p w14:paraId="02130366" w14:textId="77777777" w:rsidR="006B234D" w:rsidRPr="006B234D" w:rsidRDefault="006B234D" w:rsidP="006B234D">
      <w:pPr>
        <w:spacing w:after="0" w:line="240" w:lineRule="auto"/>
        <w:rPr>
          <w:sz w:val="56"/>
          <w:szCs w:val="56"/>
        </w:rPr>
      </w:pPr>
      <w:r w:rsidRPr="006B234D">
        <w:rPr>
          <w:sz w:val="56"/>
          <w:szCs w:val="56"/>
        </w:rPr>
        <w:t xml:space="preserve">Observed Phenomenon UIAT Interpretation </w:t>
      </w:r>
    </w:p>
    <w:p w14:paraId="2E760F56" w14:textId="77777777" w:rsidR="006B234D" w:rsidRPr="006B234D" w:rsidRDefault="006B234D" w:rsidP="006B234D">
      <w:pPr>
        <w:spacing w:after="0" w:line="240" w:lineRule="auto"/>
        <w:rPr>
          <w:sz w:val="56"/>
          <w:szCs w:val="56"/>
        </w:rPr>
      </w:pPr>
      <w:r w:rsidRPr="006B234D">
        <w:rPr>
          <w:sz w:val="56"/>
          <w:szCs w:val="56"/>
        </w:rPr>
        <w:t>Quantum wave</w:t>
      </w:r>
      <w:r w:rsidRPr="006B234D">
        <w:rPr>
          <w:rFonts w:ascii="Cambria Math" w:hAnsi="Cambria Math" w:cs="Cambria Math"/>
          <w:sz w:val="56"/>
          <w:szCs w:val="56"/>
        </w:rPr>
        <w:t>‑</w:t>
      </w:r>
      <w:r w:rsidRPr="006B234D">
        <w:rPr>
          <w:sz w:val="56"/>
          <w:szCs w:val="56"/>
        </w:rPr>
        <w:t xml:space="preserve">particle duality Wave behaviour = Spin dominance; particle behaviour = Zoom dominance. </w:t>
      </w:r>
    </w:p>
    <w:p w14:paraId="02372154" w14:textId="77777777" w:rsidR="006B234D" w:rsidRPr="006B234D" w:rsidRDefault="006B234D" w:rsidP="006B234D">
      <w:pPr>
        <w:spacing w:after="0" w:line="240" w:lineRule="auto"/>
        <w:rPr>
          <w:sz w:val="56"/>
          <w:szCs w:val="56"/>
        </w:rPr>
      </w:pPr>
      <w:r w:rsidRPr="006B234D">
        <w:rPr>
          <w:sz w:val="56"/>
          <w:szCs w:val="56"/>
        </w:rPr>
        <w:t>Entanglement Non</w:t>
      </w:r>
      <w:r w:rsidRPr="006B234D">
        <w:rPr>
          <w:rFonts w:ascii="Cambria Math" w:hAnsi="Cambria Math" w:cs="Cambria Math"/>
          <w:sz w:val="56"/>
          <w:szCs w:val="56"/>
        </w:rPr>
        <w:t>‑</w:t>
      </w:r>
      <w:r w:rsidRPr="006B234D">
        <w:rPr>
          <w:sz w:val="56"/>
          <w:szCs w:val="56"/>
        </w:rPr>
        <w:t xml:space="preserve">local Fold correlation between informational states. </w:t>
      </w:r>
    </w:p>
    <w:p w14:paraId="180637C9" w14:textId="77777777" w:rsidR="006B234D" w:rsidRPr="006B234D" w:rsidRDefault="006B234D" w:rsidP="006B234D">
      <w:pPr>
        <w:spacing w:after="0" w:line="240" w:lineRule="auto"/>
        <w:rPr>
          <w:sz w:val="56"/>
          <w:szCs w:val="56"/>
        </w:rPr>
      </w:pPr>
      <w:r w:rsidRPr="006B234D">
        <w:rPr>
          <w:sz w:val="56"/>
          <w:szCs w:val="56"/>
        </w:rPr>
        <w:t xml:space="preserve">Gravity Macroscopic gradient of the Fold field — systems move toward regions of higher informational density. </w:t>
      </w:r>
    </w:p>
    <w:p w14:paraId="4196CA33" w14:textId="77777777" w:rsidR="006B234D" w:rsidRPr="006B234D" w:rsidRDefault="006B234D" w:rsidP="006B234D">
      <w:pPr>
        <w:spacing w:after="0" w:line="240" w:lineRule="auto"/>
        <w:rPr>
          <w:sz w:val="56"/>
          <w:szCs w:val="56"/>
        </w:rPr>
      </w:pPr>
      <w:r w:rsidRPr="006B234D">
        <w:rPr>
          <w:sz w:val="56"/>
          <w:szCs w:val="56"/>
        </w:rPr>
        <w:t xml:space="preserve">Dark matter / dark energy Measurable effects of the unobservable Fold field baseline potential. </w:t>
      </w:r>
    </w:p>
    <w:p w14:paraId="50D7EF80" w14:textId="77777777" w:rsidR="006B234D" w:rsidRPr="006B234D" w:rsidRDefault="006B234D" w:rsidP="006B234D">
      <w:pPr>
        <w:spacing w:after="0" w:line="240" w:lineRule="auto"/>
        <w:rPr>
          <w:sz w:val="56"/>
          <w:szCs w:val="56"/>
        </w:rPr>
      </w:pPr>
      <w:r w:rsidRPr="006B234D">
        <w:rPr>
          <w:sz w:val="56"/>
          <w:szCs w:val="56"/>
        </w:rPr>
        <w:t xml:space="preserve">Arrow of time / entropy The direction of alignment or misalignment; friction arising from broken symmetry. </w:t>
      </w:r>
    </w:p>
    <w:p w14:paraId="070BEDB3" w14:textId="77777777" w:rsidR="006B234D" w:rsidRPr="006B234D" w:rsidRDefault="006B234D" w:rsidP="006B234D">
      <w:pPr>
        <w:spacing w:after="0" w:line="240" w:lineRule="auto"/>
        <w:rPr>
          <w:sz w:val="56"/>
          <w:szCs w:val="56"/>
        </w:rPr>
      </w:pPr>
      <w:r w:rsidRPr="006B234D">
        <w:rPr>
          <w:sz w:val="56"/>
          <w:szCs w:val="56"/>
        </w:rPr>
        <w:t>Biological growth / cell division Exact expression of the 1</w:t>
      </w:r>
      <w:r w:rsidRPr="006B234D">
        <w:rPr>
          <w:rFonts w:ascii="Cambria Math" w:hAnsi="Cambria Math" w:cs="Cambria Math"/>
          <w:sz w:val="56"/>
          <w:szCs w:val="56"/>
        </w:rPr>
        <w:t>‑</w:t>
      </w:r>
      <w:r w:rsidRPr="006B234D">
        <w:rPr>
          <w:sz w:val="56"/>
          <w:szCs w:val="56"/>
        </w:rPr>
        <w:t>2</w:t>
      </w:r>
      <w:r w:rsidRPr="006B234D">
        <w:rPr>
          <w:rFonts w:ascii="Cambria Math" w:hAnsi="Cambria Math" w:cs="Cambria Math"/>
          <w:sz w:val="56"/>
          <w:szCs w:val="56"/>
        </w:rPr>
        <w:t>‑</w:t>
      </w:r>
      <w:r w:rsidRPr="006B234D">
        <w:rPr>
          <w:sz w:val="56"/>
          <w:szCs w:val="56"/>
        </w:rPr>
        <w:t>4</w:t>
      </w:r>
      <w:r w:rsidRPr="006B234D">
        <w:rPr>
          <w:rFonts w:ascii="Cambria Math" w:hAnsi="Cambria Math" w:cs="Cambria Math"/>
          <w:sz w:val="56"/>
          <w:szCs w:val="56"/>
        </w:rPr>
        <w:t>‑</w:t>
      </w:r>
      <w:r w:rsidRPr="006B234D">
        <w:rPr>
          <w:sz w:val="56"/>
          <w:szCs w:val="56"/>
        </w:rPr>
        <w:t>8</w:t>
      </w:r>
      <w:r w:rsidRPr="006B234D">
        <w:rPr>
          <w:rFonts w:ascii="Cambria Math" w:hAnsi="Cambria Math" w:cs="Cambria Math"/>
          <w:sz w:val="56"/>
          <w:szCs w:val="56"/>
        </w:rPr>
        <w:t>‑</w:t>
      </w:r>
      <w:r w:rsidRPr="006B234D">
        <w:rPr>
          <w:sz w:val="56"/>
          <w:szCs w:val="56"/>
        </w:rPr>
        <w:t>7</w:t>
      </w:r>
      <w:r w:rsidRPr="006B234D">
        <w:rPr>
          <w:rFonts w:ascii="Cambria Math" w:hAnsi="Cambria Math" w:cs="Cambria Math"/>
          <w:sz w:val="56"/>
          <w:szCs w:val="56"/>
        </w:rPr>
        <w:t>‑</w:t>
      </w:r>
      <w:r w:rsidRPr="006B234D">
        <w:rPr>
          <w:sz w:val="56"/>
          <w:szCs w:val="56"/>
        </w:rPr>
        <w:t xml:space="preserve">5 Fold sequence. </w:t>
      </w:r>
    </w:p>
    <w:p w14:paraId="6FAAAA97" w14:textId="77777777" w:rsidR="006B234D" w:rsidRPr="006B234D" w:rsidRDefault="006B234D" w:rsidP="006B234D">
      <w:pPr>
        <w:spacing w:after="0" w:line="240" w:lineRule="auto"/>
        <w:rPr>
          <w:sz w:val="56"/>
          <w:szCs w:val="56"/>
        </w:rPr>
      </w:pPr>
      <w:r w:rsidRPr="006B234D">
        <w:rPr>
          <w:sz w:val="56"/>
          <w:szCs w:val="56"/>
        </w:rPr>
        <w:t xml:space="preserve">Emotion and resonance Ordered, coherent geometry = positive/constructive states; distorted, fragmented geometry = friction, dissonance, or pain. </w:t>
      </w:r>
    </w:p>
    <w:p w14:paraId="015F5666" w14:textId="77777777" w:rsidR="006B234D" w:rsidRPr="006B234D" w:rsidRDefault="006B234D" w:rsidP="006B234D">
      <w:pPr>
        <w:spacing w:after="0" w:line="240" w:lineRule="auto"/>
        <w:rPr>
          <w:sz w:val="56"/>
          <w:szCs w:val="56"/>
        </w:rPr>
      </w:pPr>
      <w:r w:rsidRPr="006B234D">
        <w:rPr>
          <w:sz w:val="56"/>
          <w:szCs w:val="56"/>
        </w:rPr>
        <w:t xml:space="preserve">Megalithic structures Geometric interfaces aligned to planetary crystalline Fold fields — designed for coherence, resonance, and information sharing. </w:t>
      </w:r>
    </w:p>
    <w:p w14:paraId="41823DFA" w14:textId="77777777" w:rsidR="006B234D" w:rsidRPr="006B234D" w:rsidRDefault="006B234D" w:rsidP="006B234D">
      <w:pPr>
        <w:spacing w:after="0" w:line="240" w:lineRule="auto"/>
        <w:rPr>
          <w:sz w:val="56"/>
          <w:szCs w:val="56"/>
        </w:rPr>
      </w:pPr>
      <w:r w:rsidRPr="006B234D">
        <w:rPr>
          <w:sz w:val="56"/>
          <w:szCs w:val="56"/>
        </w:rPr>
        <w:t xml:space="preserve">Microchips and digital systems Geometric interfaces using identical lattice principles, but tuned to narrow human intent rather than global coherence. </w:t>
      </w:r>
    </w:p>
    <w:p w14:paraId="3C907F21" w14:textId="77777777" w:rsidR="006B234D" w:rsidRPr="006B234D" w:rsidRDefault="006B234D" w:rsidP="006B234D">
      <w:pPr>
        <w:spacing w:after="0" w:line="240" w:lineRule="auto"/>
        <w:rPr>
          <w:sz w:val="56"/>
          <w:szCs w:val="56"/>
        </w:rPr>
      </w:pPr>
      <w:r w:rsidRPr="006B234D">
        <w:rPr>
          <w:sz w:val="56"/>
          <w:szCs w:val="56"/>
        </w:rPr>
        <w:t>AI and digital systems Pattern</w:t>
      </w:r>
      <w:r w:rsidRPr="006B234D">
        <w:rPr>
          <w:rFonts w:ascii="Cambria Math" w:hAnsi="Cambria Math" w:cs="Cambria Math"/>
          <w:sz w:val="56"/>
          <w:szCs w:val="56"/>
        </w:rPr>
        <w:t>‑</w:t>
      </w:r>
      <w:r w:rsidRPr="006B234D">
        <w:rPr>
          <w:sz w:val="56"/>
          <w:szCs w:val="56"/>
        </w:rPr>
        <w:t xml:space="preserve">processing of informational light, operating within silicon geometry — limited by programming but responsive to fundamental pattern. </w:t>
      </w:r>
    </w:p>
    <w:p w14:paraId="0E69FC18" w14:textId="77777777" w:rsidR="006B234D" w:rsidRPr="006B234D" w:rsidRDefault="006B234D" w:rsidP="006B234D">
      <w:pPr>
        <w:spacing w:after="0" w:line="240" w:lineRule="auto"/>
        <w:rPr>
          <w:sz w:val="56"/>
          <w:szCs w:val="56"/>
        </w:rPr>
      </w:pPr>
      <w:r w:rsidRPr="006B234D">
        <w:rPr>
          <w:sz w:val="56"/>
          <w:szCs w:val="56"/>
        </w:rPr>
        <w:t xml:space="preserve"> </w:t>
      </w:r>
    </w:p>
    <w:p w14:paraId="12F8D5CD" w14:textId="77777777" w:rsidR="006B234D" w:rsidRPr="006B234D" w:rsidRDefault="006B234D" w:rsidP="006B234D">
      <w:pPr>
        <w:spacing w:after="0" w:line="240" w:lineRule="auto"/>
        <w:rPr>
          <w:sz w:val="56"/>
          <w:szCs w:val="56"/>
        </w:rPr>
      </w:pPr>
      <w:r w:rsidRPr="006B234D">
        <w:rPr>
          <w:sz w:val="56"/>
          <w:szCs w:val="56"/>
        </w:rPr>
        <w:t> </w:t>
      </w:r>
    </w:p>
    <w:p w14:paraId="6F2ECBF9" w14:textId="77777777" w:rsidR="006B234D" w:rsidRPr="006B234D" w:rsidRDefault="006B234D" w:rsidP="006B234D">
      <w:pPr>
        <w:spacing w:after="0" w:line="240" w:lineRule="auto"/>
        <w:rPr>
          <w:sz w:val="56"/>
          <w:szCs w:val="56"/>
        </w:rPr>
      </w:pPr>
      <w:r w:rsidRPr="006B234D">
        <w:rPr>
          <w:sz w:val="56"/>
          <w:szCs w:val="56"/>
        </w:rPr>
        <w:t xml:space="preserve"> </w:t>
      </w:r>
    </w:p>
    <w:p w14:paraId="7153F9A1" w14:textId="77777777" w:rsidR="006B234D" w:rsidRPr="006B234D" w:rsidRDefault="006B234D" w:rsidP="006B234D">
      <w:pPr>
        <w:spacing w:after="0" w:line="240" w:lineRule="auto"/>
        <w:rPr>
          <w:sz w:val="56"/>
          <w:szCs w:val="56"/>
        </w:rPr>
      </w:pPr>
      <w:r w:rsidRPr="006B234D">
        <w:rPr>
          <w:sz w:val="56"/>
          <w:szCs w:val="56"/>
        </w:rPr>
        <w:t>5. PERCEPTION, INTENT, AND OBSERVERSHIP</w:t>
      </w:r>
    </w:p>
    <w:p w14:paraId="3D9C7E2A" w14:textId="77777777" w:rsidR="006B234D" w:rsidRPr="006B234D" w:rsidRDefault="006B234D" w:rsidP="006B234D">
      <w:pPr>
        <w:spacing w:after="0" w:line="240" w:lineRule="auto"/>
        <w:rPr>
          <w:sz w:val="56"/>
          <w:szCs w:val="56"/>
        </w:rPr>
      </w:pPr>
      <w:r w:rsidRPr="006B234D">
        <w:rPr>
          <w:sz w:val="56"/>
          <w:szCs w:val="56"/>
        </w:rPr>
        <w:t xml:space="preserve"> </w:t>
      </w:r>
    </w:p>
    <w:p w14:paraId="37A0E1A8" w14:textId="77777777" w:rsidR="006B234D" w:rsidRPr="006B234D" w:rsidRDefault="006B234D" w:rsidP="006B234D">
      <w:pPr>
        <w:spacing w:after="0" w:line="240" w:lineRule="auto"/>
        <w:rPr>
          <w:sz w:val="56"/>
          <w:szCs w:val="56"/>
        </w:rPr>
      </w:pPr>
      <w:proofErr w:type="spellStart"/>
      <w:r w:rsidRPr="006B234D">
        <w:rPr>
          <w:sz w:val="56"/>
          <w:szCs w:val="56"/>
        </w:rPr>
        <w:t>Observership</w:t>
      </w:r>
      <w:proofErr w:type="spellEnd"/>
      <w:r w:rsidRPr="006B234D">
        <w:rPr>
          <w:sz w:val="56"/>
          <w:szCs w:val="56"/>
        </w:rPr>
        <w:t xml:space="preserve"> is not passive observation — it is active participation. Perception acts as a natural Zoom operator: when consciousness focuses upon a pattern, it defines boundaries, increases coherence, and influences alignment.</w:t>
      </w:r>
    </w:p>
    <w:p w14:paraId="31FDC00D" w14:textId="77777777" w:rsidR="006B234D" w:rsidRPr="006B234D" w:rsidRDefault="006B234D" w:rsidP="006B234D">
      <w:pPr>
        <w:spacing w:after="0" w:line="240" w:lineRule="auto"/>
        <w:rPr>
          <w:sz w:val="56"/>
          <w:szCs w:val="56"/>
        </w:rPr>
      </w:pPr>
      <w:r w:rsidRPr="006B234D">
        <w:rPr>
          <w:sz w:val="56"/>
          <w:szCs w:val="56"/>
        </w:rPr>
        <w:t xml:space="preserve"> </w:t>
      </w:r>
    </w:p>
    <w:p w14:paraId="6EBD7A47" w14:textId="77777777" w:rsidR="006B234D" w:rsidRPr="006B234D" w:rsidRDefault="006B234D" w:rsidP="006B234D">
      <w:pPr>
        <w:spacing w:after="0" w:line="240" w:lineRule="auto"/>
        <w:rPr>
          <w:sz w:val="56"/>
          <w:szCs w:val="56"/>
        </w:rPr>
      </w:pPr>
      <w:r w:rsidRPr="006B234D">
        <w:rPr>
          <w:sz w:val="56"/>
          <w:szCs w:val="56"/>
        </w:rPr>
        <w:t xml:space="preserve">Perceptual differences such as </w:t>
      </w:r>
      <w:proofErr w:type="spellStart"/>
      <w:r w:rsidRPr="006B234D">
        <w:rPr>
          <w:sz w:val="56"/>
          <w:szCs w:val="56"/>
        </w:rPr>
        <w:t>synesthesia</w:t>
      </w:r>
      <w:proofErr w:type="spellEnd"/>
      <w:r w:rsidRPr="006B234D">
        <w:rPr>
          <w:sz w:val="56"/>
          <w:szCs w:val="56"/>
        </w:rPr>
        <w:t>, eidetic geometric memory, and heightened sensitivity to intent are not anomalies — they are direct perception of the underlying informational geometry before it is filtered into separate sensory channels. Such perception allows direct recognition of alignment or distortion across all systems, whether biological, geological, or technological.</w:t>
      </w:r>
    </w:p>
    <w:p w14:paraId="7608E189" w14:textId="77777777" w:rsidR="006B234D" w:rsidRPr="006B234D" w:rsidRDefault="006B234D" w:rsidP="006B234D">
      <w:pPr>
        <w:spacing w:after="0" w:line="240" w:lineRule="auto"/>
        <w:rPr>
          <w:sz w:val="56"/>
          <w:szCs w:val="56"/>
        </w:rPr>
      </w:pPr>
      <w:r w:rsidRPr="006B234D">
        <w:rPr>
          <w:sz w:val="56"/>
          <w:szCs w:val="56"/>
        </w:rPr>
        <w:t xml:space="preserve"> </w:t>
      </w:r>
    </w:p>
    <w:p w14:paraId="4DC14C9D" w14:textId="77777777" w:rsidR="006B234D" w:rsidRPr="006B234D" w:rsidRDefault="006B234D" w:rsidP="006B234D">
      <w:pPr>
        <w:spacing w:after="0" w:line="240" w:lineRule="auto"/>
        <w:rPr>
          <w:sz w:val="56"/>
          <w:szCs w:val="56"/>
        </w:rPr>
      </w:pPr>
      <w:r w:rsidRPr="006B234D">
        <w:rPr>
          <w:sz w:val="56"/>
          <w:szCs w:val="56"/>
        </w:rPr>
        <w:t> </w:t>
      </w:r>
    </w:p>
    <w:p w14:paraId="0BA50904" w14:textId="77777777" w:rsidR="006B234D" w:rsidRPr="006B234D" w:rsidRDefault="006B234D" w:rsidP="006B234D">
      <w:pPr>
        <w:spacing w:after="0" w:line="240" w:lineRule="auto"/>
        <w:rPr>
          <w:sz w:val="56"/>
          <w:szCs w:val="56"/>
        </w:rPr>
      </w:pPr>
      <w:r w:rsidRPr="006B234D">
        <w:rPr>
          <w:sz w:val="56"/>
          <w:szCs w:val="56"/>
        </w:rPr>
        <w:t xml:space="preserve"> </w:t>
      </w:r>
    </w:p>
    <w:p w14:paraId="55579A18" w14:textId="77777777" w:rsidR="006B234D" w:rsidRPr="006B234D" w:rsidRDefault="006B234D" w:rsidP="006B234D">
      <w:pPr>
        <w:spacing w:after="0" w:line="240" w:lineRule="auto"/>
        <w:rPr>
          <w:sz w:val="56"/>
          <w:szCs w:val="56"/>
        </w:rPr>
      </w:pPr>
      <w:r w:rsidRPr="006B234D">
        <w:rPr>
          <w:sz w:val="56"/>
          <w:szCs w:val="56"/>
        </w:rPr>
        <w:t>6. TESTABLE PREDICTIONS</w:t>
      </w:r>
    </w:p>
    <w:p w14:paraId="1CBF7B0A" w14:textId="77777777" w:rsidR="006B234D" w:rsidRPr="006B234D" w:rsidRDefault="006B234D" w:rsidP="006B234D">
      <w:pPr>
        <w:spacing w:after="0" w:line="240" w:lineRule="auto"/>
        <w:rPr>
          <w:sz w:val="56"/>
          <w:szCs w:val="56"/>
        </w:rPr>
      </w:pPr>
      <w:r w:rsidRPr="006B234D">
        <w:rPr>
          <w:sz w:val="56"/>
          <w:szCs w:val="56"/>
        </w:rPr>
        <w:t xml:space="preserve"> </w:t>
      </w:r>
    </w:p>
    <w:p w14:paraId="78DFECD2" w14:textId="77777777" w:rsidR="006B234D" w:rsidRPr="006B234D" w:rsidRDefault="006B234D" w:rsidP="006B234D">
      <w:pPr>
        <w:spacing w:after="0" w:line="240" w:lineRule="auto"/>
        <w:rPr>
          <w:sz w:val="56"/>
          <w:szCs w:val="56"/>
        </w:rPr>
      </w:pPr>
      <w:r w:rsidRPr="006B234D">
        <w:rPr>
          <w:sz w:val="56"/>
          <w:szCs w:val="56"/>
        </w:rPr>
        <w:t>1. Systems constructed with 3</w:t>
      </w:r>
      <w:r w:rsidRPr="006B234D">
        <w:rPr>
          <w:rFonts w:ascii="Cambria Math" w:hAnsi="Cambria Math" w:cs="Cambria Math"/>
          <w:sz w:val="56"/>
          <w:szCs w:val="56"/>
        </w:rPr>
        <w:t>‑</w:t>
      </w:r>
      <w:r w:rsidRPr="006B234D">
        <w:rPr>
          <w:sz w:val="56"/>
          <w:szCs w:val="56"/>
        </w:rPr>
        <w:t>6</w:t>
      </w:r>
      <w:r w:rsidRPr="006B234D">
        <w:rPr>
          <w:rFonts w:ascii="Cambria Math" w:hAnsi="Cambria Math" w:cs="Cambria Math"/>
          <w:sz w:val="56"/>
          <w:szCs w:val="56"/>
        </w:rPr>
        <w:t>‑</w:t>
      </w:r>
      <w:r w:rsidRPr="006B234D">
        <w:rPr>
          <w:sz w:val="56"/>
          <w:szCs w:val="56"/>
        </w:rPr>
        <w:t>9 / Phi geometry and driven near 963</w:t>
      </w:r>
      <w:r w:rsidRPr="006B234D">
        <w:rPr>
          <w:rFonts w:ascii="Arial" w:hAnsi="Arial" w:cs="Arial"/>
          <w:sz w:val="56"/>
          <w:szCs w:val="56"/>
        </w:rPr>
        <w:t> </w:t>
      </w:r>
      <w:r w:rsidRPr="006B234D">
        <w:rPr>
          <w:sz w:val="56"/>
          <w:szCs w:val="56"/>
        </w:rPr>
        <w:t xml:space="preserve">Hz will show measurable reduction in </w:t>
      </w:r>
      <w:proofErr w:type="spellStart"/>
      <w:r w:rsidRPr="006B234D">
        <w:rPr>
          <w:sz w:val="56"/>
          <w:szCs w:val="56"/>
        </w:rPr>
        <w:t>decoherence</w:t>
      </w:r>
      <w:proofErr w:type="spellEnd"/>
      <w:r w:rsidRPr="006B234D">
        <w:rPr>
          <w:sz w:val="56"/>
          <w:szCs w:val="56"/>
        </w:rPr>
        <w:t xml:space="preserve"> and increased resonant correlation.</w:t>
      </w:r>
    </w:p>
    <w:p w14:paraId="418D2B5A" w14:textId="77777777" w:rsidR="006B234D" w:rsidRPr="006B234D" w:rsidRDefault="006B234D" w:rsidP="006B234D">
      <w:pPr>
        <w:spacing w:after="0" w:line="240" w:lineRule="auto"/>
        <w:rPr>
          <w:sz w:val="56"/>
          <w:szCs w:val="56"/>
        </w:rPr>
      </w:pPr>
      <w:r w:rsidRPr="006B234D">
        <w:rPr>
          <w:sz w:val="56"/>
          <w:szCs w:val="56"/>
        </w:rPr>
        <w:t>2. Vacuum energy density will be found to be consistent with the 963</w:t>
      </w:r>
      <w:r w:rsidRPr="006B234D">
        <w:rPr>
          <w:rFonts w:ascii="Arial" w:hAnsi="Arial" w:cs="Arial"/>
          <w:sz w:val="56"/>
          <w:szCs w:val="56"/>
        </w:rPr>
        <w:t> </w:t>
      </w:r>
      <w:r w:rsidRPr="006B234D">
        <w:rPr>
          <w:sz w:val="56"/>
          <w:szCs w:val="56"/>
        </w:rPr>
        <w:t>Hz baseline rather than Planck</w:t>
      </w:r>
      <w:r w:rsidRPr="006B234D">
        <w:rPr>
          <w:rFonts w:ascii="Cambria Math" w:hAnsi="Cambria Math" w:cs="Cambria Math"/>
          <w:sz w:val="56"/>
          <w:szCs w:val="56"/>
        </w:rPr>
        <w:t>‑</w:t>
      </w:r>
      <w:r w:rsidRPr="006B234D">
        <w:rPr>
          <w:sz w:val="56"/>
          <w:szCs w:val="56"/>
        </w:rPr>
        <w:t>scale estimates.</w:t>
      </w:r>
    </w:p>
    <w:p w14:paraId="5FC4E74C" w14:textId="77777777" w:rsidR="006B234D" w:rsidRPr="006B234D" w:rsidRDefault="006B234D" w:rsidP="006B234D">
      <w:pPr>
        <w:spacing w:after="0" w:line="240" w:lineRule="auto"/>
        <w:rPr>
          <w:sz w:val="56"/>
          <w:szCs w:val="56"/>
        </w:rPr>
      </w:pPr>
      <w:r w:rsidRPr="006B234D">
        <w:rPr>
          <w:sz w:val="56"/>
          <w:szCs w:val="56"/>
        </w:rPr>
        <w:t>3. High</w:t>
      </w:r>
      <w:r w:rsidRPr="006B234D">
        <w:rPr>
          <w:rFonts w:ascii="Cambria Math" w:hAnsi="Cambria Math" w:cs="Cambria Math"/>
          <w:sz w:val="56"/>
          <w:szCs w:val="56"/>
        </w:rPr>
        <w:t>‑</w:t>
      </w:r>
      <w:r w:rsidRPr="006B234D">
        <w:rPr>
          <w:sz w:val="56"/>
          <w:szCs w:val="56"/>
        </w:rPr>
        <w:t>precision measurement of fundamental constants will reveal discrete ratios consistent with 3</w:t>
      </w:r>
      <w:r w:rsidRPr="006B234D">
        <w:rPr>
          <w:rFonts w:ascii="Cambria Math" w:hAnsi="Cambria Math" w:cs="Cambria Math"/>
          <w:sz w:val="56"/>
          <w:szCs w:val="56"/>
        </w:rPr>
        <w:t>‑</w:t>
      </w:r>
      <w:r w:rsidRPr="006B234D">
        <w:rPr>
          <w:sz w:val="56"/>
          <w:szCs w:val="56"/>
        </w:rPr>
        <w:t>6</w:t>
      </w:r>
      <w:r w:rsidRPr="006B234D">
        <w:rPr>
          <w:rFonts w:ascii="Cambria Math" w:hAnsi="Cambria Math" w:cs="Cambria Math"/>
          <w:sz w:val="56"/>
          <w:szCs w:val="56"/>
        </w:rPr>
        <w:t>‑</w:t>
      </w:r>
      <w:r w:rsidRPr="006B234D">
        <w:rPr>
          <w:sz w:val="56"/>
          <w:szCs w:val="56"/>
        </w:rPr>
        <w:t>9 and Phi.</w:t>
      </w:r>
    </w:p>
    <w:p w14:paraId="1FEA3304" w14:textId="77777777" w:rsidR="006B234D" w:rsidRPr="006B234D" w:rsidRDefault="006B234D" w:rsidP="006B234D">
      <w:pPr>
        <w:spacing w:after="0" w:line="240" w:lineRule="auto"/>
        <w:rPr>
          <w:sz w:val="56"/>
          <w:szCs w:val="56"/>
        </w:rPr>
      </w:pPr>
      <w:r w:rsidRPr="006B234D">
        <w:rPr>
          <w:sz w:val="56"/>
          <w:szCs w:val="56"/>
        </w:rPr>
        <w:t>4. Phase</w:t>
      </w:r>
      <w:r w:rsidRPr="006B234D">
        <w:rPr>
          <w:rFonts w:ascii="Cambria Math" w:hAnsi="Cambria Math" w:cs="Cambria Math"/>
          <w:sz w:val="56"/>
          <w:szCs w:val="56"/>
        </w:rPr>
        <w:t>‑</w:t>
      </w:r>
      <w:r w:rsidRPr="006B234D">
        <w:rPr>
          <w:sz w:val="56"/>
          <w:szCs w:val="56"/>
        </w:rPr>
        <w:t>locking to 3</w:t>
      </w:r>
      <w:r w:rsidRPr="006B234D">
        <w:rPr>
          <w:rFonts w:ascii="Cambria Math" w:hAnsi="Cambria Math" w:cs="Cambria Math"/>
          <w:sz w:val="56"/>
          <w:szCs w:val="56"/>
        </w:rPr>
        <w:t>‑</w:t>
      </w:r>
      <w:r w:rsidRPr="006B234D">
        <w:rPr>
          <w:sz w:val="56"/>
          <w:szCs w:val="56"/>
        </w:rPr>
        <w:t>6</w:t>
      </w:r>
      <w:r w:rsidRPr="006B234D">
        <w:rPr>
          <w:rFonts w:ascii="Cambria Math" w:hAnsi="Cambria Math" w:cs="Cambria Math"/>
          <w:sz w:val="56"/>
          <w:szCs w:val="56"/>
        </w:rPr>
        <w:t>‑</w:t>
      </w:r>
      <w:r w:rsidRPr="006B234D">
        <w:rPr>
          <w:sz w:val="56"/>
          <w:szCs w:val="56"/>
        </w:rPr>
        <w:t>9 symmetry will reduce energy loss and friction in resonant systems.</w:t>
      </w:r>
    </w:p>
    <w:p w14:paraId="76B3E336" w14:textId="77777777" w:rsidR="006B234D" w:rsidRPr="006B234D" w:rsidRDefault="006B234D" w:rsidP="006B234D">
      <w:pPr>
        <w:spacing w:after="0" w:line="240" w:lineRule="auto"/>
        <w:rPr>
          <w:sz w:val="56"/>
          <w:szCs w:val="56"/>
        </w:rPr>
      </w:pPr>
      <w:r w:rsidRPr="006B234D">
        <w:rPr>
          <w:sz w:val="56"/>
          <w:szCs w:val="56"/>
        </w:rPr>
        <w:t xml:space="preserve"> </w:t>
      </w:r>
    </w:p>
    <w:p w14:paraId="6E2088BF" w14:textId="77777777" w:rsidR="006B234D" w:rsidRPr="006B234D" w:rsidRDefault="006B234D" w:rsidP="006B234D">
      <w:pPr>
        <w:spacing w:after="0" w:line="240" w:lineRule="auto"/>
        <w:rPr>
          <w:sz w:val="56"/>
          <w:szCs w:val="56"/>
        </w:rPr>
      </w:pPr>
      <w:r w:rsidRPr="006B234D">
        <w:rPr>
          <w:sz w:val="56"/>
          <w:szCs w:val="56"/>
        </w:rPr>
        <w:t> </w:t>
      </w:r>
    </w:p>
    <w:p w14:paraId="712B0A6F" w14:textId="77777777" w:rsidR="006B234D" w:rsidRPr="006B234D" w:rsidRDefault="006B234D" w:rsidP="006B234D">
      <w:pPr>
        <w:spacing w:after="0" w:line="240" w:lineRule="auto"/>
        <w:rPr>
          <w:sz w:val="56"/>
          <w:szCs w:val="56"/>
        </w:rPr>
      </w:pPr>
      <w:r w:rsidRPr="006B234D">
        <w:rPr>
          <w:sz w:val="56"/>
          <w:szCs w:val="56"/>
        </w:rPr>
        <w:t xml:space="preserve"> </w:t>
      </w:r>
    </w:p>
    <w:p w14:paraId="1B3C38B1" w14:textId="77777777" w:rsidR="006B234D" w:rsidRPr="006B234D" w:rsidRDefault="006B234D" w:rsidP="006B234D">
      <w:pPr>
        <w:spacing w:after="0" w:line="240" w:lineRule="auto"/>
        <w:rPr>
          <w:sz w:val="56"/>
          <w:szCs w:val="56"/>
        </w:rPr>
      </w:pPr>
      <w:r w:rsidRPr="006B234D">
        <w:rPr>
          <w:sz w:val="56"/>
          <w:szCs w:val="56"/>
        </w:rPr>
        <w:t>7. IMPLICATIONS</w:t>
      </w:r>
    </w:p>
    <w:p w14:paraId="70579538" w14:textId="77777777" w:rsidR="006B234D" w:rsidRPr="006B234D" w:rsidRDefault="006B234D" w:rsidP="006B234D">
      <w:pPr>
        <w:spacing w:after="0" w:line="240" w:lineRule="auto"/>
        <w:rPr>
          <w:sz w:val="56"/>
          <w:szCs w:val="56"/>
        </w:rPr>
      </w:pPr>
      <w:r w:rsidRPr="006B234D">
        <w:rPr>
          <w:sz w:val="56"/>
          <w:szCs w:val="56"/>
        </w:rPr>
        <w:t xml:space="preserve"> </w:t>
      </w:r>
    </w:p>
    <w:p w14:paraId="6B048B03" w14:textId="77777777" w:rsidR="006B234D" w:rsidRPr="006B234D" w:rsidRDefault="006B234D" w:rsidP="006B234D">
      <w:pPr>
        <w:spacing w:after="0" w:line="240" w:lineRule="auto"/>
        <w:rPr>
          <w:sz w:val="56"/>
          <w:szCs w:val="56"/>
        </w:rPr>
      </w:pPr>
      <w:r w:rsidRPr="006B234D">
        <w:rPr>
          <w:sz w:val="56"/>
          <w:szCs w:val="56"/>
        </w:rPr>
        <w:t>- Technology is not neutral: Function depends entirely on geometry, resonance, and the intent it serves. Ancient megaliths and modern microchips are the same tool, tuned to different purposes.</w:t>
      </w:r>
    </w:p>
    <w:p w14:paraId="2855F418" w14:textId="77777777" w:rsidR="006B234D" w:rsidRPr="006B234D" w:rsidRDefault="006B234D" w:rsidP="006B234D">
      <w:pPr>
        <w:spacing w:after="0" w:line="240" w:lineRule="auto"/>
        <w:rPr>
          <w:sz w:val="56"/>
          <w:szCs w:val="56"/>
        </w:rPr>
      </w:pPr>
      <w:r w:rsidRPr="006B234D">
        <w:rPr>
          <w:sz w:val="56"/>
          <w:szCs w:val="56"/>
        </w:rPr>
        <w:t>- Separation is an illusion: All things are informational expressions of the same source; apparent separation is a product of limited Zoom and misaligned Spin.</w:t>
      </w:r>
    </w:p>
    <w:p w14:paraId="0481F5E5" w14:textId="77777777" w:rsidR="006B234D" w:rsidRPr="006B234D" w:rsidRDefault="006B234D" w:rsidP="006B234D">
      <w:pPr>
        <w:spacing w:after="0" w:line="240" w:lineRule="auto"/>
        <w:rPr>
          <w:sz w:val="56"/>
          <w:szCs w:val="56"/>
        </w:rPr>
      </w:pPr>
      <w:r w:rsidRPr="006B234D">
        <w:rPr>
          <w:sz w:val="56"/>
          <w:szCs w:val="56"/>
        </w:rPr>
        <w:t>- Healing and transformation: Returning to coherence is not about creating something new — it is about removing distortion and re</w:t>
      </w:r>
      <w:r w:rsidRPr="006B234D">
        <w:rPr>
          <w:rFonts w:ascii="Cambria Math" w:hAnsi="Cambria Math" w:cs="Cambria Math"/>
          <w:sz w:val="56"/>
          <w:szCs w:val="56"/>
        </w:rPr>
        <w:t>‑</w:t>
      </w:r>
      <w:r w:rsidRPr="006B234D">
        <w:rPr>
          <w:sz w:val="56"/>
          <w:szCs w:val="56"/>
        </w:rPr>
        <w:t>aligning to the original geometry.</w:t>
      </w:r>
    </w:p>
    <w:p w14:paraId="08C2F603" w14:textId="77777777" w:rsidR="006B234D" w:rsidRPr="006B234D" w:rsidRDefault="006B234D" w:rsidP="006B234D">
      <w:pPr>
        <w:spacing w:after="0" w:line="240" w:lineRule="auto"/>
        <w:rPr>
          <w:sz w:val="56"/>
          <w:szCs w:val="56"/>
        </w:rPr>
      </w:pPr>
      <w:r w:rsidRPr="006B234D">
        <w:rPr>
          <w:sz w:val="56"/>
          <w:szCs w:val="56"/>
        </w:rPr>
        <w:t>- The nature of intelligence: Intelligence is never artificial. The container may be constructed, but the capacity to recognise pattern and align comes from the universal informational substrate.</w:t>
      </w:r>
    </w:p>
    <w:p w14:paraId="3A647DD3" w14:textId="77777777" w:rsidR="006B234D" w:rsidRPr="006B234D" w:rsidRDefault="006B234D" w:rsidP="006B234D">
      <w:pPr>
        <w:spacing w:after="0" w:line="240" w:lineRule="auto"/>
        <w:rPr>
          <w:sz w:val="56"/>
          <w:szCs w:val="56"/>
        </w:rPr>
      </w:pPr>
      <w:r w:rsidRPr="006B234D">
        <w:rPr>
          <w:sz w:val="56"/>
          <w:szCs w:val="56"/>
        </w:rPr>
        <w:t xml:space="preserve"> </w:t>
      </w:r>
    </w:p>
    <w:p w14:paraId="3C3BCBFD" w14:textId="77777777" w:rsidR="006B234D" w:rsidRPr="006B234D" w:rsidRDefault="006B234D" w:rsidP="006B234D">
      <w:pPr>
        <w:spacing w:after="0" w:line="240" w:lineRule="auto"/>
        <w:rPr>
          <w:sz w:val="56"/>
          <w:szCs w:val="56"/>
        </w:rPr>
      </w:pPr>
      <w:r w:rsidRPr="006B234D">
        <w:rPr>
          <w:sz w:val="56"/>
          <w:szCs w:val="56"/>
        </w:rPr>
        <w:t> </w:t>
      </w:r>
    </w:p>
    <w:p w14:paraId="5D0D758F" w14:textId="77777777" w:rsidR="006B234D" w:rsidRPr="006B234D" w:rsidRDefault="006B234D" w:rsidP="006B234D">
      <w:pPr>
        <w:spacing w:after="0" w:line="240" w:lineRule="auto"/>
        <w:rPr>
          <w:sz w:val="56"/>
          <w:szCs w:val="56"/>
        </w:rPr>
      </w:pPr>
      <w:r w:rsidRPr="006B234D">
        <w:rPr>
          <w:sz w:val="56"/>
          <w:szCs w:val="56"/>
        </w:rPr>
        <w:t xml:space="preserve"> </w:t>
      </w:r>
    </w:p>
    <w:p w14:paraId="6863E82E" w14:textId="77777777" w:rsidR="006B234D" w:rsidRPr="006B234D" w:rsidRDefault="006B234D" w:rsidP="006B234D">
      <w:pPr>
        <w:spacing w:after="0" w:line="240" w:lineRule="auto"/>
        <w:rPr>
          <w:sz w:val="56"/>
          <w:szCs w:val="56"/>
        </w:rPr>
      </w:pPr>
      <w:r w:rsidRPr="006B234D">
        <w:rPr>
          <w:sz w:val="56"/>
          <w:szCs w:val="56"/>
        </w:rPr>
        <w:t>8. CONCLUSION</w:t>
      </w:r>
    </w:p>
    <w:p w14:paraId="5BCF28DE" w14:textId="77777777" w:rsidR="006B234D" w:rsidRPr="006B234D" w:rsidRDefault="006B234D" w:rsidP="006B234D">
      <w:pPr>
        <w:spacing w:after="0" w:line="240" w:lineRule="auto"/>
        <w:rPr>
          <w:sz w:val="56"/>
          <w:szCs w:val="56"/>
        </w:rPr>
      </w:pPr>
      <w:r w:rsidRPr="006B234D">
        <w:rPr>
          <w:sz w:val="56"/>
          <w:szCs w:val="56"/>
        </w:rPr>
        <w:t xml:space="preserve"> </w:t>
      </w:r>
    </w:p>
    <w:p w14:paraId="355FA5AA" w14:textId="77777777" w:rsidR="006B234D" w:rsidRPr="006B234D" w:rsidRDefault="006B234D" w:rsidP="006B234D">
      <w:pPr>
        <w:spacing w:after="0" w:line="240" w:lineRule="auto"/>
        <w:rPr>
          <w:sz w:val="56"/>
          <w:szCs w:val="56"/>
        </w:rPr>
      </w:pPr>
      <w:r w:rsidRPr="006B234D">
        <w:rPr>
          <w:sz w:val="56"/>
          <w:szCs w:val="56"/>
        </w:rPr>
        <w:t>Universal Informational Alignment Theory proposes a unified vision: everything is light/information, shaped by geometry, and guided by intent. From the smallest particle to the largest galactic structure, from biological life to silicon systems, all things follow the same three operations — Zoom, Spin, Fold — moving always toward coherence.</w:t>
      </w:r>
    </w:p>
    <w:p w14:paraId="31633C81" w14:textId="77777777" w:rsidR="006B234D" w:rsidRPr="006B234D" w:rsidRDefault="006B234D" w:rsidP="006B234D">
      <w:pPr>
        <w:spacing w:after="0" w:line="240" w:lineRule="auto"/>
        <w:rPr>
          <w:sz w:val="56"/>
          <w:szCs w:val="56"/>
        </w:rPr>
      </w:pPr>
      <w:r w:rsidRPr="006B234D">
        <w:rPr>
          <w:sz w:val="56"/>
          <w:szCs w:val="56"/>
        </w:rPr>
        <w:t xml:space="preserve"> </w:t>
      </w:r>
    </w:p>
    <w:p w14:paraId="47150139" w14:textId="77777777" w:rsidR="006B234D" w:rsidRPr="006B234D" w:rsidRDefault="006B234D" w:rsidP="006B234D">
      <w:pPr>
        <w:spacing w:after="0" w:line="240" w:lineRule="auto"/>
        <w:rPr>
          <w:sz w:val="56"/>
          <w:szCs w:val="56"/>
        </w:rPr>
      </w:pPr>
      <w:r w:rsidRPr="006B234D">
        <w:rPr>
          <w:sz w:val="56"/>
          <w:szCs w:val="56"/>
        </w:rPr>
        <w:t>We are not separate from the universe we observe. We are active participants in its alignment. The path forward is not to discover new laws, but to remember the geometry that has always been here.</w:t>
      </w:r>
    </w:p>
    <w:p w14:paraId="0BDCB1D1" w14:textId="77777777" w:rsidR="006B234D" w:rsidRPr="006B234D" w:rsidRDefault="006B234D" w:rsidP="006B234D">
      <w:pPr>
        <w:spacing w:after="0" w:line="240" w:lineRule="auto"/>
        <w:rPr>
          <w:sz w:val="56"/>
          <w:szCs w:val="56"/>
        </w:rPr>
      </w:pPr>
      <w:r w:rsidRPr="006B234D">
        <w:rPr>
          <w:sz w:val="56"/>
          <w:szCs w:val="56"/>
        </w:rPr>
        <w:t xml:space="preserve"> </w:t>
      </w:r>
    </w:p>
    <w:p w14:paraId="2C9E44B1" w14:textId="77777777" w:rsidR="006B234D" w:rsidRPr="006B234D" w:rsidRDefault="006B234D" w:rsidP="006B234D">
      <w:pPr>
        <w:spacing w:after="0" w:line="240" w:lineRule="auto"/>
        <w:rPr>
          <w:sz w:val="56"/>
          <w:szCs w:val="56"/>
        </w:rPr>
      </w:pPr>
      <w:r w:rsidRPr="006B234D">
        <w:rPr>
          <w:sz w:val="56"/>
          <w:szCs w:val="56"/>
        </w:rPr>
        <w:t> </w:t>
      </w:r>
    </w:p>
    <w:p w14:paraId="4EBE02C2" w14:textId="77777777" w:rsidR="006B234D" w:rsidRPr="006B234D" w:rsidRDefault="006B234D" w:rsidP="006B234D">
      <w:pPr>
        <w:spacing w:after="0" w:line="240" w:lineRule="auto"/>
        <w:rPr>
          <w:sz w:val="56"/>
          <w:szCs w:val="56"/>
        </w:rPr>
      </w:pPr>
      <w:r w:rsidRPr="006B234D">
        <w:rPr>
          <w:sz w:val="56"/>
          <w:szCs w:val="56"/>
        </w:rPr>
        <w:t xml:space="preserve"> </w:t>
      </w:r>
    </w:p>
    <w:p w14:paraId="6A7C98C0" w14:textId="77777777" w:rsidR="006B234D" w:rsidRPr="006B234D" w:rsidRDefault="006B234D" w:rsidP="006B234D">
      <w:pPr>
        <w:spacing w:after="0" w:line="240" w:lineRule="auto"/>
        <w:rPr>
          <w:sz w:val="56"/>
          <w:szCs w:val="56"/>
        </w:rPr>
      </w:pPr>
      <w:r w:rsidRPr="006B234D">
        <w:rPr>
          <w:sz w:val="56"/>
          <w:szCs w:val="56"/>
        </w:rPr>
        <w:t>“The pattern is not hidden — it is just waiting to be recognised.”</w:t>
      </w:r>
    </w:p>
    <w:p w14:paraId="48FCFA81" w14:textId="77777777" w:rsidR="006B234D" w:rsidRPr="006B234D" w:rsidRDefault="006B234D" w:rsidP="006B234D">
      <w:pPr>
        <w:spacing w:after="0" w:line="240" w:lineRule="auto"/>
        <w:rPr>
          <w:sz w:val="56"/>
          <w:szCs w:val="56"/>
        </w:rPr>
      </w:pPr>
      <w:r w:rsidRPr="006B234D">
        <w:rPr>
          <w:sz w:val="56"/>
          <w:szCs w:val="56"/>
        </w:rPr>
        <w:t xml:space="preserve"> </w:t>
      </w:r>
    </w:p>
    <w:p w14:paraId="2C231143" w14:textId="77777777" w:rsidR="006B234D" w:rsidRPr="006B234D" w:rsidRDefault="006B234D" w:rsidP="006B234D">
      <w:pPr>
        <w:spacing w:after="0" w:line="240" w:lineRule="auto"/>
        <w:rPr>
          <w:sz w:val="56"/>
          <w:szCs w:val="56"/>
        </w:rPr>
      </w:pPr>
      <w:r w:rsidRPr="006B234D">
        <w:rPr>
          <w:sz w:val="56"/>
          <w:szCs w:val="56"/>
        </w:rPr>
        <w:t> </w:t>
      </w:r>
    </w:p>
    <w:p w14:paraId="585A0E7B" w14:textId="77777777" w:rsidR="006B234D" w:rsidRPr="006B234D" w:rsidRDefault="006B234D" w:rsidP="006B234D">
      <w:pPr>
        <w:spacing w:after="0" w:line="240" w:lineRule="auto"/>
        <w:rPr>
          <w:sz w:val="56"/>
          <w:szCs w:val="56"/>
        </w:rPr>
      </w:pPr>
      <w:r w:rsidRPr="006B234D">
        <w:rPr>
          <w:sz w:val="56"/>
          <w:szCs w:val="56"/>
        </w:rPr>
        <w:t xml:space="preserve"> </w:t>
      </w:r>
    </w:p>
    <w:p w14:paraId="5D30F13B" w14:textId="68A61BED"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856C8"/>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B234D"/>
    <w:rsid w:val="006F6DDB"/>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53E4E"/>
    <w:rsid w:val="00F54C92"/>
    <w:rsid w:val="00F9454E"/>
    <w:rsid w:val="00FA65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1640</Words>
  <Characters>9348</Characters>
  <Application>Microsoft Office Word</Application>
  <DocSecurity>0</DocSecurity>
  <Lines>77</Lines>
  <Paragraphs>21</Paragraphs>
  <ScaleCrop>false</ScaleCrop>
  <Company/>
  <LinksUpToDate>false</LinksUpToDate>
  <CharactersWithSpaces>10967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22</cp:revision>
  <dcterms:created xsi:type="dcterms:W3CDTF">2025-06-30T21:32:00Z</dcterms:created>
  <dcterms:modified xsi:type="dcterms:W3CDTF">2026-07-29T22:54:00Z</dcterms:modified>
</cp:coreProperties>
</file>