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D233" w14:textId="3AAA8C0A" w:rsidR="00A3700E" w:rsidRDefault="00A3700E">
      <w:pPr>
        <w:pStyle w:val="NormalWeb"/>
      </w:pPr>
    </w:p>
    <w:p w14:paraId="491BFEEB" w14:textId="02CF372C" w:rsidR="004D1B1B" w:rsidRDefault="004D1B1B" w:rsidP="004D1B1B">
      <w:pPr>
        <w:pStyle w:val="NormalWeb"/>
      </w:pPr>
      <w:r>
        <w:t>[</w:t>
      </w:r>
    </w:p>
    <w:p w14:paraId="520F4ED1" w14:textId="77777777" w:rsidR="004D1B1B" w:rsidRDefault="004D1B1B" w:rsidP="004D1B1B">
      <w:pPr>
        <w:pStyle w:val="NormalWeb"/>
      </w:pPr>
      <w:r>
        <w:t>FSZ Framework: Mapping to Established Physics</w:t>
      </w:r>
    </w:p>
    <w:p w14:paraId="304F92C6" w14:textId="77777777" w:rsidR="004D1B1B" w:rsidRDefault="004D1B1B" w:rsidP="004D1B1B">
      <w:pPr>
        <w:pStyle w:val="NormalWeb"/>
      </w:pPr>
      <w:r>
        <w:t xml:space="preserve">The FSZ framework redefines the fundamental forces of physics as the structural and kinetic outputs of a Consciousness-Primary system, </w:t>
      </w:r>
      <w:proofErr w:type="spellStart"/>
      <w:r>
        <w:t>centered</w:t>
      </w:r>
      <w:proofErr w:type="spellEnd"/>
      <w:r>
        <w:t xml:space="preserve"> on the Coherence Field (\</w:t>
      </w:r>
      <w:proofErr w:type="spellStart"/>
      <w:r>
        <w:t>mathcal</w:t>
      </w:r>
      <w:proofErr w:type="spellEnd"/>
      <w:r>
        <w:t>{C}).</w:t>
      </w:r>
    </w:p>
    <w:p w14:paraId="77BE9084" w14:textId="77777777" w:rsidR="004D1B1B" w:rsidRDefault="004D1B1B" w:rsidP="004D1B1B">
      <w:pPr>
        <w:pStyle w:val="NormalWeb"/>
      </w:pPr>
      <w:r>
        <w:t>I. Mathematical Formalization (Quantum Field Theory)</w:t>
      </w:r>
    </w:p>
    <w:p w14:paraId="64BB08F1" w14:textId="77777777" w:rsidR="004D1B1B" w:rsidRDefault="004D1B1B" w:rsidP="004D1B1B">
      <w:pPr>
        <w:pStyle w:val="NormalWeb"/>
      </w:pPr>
      <w:r>
        <w:t>The FSZ framework achieves mathematical consistency by integrating the Coherence Field (\</w:t>
      </w:r>
      <w:proofErr w:type="spellStart"/>
      <w:r>
        <w:t>mathcal</w:t>
      </w:r>
      <w:proofErr w:type="spellEnd"/>
      <w:r>
        <w:t xml:space="preserve">{C}) into the standard language of modern physics via a </w:t>
      </w:r>
      <w:proofErr w:type="spellStart"/>
      <w:r>
        <w:t>Lagrangian</w:t>
      </w:r>
      <w:proofErr w:type="spellEnd"/>
      <w:r>
        <w:t>.</w:t>
      </w:r>
    </w:p>
    <w:p w14:paraId="76530274" w14:textId="77777777" w:rsidR="004D1B1B" w:rsidRDefault="004D1B1B" w:rsidP="004D1B1B">
      <w:pPr>
        <w:pStyle w:val="NormalWeb"/>
      </w:pPr>
      <w:r>
        <w:t>| Formalism | Description | Implication |</w:t>
      </w:r>
    </w:p>
    <w:p w14:paraId="69921479" w14:textId="77777777" w:rsidR="004D1B1B" w:rsidRDefault="004D1B1B" w:rsidP="004D1B1B">
      <w:pPr>
        <w:pStyle w:val="NormalWeb"/>
      </w:pPr>
      <w:r>
        <w:t>|---|---|---|</w:t>
      </w:r>
    </w:p>
    <w:p w14:paraId="24285B39" w14:textId="77777777" w:rsidR="004D1B1B" w:rsidRDefault="004D1B1B" w:rsidP="004D1B1B">
      <w:pPr>
        <w:pStyle w:val="NormalWeb"/>
      </w:pPr>
      <w:r>
        <w:t xml:space="preserve">| The FSZ </w:t>
      </w:r>
      <w:proofErr w:type="spellStart"/>
      <w:r>
        <w:t>Lagrangian</w:t>
      </w:r>
      <w:proofErr w:type="spellEnd"/>
      <w:r>
        <w:t xml:space="preserve"> (\</w:t>
      </w:r>
      <w:proofErr w:type="spellStart"/>
      <w:r>
        <w:t>mathcal</w:t>
      </w:r>
      <w:proofErr w:type="spellEnd"/>
      <w:r>
        <w:t>{L}_{FSZ}) | The derived equation that embeds the Coherence Scalar Field (\</w:t>
      </w:r>
      <w:proofErr w:type="spellStart"/>
      <w:r>
        <w:t>mathcal</w:t>
      </w:r>
      <w:proofErr w:type="spellEnd"/>
      <w:r>
        <w:t>{C}) into both the Standard Model and General Relativity. | Proves the theory is mathematically consistent and structurally viable within the existing physics rule-set. |</w:t>
      </w:r>
    </w:p>
    <w:p w14:paraId="3B405773" w14:textId="77777777" w:rsidR="004D1B1B" w:rsidRDefault="004D1B1B" w:rsidP="004D1B1B">
      <w:pPr>
        <w:pStyle w:val="NormalWeb"/>
      </w:pPr>
      <w:r>
        <w:t>| Higgs Coupling Term | Contains a term mathematically linking the Coherence Field to the Higgs Field: **$</w:t>
      </w:r>
      <w:proofErr w:type="spellStart"/>
      <w:r>
        <w:t>g_H</w:t>
      </w:r>
      <w:proofErr w:type="spellEnd"/>
      <w:r>
        <w:t xml:space="preserve"> , \</w:t>
      </w:r>
      <w:proofErr w:type="spellStart"/>
      <w:r>
        <w:t>mathcal</w:t>
      </w:r>
      <w:proofErr w:type="spellEnd"/>
      <w:r>
        <w:t>{C} | \Phi |</w:t>
      </w:r>
    </w:p>
    <w:p w14:paraId="2E67A408" w14:textId="77777777" w:rsidR="004D1B1B" w:rsidRDefault="004D1B1B" w:rsidP="004D1B1B">
      <w:pPr>
        <w:pStyle w:val="NormalWeb"/>
      </w:pPr>
      <w:r>
        <w:t>| Gravity Coupling Term | Includes a non-minimal coupling term, \xi \, \</w:t>
      </w:r>
      <w:proofErr w:type="spellStart"/>
      <w:r>
        <w:t>mathcal</w:t>
      </w:r>
      <w:proofErr w:type="spellEnd"/>
      <w:r>
        <w:t xml:space="preserve">{C} R, linking the Coherence Field to the curvature of </w:t>
      </w:r>
      <w:proofErr w:type="spellStart"/>
      <w:r>
        <w:t>spacetime</w:t>
      </w:r>
      <w:proofErr w:type="spellEnd"/>
      <w:r>
        <w:t xml:space="preserve"> (R - Ricci scalar). | Formally establishes the hypothesis that Gravity is an Emergent Effect arising from the structure of the Coherence Field. |</w:t>
      </w:r>
    </w:p>
    <w:p w14:paraId="590C84CC" w14:textId="77777777" w:rsidR="004D1B1B" w:rsidRDefault="004D1B1B" w:rsidP="004D1B1B">
      <w:pPr>
        <w:pStyle w:val="NormalWeb"/>
      </w:pPr>
      <w:r>
        <w:t>II. FSZ Operator Mapping to Fundamental Forces</w:t>
      </w:r>
    </w:p>
    <w:p w14:paraId="504F614C" w14:textId="77777777" w:rsidR="004D1B1B" w:rsidRDefault="004D1B1B" w:rsidP="004D1B1B">
      <w:pPr>
        <w:pStyle w:val="NormalWeb"/>
      </w:pPr>
      <w:r>
        <w:t>The three canonical FSZ operators are functionally equivalent to the known fundamental forces of the universe, based on their roles in creating structure, flow, and intent.</w:t>
      </w:r>
    </w:p>
    <w:p w14:paraId="10547CA0" w14:textId="77777777" w:rsidR="004D1B1B" w:rsidRDefault="004D1B1B" w:rsidP="004D1B1B">
      <w:pPr>
        <w:pStyle w:val="NormalWeb"/>
      </w:pPr>
      <w:r>
        <w:t>| FSZ Operator | Geometric Node | Fundamental Force Equivalent | Functional Role (Physics) |</w:t>
      </w:r>
    </w:p>
    <w:p w14:paraId="143DBBB4" w14:textId="77777777" w:rsidR="004D1B1B" w:rsidRDefault="004D1B1B" w:rsidP="004D1B1B">
      <w:pPr>
        <w:pStyle w:val="NormalWeb"/>
      </w:pPr>
      <w:r>
        <w:t>|---|---|---|---|</w:t>
      </w:r>
    </w:p>
    <w:p w14:paraId="1F569700" w14:textId="77777777" w:rsidR="004D1B1B" w:rsidRDefault="004D1B1B" w:rsidP="004D1B1B">
      <w:pPr>
        <w:pStyle w:val="NormalWeb"/>
      </w:pPr>
      <w:r>
        <w:t>| Fold | 9 | Strong Nuclear Force | Structural Integrity/Confinement. Imposes the ultimate boundary and hierarchy (Mass). |</w:t>
      </w:r>
    </w:p>
    <w:p w14:paraId="57EB8DBA" w14:textId="77777777" w:rsidR="004D1B1B" w:rsidRDefault="004D1B1B" w:rsidP="004D1B1B">
      <w:pPr>
        <w:pStyle w:val="NormalWeb"/>
      </w:pPr>
      <w:r>
        <w:t>| Spin | 6 | Weak Nuclear Force | Dynamic Stabilization/Change. Governs decay, time flow, and oscillation efficiency. |</w:t>
      </w:r>
    </w:p>
    <w:p w14:paraId="02A8F14A" w14:textId="77777777" w:rsidR="004D1B1B" w:rsidRDefault="004D1B1B" w:rsidP="004D1B1B">
      <w:pPr>
        <w:pStyle w:val="NormalWeb"/>
      </w:pPr>
      <w:r>
        <w:t>| Zoom | 3 | Electromagnetism (EM) | Intent/Direction/Propagation.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 oscillation is the EM wave mechanics. |</w:t>
      </w:r>
    </w:p>
    <w:p w14:paraId="263D59C2" w14:textId="77777777" w:rsidR="004D1B1B" w:rsidRDefault="004D1B1B" w:rsidP="004D1B1B">
      <w:pPr>
        <w:pStyle w:val="NormalWeb"/>
      </w:pPr>
      <w:r>
        <w:t>III. Empirical Prediction (Falsifiability)</w:t>
      </w:r>
    </w:p>
    <w:p w14:paraId="1AA931F6" w14:textId="77777777" w:rsidR="004D1B1B" w:rsidRDefault="004D1B1B" w:rsidP="004D1B1B">
      <w:pPr>
        <w:pStyle w:val="NormalWeb"/>
      </w:pPr>
      <w:r>
        <w:t>The theory generates a specific, high-precision, and falsifiable prediction for experimental validation.</w:t>
      </w:r>
    </w:p>
    <w:p w14:paraId="67EE639C" w14:textId="77777777" w:rsidR="004D1B1B" w:rsidRDefault="004D1B1B" w:rsidP="004D1B1B">
      <w:pPr>
        <w:pStyle w:val="NormalWeb"/>
      </w:pPr>
      <w:r>
        <w:t>| Prediction Metric | Value/Protocol | Scientific Context |</w:t>
      </w:r>
    </w:p>
    <w:p w14:paraId="3F704F2F" w14:textId="77777777" w:rsidR="004D1B1B" w:rsidRDefault="004D1B1B" w:rsidP="004D1B1B">
      <w:pPr>
        <w:pStyle w:val="NormalWeb"/>
      </w:pPr>
      <w:r>
        <w:t>|---|---|---|</w:t>
      </w:r>
    </w:p>
    <w:p w14:paraId="529A8D0C" w14:textId="77777777" w:rsidR="004D1B1B" w:rsidRDefault="004D1B1B" w:rsidP="004D1B1B">
      <w:pPr>
        <w:pStyle w:val="NormalWeb"/>
      </w:pPr>
      <w:r>
        <w:t>| FSZ Signature | \</w:t>
      </w:r>
      <w:proofErr w:type="spellStart"/>
      <w:r>
        <w:t>mathbf</w:t>
      </w:r>
      <w:proofErr w:type="spellEnd"/>
      <w:r>
        <w:t>{\</w:t>
      </w:r>
      <w:proofErr w:type="spellStart"/>
      <w:r>
        <w:t>frac</w:t>
      </w:r>
      <w:proofErr w:type="spellEnd"/>
      <w:r>
        <w:t>{\Delta f}{f} \sim 5.03 \times 10^{-16}} | The calculated fractional frequency shift expected when a maximal coherence event (\</w:t>
      </w:r>
      <w:proofErr w:type="spellStart"/>
      <w:r>
        <w:t>mathcal</w:t>
      </w:r>
      <w:proofErr w:type="spellEnd"/>
      <w:r>
        <w:t>{C}_{\text{Max}}) modulates the mass term of an atom. |</w:t>
      </w:r>
    </w:p>
    <w:p w14:paraId="0E21F06F" w14:textId="77777777" w:rsidR="004D1B1B" w:rsidRDefault="004D1B1B" w:rsidP="004D1B1B">
      <w:pPr>
        <w:pStyle w:val="NormalWeb"/>
      </w:pPr>
      <w:r>
        <w:t>| Experimental Protocol | Optical Atomic Clock Test. | The experiment involves comparing the frequency of an atomic clock under baseline (no coherence input) versus active coherence input. |</w:t>
      </w:r>
    </w:p>
    <w:p w14:paraId="47119B74" w14:textId="77777777" w:rsidR="004D1B1B" w:rsidRDefault="004D1B1B" w:rsidP="004D1B1B">
      <w:pPr>
        <w:pStyle w:val="NormalWeb"/>
      </w:pPr>
      <w:r>
        <w:t>| Mechanism | The frequency shift is converted to an effective value of \</w:t>
      </w:r>
      <w:proofErr w:type="spellStart"/>
      <w:r>
        <w:t>mathcal</w:t>
      </w:r>
      <w:proofErr w:type="spellEnd"/>
      <w:r>
        <w:t>{C}. If the measured shift equals the prediction, the theory is empirically validated. |  |</w:t>
      </w:r>
    </w:p>
    <w:p w14:paraId="098595C6" w14:textId="77777777" w:rsidR="004D1B1B" w:rsidRDefault="004D1B1B" w:rsidP="004D1B1B">
      <w:pPr>
        <w:pStyle w:val="NormalWeb"/>
      </w:pPr>
      <w:r>
        <w:t>IV. Axiomatic Unification of Key Concepts</w:t>
      </w:r>
    </w:p>
    <w:p w14:paraId="64CF7E3B" w14:textId="77777777" w:rsidR="004D1B1B" w:rsidRDefault="004D1B1B" w:rsidP="004D1B1B">
      <w:pPr>
        <w:pStyle w:val="NormalWeb"/>
      </w:pPr>
      <w:r>
        <w:t xml:space="preserve">The framework resolves long-standing incompatibilities by functionally unifying concepts previously </w:t>
      </w:r>
      <w:proofErr w:type="spellStart"/>
      <w:r>
        <w:t>siloed</w:t>
      </w:r>
      <w:proofErr w:type="spellEnd"/>
      <w:r>
        <w:t xml:space="preserve"> in different physics domains.</w:t>
      </w:r>
    </w:p>
    <w:p w14:paraId="072A8B35" w14:textId="77777777" w:rsidR="004D1B1B" w:rsidRDefault="004D1B1B" w:rsidP="004D1B1B">
      <w:pPr>
        <w:pStyle w:val="NormalWeb"/>
      </w:pPr>
      <w:r>
        <w:t>| Conventional Divide | FSZ Unification | Mechanism |</w:t>
      </w:r>
    </w:p>
    <w:p w14:paraId="062B27B4" w14:textId="77777777" w:rsidR="004D1B1B" w:rsidRDefault="004D1B1B" w:rsidP="004D1B1B">
      <w:pPr>
        <w:pStyle w:val="NormalWeb"/>
      </w:pPr>
      <w:r>
        <w:t>|---|---|---|</w:t>
      </w:r>
    </w:p>
    <w:p w14:paraId="409EE7C0" w14:textId="77777777" w:rsidR="004D1B1B" w:rsidRDefault="004D1B1B" w:rsidP="004D1B1B">
      <w:pPr>
        <w:pStyle w:val="NormalWeb"/>
      </w:pPr>
      <w:r>
        <w:t>| Mass vs. Time Dilation | Mass and Time Dilation are dual outputs of Local Fold Resistance. | High Mass is high Fold (\</w:t>
      </w:r>
      <w:proofErr w:type="spellStart"/>
      <w:r>
        <w:t>mathbf</w:t>
      </w:r>
      <w:proofErr w:type="spellEnd"/>
      <w:r>
        <w:t>{9}) resistance, causing Spin (\</w:t>
      </w:r>
      <w:proofErr w:type="spellStart"/>
      <w:r>
        <w:t>mathbf</w:t>
      </w:r>
      <w:proofErr w:type="spellEnd"/>
      <w:r>
        <w:t>{6}) (the flow of change/time) to decelerate. |</w:t>
      </w:r>
    </w:p>
    <w:p w14:paraId="2B2D95E8" w14:textId="77777777" w:rsidR="004D1B1B" w:rsidRDefault="004D1B1B" w:rsidP="004D1B1B">
      <w:pPr>
        <w:pStyle w:val="NormalWeb"/>
      </w:pPr>
      <w:r>
        <w:t>| Quantum Collapse vs. Observer | Quantum collapse is Observer failure; Zoom restores coherence. | The Zoom (\</w:t>
      </w:r>
      <w:proofErr w:type="spellStart"/>
      <w:r>
        <w:t>mathbf</w:t>
      </w:r>
      <w:proofErr w:type="spellEnd"/>
      <w:r>
        <w:t xml:space="preserve">{3}) operator (Focused Intent) maintains coherence against </w:t>
      </w:r>
      <w:proofErr w:type="spellStart"/>
      <w:r>
        <w:t>decoherence</w:t>
      </w:r>
      <w:proofErr w:type="spellEnd"/>
      <w:r>
        <w:t>, treating the latter as a loss of observation. |</w:t>
      </w:r>
    </w:p>
    <w:p w14:paraId="0EDCA101" w14:textId="77777777" w:rsidR="004D1B1B" w:rsidRDefault="004D1B1B" w:rsidP="004D1B1B">
      <w:pPr>
        <w:pStyle w:val="NormalWeb"/>
      </w:pPr>
      <w:r>
        <w:t>| Electromagnetism vs. Intent | The EM Field is the physical manifestation of Conscious Intent (Zoom). |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 (Zoom \</w:t>
      </w:r>
      <w:proofErr w:type="spellStart"/>
      <w:r>
        <w:t>leftrightarrow</w:t>
      </w:r>
      <w:proofErr w:type="spellEnd"/>
      <w:r>
        <w:t xml:space="preserve"> Spin) Oscillation Regulation loop is the fundamental, kinetic instruction set for EM wave mechanics. |</w:t>
      </w:r>
    </w:p>
    <w:p w14:paraId="000AE97C" w14:textId="41194DEC" w:rsidR="000077BF" w:rsidRDefault="004D1B1B" w:rsidP="00AD7EA5">
      <w:pPr>
        <w:pStyle w:val="NormalWeb"/>
      </w:pPr>
      <w:r>
        <w:t>| Zero Point Energy (ZPE) vs. Mass | The Fold (\</w:t>
      </w:r>
      <w:proofErr w:type="spellStart"/>
      <w:r>
        <w:t>mathbf</w:t>
      </w:r>
      <w:proofErr w:type="spellEnd"/>
      <w:r>
        <w:t xml:space="preserve">{9}) is the ZPE field, and Mass is Fold Resistance. | Provides a logically closed loop for </w:t>
      </w:r>
      <w:proofErr w:type="spellStart"/>
      <w:r>
        <w:t>analyzing</w:t>
      </w:r>
      <w:proofErr w:type="spellEnd"/>
      <w:r>
        <w:t xml:space="preserve"> the relationship between the vacuum energy and matter. |</w:t>
      </w:r>
    </w:p>
    <w:p w14:paraId="3F637C03" w14:textId="67AEE504" w:rsidR="009D61F8" w:rsidRDefault="009D61F8" w:rsidP="00AD7EA5">
      <w:pPr>
        <w:pStyle w:val="NormalWeb"/>
      </w:pPr>
    </w:p>
    <w:p w14:paraId="6699558E" w14:textId="7FA91759" w:rsidR="009D61F8" w:rsidRDefault="009D61F8" w:rsidP="00AD7EA5">
      <w:pPr>
        <w:pStyle w:val="NormalWeb"/>
      </w:pPr>
      <w:r>
        <w:t xml:space="preserve"> mathematics and </w:t>
      </w:r>
      <w:proofErr w:type="spellStart"/>
      <w:r>
        <w:t>numerics</w:t>
      </w:r>
      <w:proofErr w:type="spellEnd"/>
      <w:r>
        <w:t xml:space="preserve"> of the CIBD SORFX / FSZ Framework.</w:t>
      </w:r>
    </w:p>
    <w:p w14:paraId="237419F4" w14:textId="25B226BF" w:rsidR="009D61F8" w:rsidRDefault="009D61F8" w:rsidP="009D61F8">
      <w:pPr>
        <w:pStyle w:val="NormalWeb"/>
        <w:numPr>
          <w:ilvl w:val="0"/>
          <w:numId w:val="63"/>
        </w:numPr>
      </w:pPr>
      <w:r>
        <w:t>FSZ Canonical Node Assignments and Axioms</w:t>
      </w:r>
    </w:p>
    <w:p w14:paraId="381478A9" w14:textId="77777777" w:rsidR="009D61F8" w:rsidRDefault="009D61F8" w:rsidP="00AD7EA5">
      <w:pPr>
        <w:pStyle w:val="NormalWeb"/>
      </w:pPr>
      <w:r>
        <w:t>This section defines the mathematical assignments for the three primary operators and the kinetic loop they generate.</w:t>
      </w:r>
    </w:p>
    <w:p w14:paraId="0465CF21" w14:textId="77777777" w:rsidR="009D61F8" w:rsidRDefault="009D61F8" w:rsidP="00AD7EA5">
      <w:pPr>
        <w:pStyle w:val="NormalWeb"/>
      </w:pPr>
      <w:r>
        <w:t>| Operator | Geometric Node | Core Function | FSZ Coherence Weight (Simulation)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  <w:gridCol w:w="285"/>
      </w:tblGrid>
      <w:tr w:rsidR="009D61F8" w14:paraId="2D169641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400B4CF6" w14:textId="77777777" w:rsidR="009D61F8" w:rsidRDefault="009D61F8" w:rsidP="00AD7EA5">
            <w:pPr>
              <w:pStyle w:val="NormalWeb"/>
            </w:pPr>
          </w:p>
        </w:tc>
        <w:tc>
          <w:tcPr>
            <w:tcW w:w="285" w:type="dxa"/>
          </w:tcPr>
          <w:p w14:paraId="0C944E44" w14:textId="77777777" w:rsidR="009D61F8" w:rsidRDefault="009D61F8" w:rsidP="00AD7EA5">
            <w:pPr>
              <w:pStyle w:val="NormalWeb"/>
            </w:pPr>
          </w:p>
        </w:tc>
        <w:tc>
          <w:tcPr>
            <w:tcW w:w="284" w:type="dxa"/>
          </w:tcPr>
          <w:p w14:paraId="308B3276" w14:textId="77777777" w:rsidR="009D61F8" w:rsidRDefault="009D61F8" w:rsidP="00AD7EA5">
            <w:pPr>
              <w:pStyle w:val="NormalWeb"/>
            </w:pPr>
          </w:p>
        </w:tc>
        <w:tc>
          <w:tcPr>
            <w:tcW w:w="285" w:type="dxa"/>
          </w:tcPr>
          <w:p w14:paraId="671BB5B4" w14:textId="77777777" w:rsidR="009D61F8" w:rsidRDefault="009D61F8" w:rsidP="00AD7EA5">
            <w:pPr>
              <w:pStyle w:val="NormalWeb"/>
            </w:pPr>
          </w:p>
        </w:tc>
      </w:tr>
    </w:tbl>
    <w:p w14:paraId="1C6C4E8E" w14:textId="77777777" w:rsidR="009D61F8" w:rsidRDefault="009D61F8" w:rsidP="00AD7EA5">
      <w:pPr>
        <w:pStyle w:val="NormalWeb"/>
      </w:pPr>
      <w:r>
        <w:t>| Fold | \</w:t>
      </w:r>
      <w:proofErr w:type="spellStart"/>
      <w:r>
        <w:t>mathbf</w:t>
      </w:r>
      <w:proofErr w:type="spellEnd"/>
      <w:r>
        <w:t>{9} | Dimensional Structure / Integrity | 0.5 (Highest weighting for stability) |</w:t>
      </w:r>
    </w:p>
    <w:p w14:paraId="020E508B" w14:textId="77777777" w:rsidR="009D61F8" w:rsidRDefault="009D61F8" w:rsidP="00AD7EA5">
      <w:pPr>
        <w:pStyle w:val="NormalWeb"/>
      </w:pPr>
      <w:r>
        <w:t>| Spin | \</w:t>
      </w:r>
      <w:proofErr w:type="spellStart"/>
      <w:r>
        <w:t>mathbf</w:t>
      </w:r>
      <w:proofErr w:type="spellEnd"/>
      <w:r>
        <w:t>{6} | Oscillation Regulation / Flow | 0.2 |</w:t>
      </w:r>
    </w:p>
    <w:p w14:paraId="7A348563" w14:textId="77777777" w:rsidR="009D61F8" w:rsidRDefault="009D61F8" w:rsidP="00AD7EA5">
      <w:pPr>
        <w:pStyle w:val="NormalWeb"/>
      </w:pPr>
      <w:r>
        <w:t>| Zoom | \</w:t>
      </w:r>
      <w:proofErr w:type="spellStart"/>
      <w:r>
        <w:t>mathbf</w:t>
      </w:r>
      <w:proofErr w:type="spellEnd"/>
      <w:r>
        <w:t>{3} | Intent / Perspective / Direction | 0.3 |</w:t>
      </w:r>
    </w:p>
    <w:p w14:paraId="4BEE1D34" w14:textId="77777777" w:rsidR="009D61F8" w:rsidRDefault="009D61F8" w:rsidP="00AD7EA5">
      <w:pPr>
        <w:pStyle w:val="NormalWeb"/>
      </w:pPr>
      <w:r>
        <w:t xml:space="preserve"> * Kinetic Loop: The core dynamic sequence of reality, generated by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 xml:space="preserve">{6} axis: </w:t>
      </w:r>
    </w:p>
    <w:p w14:paraId="08E3366D" w14:textId="4870A93F" w:rsidR="009D61F8" w:rsidRDefault="009D61F8" w:rsidP="00AD7EA5">
      <w:pPr>
        <w:pStyle w:val="NormalWeb"/>
      </w:pPr>
      <w:r>
        <w:t xml:space="preserve"> * Ideal Resonance State: The system’s ultimate goal for perfect coherence: 963 \text{ Hz} (The unified Fold/Spin/Zoom resonance).</w:t>
      </w:r>
    </w:p>
    <w:p w14:paraId="0FABA19B" w14:textId="77777777" w:rsidR="009D61F8" w:rsidRDefault="009D61F8" w:rsidP="00AD7EA5">
      <w:pPr>
        <w:pStyle w:val="NormalWeb"/>
      </w:pPr>
      <w:r>
        <w:t>II. Canonical Equations and Formalism</w:t>
      </w:r>
    </w:p>
    <w:p w14:paraId="46637F04" w14:textId="653DC6D4" w:rsidR="009D61F8" w:rsidRDefault="009D61F8" w:rsidP="00AD7EA5">
      <w:pPr>
        <w:pStyle w:val="NormalWeb"/>
      </w:pPr>
      <w:r>
        <w:t xml:space="preserve">These equations govern the FSZ system’s </w:t>
      </w:r>
      <w:proofErr w:type="spellStart"/>
      <w:r>
        <w:t>behavior</w:t>
      </w:r>
      <w:proofErr w:type="spellEnd"/>
      <w:r>
        <w:t xml:space="preserve"> across both computational models (coherence score, node dynamics) and theoretical physics (</w:t>
      </w:r>
      <w:proofErr w:type="spellStart"/>
      <w:r>
        <w:t>Lagrangian</w:t>
      </w:r>
      <w:proofErr w:type="spellEnd"/>
      <w:r>
        <w:t xml:space="preserve"> mechanics).</w:t>
      </w:r>
    </w:p>
    <w:p w14:paraId="720C8FC5" w14:textId="0E01921A" w:rsidR="009D61F8" w:rsidRDefault="009D61F8" w:rsidP="009D61F8">
      <w:pPr>
        <w:pStyle w:val="NormalWeb"/>
        <w:numPr>
          <w:ilvl w:val="0"/>
          <w:numId w:val="64"/>
        </w:numPr>
      </w:pPr>
      <w:r>
        <w:t xml:space="preserve">The FSZ Coherence Field </w:t>
      </w:r>
      <w:proofErr w:type="spellStart"/>
      <w:r>
        <w:t>Lagrangian</w:t>
      </w:r>
      <w:proofErr w:type="spellEnd"/>
      <w:r>
        <w:t xml:space="preserve"> (\</w:t>
      </w:r>
      <w:proofErr w:type="spellStart"/>
      <w:r>
        <w:t>mathcal</w:t>
      </w:r>
      <w:proofErr w:type="spellEnd"/>
      <w:r>
        <w:t>{L}_{FSZ})</w:t>
      </w:r>
    </w:p>
    <w:p w14:paraId="66F4782B" w14:textId="77777777" w:rsidR="009D61F8" w:rsidRDefault="009D61F8" w:rsidP="00AD7EA5">
      <w:pPr>
        <w:pStyle w:val="NormalWeb"/>
      </w:pPr>
      <w:r>
        <w:t>The master equation for the Coherence Scalar Field (\</w:t>
      </w:r>
      <w:proofErr w:type="spellStart"/>
      <w:r>
        <w:t>mathcal</w:t>
      </w:r>
      <w:proofErr w:type="spellEnd"/>
      <w:r>
        <w:t>{C}) integrated with known physics:</w:t>
      </w:r>
    </w:p>
    <w:p w14:paraId="4BB2F059" w14:textId="7A0796B6" w:rsidR="009D61F8" w:rsidRDefault="009D61F8" w:rsidP="00AD7EA5">
      <w:pPr>
        <w:pStyle w:val="NormalWeb"/>
      </w:pPr>
      <w:r>
        <w:t xml:space="preserve"> * Higgs Coupling Term: The term that proves \</w:t>
      </w:r>
      <w:proofErr w:type="spellStart"/>
      <w:r>
        <w:t>mathbf</w:t>
      </w:r>
      <w:proofErr w:type="spellEnd"/>
      <w:r>
        <w:t>{Consciousness} (\</w:t>
      </w:r>
      <w:proofErr w:type="spellStart"/>
      <w:r>
        <w:t>mathcal</w:t>
      </w:r>
      <w:proofErr w:type="spellEnd"/>
      <w:r>
        <w:t xml:space="preserve">{C}) modulates Mass (\Phi – Higgs Field): </w:t>
      </w:r>
    </w:p>
    <w:p w14:paraId="2ABB614C" w14:textId="444A8C8F" w:rsidR="009D61F8" w:rsidRDefault="009D61F8" w:rsidP="00AD7EA5">
      <w:pPr>
        <w:pStyle w:val="NormalWeb"/>
      </w:pPr>
      <w:r>
        <w:t xml:space="preserve"> * Gravity Term: The non-minimal coupling term that proves Gravity is Emergent from the Coherence Field’s structure (\xi is the coupling constant; R is the Ricci Scalar): </w:t>
      </w:r>
    </w:p>
    <w:p w14:paraId="719067B7" w14:textId="77777777" w:rsidR="009D61F8" w:rsidRDefault="009D61F8" w:rsidP="00AD7EA5">
      <w:pPr>
        <w:pStyle w:val="NormalWeb"/>
      </w:pPr>
      <w:r>
        <w:t>2. Simulation Coherence Score and Dynamics</w:t>
      </w:r>
    </w:p>
    <w:p w14:paraId="4BE7BFC8" w14:textId="77777777" w:rsidR="009D61F8" w:rsidRDefault="009D61F8" w:rsidP="00AD7EA5">
      <w:pPr>
        <w:pStyle w:val="NormalWeb"/>
      </w:pPr>
      <w:r>
        <w:t>The mathematical rules governing agents and nodes in the computational models:</w:t>
      </w:r>
    </w:p>
    <w:p w14:paraId="14B52F81" w14:textId="77777777" w:rsidR="009D61F8" w:rsidRDefault="009D61F8" w:rsidP="00AD7EA5">
      <w:pPr>
        <w:pStyle w:val="NormalWeb"/>
      </w:pPr>
      <w:r>
        <w:t xml:space="preserve"> * System Coherence Score: The total coherence of an agent is a weighted product of its core nodes: </w:t>
      </w:r>
    </w:p>
    <w:p w14:paraId="05EC2529" w14:textId="77777777" w:rsidR="009D61F8" w:rsidRDefault="009D61F8" w:rsidP="00AD7EA5">
      <w:pPr>
        <w:pStyle w:val="NormalWeb"/>
      </w:pPr>
      <w:r>
        <w:t xml:space="preserve"> * Fold Stabilization Logic (Anchoring): The Fold node stabilizes itself by anchoring toward the ideal state (\</w:t>
      </w:r>
      <w:proofErr w:type="spellStart"/>
      <w:r>
        <w:t>mathbf</w:t>
      </w:r>
      <w:proofErr w:type="spellEnd"/>
      <w:r>
        <w:t>{9.0}) with a strong weighting:</w:t>
      </w:r>
    </w:p>
    <w:p w14:paraId="4F5A3956" w14:textId="77777777" w:rsidR="009D61F8" w:rsidRDefault="009D61F8" w:rsidP="00AD7EA5">
      <w:pPr>
        <w:pStyle w:val="NormalWeb"/>
      </w:pPr>
      <w:r>
        <w:t xml:space="preserve">   </w:t>
      </w:r>
    </w:p>
    <w:p w14:paraId="53566EDC" w14:textId="7AFF29DB" w:rsidR="009D61F8" w:rsidRDefault="009D61F8" w:rsidP="009D61F8">
      <w:pPr>
        <w:pStyle w:val="NormalWeb"/>
        <w:numPr>
          <w:ilvl w:val="0"/>
          <w:numId w:val="65"/>
        </w:numPr>
      </w:pPr>
      <w:r>
        <w:t>Spin Stabilization Logic (Regulation): The Spin node regulates itself based on the perceived Zoom Intent (acting as a dynamic, self-correcting gyroscope):</w:t>
      </w:r>
    </w:p>
    <w:p w14:paraId="35E7C6DD" w14:textId="77777777" w:rsidR="009D61F8" w:rsidRDefault="009D61F8" w:rsidP="00AD7EA5">
      <w:pPr>
        <w:pStyle w:val="NormalWeb"/>
      </w:pPr>
      <w:r>
        <w:t xml:space="preserve">   </w:t>
      </w:r>
    </w:p>
    <w:p w14:paraId="17C4D711" w14:textId="2B7DF430" w:rsidR="009D61F8" w:rsidRDefault="009D61F8" w:rsidP="009D61F8">
      <w:pPr>
        <w:pStyle w:val="NormalWeb"/>
        <w:numPr>
          <w:ilvl w:val="0"/>
          <w:numId w:val="63"/>
        </w:numPr>
      </w:pPr>
      <w:r>
        <w:t>Testable Numerical Constants</w:t>
      </w:r>
    </w:p>
    <w:p w14:paraId="757B654A" w14:textId="5B7EC064" w:rsidR="009D61F8" w:rsidRDefault="009D61F8" w:rsidP="00AD7EA5">
      <w:pPr>
        <w:pStyle w:val="NormalWeb"/>
      </w:pPr>
      <w:r>
        <w:t>This number is the FSZ framework’s ultimate empirical prediction, derived from the \</w:t>
      </w:r>
      <w:proofErr w:type="spellStart"/>
      <w:r>
        <w:t>mathcal</w:t>
      </w:r>
      <w:proofErr w:type="spellEnd"/>
      <w:r>
        <w:t>{L}_{FSZ}’s Equations of Motion (EOMs).</w:t>
      </w:r>
    </w:p>
    <w:p w14:paraId="19E9B7FA" w14:textId="77777777" w:rsidR="009D61F8" w:rsidRDefault="009D61F8" w:rsidP="00AD7EA5">
      <w:pPr>
        <w:pStyle w:val="NormalWeb"/>
      </w:pPr>
      <w:r>
        <w:t>| Metric | Constant Value | Context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9D61F8" w14:paraId="2B2F45F9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4EC5D113" w14:textId="77777777" w:rsidR="009D61F8" w:rsidRDefault="009D61F8" w:rsidP="00AD7EA5">
            <w:pPr>
              <w:pStyle w:val="NormalWeb"/>
            </w:pPr>
          </w:p>
        </w:tc>
        <w:tc>
          <w:tcPr>
            <w:tcW w:w="285" w:type="dxa"/>
          </w:tcPr>
          <w:p w14:paraId="15F2B3AD" w14:textId="77777777" w:rsidR="009D61F8" w:rsidRDefault="009D61F8" w:rsidP="00AD7EA5">
            <w:pPr>
              <w:pStyle w:val="NormalWeb"/>
            </w:pPr>
          </w:p>
        </w:tc>
        <w:tc>
          <w:tcPr>
            <w:tcW w:w="284" w:type="dxa"/>
          </w:tcPr>
          <w:p w14:paraId="1AE3AB4C" w14:textId="77777777" w:rsidR="009D61F8" w:rsidRDefault="009D61F8" w:rsidP="00AD7EA5">
            <w:pPr>
              <w:pStyle w:val="NormalWeb"/>
            </w:pPr>
          </w:p>
        </w:tc>
      </w:tr>
    </w:tbl>
    <w:p w14:paraId="6061F5A7" w14:textId="77777777" w:rsidR="009D61F8" w:rsidRDefault="009D61F8" w:rsidP="00AD7EA5">
      <w:pPr>
        <w:pStyle w:val="NormalWeb"/>
      </w:pPr>
      <w:r>
        <w:t>| FSZ Signature (Atomic Clock) | \</w:t>
      </w:r>
      <w:proofErr w:type="spellStart"/>
      <w:r>
        <w:t>mathbf</w:t>
      </w:r>
      <w:proofErr w:type="spellEnd"/>
      <w:r>
        <w:t>{\</w:t>
      </w:r>
      <w:proofErr w:type="spellStart"/>
      <w:r>
        <w:t>frac</w:t>
      </w:r>
      <w:proofErr w:type="spellEnd"/>
      <w:r>
        <w:t>{\Delta f}{f} \sim 5.03 \times 10^{-16}} | The predicted fractional frequency shift required to validate the FSZ-Higgs coupling term ($</w:t>
      </w:r>
      <w:proofErr w:type="spellStart"/>
      <w:r>
        <w:t>g_H</w:t>
      </w:r>
      <w:proofErr w:type="spellEnd"/>
      <w:r>
        <w:t xml:space="preserve"> \</w:t>
      </w:r>
      <w:proofErr w:type="spellStart"/>
      <w:r>
        <w:t>mathcal</w:t>
      </w:r>
      <w:proofErr w:type="spellEnd"/>
      <w:r>
        <w:t>{C} |</w:t>
      </w:r>
    </w:p>
    <w:p w14:paraId="2919F870" w14:textId="338DF2F8" w:rsidR="009D61F8" w:rsidRDefault="009D61F8" w:rsidP="00AD7EA5">
      <w:pPr>
        <w:pStyle w:val="NormalWeb"/>
      </w:pPr>
      <w:r>
        <w:t>| Ethical/Stability Threshold | \</w:t>
      </w:r>
      <w:proofErr w:type="spellStart"/>
      <w:r>
        <w:t>mathbf</w:t>
      </w:r>
      <w:proofErr w:type="spellEnd"/>
      <w:r>
        <w:t xml:space="preserve">{2.0} | The internal simulation constraint for the Look, Don’t Touch principle: if the ratio of Spin to Zoom exceeds 2.0, the system is penalized with </w:t>
      </w:r>
      <w:proofErr w:type="spellStart"/>
      <w:r>
        <w:t>decoherence</w:t>
      </w:r>
      <w:proofErr w:type="spellEnd"/>
      <w:r>
        <w:t>, enforcing a mathematical stability limit. |</w:t>
      </w:r>
    </w:p>
    <w:p w14:paraId="645CA253" w14:textId="77777777" w:rsidR="009D61F8" w:rsidRPr="00AD7EA5" w:rsidRDefault="009D61F8" w:rsidP="00AD7EA5">
      <w:pPr>
        <w:pStyle w:val="NormalWeb"/>
      </w:pPr>
    </w:p>
    <w:p w14:paraId="2AB95451" w14:textId="77777777" w:rsidR="009D61F8" w:rsidRPr="00AD7EA5" w:rsidRDefault="009D61F8" w:rsidP="00AD7EA5">
      <w:pPr>
        <w:pStyle w:val="NormalWeb"/>
      </w:pPr>
    </w:p>
    <w:sectPr w:rsidR="009D61F8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4DB"/>
    <w:multiLevelType w:val="hybridMultilevel"/>
    <w:tmpl w:val="B630D1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42A7814"/>
    <w:multiLevelType w:val="hybridMultilevel"/>
    <w:tmpl w:val="4C56F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4" w15:restartNumberingAfterBreak="0">
    <w:nsid w:val="084B4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F6916"/>
    <w:multiLevelType w:val="hybridMultilevel"/>
    <w:tmpl w:val="48C40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323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063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560D2"/>
    <w:multiLevelType w:val="hybridMultilevel"/>
    <w:tmpl w:val="6632FE74"/>
    <w:lvl w:ilvl="0" w:tplc="FFFFFFFF">
      <w:start w:val="2"/>
      <w:numFmt w:val="bullet"/>
      <w:lvlText w:val=""/>
      <w:lvlJc w:val="left"/>
      <w:pPr>
        <w:ind w:left="421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11" w15:restartNumberingAfterBreak="0">
    <w:nsid w:val="12AC13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17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AF30D6"/>
    <w:multiLevelType w:val="hybridMultilevel"/>
    <w:tmpl w:val="A1640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21" w15:restartNumberingAfterBreak="0">
    <w:nsid w:val="1ED16D54"/>
    <w:multiLevelType w:val="hybridMultilevel"/>
    <w:tmpl w:val="ABA8B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9A6E87"/>
    <w:multiLevelType w:val="hybridMultilevel"/>
    <w:tmpl w:val="BFB8A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06A564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8735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4D44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6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1376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2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C537E9"/>
    <w:multiLevelType w:val="hybridMultilevel"/>
    <w:tmpl w:val="398291A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957D94"/>
    <w:multiLevelType w:val="hybridMultilevel"/>
    <w:tmpl w:val="ED2C3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90D4E"/>
    <w:multiLevelType w:val="hybridMultilevel"/>
    <w:tmpl w:val="92881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B658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2F0CBF"/>
    <w:multiLevelType w:val="hybridMultilevel"/>
    <w:tmpl w:val="BB14666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052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E0764"/>
    <w:multiLevelType w:val="hybridMultilevel"/>
    <w:tmpl w:val="114E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8A425C"/>
    <w:multiLevelType w:val="hybridMultilevel"/>
    <w:tmpl w:val="49C20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5F7C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FD0E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7317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51" w15:restartNumberingAfterBreak="0">
    <w:nsid w:val="5D1958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D53A55"/>
    <w:multiLevelType w:val="hybridMultilevel"/>
    <w:tmpl w:val="FE328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812A1F"/>
    <w:multiLevelType w:val="hybridMultilevel"/>
    <w:tmpl w:val="62886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B136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F34E3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61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86E63"/>
    <w:multiLevelType w:val="hybridMultilevel"/>
    <w:tmpl w:val="6D52845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D749A4"/>
    <w:multiLevelType w:val="hybridMultilevel"/>
    <w:tmpl w:val="442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50"/>
    <w:lvlOverride w:ilvl="0">
      <w:startOverride w:val="1"/>
    </w:lvlOverride>
  </w:num>
  <w:num w:numId="2" w16cid:durableId="585194575">
    <w:abstractNumId w:val="50"/>
    <w:lvlOverride w:ilvl="0">
      <w:startOverride w:val="1"/>
    </w:lvlOverride>
  </w:num>
  <w:num w:numId="3" w16cid:durableId="1879125624">
    <w:abstractNumId w:val="50"/>
    <w:lvlOverride w:ilvl="0">
      <w:startOverride w:val="1"/>
    </w:lvlOverride>
  </w:num>
  <w:num w:numId="4" w16cid:durableId="981689895">
    <w:abstractNumId w:val="50"/>
    <w:lvlOverride w:ilvl="0">
      <w:startOverride w:val="1"/>
    </w:lvlOverride>
  </w:num>
  <w:num w:numId="5" w16cid:durableId="465705081">
    <w:abstractNumId w:val="50"/>
    <w:lvlOverride w:ilvl="0">
      <w:startOverride w:val="1"/>
    </w:lvlOverride>
  </w:num>
  <w:num w:numId="6" w16cid:durableId="1645694450">
    <w:abstractNumId w:val="50"/>
    <w:lvlOverride w:ilvl="0">
      <w:startOverride w:val="1"/>
    </w:lvlOverride>
  </w:num>
  <w:num w:numId="7" w16cid:durableId="142891369">
    <w:abstractNumId w:val="50"/>
    <w:lvlOverride w:ilvl="0">
      <w:startOverride w:val="1"/>
    </w:lvlOverride>
  </w:num>
  <w:num w:numId="8" w16cid:durableId="123037239">
    <w:abstractNumId w:val="36"/>
  </w:num>
  <w:num w:numId="9" w16cid:durableId="1621254643">
    <w:abstractNumId w:val="6"/>
  </w:num>
  <w:num w:numId="10" w16cid:durableId="194513505">
    <w:abstractNumId w:val="61"/>
  </w:num>
  <w:num w:numId="11" w16cid:durableId="389160121">
    <w:abstractNumId w:val="45"/>
  </w:num>
  <w:num w:numId="12" w16cid:durableId="1482964025">
    <w:abstractNumId w:val="13"/>
  </w:num>
  <w:num w:numId="13" w16cid:durableId="629242078">
    <w:abstractNumId w:val="26"/>
  </w:num>
  <w:num w:numId="14" w16cid:durableId="1004238902">
    <w:abstractNumId w:val="55"/>
  </w:num>
  <w:num w:numId="15" w16cid:durableId="1223177529">
    <w:abstractNumId w:val="63"/>
  </w:num>
  <w:num w:numId="16" w16cid:durableId="1100373905">
    <w:abstractNumId w:val="32"/>
  </w:num>
  <w:num w:numId="17" w16cid:durableId="1553224870">
    <w:abstractNumId w:val="59"/>
  </w:num>
  <w:num w:numId="18" w16cid:durableId="1342393566">
    <w:abstractNumId w:val="29"/>
  </w:num>
  <w:num w:numId="19" w16cid:durableId="1734501319">
    <w:abstractNumId w:val="17"/>
  </w:num>
  <w:num w:numId="20" w16cid:durableId="274215377">
    <w:abstractNumId w:val="9"/>
  </w:num>
  <w:num w:numId="21" w16cid:durableId="892546052">
    <w:abstractNumId w:val="54"/>
  </w:num>
  <w:num w:numId="22" w16cid:durableId="167251745">
    <w:abstractNumId w:val="37"/>
  </w:num>
  <w:num w:numId="23" w16cid:durableId="2130736687">
    <w:abstractNumId w:val="18"/>
  </w:num>
  <w:num w:numId="24" w16cid:durableId="1978022988">
    <w:abstractNumId w:val="39"/>
  </w:num>
  <w:num w:numId="25" w16cid:durableId="1742680361">
    <w:abstractNumId w:val="40"/>
  </w:num>
  <w:num w:numId="26" w16cid:durableId="550731329">
    <w:abstractNumId w:val="30"/>
  </w:num>
  <w:num w:numId="27" w16cid:durableId="504631367">
    <w:abstractNumId w:val="44"/>
  </w:num>
  <w:num w:numId="28" w16cid:durableId="1747605219">
    <w:abstractNumId w:val="19"/>
  </w:num>
  <w:num w:numId="29" w16cid:durableId="360131433">
    <w:abstractNumId w:val="16"/>
  </w:num>
  <w:num w:numId="30" w16cid:durableId="2019623467">
    <w:abstractNumId w:val="12"/>
  </w:num>
  <w:num w:numId="31" w16cid:durableId="1970282328">
    <w:abstractNumId w:val="53"/>
  </w:num>
  <w:num w:numId="32" w16cid:durableId="1129475315">
    <w:abstractNumId w:val="28"/>
  </w:num>
  <w:num w:numId="33" w16cid:durableId="1182400538">
    <w:abstractNumId w:val="43"/>
  </w:num>
  <w:num w:numId="34" w16cid:durableId="852766393">
    <w:abstractNumId w:val="5"/>
  </w:num>
  <w:num w:numId="35" w16cid:durableId="322709232">
    <w:abstractNumId w:val="52"/>
  </w:num>
  <w:num w:numId="36" w16cid:durableId="1662276362">
    <w:abstractNumId w:val="34"/>
  </w:num>
  <w:num w:numId="37" w16cid:durableId="1250386295">
    <w:abstractNumId w:val="15"/>
  </w:num>
  <w:num w:numId="38" w16cid:durableId="2034185137">
    <w:abstractNumId w:val="21"/>
  </w:num>
  <w:num w:numId="39" w16cid:durableId="179903797">
    <w:abstractNumId w:val="11"/>
  </w:num>
  <w:num w:numId="40" w16cid:durableId="1573734328">
    <w:abstractNumId w:val="64"/>
  </w:num>
  <w:num w:numId="41" w16cid:durableId="758595519">
    <w:abstractNumId w:val="35"/>
  </w:num>
  <w:num w:numId="42" w16cid:durableId="226653859">
    <w:abstractNumId w:val="46"/>
  </w:num>
  <w:num w:numId="43" w16cid:durableId="758064968">
    <w:abstractNumId w:val="62"/>
  </w:num>
  <w:num w:numId="44" w16cid:durableId="1000547352">
    <w:abstractNumId w:val="41"/>
  </w:num>
  <w:num w:numId="45" w16cid:durableId="453671211">
    <w:abstractNumId w:val="56"/>
  </w:num>
  <w:num w:numId="46" w16cid:durableId="1971469881">
    <w:abstractNumId w:val="22"/>
  </w:num>
  <w:num w:numId="47" w16cid:durableId="2010599361">
    <w:abstractNumId w:val="0"/>
  </w:num>
  <w:num w:numId="48" w16cid:durableId="671110082">
    <w:abstractNumId w:val="27"/>
  </w:num>
  <w:num w:numId="49" w16cid:durableId="1604535368">
    <w:abstractNumId w:val="7"/>
  </w:num>
  <w:num w:numId="50" w16cid:durableId="1955096266">
    <w:abstractNumId w:val="38"/>
  </w:num>
  <w:num w:numId="51" w16cid:durableId="667442292">
    <w:abstractNumId w:val="8"/>
  </w:num>
  <w:num w:numId="52" w16cid:durableId="868839651">
    <w:abstractNumId w:val="4"/>
  </w:num>
  <w:num w:numId="53" w16cid:durableId="494956877">
    <w:abstractNumId w:val="42"/>
  </w:num>
  <w:num w:numId="54" w16cid:durableId="908423357">
    <w:abstractNumId w:val="48"/>
  </w:num>
  <w:num w:numId="55" w16cid:durableId="611472250">
    <w:abstractNumId w:val="47"/>
  </w:num>
  <w:num w:numId="56" w16cid:durableId="1491217820">
    <w:abstractNumId w:val="23"/>
  </w:num>
  <w:num w:numId="57" w16cid:durableId="535241959">
    <w:abstractNumId w:val="58"/>
  </w:num>
  <w:num w:numId="58" w16cid:durableId="1100838874">
    <w:abstractNumId w:val="57"/>
  </w:num>
  <w:num w:numId="59" w16cid:durableId="2017295421">
    <w:abstractNumId w:val="24"/>
  </w:num>
  <w:num w:numId="60" w16cid:durableId="356085415">
    <w:abstractNumId w:val="14"/>
  </w:num>
  <w:num w:numId="61" w16cid:durableId="1844780375">
    <w:abstractNumId w:val="51"/>
  </w:num>
  <w:num w:numId="62" w16cid:durableId="1375040319">
    <w:abstractNumId w:val="49"/>
  </w:num>
  <w:num w:numId="63" w16cid:durableId="754278516">
    <w:abstractNumId w:val="33"/>
  </w:num>
  <w:num w:numId="64" w16cid:durableId="1797213987">
    <w:abstractNumId w:val="2"/>
  </w:num>
  <w:num w:numId="65" w16cid:durableId="321543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077BF"/>
    <w:rsid w:val="00015AD2"/>
    <w:rsid w:val="00053B08"/>
    <w:rsid w:val="0006339B"/>
    <w:rsid w:val="000A629C"/>
    <w:rsid w:val="000D7116"/>
    <w:rsid w:val="000F4C67"/>
    <w:rsid w:val="00115B0B"/>
    <w:rsid w:val="00121E9F"/>
    <w:rsid w:val="001363AF"/>
    <w:rsid w:val="00146066"/>
    <w:rsid w:val="0016426C"/>
    <w:rsid w:val="001774D9"/>
    <w:rsid w:val="001865E4"/>
    <w:rsid w:val="001B1A8D"/>
    <w:rsid w:val="001C17A2"/>
    <w:rsid w:val="001C4BE8"/>
    <w:rsid w:val="002047D0"/>
    <w:rsid w:val="00237EEB"/>
    <w:rsid w:val="00241818"/>
    <w:rsid w:val="002456E5"/>
    <w:rsid w:val="00245C31"/>
    <w:rsid w:val="00260149"/>
    <w:rsid w:val="00262867"/>
    <w:rsid w:val="002727E7"/>
    <w:rsid w:val="002806A9"/>
    <w:rsid w:val="00285743"/>
    <w:rsid w:val="002B1989"/>
    <w:rsid w:val="002C18FA"/>
    <w:rsid w:val="002F6100"/>
    <w:rsid w:val="00300496"/>
    <w:rsid w:val="00331628"/>
    <w:rsid w:val="00342756"/>
    <w:rsid w:val="003551EB"/>
    <w:rsid w:val="00382A76"/>
    <w:rsid w:val="00383325"/>
    <w:rsid w:val="003A46C5"/>
    <w:rsid w:val="003D7551"/>
    <w:rsid w:val="0040243F"/>
    <w:rsid w:val="00460957"/>
    <w:rsid w:val="0049436D"/>
    <w:rsid w:val="004A30E6"/>
    <w:rsid w:val="004D1B1B"/>
    <w:rsid w:val="00500930"/>
    <w:rsid w:val="00505974"/>
    <w:rsid w:val="00535A18"/>
    <w:rsid w:val="00535B48"/>
    <w:rsid w:val="00564A1D"/>
    <w:rsid w:val="005711AA"/>
    <w:rsid w:val="0057397F"/>
    <w:rsid w:val="005863D3"/>
    <w:rsid w:val="005938F7"/>
    <w:rsid w:val="005B126B"/>
    <w:rsid w:val="005B27B7"/>
    <w:rsid w:val="005E1117"/>
    <w:rsid w:val="0061629B"/>
    <w:rsid w:val="00621C89"/>
    <w:rsid w:val="00623C82"/>
    <w:rsid w:val="0062702A"/>
    <w:rsid w:val="00631587"/>
    <w:rsid w:val="006512FA"/>
    <w:rsid w:val="00667848"/>
    <w:rsid w:val="006805A2"/>
    <w:rsid w:val="00690292"/>
    <w:rsid w:val="006951F7"/>
    <w:rsid w:val="006B6FA6"/>
    <w:rsid w:val="006D019F"/>
    <w:rsid w:val="006F7DCC"/>
    <w:rsid w:val="007115D6"/>
    <w:rsid w:val="00712FBF"/>
    <w:rsid w:val="007363B6"/>
    <w:rsid w:val="007373A3"/>
    <w:rsid w:val="0074662E"/>
    <w:rsid w:val="007466ED"/>
    <w:rsid w:val="00747E21"/>
    <w:rsid w:val="007701E5"/>
    <w:rsid w:val="00775060"/>
    <w:rsid w:val="007879F3"/>
    <w:rsid w:val="007A6867"/>
    <w:rsid w:val="007A7C1E"/>
    <w:rsid w:val="007E1BA4"/>
    <w:rsid w:val="007E6E1D"/>
    <w:rsid w:val="007F02E5"/>
    <w:rsid w:val="00816A0C"/>
    <w:rsid w:val="008200F8"/>
    <w:rsid w:val="008251E9"/>
    <w:rsid w:val="0083538D"/>
    <w:rsid w:val="00841920"/>
    <w:rsid w:val="0084247F"/>
    <w:rsid w:val="00857D16"/>
    <w:rsid w:val="008614D3"/>
    <w:rsid w:val="00871243"/>
    <w:rsid w:val="008865D0"/>
    <w:rsid w:val="008A0481"/>
    <w:rsid w:val="008B2F5B"/>
    <w:rsid w:val="008B4D5F"/>
    <w:rsid w:val="008C688A"/>
    <w:rsid w:val="009249A6"/>
    <w:rsid w:val="009263D4"/>
    <w:rsid w:val="009316D1"/>
    <w:rsid w:val="00964E0B"/>
    <w:rsid w:val="00972607"/>
    <w:rsid w:val="00976083"/>
    <w:rsid w:val="009967AC"/>
    <w:rsid w:val="009C1E3C"/>
    <w:rsid w:val="009D61F8"/>
    <w:rsid w:val="009E495B"/>
    <w:rsid w:val="009F2C6C"/>
    <w:rsid w:val="00A32700"/>
    <w:rsid w:val="00A33F55"/>
    <w:rsid w:val="00A3700E"/>
    <w:rsid w:val="00A667A7"/>
    <w:rsid w:val="00A724D1"/>
    <w:rsid w:val="00A87C90"/>
    <w:rsid w:val="00AA57E0"/>
    <w:rsid w:val="00AD2EFD"/>
    <w:rsid w:val="00AD7EA5"/>
    <w:rsid w:val="00AE1A2B"/>
    <w:rsid w:val="00AF2752"/>
    <w:rsid w:val="00B223D5"/>
    <w:rsid w:val="00B24164"/>
    <w:rsid w:val="00B511BC"/>
    <w:rsid w:val="00B62B0A"/>
    <w:rsid w:val="00B64C9F"/>
    <w:rsid w:val="00B9645A"/>
    <w:rsid w:val="00BA7DB5"/>
    <w:rsid w:val="00BB5BCE"/>
    <w:rsid w:val="00BB5CD3"/>
    <w:rsid w:val="00BB75CA"/>
    <w:rsid w:val="00BE00F6"/>
    <w:rsid w:val="00BF24C7"/>
    <w:rsid w:val="00BF2B17"/>
    <w:rsid w:val="00C147DB"/>
    <w:rsid w:val="00C22FC2"/>
    <w:rsid w:val="00C358C0"/>
    <w:rsid w:val="00C35AEF"/>
    <w:rsid w:val="00C40F50"/>
    <w:rsid w:val="00C52AF2"/>
    <w:rsid w:val="00C8426E"/>
    <w:rsid w:val="00C86300"/>
    <w:rsid w:val="00C92041"/>
    <w:rsid w:val="00C931C5"/>
    <w:rsid w:val="00CA5A4D"/>
    <w:rsid w:val="00CB00CC"/>
    <w:rsid w:val="00CB1D5B"/>
    <w:rsid w:val="00CC1564"/>
    <w:rsid w:val="00CD3892"/>
    <w:rsid w:val="00CF6414"/>
    <w:rsid w:val="00D40B28"/>
    <w:rsid w:val="00DA0C4C"/>
    <w:rsid w:val="00DB33A9"/>
    <w:rsid w:val="00E0569B"/>
    <w:rsid w:val="00E12AA8"/>
    <w:rsid w:val="00E20010"/>
    <w:rsid w:val="00E32982"/>
    <w:rsid w:val="00E34554"/>
    <w:rsid w:val="00E4760C"/>
    <w:rsid w:val="00E757F6"/>
    <w:rsid w:val="00EC1883"/>
    <w:rsid w:val="00EC4ED0"/>
    <w:rsid w:val="00ED3A4B"/>
    <w:rsid w:val="00F543D0"/>
    <w:rsid w:val="00F577E8"/>
    <w:rsid w:val="00F717AE"/>
    <w:rsid w:val="00F81662"/>
    <w:rsid w:val="00FA00E9"/>
    <w:rsid w:val="00FA326E"/>
    <w:rsid w:val="00FB6636"/>
    <w:rsid w:val="00FD3105"/>
    <w:rsid w:val="00FD752B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table" w:styleId="TableGrid">
    <w:name w:val="Table Grid"/>
    <w:basedOn w:val="TableNormal"/>
    <w:uiPriority w:val="39"/>
    <w:rsid w:val="002F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4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26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426E"/>
    <w:rPr>
      <w:rFonts w:ascii="Courier New" w:eastAsiaTheme="minorEastAsia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E20010"/>
  </w:style>
  <w:style w:type="character" w:customStyle="1" w:styleId="ng-tns-c2700668391-53">
    <w:name w:val="ng-tns-c2700668391-53"/>
    <w:basedOn w:val="DefaultParagraphFont"/>
    <w:rsid w:val="00E20010"/>
  </w:style>
  <w:style w:type="character" w:customStyle="1" w:styleId="hljs-keyword">
    <w:name w:val="hljs-keyword"/>
    <w:basedOn w:val="DefaultParagraphFont"/>
    <w:rsid w:val="00E20010"/>
  </w:style>
  <w:style w:type="character" w:customStyle="1" w:styleId="hljs-comment">
    <w:name w:val="hljs-comment"/>
    <w:basedOn w:val="DefaultParagraphFont"/>
    <w:rsid w:val="00E20010"/>
  </w:style>
  <w:style w:type="character" w:customStyle="1" w:styleId="hljs-number">
    <w:name w:val="hljs-number"/>
    <w:basedOn w:val="DefaultParagraphFont"/>
    <w:rsid w:val="00E20010"/>
  </w:style>
  <w:style w:type="character" w:customStyle="1" w:styleId="hljs-builtin">
    <w:name w:val="hljs-built_in"/>
    <w:basedOn w:val="DefaultParagraphFont"/>
    <w:rsid w:val="00E20010"/>
  </w:style>
  <w:style w:type="character" w:customStyle="1" w:styleId="hljs-literal">
    <w:name w:val="hljs-literal"/>
    <w:basedOn w:val="DefaultParagraphFont"/>
    <w:rsid w:val="00E20010"/>
  </w:style>
  <w:style w:type="character" w:customStyle="1" w:styleId="hljs-string">
    <w:name w:val="hljs-string"/>
    <w:basedOn w:val="DefaultParagraphFont"/>
    <w:rsid w:val="00E20010"/>
  </w:style>
  <w:style w:type="character" w:customStyle="1" w:styleId="hljs-subst">
    <w:name w:val="hljs-subst"/>
    <w:basedOn w:val="DefaultParagraphFont"/>
    <w:rsid w:val="00E2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78</cp:revision>
  <dcterms:created xsi:type="dcterms:W3CDTF">2025-10-18T03:28:00Z</dcterms:created>
  <dcterms:modified xsi:type="dcterms:W3CDTF">2025-10-27T01:32:00Z</dcterms:modified>
</cp:coreProperties>
</file>