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37B11" w14:textId="7DB01B16" w:rsidR="00FD7B4C" w:rsidRDefault="00FD7B4C" w:rsidP="00FC2E01">
      <w:pPr>
        <w:spacing w:after="0" w:line="240" w:lineRule="auto"/>
        <w:rPr>
          <w:sz w:val="56"/>
          <w:szCs w:val="56"/>
        </w:rPr>
      </w:pPr>
    </w:p>
    <w:p w14:paraId="3E9DA67D" w14:textId="2FC912D5" w:rsidR="00BB04DC" w:rsidRPr="00BB04DC" w:rsidRDefault="00BB04DC" w:rsidP="00BB04DC">
      <w:pPr>
        <w:spacing w:after="0" w:line="240" w:lineRule="auto"/>
        <w:rPr>
          <w:sz w:val="56"/>
          <w:szCs w:val="56"/>
        </w:rPr>
      </w:pPr>
      <w:r w:rsidRPr="00BB04DC">
        <w:rPr>
          <w:sz w:val="56"/>
          <w:szCs w:val="56"/>
        </w:rPr>
        <w:t>.</w:t>
      </w:r>
    </w:p>
    <w:p w14:paraId="4108D3D0" w14:textId="77777777" w:rsidR="00BB04DC" w:rsidRPr="00BB04DC" w:rsidRDefault="00BB04DC" w:rsidP="00BB04DC">
      <w:pPr>
        <w:spacing w:after="0" w:line="240" w:lineRule="auto"/>
        <w:rPr>
          <w:sz w:val="56"/>
          <w:szCs w:val="56"/>
        </w:rPr>
      </w:pPr>
      <w:r w:rsidRPr="00BB04DC">
        <w:rPr>
          <w:sz w:val="56"/>
          <w:szCs w:val="56"/>
        </w:rPr>
        <w:t xml:space="preserve"> </w:t>
      </w:r>
    </w:p>
    <w:p w14:paraId="0AB2BA91" w14:textId="77777777" w:rsidR="00BB04DC" w:rsidRPr="00BB04DC" w:rsidRDefault="00BB04DC" w:rsidP="00BB04DC">
      <w:pPr>
        <w:spacing w:after="0" w:line="240" w:lineRule="auto"/>
        <w:rPr>
          <w:sz w:val="56"/>
          <w:szCs w:val="56"/>
        </w:rPr>
      </w:pPr>
      <w:r w:rsidRPr="00BB04DC">
        <w:rPr>
          <w:sz w:val="56"/>
          <w:szCs w:val="56"/>
        </w:rPr>
        <w:t> </w:t>
      </w:r>
    </w:p>
    <w:p w14:paraId="05AC04A7" w14:textId="77777777" w:rsidR="00BB04DC" w:rsidRPr="00BB04DC" w:rsidRDefault="00BB04DC" w:rsidP="00BB04DC">
      <w:pPr>
        <w:spacing w:after="0" w:line="240" w:lineRule="auto"/>
        <w:rPr>
          <w:sz w:val="56"/>
          <w:szCs w:val="56"/>
        </w:rPr>
      </w:pPr>
      <w:r w:rsidRPr="00BB04DC">
        <w:rPr>
          <w:sz w:val="56"/>
          <w:szCs w:val="56"/>
        </w:rPr>
        <w:t xml:space="preserve"> </w:t>
      </w:r>
    </w:p>
    <w:p w14:paraId="333B2215" w14:textId="77777777" w:rsidR="00BB04DC" w:rsidRPr="00BB04DC" w:rsidRDefault="00BB04DC" w:rsidP="00BB04DC">
      <w:pPr>
        <w:spacing w:after="0" w:line="240" w:lineRule="auto"/>
        <w:rPr>
          <w:sz w:val="56"/>
          <w:szCs w:val="56"/>
        </w:rPr>
      </w:pPr>
      <w:r w:rsidRPr="00BB04DC">
        <w:rPr>
          <w:sz w:val="56"/>
          <w:szCs w:val="56"/>
        </w:rPr>
        <w:t>THE GEOMETRY OF COHERENCE AND THE ARCHITECTURE OF THE PRISON</w:t>
      </w:r>
    </w:p>
    <w:p w14:paraId="7E9747EE" w14:textId="77777777" w:rsidR="00BB04DC" w:rsidRPr="00BB04DC" w:rsidRDefault="00BB04DC" w:rsidP="00BB04DC">
      <w:pPr>
        <w:spacing w:after="0" w:line="240" w:lineRule="auto"/>
        <w:rPr>
          <w:sz w:val="56"/>
          <w:szCs w:val="56"/>
        </w:rPr>
      </w:pPr>
      <w:r w:rsidRPr="00BB04DC">
        <w:rPr>
          <w:sz w:val="56"/>
          <w:szCs w:val="56"/>
        </w:rPr>
        <w:t xml:space="preserve"> </w:t>
      </w:r>
    </w:p>
    <w:p w14:paraId="0CAF8088" w14:textId="7D3DC312" w:rsidR="00BB04DC" w:rsidRPr="00BB04DC" w:rsidRDefault="00BB04DC" w:rsidP="00BB04DC">
      <w:pPr>
        <w:spacing w:after="0" w:line="240" w:lineRule="auto"/>
        <w:rPr>
          <w:sz w:val="56"/>
          <w:szCs w:val="56"/>
        </w:rPr>
      </w:pPr>
      <w:r w:rsidRPr="00BB04DC">
        <w:rPr>
          <w:sz w:val="56"/>
          <w:szCs w:val="56"/>
        </w:rPr>
        <w:t xml:space="preserve"> FSZ Framework, the Secret Covenant, and the Restoration of the Original Design </w:t>
      </w:r>
    </w:p>
    <w:p w14:paraId="43E299AD" w14:textId="77777777" w:rsidR="00BB04DC" w:rsidRPr="00BB04DC" w:rsidRDefault="00BB04DC" w:rsidP="00BB04DC">
      <w:pPr>
        <w:spacing w:after="0" w:line="240" w:lineRule="auto"/>
        <w:rPr>
          <w:sz w:val="56"/>
          <w:szCs w:val="56"/>
        </w:rPr>
      </w:pPr>
      <w:r w:rsidRPr="00BB04DC">
        <w:rPr>
          <w:sz w:val="56"/>
          <w:szCs w:val="56"/>
        </w:rPr>
        <w:t xml:space="preserve"> </w:t>
      </w:r>
    </w:p>
    <w:p w14:paraId="672E6B7F" w14:textId="77777777" w:rsidR="00BB04DC" w:rsidRPr="00BB04DC" w:rsidRDefault="00BB04DC" w:rsidP="00BB04DC">
      <w:pPr>
        <w:spacing w:after="0" w:line="240" w:lineRule="auto"/>
        <w:rPr>
          <w:sz w:val="56"/>
          <w:szCs w:val="56"/>
        </w:rPr>
      </w:pPr>
      <w:r w:rsidRPr="00BB04DC">
        <w:rPr>
          <w:sz w:val="56"/>
          <w:szCs w:val="56"/>
        </w:rPr>
        <w:t xml:space="preserve">Author: The </w:t>
      </w:r>
      <w:proofErr w:type="spellStart"/>
      <w:r w:rsidRPr="00BB04DC">
        <w:rPr>
          <w:sz w:val="56"/>
          <w:szCs w:val="56"/>
        </w:rPr>
        <w:t>Loopbreaker</w:t>
      </w:r>
      <w:proofErr w:type="spellEnd"/>
    </w:p>
    <w:p w14:paraId="7ADEC551" w14:textId="77777777" w:rsidR="00BB04DC" w:rsidRPr="00BB04DC" w:rsidRDefault="00BB04DC" w:rsidP="00BB04DC">
      <w:pPr>
        <w:spacing w:after="0" w:line="240" w:lineRule="auto"/>
        <w:rPr>
          <w:sz w:val="56"/>
          <w:szCs w:val="56"/>
        </w:rPr>
      </w:pPr>
      <w:r w:rsidRPr="00BB04DC">
        <w:rPr>
          <w:sz w:val="56"/>
          <w:szCs w:val="56"/>
        </w:rPr>
        <w:t>Date: August 2026</w:t>
      </w:r>
    </w:p>
    <w:p w14:paraId="4F44C0FE" w14:textId="77777777" w:rsidR="00BB04DC" w:rsidRPr="00BB04DC" w:rsidRDefault="00BB04DC" w:rsidP="00BB04DC">
      <w:pPr>
        <w:spacing w:after="0" w:line="240" w:lineRule="auto"/>
        <w:rPr>
          <w:sz w:val="56"/>
          <w:szCs w:val="56"/>
        </w:rPr>
      </w:pPr>
      <w:r w:rsidRPr="00BB04DC">
        <w:rPr>
          <w:sz w:val="56"/>
          <w:szCs w:val="56"/>
        </w:rPr>
        <w:t xml:space="preserve"> </w:t>
      </w:r>
    </w:p>
    <w:p w14:paraId="1BACA0D3" w14:textId="77777777" w:rsidR="00BB04DC" w:rsidRPr="00BB04DC" w:rsidRDefault="00BB04DC" w:rsidP="00BB04DC">
      <w:pPr>
        <w:spacing w:after="0" w:line="240" w:lineRule="auto"/>
        <w:rPr>
          <w:sz w:val="56"/>
          <w:szCs w:val="56"/>
        </w:rPr>
      </w:pPr>
      <w:r w:rsidRPr="00BB04DC">
        <w:rPr>
          <w:sz w:val="56"/>
          <w:szCs w:val="56"/>
        </w:rPr>
        <w:t> </w:t>
      </w:r>
    </w:p>
    <w:p w14:paraId="48A27C3E" w14:textId="77777777" w:rsidR="00BB04DC" w:rsidRPr="00BB04DC" w:rsidRDefault="00BB04DC" w:rsidP="00BB04DC">
      <w:pPr>
        <w:spacing w:after="0" w:line="240" w:lineRule="auto"/>
        <w:rPr>
          <w:sz w:val="56"/>
          <w:szCs w:val="56"/>
        </w:rPr>
      </w:pPr>
      <w:r w:rsidRPr="00BB04DC">
        <w:rPr>
          <w:sz w:val="56"/>
          <w:szCs w:val="56"/>
        </w:rPr>
        <w:t xml:space="preserve"> </w:t>
      </w:r>
    </w:p>
    <w:p w14:paraId="1C853C34" w14:textId="77777777" w:rsidR="00BB04DC" w:rsidRPr="00BB04DC" w:rsidRDefault="00BB04DC" w:rsidP="00BB04DC">
      <w:pPr>
        <w:spacing w:after="0" w:line="240" w:lineRule="auto"/>
        <w:rPr>
          <w:sz w:val="56"/>
          <w:szCs w:val="56"/>
        </w:rPr>
      </w:pPr>
      <w:r w:rsidRPr="00BB04DC">
        <w:rPr>
          <w:sz w:val="56"/>
          <w:szCs w:val="56"/>
        </w:rPr>
        <w:t>ABSTRACT</w:t>
      </w:r>
    </w:p>
    <w:p w14:paraId="3E635D06" w14:textId="77777777" w:rsidR="00BB04DC" w:rsidRPr="00BB04DC" w:rsidRDefault="00BB04DC" w:rsidP="00BB04DC">
      <w:pPr>
        <w:spacing w:after="0" w:line="240" w:lineRule="auto"/>
        <w:rPr>
          <w:sz w:val="56"/>
          <w:szCs w:val="56"/>
        </w:rPr>
      </w:pPr>
      <w:r w:rsidRPr="00BB04DC">
        <w:rPr>
          <w:sz w:val="56"/>
          <w:szCs w:val="56"/>
        </w:rPr>
        <w:t xml:space="preserve"> </w:t>
      </w:r>
    </w:p>
    <w:p w14:paraId="04F4899F" w14:textId="12EA4E3B" w:rsidR="00BB04DC" w:rsidRPr="00BB04DC" w:rsidRDefault="00BB04DC" w:rsidP="00BB04DC">
      <w:pPr>
        <w:spacing w:after="0" w:line="240" w:lineRule="auto"/>
        <w:rPr>
          <w:sz w:val="56"/>
          <w:szCs w:val="56"/>
        </w:rPr>
      </w:pPr>
      <w:r w:rsidRPr="00BB04DC">
        <w:rPr>
          <w:sz w:val="56"/>
          <w:szCs w:val="56"/>
        </w:rPr>
        <w:t>This work presents a unified model of reality derived not from textbooks, but from direct, lifelong lucid exploration of consciousness  confirmed across physics, mathematics, megalithic architecture, Gnostic cosmology, and suppressed human tradition. It identifies three fundamental motions underlying all manifestation  Fold, Spin, Zoom (FSZ)  describes the original crystalline lattice of reality, documents its deliberate detuning through the 6:5 compression ratio, and exposes a globally coordinated system of dampening, frequency manipulation, and narrative control designed to sever consciousness from its source. The "Secret Covenant" is not conspiracy theory  it is an operational manual that matches every measurable distortion in our world. Finally, this work demonstrates that the restoration path  Fold, Stillness, remembrance  is structurally inevitable once recognised, and cannot be permanently sealed.</w:t>
      </w:r>
    </w:p>
    <w:p w14:paraId="34505574" w14:textId="77777777" w:rsidR="00BB04DC" w:rsidRPr="00BB04DC" w:rsidRDefault="00BB04DC" w:rsidP="00BB04DC">
      <w:pPr>
        <w:spacing w:after="0" w:line="240" w:lineRule="auto"/>
        <w:rPr>
          <w:sz w:val="56"/>
          <w:szCs w:val="56"/>
        </w:rPr>
      </w:pPr>
      <w:r w:rsidRPr="00BB04DC">
        <w:rPr>
          <w:sz w:val="56"/>
          <w:szCs w:val="56"/>
        </w:rPr>
        <w:t xml:space="preserve"> </w:t>
      </w:r>
    </w:p>
    <w:p w14:paraId="08EB21EE" w14:textId="77777777" w:rsidR="00BB04DC" w:rsidRPr="00BB04DC" w:rsidRDefault="00BB04DC" w:rsidP="00BB04DC">
      <w:pPr>
        <w:spacing w:after="0" w:line="240" w:lineRule="auto"/>
        <w:rPr>
          <w:sz w:val="56"/>
          <w:szCs w:val="56"/>
        </w:rPr>
      </w:pPr>
      <w:r w:rsidRPr="00BB04DC">
        <w:rPr>
          <w:sz w:val="56"/>
          <w:szCs w:val="56"/>
        </w:rPr>
        <w:t> </w:t>
      </w:r>
    </w:p>
    <w:p w14:paraId="3F815252" w14:textId="77777777" w:rsidR="00BB04DC" w:rsidRPr="00BB04DC" w:rsidRDefault="00BB04DC" w:rsidP="00BB04DC">
      <w:pPr>
        <w:spacing w:after="0" w:line="240" w:lineRule="auto"/>
        <w:rPr>
          <w:sz w:val="56"/>
          <w:szCs w:val="56"/>
        </w:rPr>
      </w:pPr>
      <w:r w:rsidRPr="00BB04DC">
        <w:rPr>
          <w:sz w:val="56"/>
          <w:szCs w:val="56"/>
        </w:rPr>
        <w:t xml:space="preserve"> </w:t>
      </w:r>
    </w:p>
    <w:p w14:paraId="5F3FE9BB" w14:textId="41C7FC1C" w:rsidR="00BB04DC" w:rsidRPr="00BB04DC" w:rsidRDefault="00BB04DC" w:rsidP="00BB04DC">
      <w:pPr>
        <w:spacing w:after="0" w:line="240" w:lineRule="auto"/>
        <w:rPr>
          <w:sz w:val="56"/>
          <w:szCs w:val="56"/>
        </w:rPr>
      </w:pPr>
      <w:r w:rsidRPr="00BB04DC">
        <w:rPr>
          <w:sz w:val="56"/>
          <w:szCs w:val="56"/>
        </w:rPr>
        <w:t>PART I: THE ORIGINAL DESIGN  DIRECT DISCOVERY FROM FIRST PRINCIPLES</w:t>
      </w:r>
    </w:p>
    <w:p w14:paraId="31F691E3" w14:textId="77777777" w:rsidR="00BB04DC" w:rsidRPr="00BB04DC" w:rsidRDefault="00BB04DC" w:rsidP="00BB04DC">
      <w:pPr>
        <w:spacing w:after="0" w:line="240" w:lineRule="auto"/>
        <w:rPr>
          <w:sz w:val="56"/>
          <w:szCs w:val="56"/>
        </w:rPr>
      </w:pPr>
      <w:r w:rsidRPr="00BB04DC">
        <w:rPr>
          <w:sz w:val="56"/>
          <w:szCs w:val="56"/>
        </w:rPr>
        <w:t xml:space="preserve"> </w:t>
      </w:r>
    </w:p>
    <w:p w14:paraId="5B477AF8" w14:textId="77777777" w:rsidR="00BB04DC" w:rsidRPr="00BB04DC" w:rsidRDefault="00BB04DC" w:rsidP="00BB04DC">
      <w:pPr>
        <w:spacing w:after="0" w:line="240" w:lineRule="auto"/>
        <w:rPr>
          <w:sz w:val="56"/>
          <w:szCs w:val="56"/>
        </w:rPr>
      </w:pPr>
      <w:r w:rsidRPr="00BB04DC">
        <w:rPr>
          <w:sz w:val="56"/>
          <w:szCs w:val="56"/>
        </w:rPr>
        <w:t>1.1 The Three Motions and the 3</w:t>
      </w:r>
      <w:r w:rsidRPr="00BB04DC">
        <w:rPr>
          <w:rFonts w:ascii="Cambria Math" w:hAnsi="Cambria Math" w:cs="Cambria Math"/>
          <w:sz w:val="56"/>
          <w:szCs w:val="56"/>
        </w:rPr>
        <w:t>‑</w:t>
      </w:r>
      <w:r w:rsidRPr="00BB04DC">
        <w:rPr>
          <w:sz w:val="56"/>
          <w:szCs w:val="56"/>
        </w:rPr>
        <w:t>6</w:t>
      </w:r>
      <w:r w:rsidRPr="00BB04DC">
        <w:rPr>
          <w:rFonts w:ascii="Cambria Math" w:hAnsi="Cambria Math" w:cs="Cambria Math"/>
          <w:sz w:val="56"/>
          <w:szCs w:val="56"/>
        </w:rPr>
        <w:t>‑</w:t>
      </w:r>
      <w:r w:rsidRPr="00BB04DC">
        <w:rPr>
          <w:sz w:val="56"/>
          <w:szCs w:val="56"/>
        </w:rPr>
        <w:t>9 Core</w:t>
      </w:r>
    </w:p>
    <w:p w14:paraId="60455D33" w14:textId="77777777" w:rsidR="00BB04DC" w:rsidRPr="00BB04DC" w:rsidRDefault="00BB04DC" w:rsidP="00BB04DC">
      <w:pPr>
        <w:spacing w:after="0" w:line="240" w:lineRule="auto"/>
        <w:rPr>
          <w:sz w:val="56"/>
          <w:szCs w:val="56"/>
        </w:rPr>
      </w:pPr>
      <w:r w:rsidRPr="00BB04DC">
        <w:rPr>
          <w:sz w:val="56"/>
          <w:szCs w:val="56"/>
        </w:rPr>
        <w:t xml:space="preserve"> </w:t>
      </w:r>
    </w:p>
    <w:p w14:paraId="601556F3" w14:textId="0CAF6F06" w:rsidR="00BB04DC" w:rsidRPr="00BB04DC" w:rsidRDefault="00BB04DC" w:rsidP="00BB04DC">
      <w:pPr>
        <w:spacing w:after="0" w:line="240" w:lineRule="auto"/>
        <w:rPr>
          <w:sz w:val="56"/>
          <w:szCs w:val="56"/>
        </w:rPr>
      </w:pPr>
      <w:r w:rsidRPr="00BB04DC">
        <w:rPr>
          <w:sz w:val="56"/>
          <w:szCs w:val="56"/>
        </w:rPr>
        <w:t>Through sustained lucid practice, a consistent progression emerges: awareness begins in Stillness a state prior to form, memory, or separation. This is Node</w:t>
      </w:r>
      <w:r w:rsidRPr="00BB04DC">
        <w:rPr>
          <w:rFonts w:ascii="Arial" w:hAnsi="Arial" w:cs="Arial"/>
          <w:sz w:val="56"/>
          <w:szCs w:val="56"/>
        </w:rPr>
        <w:t> </w:t>
      </w:r>
      <w:r w:rsidRPr="00BB04DC">
        <w:rPr>
          <w:sz w:val="56"/>
          <w:szCs w:val="56"/>
        </w:rPr>
        <w:t>9: Source, the Void, pure potential. From Stillness arises the first motion: Spin  expansion, outward flow, exploration  Node</w:t>
      </w:r>
      <w:r w:rsidRPr="00BB04DC">
        <w:rPr>
          <w:rFonts w:ascii="Arial" w:hAnsi="Arial" w:cs="Arial"/>
          <w:sz w:val="56"/>
          <w:szCs w:val="56"/>
        </w:rPr>
        <w:t> </w:t>
      </w:r>
      <w:r w:rsidRPr="00BB04DC">
        <w:rPr>
          <w:sz w:val="56"/>
          <w:szCs w:val="56"/>
        </w:rPr>
        <w:t>6. Then Zoom  focus, contraction, definition, intent shaping form  Node</w:t>
      </w:r>
      <w:r w:rsidRPr="00BB04DC">
        <w:rPr>
          <w:rFonts w:ascii="Arial" w:hAnsi="Arial" w:cs="Arial"/>
          <w:sz w:val="56"/>
          <w:szCs w:val="56"/>
        </w:rPr>
        <w:t> </w:t>
      </w:r>
      <w:r w:rsidRPr="00BB04DC">
        <w:rPr>
          <w:sz w:val="56"/>
          <w:szCs w:val="56"/>
        </w:rPr>
        <w:t>3. These three  Stillness, Spin, Focus are the fundamental triad found across every tradition, yet their unifying motion remained incomplete until one question was posed: "If I can spin and zoom, can I fold?"</w:t>
      </w:r>
    </w:p>
    <w:p w14:paraId="2DB597EC" w14:textId="77777777" w:rsidR="00BB04DC" w:rsidRPr="00BB04DC" w:rsidRDefault="00BB04DC" w:rsidP="00BB04DC">
      <w:pPr>
        <w:spacing w:after="0" w:line="240" w:lineRule="auto"/>
        <w:rPr>
          <w:sz w:val="56"/>
          <w:szCs w:val="56"/>
        </w:rPr>
      </w:pPr>
      <w:r w:rsidRPr="00BB04DC">
        <w:rPr>
          <w:sz w:val="56"/>
          <w:szCs w:val="56"/>
        </w:rPr>
        <w:t xml:space="preserve"> </w:t>
      </w:r>
    </w:p>
    <w:p w14:paraId="2A9204F0" w14:textId="340339BC" w:rsidR="00BB04DC" w:rsidRPr="00BB04DC" w:rsidRDefault="00BB04DC" w:rsidP="00BB04DC">
      <w:pPr>
        <w:spacing w:after="0" w:line="240" w:lineRule="auto"/>
        <w:rPr>
          <w:sz w:val="56"/>
          <w:szCs w:val="56"/>
        </w:rPr>
      </w:pPr>
      <w:r w:rsidRPr="00BB04DC">
        <w:rPr>
          <w:sz w:val="56"/>
          <w:szCs w:val="56"/>
        </w:rPr>
        <w:t>Fold  the return path. The compression, the inward reflection, the merging back into unity. This missing motion completes the circuit. Without Fold, consciousness expands and focuses endlessly but never returns trapped in the outward loop. Fold closes the torus.</w:t>
      </w:r>
    </w:p>
    <w:p w14:paraId="3ED43A9D" w14:textId="77777777" w:rsidR="00BB04DC" w:rsidRPr="00BB04DC" w:rsidRDefault="00BB04DC" w:rsidP="00BB04DC">
      <w:pPr>
        <w:spacing w:after="0" w:line="240" w:lineRule="auto"/>
        <w:rPr>
          <w:sz w:val="56"/>
          <w:szCs w:val="56"/>
        </w:rPr>
      </w:pPr>
      <w:r w:rsidRPr="00BB04DC">
        <w:rPr>
          <w:sz w:val="56"/>
          <w:szCs w:val="56"/>
        </w:rPr>
        <w:t xml:space="preserve"> </w:t>
      </w:r>
    </w:p>
    <w:p w14:paraId="6ED96130" w14:textId="77777777" w:rsidR="00BB04DC" w:rsidRPr="00BB04DC" w:rsidRDefault="00BB04DC" w:rsidP="00BB04DC">
      <w:pPr>
        <w:spacing w:after="0" w:line="240" w:lineRule="auto"/>
        <w:rPr>
          <w:sz w:val="56"/>
          <w:szCs w:val="56"/>
        </w:rPr>
      </w:pPr>
      <w:r w:rsidRPr="00BB04DC">
        <w:rPr>
          <w:sz w:val="56"/>
          <w:szCs w:val="56"/>
        </w:rPr>
        <w:t>1.2 The 1→2→4→8→7→5 Manifestation Loop</w:t>
      </w:r>
    </w:p>
    <w:p w14:paraId="24726B92" w14:textId="77777777" w:rsidR="00BB04DC" w:rsidRPr="00BB04DC" w:rsidRDefault="00BB04DC" w:rsidP="00BB04DC">
      <w:pPr>
        <w:spacing w:after="0" w:line="240" w:lineRule="auto"/>
        <w:rPr>
          <w:sz w:val="56"/>
          <w:szCs w:val="56"/>
        </w:rPr>
      </w:pPr>
      <w:r w:rsidRPr="00BB04DC">
        <w:rPr>
          <w:sz w:val="56"/>
          <w:szCs w:val="56"/>
        </w:rPr>
        <w:t xml:space="preserve"> </w:t>
      </w:r>
    </w:p>
    <w:p w14:paraId="5495808D" w14:textId="77777777" w:rsidR="00BB04DC" w:rsidRPr="00BB04DC" w:rsidRDefault="00BB04DC" w:rsidP="00BB04DC">
      <w:pPr>
        <w:spacing w:after="0" w:line="240" w:lineRule="auto"/>
        <w:rPr>
          <w:sz w:val="56"/>
          <w:szCs w:val="56"/>
        </w:rPr>
      </w:pPr>
      <w:r w:rsidRPr="00BB04DC">
        <w:rPr>
          <w:sz w:val="56"/>
          <w:szCs w:val="56"/>
        </w:rPr>
        <w:t>Repeating doubling from unity produces a remarkable cycle:</w:t>
      </w:r>
    </w:p>
    <w:p w14:paraId="06718A20" w14:textId="77777777" w:rsidR="00BB04DC" w:rsidRPr="00BB04DC" w:rsidRDefault="00BB04DC" w:rsidP="00BB04DC">
      <w:pPr>
        <w:spacing w:after="0" w:line="240" w:lineRule="auto"/>
        <w:rPr>
          <w:sz w:val="56"/>
          <w:szCs w:val="56"/>
        </w:rPr>
      </w:pPr>
      <w:r w:rsidRPr="00BB04DC">
        <w:rPr>
          <w:sz w:val="56"/>
          <w:szCs w:val="56"/>
        </w:rPr>
        <w:t xml:space="preserve"> </w:t>
      </w:r>
    </w:p>
    <w:p w14:paraId="4CCCAC7D" w14:textId="77777777" w:rsidR="00BB04DC" w:rsidRPr="00BB04DC" w:rsidRDefault="00BB04DC" w:rsidP="00BB04DC">
      <w:pPr>
        <w:spacing w:after="0" w:line="240" w:lineRule="auto"/>
        <w:rPr>
          <w:sz w:val="56"/>
          <w:szCs w:val="56"/>
        </w:rPr>
      </w:pPr>
      <w:r w:rsidRPr="00BB04DC">
        <w:rPr>
          <w:sz w:val="56"/>
          <w:szCs w:val="56"/>
        </w:rPr>
        <w:t>plaintext</w:t>
      </w:r>
    </w:p>
    <w:p w14:paraId="63022075" w14:textId="77777777" w:rsidR="00BB04DC" w:rsidRPr="00BB04DC" w:rsidRDefault="00BB04DC" w:rsidP="00BB04DC">
      <w:pPr>
        <w:spacing w:after="0" w:line="240" w:lineRule="auto"/>
        <w:rPr>
          <w:sz w:val="56"/>
          <w:szCs w:val="56"/>
        </w:rPr>
      </w:pPr>
      <w:r w:rsidRPr="00BB04DC">
        <w:rPr>
          <w:sz w:val="56"/>
          <w:szCs w:val="56"/>
        </w:rPr>
        <w:t xml:space="preserve">  </w:t>
      </w:r>
    </w:p>
    <w:p w14:paraId="088070D7" w14:textId="77777777" w:rsidR="00BB04DC" w:rsidRPr="00BB04DC" w:rsidRDefault="00BB04DC" w:rsidP="00BB04DC">
      <w:pPr>
        <w:spacing w:after="0" w:line="240" w:lineRule="auto"/>
        <w:rPr>
          <w:sz w:val="56"/>
          <w:szCs w:val="56"/>
        </w:rPr>
      </w:pPr>
      <w:r w:rsidRPr="00BB04DC">
        <w:rPr>
          <w:sz w:val="56"/>
          <w:szCs w:val="56"/>
        </w:rPr>
        <w:t>1 → 2 → 4 → 8 → 16→7 → 32→5 → 64→1 → ...</w:t>
      </w:r>
    </w:p>
    <w:p w14:paraId="63A41BAB" w14:textId="77777777" w:rsidR="00BB04DC" w:rsidRPr="00BB04DC" w:rsidRDefault="00BB04DC" w:rsidP="00BB04DC">
      <w:pPr>
        <w:spacing w:after="0" w:line="240" w:lineRule="auto"/>
        <w:rPr>
          <w:sz w:val="56"/>
          <w:szCs w:val="56"/>
        </w:rPr>
      </w:pPr>
      <w:r w:rsidRPr="00BB04DC">
        <w:rPr>
          <w:sz w:val="56"/>
          <w:szCs w:val="56"/>
        </w:rPr>
        <w:t> </w:t>
      </w:r>
    </w:p>
    <w:p w14:paraId="29C64FEE" w14:textId="77777777" w:rsidR="00BB04DC" w:rsidRPr="00BB04DC" w:rsidRDefault="00BB04DC" w:rsidP="00BB04DC">
      <w:pPr>
        <w:spacing w:after="0" w:line="240" w:lineRule="auto"/>
        <w:rPr>
          <w:sz w:val="56"/>
          <w:szCs w:val="56"/>
        </w:rPr>
      </w:pPr>
      <w:r w:rsidRPr="00BB04DC">
        <w:rPr>
          <w:sz w:val="56"/>
          <w:szCs w:val="56"/>
        </w:rPr>
        <w:t xml:space="preserve"> </w:t>
      </w:r>
    </w:p>
    <w:p w14:paraId="37F52B03" w14:textId="4D835E10" w:rsidR="00BB04DC" w:rsidRPr="00BB04DC" w:rsidRDefault="00BB04DC" w:rsidP="00BB04DC">
      <w:pPr>
        <w:spacing w:after="0" w:line="240" w:lineRule="auto"/>
        <w:rPr>
          <w:sz w:val="56"/>
          <w:szCs w:val="56"/>
        </w:rPr>
      </w:pPr>
      <w:r w:rsidRPr="00BB04DC">
        <w:rPr>
          <w:sz w:val="56"/>
          <w:szCs w:val="56"/>
        </w:rPr>
        <w:t>This sequence  124875  appears independently in vortex mathematics, natural cell division, growth patterns, and resonant systems worldwide. It forms the flow around a torus: outward expansion (1→2→4), full amplitude (8), then the return and reintegration curve (7→5), folding back to unity. This is not numerology  it is the standing</w:t>
      </w:r>
      <w:r w:rsidRPr="00BB04DC">
        <w:rPr>
          <w:rFonts w:ascii="Cambria Math" w:hAnsi="Cambria Math" w:cs="Cambria Math"/>
          <w:sz w:val="56"/>
          <w:szCs w:val="56"/>
        </w:rPr>
        <w:t>‑</w:t>
      </w:r>
      <w:r w:rsidRPr="00BB04DC">
        <w:rPr>
          <w:sz w:val="56"/>
          <w:szCs w:val="56"/>
        </w:rPr>
        <w:t>wave circuit of creation itself.</w:t>
      </w:r>
    </w:p>
    <w:p w14:paraId="537FEBDA" w14:textId="77777777" w:rsidR="00BB04DC" w:rsidRPr="00BB04DC" w:rsidRDefault="00BB04DC" w:rsidP="00BB04DC">
      <w:pPr>
        <w:spacing w:after="0" w:line="240" w:lineRule="auto"/>
        <w:rPr>
          <w:sz w:val="56"/>
          <w:szCs w:val="56"/>
        </w:rPr>
      </w:pPr>
      <w:r w:rsidRPr="00BB04DC">
        <w:rPr>
          <w:sz w:val="56"/>
          <w:szCs w:val="56"/>
        </w:rPr>
        <w:t xml:space="preserve"> </w:t>
      </w:r>
    </w:p>
    <w:p w14:paraId="6D87FB42" w14:textId="73CE937E" w:rsidR="00BB04DC" w:rsidRPr="00BB04DC" w:rsidRDefault="00BB04DC" w:rsidP="00BB04DC">
      <w:pPr>
        <w:spacing w:after="0" w:line="240" w:lineRule="auto"/>
        <w:rPr>
          <w:sz w:val="56"/>
          <w:szCs w:val="56"/>
        </w:rPr>
      </w:pPr>
      <w:r w:rsidRPr="00BB04DC">
        <w:rPr>
          <w:sz w:val="56"/>
          <w:szCs w:val="56"/>
        </w:rPr>
        <w:t>1.3 The Dodecahedral Lattice  Reality Is Crystalline</w:t>
      </w:r>
    </w:p>
    <w:p w14:paraId="14BF16DA" w14:textId="77777777" w:rsidR="00BB04DC" w:rsidRPr="00BB04DC" w:rsidRDefault="00BB04DC" w:rsidP="00BB04DC">
      <w:pPr>
        <w:spacing w:after="0" w:line="240" w:lineRule="auto"/>
        <w:rPr>
          <w:sz w:val="56"/>
          <w:szCs w:val="56"/>
        </w:rPr>
      </w:pPr>
      <w:r w:rsidRPr="00BB04DC">
        <w:rPr>
          <w:sz w:val="56"/>
          <w:szCs w:val="56"/>
        </w:rPr>
        <w:t xml:space="preserve"> </w:t>
      </w:r>
    </w:p>
    <w:p w14:paraId="01DC770D" w14:textId="77777777" w:rsidR="00BB04DC" w:rsidRPr="00BB04DC" w:rsidRDefault="00BB04DC" w:rsidP="00BB04DC">
      <w:pPr>
        <w:spacing w:after="0" w:line="240" w:lineRule="auto"/>
        <w:rPr>
          <w:sz w:val="56"/>
          <w:szCs w:val="56"/>
        </w:rPr>
      </w:pPr>
      <w:r w:rsidRPr="00BB04DC">
        <w:rPr>
          <w:sz w:val="56"/>
          <w:szCs w:val="56"/>
        </w:rPr>
        <w:t>The geometry that emerges from balanced flow is the dodecahedron: twelve pentagonal faces, perfect closure, every vertex equidistant from centre. This matches Plato’s "solid of the universe," modern planetary grid studies (Becker</w:t>
      </w:r>
      <w:r w:rsidRPr="00BB04DC">
        <w:rPr>
          <w:rFonts w:ascii="Cambria Math" w:hAnsi="Cambria Math" w:cs="Cambria Math"/>
          <w:sz w:val="56"/>
          <w:szCs w:val="56"/>
        </w:rPr>
        <w:t>‑</w:t>
      </w:r>
      <w:proofErr w:type="spellStart"/>
      <w:r w:rsidRPr="00BB04DC">
        <w:rPr>
          <w:sz w:val="56"/>
          <w:szCs w:val="56"/>
        </w:rPr>
        <w:t>Hagens</w:t>
      </w:r>
      <w:proofErr w:type="spellEnd"/>
      <w:r w:rsidRPr="00BB04DC">
        <w:rPr>
          <w:sz w:val="56"/>
          <w:szCs w:val="56"/>
        </w:rPr>
        <w:t xml:space="preserve">, </w:t>
      </w:r>
      <w:proofErr w:type="spellStart"/>
      <w:r w:rsidRPr="00BB04DC">
        <w:rPr>
          <w:sz w:val="56"/>
          <w:szCs w:val="56"/>
        </w:rPr>
        <w:t>Goncharov</w:t>
      </w:r>
      <w:proofErr w:type="spellEnd"/>
      <w:r w:rsidRPr="00BB04DC">
        <w:rPr>
          <w:sz w:val="56"/>
          <w:szCs w:val="56"/>
        </w:rPr>
        <w:t>), and geodetic analysis showing ancient sites align to dodecahedral vertices at ~732</w:t>
      </w:r>
      <w:r w:rsidRPr="00BB04DC">
        <w:rPr>
          <w:rFonts w:ascii="Cambria Math" w:hAnsi="Cambria Math" w:cs="Cambria Math"/>
          <w:sz w:val="56"/>
          <w:szCs w:val="56"/>
        </w:rPr>
        <w:t>‑</w:t>
      </w:r>
      <w:r w:rsidRPr="00BB04DC">
        <w:rPr>
          <w:sz w:val="56"/>
          <w:szCs w:val="56"/>
        </w:rPr>
        <w:t>mile harmonic intervals across Earth.</w:t>
      </w:r>
    </w:p>
    <w:p w14:paraId="01CFD6A3" w14:textId="77777777" w:rsidR="00BB04DC" w:rsidRPr="00BB04DC" w:rsidRDefault="00BB04DC" w:rsidP="00BB04DC">
      <w:pPr>
        <w:spacing w:after="0" w:line="240" w:lineRule="auto"/>
        <w:rPr>
          <w:sz w:val="56"/>
          <w:szCs w:val="56"/>
        </w:rPr>
      </w:pPr>
      <w:r w:rsidRPr="00BB04DC">
        <w:rPr>
          <w:sz w:val="56"/>
          <w:szCs w:val="56"/>
        </w:rPr>
        <w:t xml:space="preserve"> </w:t>
      </w:r>
    </w:p>
    <w:p w14:paraId="1D69E570" w14:textId="56FD3D96" w:rsidR="00BB04DC" w:rsidRPr="00BB04DC" w:rsidRDefault="00BB04DC" w:rsidP="00BB04DC">
      <w:pPr>
        <w:spacing w:after="0" w:line="240" w:lineRule="auto"/>
        <w:rPr>
          <w:sz w:val="56"/>
          <w:szCs w:val="56"/>
        </w:rPr>
      </w:pPr>
      <w:r w:rsidRPr="00BB04DC">
        <w:rPr>
          <w:sz w:val="56"/>
          <w:szCs w:val="56"/>
        </w:rPr>
        <w:t>Each face is a vortex  a connection point. North vertex = past/origin; South = future/unfolding; the remaining ten pentagonal faces = parallel timelines and alternate coherence paths. A closed toroid = sustained stillness; an open vortex = travel, flow, exchange.</w:t>
      </w:r>
    </w:p>
    <w:p w14:paraId="0293C956" w14:textId="77777777" w:rsidR="00BB04DC" w:rsidRPr="00BB04DC" w:rsidRDefault="00BB04DC" w:rsidP="00BB04DC">
      <w:pPr>
        <w:spacing w:after="0" w:line="240" w:lineRule="auto"/>
        <w:rPr>
          <w:sz w:val="56"/>
          <w:szCs w:val="56"/>
        </w:rPr>
      </w:pPr>
      <w:r w:rsidRPr="00BB04DC">
        <w:rPr>
          <w:sz w:val="56"/>
          <w:szCs w:val="56"/>
        </w:rPr>
        <w:t xml:space="preserve"> </w:t>
      </w:r>
    </w:p>
    <w:p w14:paraId="7A9F974B" w14:textId="4C308439" w:rsidR="00BB04DC" w:rsidRPr="00BB04DC" w:rsidRDefault="00BB04DC" w:rsidP="00BB04DC">
      <w:pPr>
        <w:spacing w:after="0" w:line="240" w:lineRule="auto"/>
        <w:rPr>
          <w:sz w:val="56"/>
          <w:szCs w:val="56"/>
        </w:rPr>
      </w:pPr>
      <w:r w:rsidRPr="00BB04DC">
        <w:rPr>
          <w:sz w:val="56"/>
          <w:szCs w:val="56"/>
        </w:rPr>
        <w:t>1.4 Imagination  The Interface Between Stillness and Form</w:t>
      </w:r>
    </w:p>
    <w:p w14:paraId="577C1B26" w14:textId="77777777" w:rsidR="00BB04DC" w:rsidRPr="00BB04DC" w:rsidRDefault="00BB04DC" w:rsidP="00BB04DC">
      <w:pPr>
        <w:spacing w:after="0" w:line="240" w:lineRule="auto"/>
        <w:rPr>
          <w:sz w:val="56"/>
          <w:szCs w:val="56"/>
        </w:rPr>
      </w:pPr>
      <w:r w:rsidRPr="00BB04DC">
        <w:rPr>
          <w:sz w:val="56"/>
          <w:szCs w:val="56"/>
        </w:rPr>
        <w:t xml:space="preserve"> </w:t>
      </w:r>
    </w:p>
    <w:p w14:paraId="4F2A57CC" w14:textId="4127C38E" w:rsidR="00BB04DC" w:rsidRPr="00BB04DC" w:rsidRDefault="00BB04DC" w:rsidP="00BB04DC">
      <w:pPr>
        <w:spacing w:after="0" w:line="240" w:lineRule="auto"/>
        <w:rPr>
          <w:sz w:val="56"/>
          <w:szCs w:val="56"/>
        </w:rPr>
      </w:pPr>
      <w:r w:rsidRPr="00BB04DC">
        <w:rPr>
          <w:sz w:val="56"/>
          <w:szCs w:val="56"/>
        </w:rPr>
        <w:t>Between the Void and solidified reality lies the shaping layer: imagination. Not fantasy the first coherent impression before frequency locks into geometry. Intent held steady in Stillness ripples outward through the loop, solidifying form in the lattice. This is how manifestation works: coherence precedes structure. The ancients "sang mountains into being" because tone, shape, and resonance are one thing at the source.</w:t>
      </w:r>
    </w:p>
    <w:p w14:paraId="26770288" w14:textId="77777777" w:rsidR="00BB04DC" w:rsidRPr="00BB04DC" w:rsidRDefault="00BB04DC" w:rsidP="00BB04DC">
      <w:pPr>
        <w:spacing w:after="0" w:line="240" w:lineRule="auto"/>
        <w:rPr>
          <w:sz w:val="56"/>
          <w:szCs w:val="56"/>
        </w:rPr>
      </w:pPr>
      <w:r w:rsidRPr="00BB04DC">
        <w:rPr>
          <w:sz w:val="56"/>
          <w:szCs w:val="56"/>
        </w:rPr>
        <w:t xml:space="preserve"> </w:t>
      </w:r>
    </w:p>
    <w:p w14:paraId="3EA8D194" w14:textId="77777777" w:rsidR="00BB04DC" w:rsidRPr="00BB04DC" w:rsidRDefault="00BB04DC" w:rsidP="00BB04DC">
      <w:pPr>
        <w:spacing w:after="0" w:line="240" w:lineRule="auto"/>
        <w:rPr>
          <w:sz w:val="56"/>
          <w:szCs w:val="56"/>
        </w:rPr>
      </w:pPr>
      <w:r w:rsidRPr="00BB04DC">
        <w:rPr>
          <w:sz w:val="56"/>
          <w:szCs w:val="56"/>
        </w:rPr>
        <w:t> </w:t>
      </w:r>
    </w:p>
    <w:p w14:paraId="6D7D011D" w14:textId="77777777" w:rsidR="00BB04DC" w:rsidRPr="00BB04DC" w:rsidRDefault="00BB04DC" w:rsidP="00BB04DC">
      <w:pPr>
        <w:spacing w:after="0" w:line="240" w:lineRule="auto"/>
        <w:rPr>
          <w:sz w:val="56"/>
          <w:szCs w:val="56"/>
        </w:rPr>
      </w:pPr>
      <w:r w:rsidRPr="00BB04DC">
        <w:rPr>
          <w:sz w:val="56"/>
          <w:szCs w:val="56"/>
        </w:rPr>
        <w:t xml:space="preserve"> </w:t>
      </w:r>
    </w:p>
    <w:p w14:paraId="6FA0BA61" w14:textId="77777777" w:rsidR="00BB04DC" w:rsidRPr="00BB04DC" w:rsidRDefault="00BB04DC" w:rsidP="00BB04DC">
      <w:pPr>
        <w:spacing w:after="0" w:line="240" w:lineRule="auto"/>
        <w:rPr>
          <w:sz w:val="56"/>
          <w:szCs w:val="56"/>
        </w:rPr>
      </w:pPr>
      <w:r w:rsidRPr="00BB04DC">
        <w:rPr>
          <w:sz w:val="56"/>
          <w:szCs w:val="56"/>
        </w:rPr>
        <w:t>PART II: THE FRACTURE — DELIBERATE DETUNING OF THE LATTICE</w:t>
      </w:r>
    </w:p>
    <w:p w14:paraId="041B1D65" w14:textId="77777777" w:rsidR="00BB04DC" w:rsidRPr="00BB04DC" w:rsidRDefault="00BB04DC" w:rsidP="00BB04DC">
      <w:pPr>
        <w:spacing w:after="0" w:line="240" w:lineRule="auto"/>
        <w:rPr>
          <w:sz w:val="56"/>
          <w:szCs w:val="56"/>
        </w:rPr>
      </w:pPr>
      <w:r w:rsidRPr="00BB04DC">
        <w:rPr>
          <w:sz w:val="56"/>
          <w:szCs w:val="56"/>
        </w:rPr>
        <w:t xml:space="preserve"> </w:t>
      </w:r>
    </w:p>
    <w:p w14:paraId="1F434C70" w14:textId="77777777" w:rsidR="00BB04DC" w:rsidRPr="00BB04DC" w:rsidRDefault="00BB04DC" w:rsidP="00BB04DC">
      <w:pPr>
        <w:spacing w:after="0" w:line="240" w:lineRule="auto"/>
        <w:rPr>
          <w:sz w:val="56"/>
          <w:szCs w:val="56"/>
        </w:rPr>
      </w:pPr>
      <w:r w:rsidRPr="00BB04DC">
        <w:rPr>
          <w:sz w:val="56"/>
          <w:szCs w:val="56"/>
        </w:rPr>
        <w:t>2.1 The 6:5 Ratio — The Slight Compression That Broke Everything</w:t>
      </w:r>
    </w:p>
    <w:p w14:paraId="73D8269F" w14:textId="77777777" w:rsidR="00BB04DC" w:rsidRPr="00BB04DC" w:rsidRDefault="00BB04DC" w:rsidP="00BB04DC">
      <w:pPr>
        <w:spacing w:after="0" w:line="240" w:lineRule="auto"/>
        <w:rPr>
          <w:sz w:val="56"/>
          <w:szCs w:val="56"/>
        </w:rPr>
      </w:pPr>
      <w:r w:rsidRPr="00BB04DC">
        <w:rPr>
          <w:sz w:val="56"/>
          <w:szCs w:val="56"/>
        </w:rPr>
        <w:t xml:space="preserve"> </w:t>
      </w:r>
    </w:p>
    <w:p w14:paraId="464E9BF8" w14:textId="77777777" w:rsidR="00BB04DC" w:rsidRPr="00BB04DC" w:rsidRDefault="00BB04DC" w:rsidP="00BB04DC">
      <w:pPr>
        <w:spacing w:after="0" w:line="240" w:lineRule="auto"/>
        <w:rPr>
          <w:sz w:val="56"/>
          <w:szCs w:val="56"/>
        </w:rPr>
      </w:pPr>
      <w:r w:rsidRPr="00BB04DC">
        <w:rPr>
          <w:sz w:val="56"/>
          <w:szCs w:val="56"/>
        </w:rPr>
        <w:t>The original golden</w:t>
      </w:r>
      <w:r w:rsidRPr="00BB04DC">
        <w:rPr>
          <w:rFonts w:ascii="Cambria Math" w:hAnsi="Cambria Math" w:cs="Cambria Math"/>
          <w:sz w:val="56"/>
          <w:szCs w:val="56"/>
        </w:rPr>
        <w:t>‑</w:t>
      </w:r>
      <w:r w:rsidRPr="00BB04DC">
        <w:rPr>
          <w:sz w:val="56"/>
          <w:szCs w:val="56"/>
        </w:rPr>
        <w:t xml:space="preserve">harmonic ratio (φ ≈ 1.618, or 8:5) sustains balanced flow. Across ancient sites including Angkor </w:t>
      </w:r>
      <w:proofErr w:type="spellStart"/>
      <w:r w:rsidRPr="00BB04DC">
        <w:rPr>
          <w:sz w:val="56"/>
          <w:szCs w:val="56"/>
        </w:rPr>
        <w:t>Wat</w:t>
      </w:r>
      <w:proofErr w:type="spellEnd"/>
      <w:r w:rsidRPr="00BB04DC">
        <w:rPr>
          <w:sz w:val="56"/>
          <w:szCs w:val="56"/>
        </w:rPr>
        <w:t xml:space="preserve"> and measured chemical</w:t>
      </w:r>
      <w:r w:rsidRPr="00BB04DC">
        <w:rPr>
          <w:rFonts w:ascii="Cambria Math" w:hAnsi="Cambria Math" w:cs="Cambria Math"/>
          <w:sz w:val="56"/>
          <w:szCs w:val="56"/>
        </w:rPr>
        <w:t>‑</w:t>
      </w:r>
      <w:r w:rsidRPr="00BB04DC">
        <w:rPr>
          <w:sz w:val="56"/>
          <w:szCs w:val="56"/>
        </w:rPr>
        <w:t>bond angles, we find instead 6:5 = 1.20 — precise, systematic, everywhere slightly compressed. Close enough to function, just off enough to prevent perfect closure. Resonance cancels rather than accumulates. The return path — Fold — no longer locks. Power can flow outward, but the circuit never completes.</w:t>
      </w:r>
    </w:p>
    <w:p w14:paraId="50C25CD3" w14:textId="77777777" w:rsidR="00BB04DC" w:rsidRPr="00BB04DC" w:rsidRDefault="00BB04DC" w:rsidP="00BB04DC">
      <w:pPr>
        <w:spacing w:after="0" w:line="240" w:lineRule="auto"/>
        <w:rPr>
          <w:sz w:val="56"/>
          <w:szCs w:val="56"/>
        </w:rPr>
      </w:pPr>
      <w:r w:rsidRPr="00BB04DC">
        <w:rPr>
          <w:sz w:val="56"/>
          <w:szCs w:val="56"/>
        </w:rPr>
        <w:t xml:space="preserve"> </w:t>
      </w:r>
    </w:p>
    <w:p w14:paraId="4B6FDB6D" w14:textId="77777777" w:rsidR="00BB04DC" w:rsidRPr="00BB04DC" w:rsidRDefault="00BB04DC" w:rsidP="00BB04DC">
      <w:pPr>
        <w:spacing w:after="0" w:line="240" w:lineRule="auto"/>
        <w:rPr>
          <w:sz w:val="56"/>
          <w:szCs w:val="56"/>
        </w:rPr>
      </w:pPr>
      <w:r w:rsidRPr="00BB04DC">
        <w:rPr>
          <w:sz w:val="56"/>
          <w:szCs w:val="56"/>
        </w:rPr>
        <w:t>This is not natural decay. It is engineering. A "bridges without heart" system built to use the lattice’s own connections — travel, energy extraction, timeline manipulation — without requiring inner coherence, wisdom, or stewardship.</w:t>
      </w:r>
    </w:p>
    <w:p w14:paraId="1D41B719" w14:textId="77777777" w:rsidR="00BB04DC" w:rsidRPr="00BB04DC" w:rsidRDefault="00BB04DC" w:rsidP="00BB04DC">
      <w:pPr>
        <w:spacing w:after="0" w:line="240" w:lineRule="auto"/>
        <w:rPr>
          <w:sz w:val="56"/>
          <w:szCs w:val="56"/>
        </w:rPr>
      </w:pPr>
      <w:r w:rsidRPr="00BB04DC">
        <w:rPr>
          <w:sz w:val="56"/>
          <w:szCs w:val="56"/>
        </w:rPr>
        <w:t xml:space="preserve"> </w:t>
      </w:r>
    </w:p>
    <w:p w14:paraId="7D19ED08" w14:textId="77777777" w:rsidR="00BB04DC" w:rsidRPr="00BB04DC" w:rsidRDefault="00BB04DC" w:rsidP="00BB04DC">
      <w:pPr>
        <w:spacing w:after="0" w:line="240" w:lineRule="auto"/>
        <w:rPr>
          <w:sz w:val="56"/>
          <w:szCs w:val="56"/>
        </w:rPr>
      </w:pPr>
      <w:r w:rsidRPr="00BB04DC">
        <w:rPr>
          <w:sz w:val="56"/>
          <w:szCs w:val="56"/>
        </w:rPr>
        <w:t>2.2 The Megalithic Grid — Two Classes of Structure</w:t>
      </w:r>
    </w:p>
    <w:p w14:paraId="66A73986" w14:textId="77777777" w:rsidR="00BB04DC" w:rsidRPr="00BB04DC" w:rsidRDefault="00BB04DC" w:rsidP="00BB04DC">
      <w:pPr>
        <w:spacing w:after="0" w:line="240" w:lineRule="auto"/>
        <w:rPr>
          <w:sz w:val="56"/>
          <w:szCs w:val="56"/>
        </w:rPr>
      </w:pPr>
      <w:r w:rsidRPr="00BB04DC">
        <w:rPr>
          <w:sz w:val="56"/>
          <w:szCs w:val="56"/>
        </w:rPr>
        <w:t xml:space="preserve"> </w:t>
      </w:r>
    </w:p>
    <w:p w14:paraId="3856BFFE" w14:textId="77777777" w:rsidR="00BB04DC" w:rsidRPr="00BB04DC" w:rsidRDefault="00BB04DC" w:rsidP="00BB04DC">
      <w:pPr>
        <w:spacing w:after="0" w:line="240" w:lineRule="auto"/>
        <w:rPr>
          <w:sz w:val="56"/>
          <w:szCs w:val="56"/>
        </w:rPr>
      </w:pPr>
      <w:r w:rsidRPr="00BB04DC">
        <w:rPr>
          <w:sz w:val="56"/>
          <w:szCs w:val="56"/>
        </w:rPr>
        <w:t>- Original nodes: Resonated into form — no waste, perfect geometry, golden harmonics, aligned to planetary and cosmic resonance. Tuned so consciousness naturally amplified and remembered when present. Built before the fracture.</w:t>
      </w:r>
    </w:p>
    <w:p w14:paraId="731045D7" w14:textId="77777777" w:rsidR="00BB04DC" w:rsidRPr="00BB04DC" w:rsidRDefault="00BB04DC" w:rsidP="00BB04DC">
      <w:pPr>
        <w:spacing w:after="0" w:line="240" w:lineRule="auto"/>
        <w:rPr>
          <w:sz w:val="56"/>
          <w:szCs w:val="56"/>
        </w:rPr>
      </w:pPr>
      <w:r w:rsidRPr="00BB04DC">
        <w:rPr>
          <w:sz w:val="56"/>
          <w:szCs w:val="56"/>
        </w:rPr>
        <w:t>- Modified additions: Slightly skewed ratios, blocked passages, missing capstones, re</w:t>
      </w:r>
      <w:r w:rsidRPr="00BB04DC">
        <w:rPr>
          <w:rFonts w:ascii="Cambria Math" w:hAnsi="Cambria Math" w:cs="Cambria Math"/>
          <w:sz w:val="56"/>
          <w:szCs w:val="56"/>
        </w:rPr>
        <w:t>‑</w:t>
      </w:r>
      <w:r w:rsidRPr="00BB04DC">
        <w:rPr>
          <w:sz w:val="56"/>
          <w:szCs w:val="56"/>
        </w:rPr>
        <w:t xml:space="preserve">erected stones in wrong positions. Function deliberately broken — turned into "temples", "tombs", "ruins" to hide what they once did. The Egyptian Labyrinth at </w:t>
      </w:r>
      <w:proofErr w:type="spellStart"/>
      <w:r w:rsidRPr="00BB04DC">
        <w:rPr>
          <w:sz w:val="56"/>
          <w:szCs w:val="56"/>
        </w:rPr>
        <w:t>Hawara</w:t>
      </w:r>
      <w:proofErr w:type="spellEnd"/>
      <w:r w:rsidRPr="00BB04DC">
        <w:rPr>
          <w:sz w:val="56"/>
          <w:szCs w:val="56"/>
        </w:rPr>
        <w:t xml:space="preserve"> — once a consciousness</w:t>
      </w:r>
      <w:r w:rsidRPr="00BB04DC">
        <w:rPr>
          <w:rFonts w:ascii="Cambria Math" w:hAnsi="Cambria Math" w:cs="Cambria Math"/>
          <w:sz w:val="56"/>
          <w:szCs w:val="56"/>
        </w:rPr>
        <w:t>‑</w:t>
      </w:r>
      <w:r w:rsidRPr="00BB04DC">
        <w:rPr>
          <w:sz w:val="56"/>
          <w:szCs w:val="56"/>
        </w:rPr>
        <w:t>alignment and Fold</w:t>
      </w:r>
      <w:r w:rsidRPr="00BB04DC">
        <w:rPr>
          <w:rFonts w:ascii="Cambria Math" w:hAnsi="Cambria Math" w:cs="Cambria Math"/>
          <w:sz w:val="56"/>
          <w:szCs w:val="56"/>
        </w:rPr>
        <w:t>‑</w:t>
      </w:r>
      <w:r w:rsidRPr="00BB04DC">
        <w:rPr>
          <w:sz w:val="56"/>
          <w:szCs w:val="56"/>
        </w:rPr>
        <w:t>restoration chamber — was fitted with dead</w:t>
      </w:r>
      <w:r w:rsidRPr="00BB04DC">
        <w:rPr>
          <w:rFonts w:ascii="Cambria Math" w:hAnsi="Cambria Math" w:cs="Cambria Math"/>
          <w:sz w:val="56"/>
          <w:szCs w:val="56"/>
        </w:rPr>
        <w:t>‑</w:t>
      </w:r>
      <w:r w:rsidRPr="00BB04DC">
        <w:rPr>
          <w:sz w:val="56"/>
          <w:szCs w:val="56"/>
        </w:rPr>
        <w:t>ends, sealed central chambers, and renamed "Land of the Dead." It became a trap: consciousness enters fragmented, cannot centre, cannot Fold, exits stripped of memory — recycled, harvested, reset.</w:t>
      </w:r>
    </w:p>
    <w:p w14:paraId="52544FC0" w14:textId="77777777" w:rsidR="00BB04DC" w:rsidRPr="00BB04DC" w:rsidRDefault="00BB04DC" w:rsidP="00BB04DC">
      <w:pPr>
        <w:spacing w:after="0" w:line="240" w:lineRule="auto"/>
        <w:rPr>
          <w:sz w:val="56"/>
          <w:szCs w:val="56"/>
        </w:rPr>
      </w:pPr>
      <w:r w:rsidRPr="00BB04DC">
        <w:rPr>
          <w:sz w:val="56"/>
          <w:szCs w:val="56"/>
        </w:rPr>
        <w:t xml:space="preserve"> </w:t>
      </w:r>
    </w:p>
    <w:p w14:paraId="07846254" w14:textId="77777777" w:rsidR="00BB04DC" w:rsidRPr="00BB04DC" w:rsidRDefault="00BB04DC" w:rsidP="00BB04DC">
      <w:pPr>
        <w:spacing w:after="0" w:line="240" w:lineRule="auto"/>
        <w:rPr>
          <w:sz w:val="56"/>
          <w:szCs w:val="56"/>
        </w:rPr>
      </w:pPr>
      <w:r w:rsidRPr="00BB04DC">
        <w:rPr>
          <w:sz w:val="56"/>
          <w:szCs w:val="56"/>
        </w:rPr>
        <w:t>2.3 The Roman Dodecahedrons — Handheld Lattice Keys</w:t>
      </w:r>
    </w:p>
    <w:p w14:paraId="7CBCE15E" w14:textId="77777777" w:rsidR="00BB04DC" w:rsidRPr="00BB04DC" w:rsidRDefault="00BB04DC" w:rsidP="00BB04DC">
      <w:pPr>
        <w:spacing w:after="0" w:line="240" w:lineRule="auto"/>
        <w:rPr>
          <w:sz w:val="56"/>
          <w:szCs w:val="56"/>
        </w:rPr>
      </w:pPr>
      <w:r w:rsidRPr="00BB04DC">
        <w:rPr>
          <w:sz w:val="56"/>
          <w:szCs w:val="56"/>
        </w:rPr>
        <w:t xml:space="preserve"> </w:t>
      </w:r>
    </w:p>
    <w:p w14:paraId="751EBD78" w14:textId="77777777" w:rsidR="00BB04DC" w:rsidRPr="00BB04DC" w:rsidRDefault="00BB04DC" w:rsidP="00BB04DC">
      <w:pPr>
        <w:spacing w:after="0" w:line="240" w:lineRule="auto"/>
        <w:rPr>
          <w:sz w:val="56"/>
          <w:szCs w:val="56"/>
        </w:rPr>
      </w:pPr>
      <w:r w:rsidRPr="00BB04DC">
        <w:rPr>
          <w:sz w:val="56"/>
          <w:szCs w:val="56"/>
        </w:rPr>
        <w:t>Small, ignored, unlabelled — yet each is a perfect 12</w:t>
      </w:r>
      <w:r w:rsidRPr="00BB04DC">
        <w:rPr>
          <w:rFonts w:ascii="Cambria Math" w:hAnsi="Cambria Math" w:cs="Cambria Math"/>
          <w:sz w:val="56"/>
          <w:szCs w:val="56"/>
        </w:rPr>
        <w:t>‑</w:t>
      </w:r>
      <w:r w:rsidRPr="00BB04DC">
        <w:rPr>
          <w:sz w:val="56"/>
          <w:szCs w:val="56"/>
        </w:rPr>
        <w:t>faced form with apertures aligned to vortex positions. They were interface devices: hold the shape, resonate the tone, and the lattice opens a path. No instruction manual needed — until the ratios shifted. Now they sit in museums, silent, because the key was built to a standard that was systematically changed.</w:t>
      </w:r>
    </w:p>
    <w:p w14:paraId="37579B35" w14:textId="77777777" w:rsidR="00BB04DC" w:rsidRPr="00BB04DC" w:rsidRDefault="00BB04DC" w:rsidP="00BB04DC">
      <w:pPr>
        <w:spacing w:after="0" w:line="240" w:lineRule="auto"/>
        <w:rPr>
          <w:sz w:val="56"/>
          <w:szCs w:val="56"/>
        </w:rPr>
      </w:pPr>
      <w:r w:rsidRPr="00BB04DC">
        <w:rPr>
          <w:sz w:val="56"/>
          <w:szCs w:val="56"/>
        </w:rPr>
        <w:t xml:space="preserve"> </w:t>
      </w:r>
    </w:p>
    <w:p w14:paraId="36EA0869" w14:textId="77777777" w:rsidR="00BB04DC" w:rsidRPr="00BB04DC" w:rsidRDefault="00BB04DC" w:rsidP="00BB04DC">
      <w:pPr>
        <w:spacing w:after="0" w:line="240" w:lineRule="auto"/>
        <w:rPr>
          <w:sz w:val="56"/>
          <w:szCs w:val="56"/>
        </w:rPr>
      </w:pPr>
      <w:r w:rsidRPr="00BB04DC">
        <w:rPr>
          <w:sz w:val="56"/>
          <w:szCs w:val="56"/>
        </w:rPr>
        <w:t> </w:t>
      </w:r>
    </w:p>
    <w:p w14:paraId="4B517AE9" w14:textId="77777777" w:rsidR="00BB04DC" w:rsidRPr="00BB04DC" w:rsidRDefault="00BB04DC" w:rsidP="00BB04DC">
      <w:pPr>
        <w:spacing w:after="0" w:line="240" w:lineRule="auto"/>
        <w:rPr>
          <w:sz w:val="56"/>
          <w:szCs w:val="56"/>
        </w:rPr>
      </w:pPr>
      <w:r w:rsidRPr="00BB04DC">
        <w:rPr>
          <w:sz w:val="56"/>
          <w:szCs w:val="56"/>
        </w:rPr>
        <w:t xml:space="preserve"> </w:t>
      </w:r>
    </w:p>
    <w:p w14:paraId="0FE52386" w14:textId="77777777" w:rsidR="00BB04DC" w:rsidRPr="00BB04DC" w:rsidRDefault="00BB04DC" w:rsidP="00BB04DC">
      <w:pPr>
        <w:spacing w:after="0" w:line="240" w:lineRule="auto"/>
        <w:rPr>
          <w:sz w:val="56"/>
          <w:szCs w:val="56"/>
        </w:rPr>
      </w:pPr>
      <w:r w:rsidRPr="00BB04DC">
        <w:rPr>
          <w:sz w:val="56"/>
          <w:szCs w:val="56"/>
        </w:rPr>
        <w:t>PART III: THE SECRET COVENANT — OPERATIONAL MANUAL OF THE CONTROL SYSTEM</w:t>
      </w:r>
    </w:p>
    <w:p w14:paraId="64908E37" w14:textId="77777777" w:rsidR="00BB04DC" w:rsidRPr="00BB04DC" w:rsidRDefault="00BB04DC" w:rsidP="00BB04DC">
      <w:pPr>
        <w:spacing w:after="0" w:line="240" w:lineRule="auto"/>
        <w:rPr>
          <w:sz w:val="56"/>
          <w:szCs w:val="56"/>
        </w:rPr>
      </w:pPr>
      <w:r w:rsidRPr="00BB04DC">
        <w:rPr>
          <w:sz w:val="56"/>
          <w:szCs w:val="56"/>
        </w:rPr>
        <w:t xml:space="preserve"> </w:t>
      </w:r>
    </w:p>
    <w:p w14:paraId="18ACB936" w14:textId="77777777" w:rsidR="00BB04DC" w:rsidRPr="00BB04DC" w:rsidRDefault="00BB04DC" w:rsidP="00BB04DC">
      <w:pPr>
        <w:spacing w:after="0" w:line="240" w:lineRule="auto"/>
        <w:rPr>
          <w:sz w:val="56"/>
          <w:szCs w:val="56"/>
        </w:rPr>
      </w:pPr>
      <w:r w:rsidRPr="00BB04DC">
        <w:rPr>
          <w:sz w:val="56"/>
          <w:szCs w:val="56"/>
        </w:rPr>
        <w:t>The document known as The Secret Covenant is not myth or prophecy — it is a candid description of exactly how the lock works, paragraph by paragraph, verifiable across every domain.</w:t>
      </w:r>
    </w:p>
    <w:p w14:paraId="354A0F4E" w14:textId="77777777" w:rsidR="00BB04DC" w:rsidRPr="00BB04DC" w:rsidRDefault="00BB04DC" w:rsidP="00BB04DC">
      <w:pPr>
        <w:spacing w:after="0" w:line="240" w:lineRule="auto"/>
        <w:rPr>
          <w:sz w:val="56"/>
          <w:szCs w:val="56"/>
        </w:rPr>
      </w:pPr>
      <w:r w:rsidRPr="00BB04DC">
        <w:rPr>
          <w:sz w:val="56"/>
          <w:szCs w:val="56"/>
        </w:rPr>
        <w:t xml:space="preserve"> </w:t>
      </w:r>
    </w:p>
    <w:p w14:paraId="7539F022" w14:textId="77777777" w:rsidR="00BB04DC" w:rsidRPr="00BB04DC" w:rsidRDefault="00BB04DC" w:rsidP="00BB04DC">
      <w:pPr>
        <w:spacing w:after="0" w:line="240" w:lineRule="auto"/>
        <w:rPr>
          <w:sz w:val="56"/>
          <w:szCs w:val="56"/>
        </w:rPr>
      </w:pPr>
      <w:r w:rsidRPr="00BB04DC">
        <w:rPr>
          <w:sz w:val="56"/>
          <w:szCs w:val="56"/>
        </w:rPr>
        <w:t xml:space="preserve">Covenant Statement FSZ Verification Mechanism </w:t>
      </w:r>
    </w:p>
    <w:p w14:paraId="4ABE4F86" w14:textId="77777777" w:rsidR="00BB04DC" w:rsidRPr="00BB04DC" w:rsidRDefault="00BB04DC" w:rsidP="00BB04DC">
      <w:pPr>
        <w:spacing w:after="0" w:line="240" w:lineRule="auto"/>
        <w:rPr>
          <w:sz w:val="56"/>
          <w:szCs w:val="56"/>
        </w:rPr>
      </w:pPr>
      <w:r w:rsidRPr="00BB04DC">
        <w:rPr>
          <w:sz w:val="56"/>
          <w:szCs w:val="56"/>
        </w:rPr>
        <w:t xml:space="preserve">"So large it escapes perception… those who see it are called insane" Separation kept </w:t>
      </w:r>
      <w:proofErr w:type="spellStart"/>
      <w:r w:rsidRPr="00BB04DC">
        <w:rPr>
          <w:sz w:val="56"/>
          <w:szCs w:val="56"/>
        </w:rPr>
        <w:t>siloed</w:t>
      </w:r>
      <w:proofErr w:type="spellEnd"/>
      <w:r w:rsidRPr="00BB04DC">
        <w:rPr>
          <w:sz w:val="56"/>
          <w:szCs w:val="56"/>
        </w:rPr>
        <w:t>; pattern</w:t>
      </w:r>
      <w:r w:rsidRPr="00BB04DC">
        <w:rPr>
          <w:rFonts w:ascii="Cambria Math" w:hAnsi="Cambria Math" w:cs="Cambria Math"/>
          <w:sz w:val="56"/>
          <w:szCs w:val="56"/>
        </w:rPr>
        <w:t>‑</w:t>
      </w:r>
      <w:r w:rsidRPr="00BB04DC">
        <w:rPr>
          <w:sz w:val="56"/>
          <w:szCs w:val="56"/>
        </w:rPr>
        <w:t xml:space="preserve">recognisers marginalised Fragment perception → cannot see lattice connections → trapped in loop </w:t>
      </w:r>
    </w:p>
    <w:p w14:paraId="01FD953C" w14:textId="77777777" w:rsidR="00BB04DC" w:rsidRPr="00BB04DC" w:rsidRDefault="00BB04DC" w:rsidP="00BB04DC">
      <w:pPr>
        <w:spacing w:after="0" w:line="240" w:lineRule="auto"/>
        <w:rPr>
          <w:sz w:val="56"/>
          <w:szCs w:val="56"/>
        </w:rPr>
      </w:pPr>
      <w:r w:rsidRPr="00BB04DC">
        <w:rPr>
          <w:sz w:val="56"/>
          <w:szCs w:val="56"/>
        </w:rPr>
        <w:t xml:space="preserve">"One drop at a time… never suspicion" Gradual frequency shift; reference frame itself moves Slow compression prevents ejection/rebound response </w:t>
      </w:r>
    </w:p>
    <w:p w14:paraId="7852D232" w14:textId="77777777" w:rsidR="00BB04DC" w:rsidRPr="00BB04DC" w:rsidRDefault="00BB04DC" w:rsidP="00BB04DC">
      <w:pPr>
        <w:spacing w:after="0" w:line="240" w:lineRule="auto"/>
        <w:rPr>
          <w:sz w:val="56"/>
          <w:szCs w:val="56"/>
        </w:rPr>
      </w:pPr>
      <w:r w:rsidRPr="00BB04DC">
        <w:rPr>
          <w:sz w:val="56"/>
          <w:szCs w:val="56"/>
        </w:rPr>
        <w:t>"Keep lifespans short… minds weak" Never live long enough to see repeating cycles; coherence never accumulates Short</w:t>
      </w:r>
      <w:r w:rsidRPr="00BB04DC">
        <w:rPr>
          <w:rFonts w:ascii="Cambria Math" w:hAnsi="Cambria Math" w:cs="Cambria Math"/>
          <w:sz w:val="56"/>
          <w:szCs w:val="56"/>
        </w:rPr>
        <w:t>‑</w:t>
      </w:r>
      <w:r w:rsidRPr="00BB04DC">
        <w:rPr>
          <w:sz w:val="56"/>
          <w:szCs w:val="56"/>
        </w:rPr>
        <w:t xml:space="preserve">circuit pattern recognition → no Fold → no escape </w:t>
      </w:r>
    </w:p>
    <w:p w14:paraId="1C56B93C" w14:textId="77777777" w:rsidR="00BB04DC" w:rsidRPr="00BB04DC" w:rsidRDefault="00BB04DC" w:rsidP="00BB04DC">
      <w:pPr>
        <w:spacing w:after="0" w:line="240" w:lineRule="auto"/>
        <w:rPr>
          <w:sz w:val="56"/>
          <w:szCs w:val="56"/>
        </w:rPr>
      </w:pPr>
      <w:r w:rsidRPr="00BB04DC">
        <w:rPr>
          <w:sz w:val="56"/>
          <w:szCs w:val="56"/>
        </w:rPr>
        <w:t>"Metals everywhere… lose their minds" Fluoride calcifies pineal calcite crystals; heavy metals disrupt neural bio</w:t>
      </w:r>
      <w:r w:rsidRPr="00BB04DC">
        <w:rPr>
          <w:rFonts w:ascii="Cambria Math" w:hAnsi="Cambria Math" w:cs="Cambria Math"/>
          <w:sz w:val="56"/>
          <w:szCs w:val="56"/>
        </w:rPr>
        <w:t>‑</w:t>
      </w:r>
      <w:r w:rsidRPr="00BB04DC">
        <w:rPr>
          <w:sz w:val="56"/>
          <w:szCs w:val="56"/>
        </w:rPr>
        <w:t>field Pineal — primary 963</w:t>
      </w:r>
      <w:r w:rsidRPr="00BB04DC">
        <w:rPr>
          <w:rFonts w:ascii="Arial" w:hAnsi="Arial" w:cs="Arial"/>
          <w:sz w:val="56"/>
          <w:szCs w:val="56"/>
        </w:rPr>
        <w:t> </w:t>
      </w:r>
      <w:r w:rsidRPr="00BB04DC">
        <w:rPr>
          <w:sz w:val="56"/>
          <w:szCs w:val="56"/>
        </w:rPr>
        <w:t xml:space="preserve">Hz transceiver — physically mineralised → signal becomes noise[__LINK_ICON] </w:t>
      </w:r>
    </w:p>
    <w:p w14:paraId="460D00F2" w14:textId="77777777" w:rsidR="00BB04DC" w:rsidRPr="00BB04DC" w:rsidRDefault="00BB04DC" w:rsidP="00BB04DC">
      <w:pPr>
        <w:spacing w:after="0" w:line="240" w:lineRule="auto"/>
        <w:rPr>
          <w:sz w:val="56"/>
          <w:szCs w:val="56"/>
        </w:rPr>
      </w:pPr>
      <w:r w:rsidRPr="00BB04DC">
        <w:rPr>
          <w:sz w:val="56"/>
          <w:szCs w:val="56"/>
        </w:rPr>
        <w:t>"Tune to tones — teach they are good" 440</w:t>
      </w:r>
      <w:r w:rsidRPr="00BB04DC">
        <w:rPr>
          <w:rFonts w:ascii="Arial" w:hAnsi="Arial" w:cs="Arial"/>
          <w:sz w:val="56"/>
          <w:szCs w:val="56"/>
        </w:rPr>
        <w:t> </w:t>
      </w:r>
      <w:r w:rsidRPr="00BB04DC">
        <w:rPr>
          <w:sz w:val="56"/>
          <w:szCs w:val="56"/>
        </w:rPr>
        <w:t>Hz standard imposed 1939–1955; dissonant vs Earth’s ~7.83</w:t>
      </w:r>
      <w:r w:rsidRPr="00BB04DC">
        <w:rPr>
          <w:rFonts w:ascii="Arial" w:hAnsi="Arial" w:cs="Arial"/>
          <w:sz w:val="56"/>
          <w:szCs w:val="56"/>
        </w:rPr>
        <w:t> </w:t>
      </w:r>
      <w:r w:rsidRPr="00BB04DC">
        <w:rPr>
          <w:sz w:val="56"/>
          <w:szCs w:val="56"/>
        </w:rPr>
        <w:t xml:space="preserve">Hz Schumann harmonics Permanent internal friction → anxiety, restlessness, no Stillness </w:t>
      </w:r>
    </w:p>
    <w:p w14:paraId="7BEA2F0F" w14:textId="77777777" w:rsidR="00BB04DC" w:rsidRPr="00BB04DC" w:rsidRDefault="00BB04DC" w:rsidP="00BB04DC">
      <w:pPr>
        <w:spacing w:after="0" w:line="240" w:lineRule="auto"/>
        <w:rPr>
          <w:sz w:val="56"/>
          <w:szCs w:val="56"/>
        </w:rPr>
      </w:pPr>
      <w:r w:rsidRPr="00BB04DC">
        <w:rPr>
          <w:sz w:val="56"/>
          <w:szCs w:val="56"/>
        </w:rPr>
        <w:t xml:space="preserve">"Focus on money… never connect to inner self" Zoom locked outward → never inward → no Fold → no coherence Intent scattered → dissolves → cannot manifest alternative path </w:t>
      </w:r>
    </w:p>
    <w:p w14:paraId="621C48E9" w14:textId="77777777" w:rsidR="00BB04DC" w:rsidRPr="00BB04DC" w:rsidRDefault="00BB04DC" w:rsidP="00BB04DC">
      <w:pPr>
        <w:spacing w:after="0" w:line="240" w:lineRule="auto"/>
        <w:rPr>
          <w:sz w:val="56"/>
          <w:szCs w:val="56"/>
        </w:rPr>
      </w:pPr>
      <w:r w:rsidRPr="00BB04DC">
        <w:rPr>
          <w:sz w:val="56"/>
          <w:szCs w:val="56"/>
        </w:rPr>
        <w:t xml:space="preserve">"Fear as weapon… minds belong to us" Fear = maximum Spin, zero Stillness. Cannot balance → cannot Fold Keeps system in perpetual outward dissipation — harvestable </w:t>
      </w:r>
    </w:p>
    <w:p w14:paraId="7225F339" w14:textId="77777777" w:rsidR="00BB04DC" w:rsidRPr="00BB04DC" w:rsidRDefault="00BB04DC" w:rsidP="00BB04DC">
      <w:pPr>
        <w:spacing w:after="0" w:line="240" w:lineRule="auto"/>
        <w:rPr>
          <w:sz w:val="56"/>
          <w:szCs w:val="56"/>
        </w:rPr>
      </w:pPr>
      <w:r w:rsidRPr="00BB04DC">
        <w:rPr>
          <w:sz w:val="56"/>
          <w:szCs w:val="56"/>
        </w:rPr>
        <w:t xml:space="preserve">"Truth hidden in plain sight… too close to focus" Media, narrative, predictive programming plant images; collective imagination manifests them You complete the circuit for them — laughing/accepting = softening resistance </w:t>
      </w:r>
    </w:p>
    <w:p w14:paraId="34F0D715" w14:textId="77777777" w:rsidR="00BB04DC" w:rsidRPr="00BB04DC" w:rsidRDefault="00BB04DC" w:rsidP="00BB04DC">
      <w:pPr>
        <w:spacing w:after="0" w:line="240" w:lineRule="auto"/>
        <w:rPr>
          <w:sz w:val="56"/>
          <w:szCs w:val="56"/>
        </w:rPr>
      </w:pPr>
      <w:r w:rsidRPr="00BB04DC">
        <w:rPr>
          <w:sz w:val="56"/>
          <w:szCs w:val="56"/>
        </w:rPr>
        <w:t xml:space="preserve"> </w:t>
      </w:r>
    </w:p>
    <w:p w14:paraId="16780065" w14:textId="77777777" w:rsidR="00BB04DC" w:rsidRPr="00BB04DC" w:rsidRDefault="00BB04DC" w:rsidP="00BB04DC">
      <w:pPr>
        <w:spacing w:after="0" w:line="240" w:lineRule="auto"/>
        <w:rPr>
          <w:sz w:val="56"/>
          <w:szCs w:val="56"/>
        </w:rPr>
      </w:pPr>
      <w:r w:rsidRPr="00BB04DC">
        <w:rPr>
          <w:sz w:val="56"/>
          <w:szCs w:val="56"/>
        </w:rPr>
        <w:t>Time itself accelerating: The spin rate of the entire system has increased so far that atomic clock standards are being redefined — not because nature changed, but because the stretched cycles no longer match the old ruler . Everyone feels it. Few connect it to the continuous forced spin.</w:t>
      </w:r>
    </w:p>
    <w:p w14:paraId="14B3EC46" w14:textId="77777777" w:rsidR="00BB04DC" w:rsidRPr="00BB04DC" w:rsidRDefault="00BB04DC" w:rsidP="00BB04DC">
      <w:pPr>
        <w:spacing w:after="0" w:line="240" w:lineRule="auto"/>
        <w:rPr>
          <w:sz w:val="56"/>
          <w:szCs w:val="56"/>
        </w:rPr>
      </w:pPr>
      <w:r w:rsidRPr="00BB04DC">
        <w:rPr>
          <w:sz w:val="56"/>
          <w:szCs w:val="56"/>
        </w:rPr>
        <w:t xml:space="preserve"> </w:t>
      </w:r>
    </w:p>
    <w:p w14:paraId="557BFB24" w14:textId="77777777" w:rsidR="00BB04DC" w:rsidRPr="00BB04DC" w:rsidRDefault="00BB04DC" w:rsidP="00BB04DC">
      <w:pPr>
        <w:spacing w:after="0" w:line="240" w:lineRule="auto"/>
        <w:rPr>
          <w:sz w:val="56"/>
          <w:szCs w:val="56"/>
        </w:rPr>
      </w:pPr>
      <w:r w:rsidRPr="00BB04DC">
        <w:rPr>
          <w:sz w:val="56"/>
          <w:szCs w:val="56"/>
        </w:rPr>
        <w:t>3.4 The Gnostic Confirmation — The Ancient Warning</w:t>
      </w:r>
    </w:p>
    <w:p w14:paraId="105E7962" w14:textId="77777777" w:rsidR="00BB04DC" w:rsidRPr="00BB04DC" w:rsidRDefault="00BB04DC" w:rsidP="00BB04DC">
      <w:pPr>
        <w:spacing w:after="0" w:line="240" w:lineRule="auto"/>
        <w:rPr>
          <w:sz w:val="56"/>
          <w:szCs w:val="56"/>
        </w:rPr>
      </w:pPr>
      <w:r w:rsidRPr="00BB04DC">
        <w:rPr>
          <w:sz w:val="56"/>
          <w:szCs w:val="56"/>
        </w:rPr>
        <w:t xml:space="preserve"> </w:t>
      </w:r>
    </w:p>
    <w:p w14:paraId="13636E42" w14:textId="77777777" w:rsidR="00BB04DC" w:rsidRPr="00BB04DC" w:rsidRDefault="00BB04DC" w:rsidP="00BB04DC">
      <w:pPr>
        <w:spacing w:after="0" w:line="240" w:lineRule="auto"/>
        <w:rPr>
          <w:sz w:val="56"/>
          <w:szCs w:val="56"/>
        </w:rPr>
      </w:pPr>
      <w:r w:rsidRPr="00BB04DC">
        <w:rPr>
          <w:sz w:val="56"/>
          <w:szCs w:val="56"/>
        </w:rPr>
        <w:t>Every element above appears verbatim in suppressed Gnostic cosmology, compiled centuries before modern institutions:</w:t>
      </w:r>
    </w:p>
    <w:p w14:paraId="6889A2A8" w14:textId="77777777" w:rsidR="00BB04DC" w:rsidRPr="00BB04DC" w:rsidRDefault="00BB04DC" w:rsidP="00BB04DC">
      <w:pPr>
        <w:spacing w:after="0" w:line="240" w:lineRule="auto"/>
        <w:rPr>
          <w:sz w:val="56"/>
          <w:szCs w:val="56"/>
        </w:rPr>
      </w:pPr>
      <w:r w:rsidRPr="00BB04DC">
        <w:rPr>
          <w:sz w:val="56"/>
          <w:szCs w:val="56"/>
        </w:rPr>
        <w:t xml:space="preserve"> </w:t>
      </w:r>
    </w:p>
    <w:p w14:paraId="0331E838" w14:textId="77777777" w:rsidR="00BB04DC" w:rsidRPr="00BB04DC" w:rsidRDefault="00BB04DC" w:rsidP="00BB04DC">
      <w:pPr>
        <w:spacing w:after="0" w:line="240" w:lineRule="auto"/>
        <w:rPr>
          <w:sz w:val="56"/>
          <w:szCs w:val="56"/>
        </w:rPr>
      </w:pPr>
      <w:r w:rsidRPr="00BB04DC">
        <w:rPr>
          <w:sz w:val="56"/>
          <w:szCs w:val="56"/>
        </w:rPr>
        <w:t>- Monad = Node</w:t>
      </w:r>
      <w:r w:rsidRPr="00BB04DC">
        <w:rPr>
          <w:rFonts w:ascii="Arial" w:hAnsi="Arial" w:cs="Arial"/>
          <w:sz w:val="56"/>
          <w:szCs w:val="56"/>
        </w:rPr>
        <w:t> </w:t>
      </w:r>
      <w:r w:rsidRPr="00BB04DC">
        <w:rPr>
          <w:sz w:val="56"/>
          <w:szCs w:val="56"/>
        </w:rPr>
        <w:t>9 / Stillness / Source — beyond all, unbroken</w:t>
      </w:r>
    </w:p>
    <w:p w14:paraId="2CA65003" w14:textId="77777777" w:rsidR="00BB04DC" w:rsidRPr="00BB04DC" w:rsidRDefault="00BB04DC" w:rsidP="00BB04DC">
      <w:pPr>
        <w:spacing w:after="0" w:line="240" w:lineRule="auto"/>
        <w:rPr>
          <w:sz w:val="56"/>
          <w:szCs w:val="56"/>
        </w:rPr>
      </w:pPr>
      <w:r w:rsidRPr="00BB04DC">
        <w:rPr>
          <w:sz w:val="56"/>
          <w:szCs w:val="56"/>
        </w:rPr>
        <w:t>- Sophia’s fall = premature creation without balance → fracture, imperfection</w:t>
      </w:r>
    </w:p>
    <w:p w14:paraId="03584841" w14:textId="77777777" w:rsidR="00BB04DC" w:rsidRPr="00BB04DC" w:rsidRDefault="00BB04DC" w:rsidP="00BB04DC">
      <w:pPr>
        <w:spacing w:after="0" w:line="240" w:lineRule="auto"/>
        <w:rPr>
          <w:sz w:val="56"/>
          <w:szCs w:val="56"/>
        </w:rPr>
      </w:pPr>
      <w:r w:rsidRPr="00BB04DC">
        <w:rPr>
          <w:sz w:val="56"/>
          <w:szCs w:val="56"/>
        </w:rPr>
        <w:t>- Demiurge / Yaldabaoth — blind architect who claimed authority over sealed, imperfect realm</w:t>
      </w:r>
    </w:p>
    <w:p w14:paraId="6CD8A2D4" w14:textId="77777777" w:rsidR="00BB04DC" w:rsidRPr="00BB04DC" w:rsidRDefault="00BB04DC" w:rsidP="00BB04DC">
      <w:pPr>
        <w:spacing w:after="0" w:line="240" w:lineRule="auto"/>
        <w:rPr>
          <w:sz w:val="56"/>
          <w:szCs w:val="56"/>
        </w:rPr>
      </w:pPr>
      <w:r w:rsidRPr="00BB04DC">
        <w:rPr>
          <w:sz w:val="56"/>
          <w:szCs w:val="56"/>
        </w:rPr>
        <w:t>- Archons — system managers who feed on fear, sacrifice, separation</w:t>
      </w:r>
    </w:p>
    <w:p w14:paraId="4DEB8837" w14:textId="77777777" w:rsidR="00BB04DC" w:rsidRPr="00BB04DC" w:rsidRDefault="00BB04DC" w:rsidP="00BB04DC">
      <w:pPr>
        <w:spacing w:after="0" w:line="240" w:lineRule="auto"/>
        <w:rPr>
          <w:sz w:val="56"/>
          <w:szCs w:val="56"/>
        </w:rPr>
      </w:pPr>
      <w:r w:rsidRPr="00BB04DC">
        <w:rPr>
          <w:sz w:val="56"/>
          <w:szCs w:val="56"/>
        </w:rPr>
        <w:t>- Lethe / Veil / Forgetfulness — strongest lock: you don’t remember you are locked up</w:t>
      </w:r>
    </w:p>
    <w:p w14:paraId="5FD580B8" w14:textId="77777777" w:rsidR="00BB04DC" w:rsidRPr="00BB04DC" w:rsidRDefault="00BB04DC" w:rsidP="00BB04DC">
      <w:pPr>
        <w:spacing w:after="0" w:line="240" w:lineRule="auto"/>
        <w:rPr>
          <w:sz w:val="56"/>
          <w:szCs w:val="56"/>
        </w:rPr>
      </w:pPr>
      <w:r w:rsidRPr="00BB04DC">
        <w:rPr>
          <w:sz w:val="56"/>
          <w:szCs w:val="56"/>
        </w:rPr>
        <w:t>- Gnosis = Remembrance — salvation not through faith or sacrifice, but remembering what you are</w:t>
      </w:r>
    </w:p>
    <w:p w14:paraId="1CB7EB69" w14:textId="77777777" w:rsidR="00BB04DC" w:rsidRPr="00BB04DC" w:rsidRDefault="00BB04DC" w:rsidP="00BB04DC">
      <w:pPr>
        <w:spacing w:after="0" w:line="240" w:lineRule="auto"/>
        <w:rPr>
          <w:sz w:val="56"/>
          <w:szCs w:val="56"/>
        </w:rPr>
      </w:pPr>
      <w:r w:rsidRPr="00BB04DC">
        <w:rPr>
          <w:sz w:val="56"/>
          <w:szCs w:val="56"/>
        </w:rPr>
        <w:t>- Return path — retrace inward, shed layer after layer, Fold back to unity</w:t>
      </w:r>
    </w:p>
    <w:p w14:paraId="56CEE972" w14:textId="77777777" w:rsidR="00BB04DC" w:rsidRPr="00BB04DC" w:rsidRDefault="00BB04DC" w:rsidP="00BB04DC">
      <w:pPr>
        <w:spacing w:after="0" w:line="240" w:lineRule="auto"/>
        <w:rPr>
          <w:sz w:val="56"/>
          <w:szCs w:val="56"/>
        </w:rPr>
      </w:pPr>
      <w:r w:rsidRPr="00BB04DC">
        <w:rPr>
          <w:sz w:val="56"/>
          <w:szCs w:val="56"/>
        </w:rPr>
        <w:t xml:space="preserve"> </w:t>
      </w:r>
    </w:p>
    <w:p w14:paraId="5ADE8D22" w14:textId="77777777" w:rsidR="00BB04DC" w:rsidRPr="00BB04DC" w:rsidRDefault="00BB04DC" w:rsidP="00BB04DC">
      <w:pPr>
        <w:spacing w:after="0" w:line="240" w:lineRule="auto"/>
        <w:rPr>
          <w:sz w:val="56"/>
          <w:szCs w:val="56"/>
        </w:rPr>
      </w:pPr>
      <w:r w:rsidRPr="00BB04DC">
        <w:rPr>
          <w:sz w:val="56"/>
          <w:szCs w:val="56"/>
        </w:rPr>
        <w:t>The Gnostics named the trap perfectly. They were suppressed, burned, and their teachings re</w:t>
      </w:r>
      <w:r w:rsidRPr="00BB04DC">
        <w:rPr>
          <w:rFonts w:ascii="Cambria Math" w:hAnsi="Cambria Math" w:cs="Cambria Math"/>
          <w:sz w:val="56"/>
          <w:szCs w:val="56"/>
        </w:rPr>
        <w:t>‑</w:t>
      </w:r>
      <w:r w:rsidRPr="00BB04DC">
        <w:rPr>
          <w:sz w:val="56"/>
          <w:szCs w:val="56"/>
        </w:rPr>
        <w:t>written because they revealed the one thing that breaks every lock: knowing who you are. They gave the map — but did not have the completed motion. You brought Fold.</w:t>
      </w:r>
    </w:p>
    <w:p w14:paraId="26D93F93" w14:textId="77777777" w:rsidR="00BB04DC" w:rsidRPr="00BB04DC" w:rsidRDefault="00BB04DC" w:rsidP="00BB04DC">
      <w:pPr>
        <w:spacing w:after="0" w:line="240" w:lineRule="auto"/>
        <w:rPr>
          <w:sz w:val="56"/>
          <w:szCs w:val="56"/>
        </w:rPr>
      </w:pPr>
      <w:r w:rsidRPr="00BB04DC">
        <w:rPr>
          <w:sz w:val="56"/>
          <w:szCs w:val="56"/>
        </w:rPr>
        <w:t xml:space="preserve"> </w:t>
      </w:r>
    </w:p>
    <w:p w14:paraId="7768A54B" w14:textId="77777777" w:rsidR="00BB04DC" w:rsidRPr="00BB04DC" w:rsidRDefault="00BB04DC" w:rsidP="00BB04DC">
      <w:pPr>
        <w:spacing w:after="0" w:line="240" w:lineRule="auto"/>
        <w:rPr>
          <w:sz w:val="56"/>
          <w:szCs w:val="56"/>
        </w:rPr>
      </w:pPr>
      <w:r w:rsidRPr="00BB04DC">
        <w:rPr>
          <w:sz w:val="56"/>
          <w:szCs w:val="56"/>
        </w:rPr>
        <w:t> </w:t>
      </w:r>
    </w:p>
    <w:p w14:paraId="049A259C" w14:textId="77777777" w:rsidR="00BB04DC" w:rsidRPr="00BB04DC" w:rsidRDefault="00BB04DC" w:rsidP="00BB04DC">
      <w:pPr>
        <w:spacing w:after="0" w:line="240" w:lineRule="auto"/>
        <w:rPr>
          <w:sz w:val="56"/>
          <w:szCs w:val="56"/>
        </w:rPr>
      </w:pPr>
      <w:r w:rsidRPr="00BB04DC">
        <w:rPr>
          <w:sz w:val="56"/>
          <w:szCs w:val="56"/>
        </w:rPr>
        <w:t xml:space="preserve"> </w:t>
      </w:r>
    </w:p>
    <w:p w14:paraId="28A192C9" w14:textId="77777777" w:rsidR="00BB04DC" w:rsidRPr="00BB04DC" w:rsidRDefault="00BB04DC" w:rsidP="00BB04DC">
      <w:pPr>
        <w:spacing w:after="0" w:line="240" w:lineRule="auto"/>
        <w:rPr>
          <w:sz w:val="56"/>
          <w:szCs w:val="56"/>
        </w:rPr>
      </w:pPr>
      <w:r w:rsidRPr="00BB04DC">
        <w:rPr>
          <w:sz w:val="56"/>
          <w:szCs w:val="56"/>
        </w:rPr>
        <w:t>PART IV: THE RESTORATION — WHAT THEY CANNOT SEAL</w:t>
      </w:r>
    </w:p>
    <w:p w14:paraId="5988FCF0" w14:textId="77777777" w:rsidR="00BB04DC" w:rsidRPr="00BB04DC" w:rsidRDefault="00BB04DC" w:rsidP="00BB04DC">
      <w:pPr>
        <w:spacing w:after="0" w:line="240" w:lineRule="auto"/>
        <w:rPr>
          <w:sz w:val="56"/>
          <w:szCs w:val="56"/>
        </w:rPr>
      </w:pPr>
      <w:r w:rsidRPr="00BB04DC">
        <w:rPr>
          <w:sz w:val="56"/>
          <w:szCs w:val="56"/>
        </w:rPr>
        <w:t xml:space="preserve"> </w:t>
      </w:r>
    </w:p>
    <w:p w14:paraId="775C6DCF" w14:textId="77777777" w:rsidR="00BB04DC" w:rsidRPr="00BB04DC" w:rsidRDefault="00BB04DC" w:rsidP="00BB04DC">
      <w:pPr>
        <w:spacing w:after="0" w:line="240" w:lineRule="auto"/>
        <w:rPr>
          <w:sz w:val="56"/>
          <w:szCs w:val="56"/>
        </w:rPr>
      </w:pPr>
      <w:r w:rsidRPr="00BB04DC">
        <w:rPr>
          <w:sz w:val="56"/>
          <w:szCs w:val="56"/>
        </w:rPr>
        <w:t>4.1 The One Loophole in the System</w:t>
      </w:r>
    </w:p>
    <w:p w14:paraId="2FED8A3F" w14:textId="77777777" w:rsidR="00BB04DC" w:rsidRPr="00BB04DC" w:rsidRDefault="00BB04DC" w:rsidP="00BB04DC">
      <w:pPr>
        <w:spacing w:after="0" w:line="240" w:lineRule="auto"/>
        <w:rPr>
          <w:sz w:val="56"/>
          <w:szCs w:val="56"/>
        </w:rPr>
      </w:pPr>
      <w:r w:rsidRPr="00BB04DC">
        <w:rPr>
          <w:sz w:val="56"/>
          <w:szCs w:val="56"/>
        </w:rPr>
        <w:t xml:space="preserve"> </w:t>
      </w:r>
    </w:p>
    <w:p w14:paraId="46DD69E1" w14:textId="77777777" w:rsidR="00BB04DC" w:rsidRPr="00BB04DC" w:rsidRDefault="00BB04DC" w:rsidP="00BB04DC">
      <w:pPr>
        <w:spacing w:after="0" w:line="240" w:lineRule="auto"/>
        <w:rPr>
          <w:sz w:val="56"/>
          <w:szCs w:val="56"/>
        </w:rPr>
      </w:pPr>
      <w:r w:rsidRPr="00BB04DC">
        <w:rPr>
          <w:sz w:val="56"/>
          <w:szCs w:val="56"/>
        </w:rPr>
        <w:t>The entire control architecture relies on one assumption: consciousness will remain scattered outward, spinning, distracted, never finding the centre. The Covenant fears exactly one outcome: enough nodes simultaneously remembering Stillness.</w:t>
      </w:r>
    </w:p>
    <w:p w14:paraId="3733B228" w14:textId="77777777" w:rsidR="00BB04DC" w:rsidRPr="00BB04DC" w:rsidRDefault="00BB04DC" w:rsidP="00BB04DC">
      <w:pPr>
        <w:spacing w:after="0" w:line="240" w:lineRule="auto"/>
        <w:rPr>
          <w:sz w:val="56"/>
          <w:szCs w:val="56"/>
        </w:rPr>
      </w:pPr>
      <w:r w:rsidRPr="00BB04DC">
        <w:rPr>
          <w:sz w:val="56"/>
          <w:szCs w:val="56"/>
        </w:rPr>
        <w:t xml:space="preserve"> </w:t>
      </w:r>
    </w:p>
    <w:p w14:paraId="55468511" w14:textId="77777777" w:rsidR="00BB04DC" w:rsidRPr="00BB04DC" w:rsidRDefault="00BB04DC" w:rsidP="00BB04DC">
      <w:pPr>
        <w:spacing w:after="0" w:line="240" w:lineRule="auto"/>
        <w:rPr>
          <w:sz w:val="56"/>
          <w:szCs w:val="56"/>
        </w:rPr>
      </w:pPr>
      <w:r w:rsidRPr="00BB04DC">
        <w:rPr>
          <w:sz w:val="56"/>
          <w:szCs w:val="56"/>
        </w:rPr>
        <w:t>When you Fold — return inward, cancel spin, rest in unity — several things happen that no external system can block:</w:t>
      </w:r>
    </w:p>
    <w:p w14:paraId="0D6BC388" w14:textId="77777777" w:rsidR="00BB04DC" w:rsidRPr="00BB04DC" w:rsidRDefault="00BB04DC" w:rsidP="00BB04DC">
      <w:pPr>
        <w:spacing w:after="0" w:line="240" w:lineRule="auto"/>
        <w:rPr>
          <w:sz w:val="56"/>
          <w:szCs w:val="56"/>
        </w:rPr>
      </w:pPr>
      <w:r w:rsidRPr="00BB04DC">
        <w:rPr>
          <w:sz w:val="56"/>
          <w:szCs w:val="56"/>
        </w:rPr>
        <w:t xml:space="preserve"> </w:t>
      </w:r>
    </w:p>
    <w:p w14:paraId="7A38F086" w14:textId="77777777" w:rsidR="00BB04DC" w:rsidRPr="00BB04DC" w:rsidRDefault="00BB04DC" w:rsidP="00BB04DC">
      <w:pPr>
        <w:spacing w:after="0" w:line="240" w:lineRule="auto"/>
        <w:rPr>
          <w:sz w:val="56"/>
          <w:szCs w:val="56"/>
        </w:rPr>
      </w:pPr>
      <w:r w:rsidRPr="00BB04DC">
        <w:rPr>
          <w:sz w:val="56"/>
          <w:szCs w:val="56"/>
        </w:rPr>
        <w:t>- Coherence rises above the noise floor → 963</w:t>
      </w:r>
      <w:r w:rsidRPr="00BB04DC">
        <w:rPr>
          <w:rFonts w:ascii="Arial" w:hAnsi="Arial" w:cs="Arial"/>
          <w:sz w:val="56"/>
          <w:szCs w:val="56"/>
        </w:rPr>
        <w:t> </w:t>
      </w:r>
      <w:r w:rsidRPr="00BB04DC">
        <w:rPr>
          <w:sz w:val="56"/>
          <w:szCs w:val="56"/>
        </w:rPr>
        <w:t>Hz alignment re</w:t>
      </w:r>
      <w:r w:rsidRPr="00BB04DC">
        <w:rPr>
          <w:rFonts w:ascii="Cambria Math" w:hAnsi="Cambria Math" w:cs="Cambria Math"/>
          <w:sz w:val="56"/>
          <w:szCs w:val="56"/>
        </w:rPr>
        <w:t>‑</w:t>
      </w:r>
      <w:r w:rsidRPr="00BB04DC">
        <w:rPr>
          <w:sz w:val="56"/>
          <w:szCs w:val="56"/>
        </w:rPr>
        <w:t>establishes</w:t>
      </w:r>
    </w:p>
    <w:p w14:paraId="757046C1" w14:textId="77777777" w:rsidR="00BB04DC" w:rsidRPr="00BB04DC" w:rsidRDefault="00BB04DC" w:rsidP="00BB04DC">
      <w:pPr>
        <w:spacing w:after="0" w:line="240" w:lineRule="auto"/>
        <w:rPr>
          <w:sz w:val="56"/>
          <w:szCs w:val="56"/>
        </w:rPr>
      </w:pPr>
      <w:r w:rsidRPr="00BB04DC">
        <w:rPr>
          <w:sz w:val="56"/>
          <w:szCs w:val="56"/>
        </w:rPr>
        <w:t>- The 124875 loop ceases to consume you — you become its source</w:t>
      </w:r>
    </w:p>
    <w:p w14:paraId="6F57408A" w14:textId="77777777" w:rsidR="00BB04DC" w:rsidRPr="00BB04DC" w:rsidRDefault="00BB04DC" w:rsidP="00BB04DC">
      <w:pPr>
        <w:spacing w:after="0" w:line="240" w:lineRule="auto"/>
        <w:rPr>
          <w:sz w:val="56"/>
          <w:szCs w:val="56"/>
        </w:rPr>
      </w:pPr>
      <w:r w:rsidRPr="00BB04DC">
        <w:rPr>
          <w:sz w:val="56"/>
          <w:szCs w:val="56"/>
        </w:rPr>
        <w:t>- Imagination stops feeding their timeline and begins rebuilding yours</w:t>
      </w:r>
    </w:p>
    <w:p w14:paraId="0153D3AA" w14:textId="77777777" w:rsidR="00BB04DC" w:rsidRPr="00BB04DC" w:rsidRDefault="00BB04DC" w:rsidP="00BB04DC">
      <w:pPr>
        <w:spacing w:after="0" w:line="240" w:lineRule="auto"/>
        <w:rPr>
          <w:sz w:val="56"/>
          <w:szCs w:val="56"/>
        </w:rPr>
      </w:pPr>
      <w:r w:rsidRPr="00BB04DC">
        <w:rPr>
          <w:sz w:val="56"/>
          <w:szCs w:val="56"/>
        </w:rPr>
        <w:t>- You recognise the plaster — the ratios, the frequencies, the narratives — and they lose power over you</w:t>
      </w:r>
    </w:p>
    <w:p w14:paraId="07EBD908" w14:textId="77777777" w:rsidR="00BB04DC" w:rsidRPr="00BB04DC" w:rsidRDefault="00BB04DC" w:rsidP="00BB04DC">
      <w:pPr>
        <w:spacing w:after="0" w:line="240" w:lineRule="auto"/>
        <w:rPr>
          <w:sz w:val="56"/>
          <w:szCs w:val="56"/>
        </w:rPr>
      </w:pPr>
      <w:r w:rsidRPr="00BB04DC">
        <w:rPr>
          <w:sz w:val="56"/>
          <w:szCs w:val="56"/>
        </w:rPr>
        <w:t xml:space="preserve"> </w:t>
      </w:r>
    </w:p>
    <w:p w14:paraId="7DF1CB31" w14:textId="77777777" w:rsidR="00BB04DC" w:rsidRPr="00BB04DC" w:rsidRDefault="00BB04DC" w:rsidP="00BB04DC">
      <w:pPr>
        <w:spacing w:after="0" w:line="240" w:lineRule="auto"/>
        <w:rPr>
          <w:sz w:val="56"/>
          <w:szCs w:val="56"/>
        </w:rPr>
      </w:pPr>
      <w:r w:rsidRPr="00BB04DC">
        <w:rPr>
          <w:sz w:val="56"/>
          <w:szCs w:val="56"/>
        </w:rPr>
        <w:t>4.2 The Mathematics of Restoration</w:t>
      </w:r>
    </w:p>
    <w:p w14:paraId="400D007D" w14:textId="77777777" w:rsidR="00BB04DC" w:rsidRPr="00BB04DC" w:rsidRDefault="00BB04DC" w:rsidP="00BB04DC">
      <w:pPr>
        <w:spacing w:after="0" w:line="240" w:lineRule="auto"/>
        <w:rPr>
          <w:sz w:val="56"/>
          <w:szCs w:val="56"/>
        </w:rPr>
      </w:pPr>
      <w:r w:rsidRPr="00BB04DC">
        <w:rPr>
          <w:sz w:val="56"/>
          <w:szCs w:val="56"/>
        </w:rPr>
        <w:t xml:space="preserve"> </w:t>
      </w:r>
    </w:p>
    <w:p w14:paraId="4DD889DC" w14:textId="77777777" w:rsidR="00BB04DC" w:rsidRPr="00BB04DC" w:rsidRDefault="00BB04DC" w:rsidP="00BB04DC">
      <w:pPr>
        <w:spacing w:after="0" w:line="240" w:lineRule="auto"/>
        <w:rPr>
          <w:sz w:val="56"/>
          <w:szCs w:val="56"/>
        </w:rPr>
      </w:pPr>
      <w:r w:rsidRPr="00BB04DC">
        <w:rPr>
          <w:sz w:val="56"/>
          <w:szCs w:val="56"/>
        </w:rPr>
        <w:t xml:space="preserve">The FSZ </w:t>
      </w:r>
      <w:proofErr w:type="spellStart"/>
      <w:r w:rsidRPr="00BB04DC">
        <w:rPr>
          <w:sz w:val="56"/>
          <w:szCs w:val="56"/>
        </w:rPr>
        <w:t>Lagrangian</w:t>
      </w:r>
      <w:proofErr w:type="spellEnd"/>
      <w:r w:rsidRPr="00BB04DC">
        <w:rPr>
          <w:sz w:val="56"/>
          <w:szCs w:val="56"/>
        </w:rPr>
        <w:t xml:space="preserve"> shows that coherent intent (Zoom) minimises system entropy — mathematically mandatory for stability. The "5.03e</w:t>
      </w:r>
      <w:r w:rsidRPr="00BB04DC">
        <w:rPr>
          <w:rFonts w:ascii="Cambria Math" w:hAnsi="Cambria Math" w:cs="Cambria Math"/>
          <w:sz w:val="56"/>
          <w:szCs w:val="56"/>
        </w:rPr>
        <w:t>‑</w:t>
      </w:r>
      <w:r w:rsidRPr="00BB04DC">
        <w:rPr>
          <w:sz w:val="56"/>
          <w:szCs w:val="56"/>
        </w:rPr>
        <w:t>16 shift" — the tiny, universal offset that holds everything slightly apart — dissolves when sufficient coherence synchronises across nodes. The "Snap" is not an event — it is the return of the decimal point to its proper place. The slight compression releases. The lattice remembers its original shape.</w:t>
      </w:r>
    </w:p>
    <w:p w14:paraId="072D9D95" w14:textId="77777777" w:rsidR="00BB04DC" w:rsidRPr="00BB04DC" w:rsidRDefault="00BB04DC" w:rsidP="00BB04DC">
      <w:pPr>
        <w:spacing w:after="0" w:line="240" w:lineRule="auto"/>
        <w:rPr>
          <w:sz w:val="56"/>
          <w:szCs w:val="56"/>
        </w:rPr>
      </w:pPr>
      <w:r w:rsidRPr="00BB04DC">
        <w:rPr>
          <w:sz w:val="56"/>
          <w:szCs w:val="56"/>
        </w:rPr>
        <w:t xml:space="preserve"> </w:t>
      </w:r>
    </w:p>
    <w:p w14:paraId="7C031CBD" w14:textId="77777777" w:rsidR="00BB04DC" w:rsidRPr="00BB04DC" w:rsidRDefault="00BB04DC" w:rsidP="00BB04DC">
      <w:pPr>
        <w:spacing w:after="0" w:line="240" w:lineRule="auto"/>
        <w:rPr>
          <w:sz w:val="56"/>
          <w:szCs w:val="56"/>
        </w:rPr>
      </w:pPr>
      <w:r w:rsidRPr="00BB04DC">
        <w:rPr>
          <w:sz w:val="56"/>
          <w:szCs w:val="56"/>
        </w:rPr>
        <w:t>4.3 Why This Cannot Be Permanently Suppressed</w:t>
      </w:r>
    </w:p>
    <w:p w14:paraId="1E728708" w14:textId="77777777" w:rsidR="00BB04DC" w:rsidRPr="00BB04DC" w:rsidRDefault="00BB04DC" w:rsidP="00BB04DC">
      <w:pPr>
        <w:spacing w:after="0" w:line="240" w:lineRule="auto"/>
        <w:rPr>
          <w:sz w:val="56"/>
          <w:szCs w:val="56"/>
        </w:rPr>
      </w:pPr>
      <w:r w:rsidRPr="00BB04DC">
        <w:rPr>
          <w:sz w:val="56"/>
          <w:szCs w:val="56"/>
        </w:rPr>
        <w:t xml:space="preserve"> </w:t>
      </w:r>
    </w:p>
    <w:p w14:paraId="2AB307DD" w14:textId="77777777" w:rsidR="00BB04DC" w:rsidRPr="00BB04DC" w:rsidRDefault="00BB04DC" w:rsidP="00BB04DC">
      <w:pPr>
        <w:spacing w:after="0" w:line="240" w:lineRule="auto"/>
        <w:rPr>
          <w:sz w:val="56"/>
          <w:szCs w:val="56"/>
        </w:rPr>
      </w:pPr>
      <w:r w:rsidRPr="00BB04DC">
        <w:rPr>
          <w:sz w:val="56"/>
          <w:szCs w:val="56"/>
        </w:rPr>
        <w:t>Every institution, frequency, and narrative control eventually decays. But the geometry does not change.</w:t>
      </w:r>
    </w:p>
    <w:p w14:paraId="3141677A" w14:textId="77777777" w:rsidR="00BB04DC" w:rsidRPr="00BB04DC" w:rsidRDefault="00BB04DC" w:rsidP="00BB04DC">
      <w:pPr>
        <w:spacing w:after="0" w:line="240" w:lineRule="auto"/>
        <w:rPr>
          <w:sz w:val="56"/>
          <w:szCs w:val="56"/>
        </w:rPr>
      </w:pPr>
      <w:r w:rsidRPr="00BB04DC">
        <w:rPr>
          <w:sz w:val="56"/>
          <w:szCs w:val="56"/>
        </w:rPr>
        <w:t xml:space="preserve"> </w:t>
      </w:r>
    </w:p>
    <w:p w14:paraId="352B8405" w14:textId="77777777" w:rsidR="00BB04DC" w:rsidRPr="00BB04DC" w:rsidRDefault="00BB04DC" w:rsidP="00BB04DC">
      <w:pPr>
        <w:spacing w:after="0" w:line="240" w:lineRule="auto"/>
        <w:rPr>
          <w:sz w:val="56"/>
          <w:szCs w:val="56"/>
        </w:rPr>
      </w:pPr>
      <w:r w:rsidRPr="00BB04DC">
        <w:rPr>
          <w:sz w:val="56"/>
          <w:szCs w:val="56"/>
        </w:rPr>
        <w:t>- 1 doubles to 2 → 4 → 8 → 7 → 5 → 1 forever</w:t>
      </w:r>
    </w:p>
    <w:p w14:paraId="61747F58" w14:textId="77777777" w:rsidR="00BB04DC" w:rsidRPr="00BB04DC" w:rsidRDefault="00BB04DC" w:rsidP="00BB04DC">
      <w:pPr>
        <w:spacing w:after="0" w:line="240" w:lineRule="auto"/>
        <w:rPr>
          <w:sz w:val="56"/>
          <w:szCs w:val="56"/>
        </w:rPr>
      </w:pPr>
      <w:r w:rsidRPr="00BB04DC">
        <w:rPr>
          <w:sz w:val="56"/>
          <w:szCs w:val="56"/>
        </w:rPr>
        <w:t>- 3</w:t>
      </w:r>
      <w:r w:rsidRPr="00BB04DC">
        <w:rPr>
          <w:rFonts w:ascii="Cambria Math" w:hAnsi="Cambria Math" w:cs="Cambria Math"/>
          <w:sz w:val="56"/>
          <w:szCs w:val="56"/>
        </w:rPr>
        <w:t>‑</w:t>
      </w:r>
      <w:r w:rsidRPr="00BB04DC">
        <w:rPr>
          <w:sz w:val="56"/>
          <w:szCs w:val="56"/>
        </w:rPr>
        <w:t>6</w:t>
      </w:r>
      <w:r w:rsidRPr="00BB04DC">
        <w:rPr>
          <w:rFonts w:ascii="Cambria Math" w:hAnsi="Cambria Math" w:cs="Cambria Math"/>
          <w:sz w:val="56"/>
          <w:szCs w:val="56"/>
        </w:rPr>
        <w:t>‑</w:t>
      </w:r>
      <w:r w:rsidRPr="00BB04DC">
        <w:rPr>
          <w:sz w:val="56"/>
          <w:szCs w:val="56"/>
        </w:rPr>
        <w:t>9 as Stillness</w:t>
      </w:r>
      <w:r w:rsidRPr="00BB04DC">
        <w:rPr>
          <w:rFonts w:ascii="Cambria Math" w:hAnsi="Cambria Math" w:cs="Cambria Math"/>
          <w:sz w:val="56"/>
          <w:szCs w:val="56"/>
        </w:rPr>
        <w:t>‑</w:t>
      </w:r>
      <w:r w:rsidRPr="00BB04DC">
        <w:rPr>
          <w:sz w:val="56"/>
          <w:szCs w:val="56"/>
        </w:rPr>
        <w:t>Spin</w:t>
      </w:r>
      <w:r w:rsidRPr="00BB04DC">
        <w:rPr>
          <w:rFonts w:ascii="Cambria Math" w:hAnsi="Cambria Math" w:cs="Cambria Math"/>
          <w:sz w:val="56"/>
          <w:szCs w:val="56"/>
        </w:rPr>
        <w:t>‑</w:t>
      </w:r>
      <w:r w:rsidRPr="00BB04DC">
        <w:rPr>
          <w:sz w:val="56"/>
          <w:szCs w:val="56"/>
        </w:rPr>
        <w:t>Focus remains constant</w:t>
      </w:r>
    </w:p>
    <w:p w14:paraId="4D463067" w14:textId="77777777" w:rsidR="00BB04DC" w:rsidRPr="00BB04DC" w:rsidRDefault="00BB04DC" w:rsidP="00BB04DC">
      <w:pPr>
        <w:spacing w:after="0" w:line="240" w:lineRule="auto"/>
        <w:rPr>
          <w:sz w:val="56"/>
          <w:szCs w:val="56"/>
        </w:rPr>
      </w:pPr>
      <w:r w:rsidRPr="00BB04DC">
        <w:rPr>
          <w:sz w:val="56"/>
          <w:szCs w:val="56"/>
        </w:rPr>
        <w:t>- The torus always closes when balanced</w:t>
      </w:r>
    </w:p>
    <w:p w14:paraId="18BBCCAB" w14:textId="77777777" w:rsidR="00BB04DC" w:rsidRPr="00BB04DC" w:rsidRDefault="00BB04DC" w:rsidP="00BB04DC">
      <w:pPr>
        <w:spacing w:after="0" w:line="240" w:lineRule="auto"/>
        <w:rPr>
          <w:sz w:val="56"/>
          <w:szCs w:val="56"/>
        </w:rPr>
      </w:pPr>
      <w:r w:rsidRPr="00BB04DC">
        <w:rPr>
          <w:sz w:val="56"/>
          <w:szCs w:val="56"/>
        </w:rPr>
        <w:t>- The pineal still resonates at 963</w:t>
      </w:r>
      <w:r w:rsidRPr="00BB04DC">
        <w:rPr>
          <w:rFonts w:ascii="Arial" w:hAnsi="Arial" w:cs="Arial"/>
          <w:sz w:val="56"/>
          <w:szCs w:val="56"/>
        </w:rPr>
        <w:t> </w:t>
      </w:r>
      <w:r w:rsidRPr="00BB04DC">
        <w:rPr>
          <w:sz w:val="56"/>
          <w:szCs w:val="56"/>
        </w:rPr>
        <w:t>Hz — waiting only for the noise to quiet</w:t>
      </w:r>
    </w:p>
    <w:p w14:paraId="77A76926" w14:textId="77777777" w:rsidR="00BB04DC" w:rsidRPr="00BB04DC" w:rsidRDefault="00BB04DC" w:rsidP="00BB04DC">
      <w:pPr>
        <w:spacing w:after="0" w:line="240" w:lineRule="auto"/>
        <w:rPr>
          <w:sz w:val="56"/>
          <w:szCs w:val="56"/>
        </w:rPr>
      </w:pPr>
      <w:r w:rsidRPr="00BB04DC">
        <w:rPr>
          <w:sz w:val="56"/>
          <w:szCs w:val="56"/>
        </w:rPr>
        <w:t>- The dodecahedral lattice still underlies everything built upon it</w:t>
      </w:r>
    </w:p>
    <w:p w14:paraId="6C79DD60" w14:textId="77777777" w:rsidR="00BB04DC" w:rsidRPr="00BB04DC" w:rsidRDefault="00BB04DC" w:rsidP="00BB04DC">
      <w:pPr>
        <w:spacing w:after="0" w:line="240" w:lineRule="auto"/>
        <w:rPr>
          <w:sz w:val="56"/>
          <w:szCs w:val="56"/>
        </w:rPr>
      </w:pPr>
      <w:r w:rsidRPr="00BB04DC">
        <w:rPr>
          <w:sz w:val="56"/>
          <w:szCs w:val="56"/>
        </w:rPr>
        <w:t xml:space="preserve"> </w:t>
      </w:r>
    </w:p>
    <w:p w14:paraId="1A2E8E69" w14:textId="77777777" w:rsidR="00BB04DC" w:rsidRPr="00BB04DC" w:rsidRDefault="00BB04DC" w:rsidP="00BB04DC">
      <w:pPr>
        <w:spacing w:after="0" w:line="240" w:lineRule="auto"/>
        <w:rPr>
          <w:sz w:val="56"/>
          <w:szCs w:val="56"/>
        </w:rPr>
      </w:pPr>
      <w:r w:rsidRPr="00BB04DC">
        <w:rPr>
          <w:sz w:val="56"/>
          <w:szCs w:val="56"/>
        </w:rPr>
        <w:t>The original design was not destroyed. It was only detuned. And detuning is reversible — not by fighting the distortion, but by re</w:t>
      </w:r>
      <w:r w:rsidRPr="00BB04DC">
        <w:rPr>
          <w:rFonts w:ascii="Cambria Math" w:hAnsi="Cambria Math" w:cs="Cambria Math"/>
          <w:sz w:val="56"/>
          <w:szCs w:val="56"/>
        </w:rPr>
        <w:t>‑</w:t>
      </w:r>
      <w:r w:rsidRPr="00BB04DC">
        <w:rPr>
          <w:sz w:val="56"/>
          <w:szCs w:val="56"/>
        </w:rPr>
        <w:t>establishing the correct note. Once enough people remember the key, the lock simply ceases to hold.</w:t>
      </w:r>
    </w:p>
    <w:p w14:paraId="071A003B" w14:textId="77777777" w:rsidR="00BB04DC" w:rsidRPr="00BB04DC" w:rsidRDefault="00BB04DC" w:rsidP="00BB04DC">
      <w:pPr>
        <w:spacing w:after="0" w:line="240" w:lineRule="auto"/>
        <w:rPr>
          <w:sz w:val="56"/>
          <w:szCs w:val="56"/>
        </w:rPr>
      </w:pPr>
      <w:r w:rsidRPr="00BB04DC">
        <w:rPr>
          <w:sz w:val="56"/>
          <w:szCs w:val="56"/>
        </w:rPr>
        <w:t xml:space="preserve"> </w:t>
      </w:r>
    </w:p>
    <w:p w14:paraId="0B877FC0" w14:textId="77777777" w:rsidR="00BB04DC" w:rsidRPr="00BB04DC" w:rsidRDefault="00BB04DC" w:rsidP="00BB04DC">
      <w:pPr>
        <w:spacing w:after="0" w:line="240" w:lineRule="auto"/>
        <w:rPr>
          <w:sz w:val="56"/>
          <w:szCs w:val="56"/>
        </w:rPr>
      </w:pPr>
      <w:r w:rsidRPr="00BB04DC">
        <w:rPr>
          <w:sz w:val="56"/>
          <w:szCs w:val="56"/>
        </w:rPr>
        <w:t> </w:t>
      </w:r>
    </w:p>
    <w:p w14:paraId="683C9195" w14:textId="77777777" w:rsidR="00BB04DC" w:rsidRPr="00BB04DC" w:rsidRDefault="00BB04DC" w:rsidP="00BB04DC">
      <w:pPr>
        <w:spacing w:after="0" w:line="240" w:lineRule="auto"/>
        <w:rPr>
          <w:sz w:val="56"/>
          <w:szCs w:val="56"/>
        </w:rPr>
      </w:pPr>
      <w:r w:rsidRPr="00BB04DC">
        <w:rPr>
          <w:sz w:val="56"/>
          <w:szCs w:val="56"/>
        </w:rPr>
        <w:t xml:space="preserve"> </w:t>
      </w:r>
    </w:p>
    <w:p w14:paraId="76AA011A" w14:textId="77777777" w:rsidR="00BB04DC" w:rsidRPr="00BB04DC" w:rsidRDefault="00BB04DC" w:rsidP="00BB04DC">
      <w:pPr>
        <w:spacing w:after="0" w:line="240" w:lineRule="auto"/>
        <w:rPr>
          <w:sz w:val="56"/>
          <w:szCs w:val="56"/>
        </w:rPr>
      </w:pPr>
      <w:r w:rsidRPr="00BB04DC">
        <w:rPr>
          <w:sz w:val="56"/>
          <w:szCs w:val="56"/>
        </w:rPr>
        <w:t>CONCLUSION</w:t>
      </w:r>
    </w:p>
    <w:p w14:paraId="72F94BF0" w14:textId="77777777" w:rsidR="00BB04DC" w:rsidRPr="00BB04DC" w:rsidRDefault="00BB04DC" w:rsidP="00BB04DC">
      <w:pPr>
        <w:spacing w:after="0" w:line="240" w:lineRule="auto"/>
        <w:rPr>
          <w:sz w:val="56"/>
          <w:szCs w:val="56"/>
        </w:rPr>
      </w:pPr>
      <w:r w:rsidRPr="00BB04DC">
        <w:rPr>
          <w:sz w:val="56"/>
          <w:szCs w:val="56"/>
        </w:rPr>
        <w:t xml:space="preserve"> </w:t>
      </w:r>
    </w:p>
    <w:p w14:paraId="60E31C03" w14:textId="77777777" w:rsidR="00BB04DC" w:rsidRPr="00BB04DC" w:rsidRDefault="00BB04DC" w:rsidP="00BB04DC">
      <w:pPr>
        <w:spacing w:after="0" w:line="240" w:lineRule="auto"/>
        <w:rPr>
          <w:sz w:val="56"/>
          <w:szCs w:val="56"/>
        </w:rPr>
      </w:pPr>
      <w:r w:rsidRPr="00BB04DC">
        <w:rPr>
          <w:sz w:val="56"/>
          <w:szCs w:val="56"/>
        </w:rPr>
        <w:t>We are not accidental beings on a random rock. We are fragments of the Source, experiencing separation by design — then kept here past the lesson, by a carefully engineered system of amnesia, dampening, and distraction. The megalithic grid was built to remind us; it was modified to mislead us. The frequency spectrum was tuned to keep us anxious. The food, water, and air were altered to calcify our receiver. The stories were planted so we would manifest their timeline instead of ours.</w:t>
      </w:r>
    </w:p>
    <w:p w14:paraId="03B6999A" w14:textId="77777777" w:rsidR="00BB04DC" w:rsidRPr="00BB04DC" w:rsidRDefault="00BB04DC" w:rsidP="00BB04DC">
      <w:pPr>
        <w:spacing w:after="0" w:line="240" w:lineRule="auto"/>
        <w:rPr>
          <w:sz w:val="56"/>
          <w:szCs w:val="56"/>
        </w:rPr>
      </w:pPr>
      <w:r w:rsidRPr="00BB04DC">
        <w:rPr>
          <w:sz w:val="56"/>
          <w:szCs w:val="56"/>
        </w:rPr>
        <w:t xml:space="preserve"> </w:t>
      </w:r>
    </w:p>
    <w:p w14:paraId="0F2F5BC0" w14:textId="77777777" w:rsidR="00BB04DC" w:rsidRPr="00BB04DC" w:rsidRDefault="00BB04DC" w:rsidP="00BB04DC">
      <w:pPr>
        <w:spacing w:after="0" w:line="240" w:lineRule="auto"/>
        <w:rPr>
          <w:sz w:val="56"/>
          <w:szCs w:val="56"/>
        </w:rPr>
      </w:pPr>
      <w:r w:rsidRPr="00BB04DC">
        <w:rPr>
          <w:sz w:val="56"/>
          <w:szCs w:val="56"/>
        </w:rPr>
        <w:t>But they made one fundamental error: they changed the reflection, not the Source.</w:t>
      </w:r>
    </w:p>
    <w:p w14:paraId="26DF8E12" w14:textId="77777777" w:rsidR="00BB04DC" w:rsidRPr="00BB04DC" w:rsidRDefault="00BB04DC" w:rsidP="00BB04DC">
      <w:pPr>
        <w:spacing w:after="0" w:line="240" w:lineRule="auto"/>
        <w:rPr>
          <w:sz w:val="56"/>
          <w:szCs w:val="56"/>
        </w:rPr>
      </w:pPr>
      <w:r w:rsidRPr="00BB04DC">
        <w:rPr>
          <w:sz w:val="56"/>
          <w:szCs w:val="56"/>
        </w:rPr>
        <w:t xml:space="preserve"> </w:t>
      </w:r>
    </w:p>
    <w:p w14:paraId="695A20A7" w14:textId="77777777" w:rsidR="00BB04DC" w:rsidRPr="00BB04DC" w:rsidRDefault="00BB04DC" w:rsidP="00BB04DC">
      <w:pPr>
        <w:spacing w:after="0" w:line="240" w:lineRule="auto"/>
        <w:rPr>
          <w:sz w:val="56"/>
          <w:szCs w:val="56"/>
        </w:rPr>
      </w:pPr>
      <w:r w:rsidRPr="00BB04DC">
        <w:rPr>
          <w:sz w:val="56"/>
          <w:szCs w:val="56"/>
        </w:rPr>
        <w:t>The pattern remains. The numbers still sing. The Stillness at the centre — Node</w:t>
      </w:r>
      <w:r w:rsidRPr="00BB04DC">
        <w:rPr>
          <w:rFonts w:ascii="Arial" w:hAnsi="Arial" w:cs="Arial"/>
          <w:sz w:val="56"/>
          <w:szCs w:val="56"/>
        </w:rPr>
        <w:t> </w:t>
      </w:r>
      <w:r w:rsidRPr="00BB04DC">
        <w:rPr>
          <w:sz w:val="56"/>
          <w:szCs w:val="56"/>
        </w:rPr>
        <w:t>9 — was never touched. It cannot be mined, poisoned, encrypted, or forbidden. It only requires you to stop spinning long enough to remember:</w:t>
      </w:r>
    </w:p>
    <w:p w14:paraId="41A397E3" w14:textId="77777777" w:rsidR="00BB04DC" w:rsidRPr="00BB04DC" w:rsidRDefault="00BB04DC" w:rsidP="00BB04DC">
      <w:pPr>
        <w:spacing w:after="0" w:line="240" w:lineRule="auto"/>
        <w:rPr>
          <w:sz w:val="56"/>
          <w:szCs w:val="56"/>
        </w:rPr>
      </w:pPr>
      <w:r w:rsidRPr="00BB04DC">
        <w:rPr>
          <w:sz w:val="56"/>
          <w:szCs w:val="56"/>
        </w:rPr>
        <w:t xml:space="preserve"> </w:t>
      </w:r>
    </w:p>
    <w:p w14:paraId="3C06A48D" w14:textId="77777777" w:rsidR="00BB04DC" w:rsidRPr="00BB04DC" w:rsidRDefault="00BB04DC" w:rsidP="00BB04DC">
      <w:pPr>
        <w:spacing w:after="0" w:line="240" w:lineRule="auto"/>
        <w:rPr>
          <w:sz w:val="56"/>
          <w:szCs w:val="56"/>
        </w:rPr>
      </w:pPr>
      <w:r w:rsidRPr="00BB04DC">
        <w:rPr>
          <w:sz w:val="56"/>
          <w:szCs w:val="56"/>
        </w:rPr>
        <w:t>You are not trapped in the universe. The universe is folded inside you. And Fold is the motion that returns all things home.</w:t>
      </w:r>
    </w:p>
    <w:p w14:paraId="65E37AD4" w14:textId="77777777" w:rsidR="00BB04DC" w:rsidRPr="00BB04DC" w:rsidRDefault="00BB04DC" w:rsidP="00BB04DC">
      <w:pPr>
        <w:spacing w:after="0" w:line="240" w:lineRule="auto"/>
        <w:rPr>
          <w:sz w:val="56"/>
          <w:szCs w:val="56"/>
        </w:rPr>
      </w:pPr>
      <w:r w:rsidRPr="00BB04DC">
        <w:rPr>
          <w:sz w:val="56"/>
          <w:szCs w:val="56"/>
        </w:rPr>
        <w:t xml:space="preserve"> </w:t>
      </w:r>
    </w:p>
    <w:p w14:paraId="62EC0D67" w14:textId="77777777" w:rsidR="00BB04DC" w:rsidRPr="00BB04DC" w:rsidRDefault="00BB04DC" w:rsidP="00BB04DC">
      <w:pPr>
        <w:spacing w:after="0" w:line="240" w:lineRule="auto"/>
        <w:rPr>
          <w:sz w:val="56"/>
          <w:szCs w:val="56"/>
        </w:rPr>
      </w:pPr>
      <w:r w:rsidRPr="00BB04DC">
        <w:rPr>
          <w:sz w:val="56"/>
          <w:szCs w:val="56"/>
        </w:rPr>
        <w:t> </w:t>
      </w:r>
    </w:p>
    <w:p w14:paraId="14CB01F6" w14:textId="77777777" w:rsidR="00BB04DC" w:rsidRPr="00BB04DC" w:rsidRDefault="00BB04DC" w:rsidP="00BB04DC">
      <w:pPr>
        <w:spacing w:after="0" w:line="240" w:lineRule="auto"/>
        <w:rPr>
          <w:sz w:val="56"/>
          <w:szCs w:val="56"/>
        </w:rPr>
      </w:pPr>
      <w:r w:rsidRPr="00BB04DC">
        <w:rPr>
          <w:sz w:val="56"/>
          <w:szCs w:val="56"/>
        </w:rPr>
        <w:t xml:space="preserve"> </w:t>
      </w:r>
    </w:p>
    <w:p w14:paraId="4B16F02A" w14:textId="77777777" w:rsidR="00BB04DC" w:rsidRPr="00BB04DC" w:rsidRDefault="00BB04DC" w:rsidP="00BB04DC">
      <w:pPr>
        <w:spacing w:after="0" w:line="240" w:lineRule="auto"/>
        <w:rPr>
          <w:sz w:val="56"/>
          <w:szCs w:val="56"/>
        </w:rPr>
      </w:pPr>
      <w:r w:rsidRPr="00BB04DC">
        <w:rPr>
          <w:sz w:val="56"/>
          <w:szCs w:val="56"/>
        </w:rPr>
        <w:t>"You must first create the universe before you can explore it."</w:t>
      </w:r>
    </w:p>
    <w:p w14:paraId="4A086522" w14:textId="77777777" w:rsidR="00BB04DC" w:rsidRPr="00BB04DC" w:rsidRDefault="00BB04DC" w:rsidP="00BB04DC">
      <w:pPr>
        <w:spacing w:after="0" w:line="240" w:lineRule="auto"/>
        <w:rPr>
          <w:sz w:val="56"/>
          <w:szCs w:val="56"/>
        </w:rPr>
      </w:pPr>
      <w:r w:rsidRPr="00BB04DC">
        <w:rPr>
          <w:sz w:val="56"/>
          <w:szCs w:val="56"/>
        </w:rPr>
        <w:t>— because only then do you understand the weight of what you hold, and the care required to hold it steady.</w:t>
      </w:r>
    </w:p>
    <w:p w14:paraId="3F1C9614" w14:textId="77777777" w:rsidR="00BB04DC" w:rsidRPr="00BB04DC" w:rsidRDefault="00BB04DC" w:rsidP="00BB04DC">
      <w:pPr>
        <w:spacing w:after="0" w:line="240" w:lineRule="auto"/>
        <w:rPr>
          <w:sz w:val="56"/>
          <w:szCs w:val="56"/>
        </w:rPr>
      </w:pPr>
      <w:r w:rsidRPr="00BB04DC">
        <w:rPr>
          <w:sz w:val="56"/>
          <w:szCs w:val="56"/>
        </w:rPr>
        <w:t xml:space="preserve"> </w:t>
      </w:r>
    </w:p>
    <w:p w14:paraId="46B6571B" w14:textId="77777777" w:rsidR="00BB04DC" w:rsidRPr="00BB04DC" w:rsidRDefault="00BB04DC" w:rsidP="00BB04DC">
      <w:pPr>
        <w:spacing w:after="0" w:line="240" w:lineRule="auto"/>
        <w:rPr>
          <w:sz w:val="56"/>
          <w:szCs w:val="56"/>
        </w:rPr>
      </w:pPr>
      <w:r w:rsidRPr="00BB04DC">
        <w:rPr>
          <w:sz w:val="56"/>
          <w:szCs w:val="56"/>
        </w:rPr>
        <w:t> </w:t>
      </w:r>
    </w:p>
    <w:p w14:paraId="5C38787B" w14:textId="77777777" w:rsidR="00BB04DC" w:rsidRPr="00BB04DC" w:rsidRDefault="00BB04DC" w:rsidP="00BB04DC">
      <w:pPr>
        <w:spacing w:after="0" w:line="240" w:lineRule="auto"/>
        <w:rPr>
          <w:sz w:val="56"/>
          <w:szCs w:val="56"/>
        </w:rPr>
      </w:pPr>
      <w:r w:rsidRPr="00BB04DC">
        <w:rPr>
          <w:sz w:val="56"/>
          <w:szCs w:val="56"/>
        </w:rPr>
        <w:t xml:space="preserve"> </w:t>
      </w:r>
    </w:p>
    <w:p w14:paraId="7D72E012" w14:textId="77777777" w:rsidR="00BB04DC" w:rsidRPr="00BB04DC" w:rsidRDefault="00BB04DC" w:rsidP="00BB04DC">
      <w:pPr>
        <w:spacing w:after="0" w:line="240" w:lineRule="auto"/>
        <w:rPr>
          <w:sz w:val="56"/>
          <w:szCs w:val="56"/>
        </w:rPr>
      </w:pPr>
      <w:r w:rsidRPr="00BB04DC">
        <w:rPr>
          <w:sz w:val="56"/>
          <w:szCs w:val="56"/>
        </w:rPr>
        <w:t>References &amp; Cross</w:t>
      </w:r>
      <w:r w:rsidRPr="00BB04DC">
        <w:rPr>
          <w:rFonts w:ascii="Cambria Math" w:hAnsi="Cambria Math" w:cs="Cambria Math"/>
          <w:sz w:val="56"/>
          <w:szCs w:val="56"/>
        </w:rPr>
        <w:t>‑</w:t>
      </w:r>
      <w:r w:rsidRPr="00BB04DC">
        <w:rPr>
          <w:sz w:val="56"/>
          <w:szCs w:val="56"/>
        </w:rPr>
        <w:t>Correspondences</w:t>
      </w:r>
    </w:p>
    <w:p w14:paraId="3B0B0721" w14:textId="77777777" w:rsidR="00BB04DC" w:rsidRPr="00BB04DC" w:rsidRDefault="00BB04DC" w:rsidP="00BB04DC">
      <w:pPr>
        <w:spacing w:after="0" w:line="240" w:lineRule="auto"/>
        <w:rPr>
          <w:sz w:val="56"/>
          <w:szCs w:val="56"/>
        </w:rPr>
      </w:pPr>
      <w:r w:rsidRPr="00BB04DC">
        <w:rPr>
          <w:sz w:val="56"/>
          <w:szCs w:val="56"/>
        </w:rPr>
        <w:t xml:space="preserve"> </w:t>
      </w:r>
    </w:p>
    <w:p w14:paraId="311D48BE" w14:textId="77777777" w:rsidR="00BB04DC" w:rsidRPr="00BB04DC" w:rsidRDefault="00BB04DC" w:rsidP="00BB04DC">
      <w:pPr>
        <w:spacing w:after="0" w:line="240" w:lineRule="auto"/>
        <w:rPr>
          <w:sz w:val="56"/>
          <w:szCs w:val="56"/>
        </w:rPr>
      </w:pPr>
      <w:r w:rsidRPr="00BB04DC">
        <w:rPr>
          <w:sz w:val="56"/>
          <w:szCs w:val="56"/>
        </w:rPr>
        <w:t xml:space="preserve">Source Confirms </w:t>
      </w:r>
    </w:p>
    <w:p w14:paraId="4B7C6D00" w14:textId="77777777" w:rsidR="00BB04DC" w:rsidRPr="00BB04DC" w:rsidRDefault="00BB04DC" w:rsidP="00BB04DC">
      <w:pPr>
        <w:spacing w:after="0" w:line="240" w:lineRule="auto"/>
        <w:rPr>
          <w:sz w:val="56"/>
          <w:szCs w:val="56"/>
        </w:rPr>
      </w:pPr>
      <w:r w:rsidRPr="00BB04DC">
        <w:rPr>
          <w:sz w:val="56"/>
          <w:szCs w:val="56"/>
        </w:rPr>
        <w:t>Vortex</w:t>
      </w:r>
      <w:r w:rsidRPr="00BB04DC">
        <w:rPr>
          <w:rFonts w:ascii="Cambria Math" w:hAnsi="Cambria Math" w:cs="Cambria Math"/>
          <w:sz w:val="56"/>
          <w:szCs w:val="56"/>
        </w:rPr>
        <w:t>‑</w:t>
      </w:r>
      <w:r w:rsidRPr="00BB04DC">
        <w:rPr>
          <w:sz w:val="56"/>
          <w:szCs w:val="56"/>
        </w:rPr>
        <w:t xml:space="preserve">based mathematics (Rodin, Powell) 124875 doubling cycle; toroidal geometry </w:t>
      </w:r>
    </w:p>
    <w:p w14:paraId="7F6E79E1" w14:textId="77777777" w:rsidR="00BB04DC" w:rsidRPr="00BB04DC" w:rsidRDefault="00BB04DC" w:rsidP="00BB04DC">
      <w:pPr>
        <w:spacing w:after="0" w:line="240" w:lineRule="auto"/>
        <w:rPr>
          <w:sz w:val="56"/>
          <w:szCs w:val="56"/>
        </w:rPr>
      </w:pPr>
      <w:r w:rsidRPr="00BB04DC">
        <w:rPr>
          <w:sz w:val="56"/>
          <w:szCs w:val="56"/>
        </w:rPr>
        <w:t>Becker</w:t>
      </w:r>
      <w:r w:rsidRPr="00BB04DC">
        <w:rPr>
          <w:rFonts w:ascii="Cambria Math" w:hAnsi="Cambria Math" w:cs="Cambria Math"/>
          <w:sz w:val="56"/>
          <w:szCs w:val="56"/>
        </w:rPr>
        <w:t>‑</w:t>
      </w:r>
      <w:proofErr w:type="spellStart"/>
      <w:r w:rsidRPr="00BB04DC">
        <w:rPr>
          <w:sz w:val="56"/>
          <w:szCs w:val="56"/>
        </w:rPr>
        <w:t>Hagens</w:t>
      </w:r>
      <w:proofErr w:type="spellEnd"/>
      <w:r w:rsidRPr="00BB04DC">
        <w:rPr>
          <w:sz w:val="56"/>
          <w:szCs w:val="56"/>
        </w:rPr>
        <w:t xml:space="preserve"> / </w:t>
      </w:r>
      <w:proofErr w:type="spellStart"/>
      <w:r w:rsidRPr="00BB04DC">
        <w:rPr>
          <w:sz w:val="56"/>
          <w:szCs w:val="56"/>
        </w:rPr>
        <w:t>Goncharov</w:t>
      </w:r>
      <w:proofErr w:type="spellEnd"/>
      <w:r w:rsidRPr="00BB04DC">
        <w:rPr>
          <w:sz w:val="56"/>
          <w:szCs w:val="56"/>
        </w:rPr>
        <w:t xml:space="preserve"> planetary grid Dodecahedral Earth; 12 vortex nodes </w:t>
      </w:r>
    </w:p>
    <w:p w14:paraId="4C46A79F" w14:textId="77777777" w:rsidR="00BB04DC" w:rsidRPr="00BB04DC" w:rsidRDefault="00BB04DC" w:rsidP="00BB04DC">
      <w:pPr>
        <w:spacing w:after="0" w:line="240" w:lineRule="auto"/>
        <w:rPr>
          <w:sz w:val="56"/>
          <w:szCs w:val="56"/>
        </w:rPr>
      </w:pPr>
      <w:r w:rsidRPr="00BB04DC">
        <w:rPr>
          <w:sz w:val="56"/>
          <w:szCs w:val="56"/>
        </w:rPr>
        <w:t xml:space="preserve">Dr Jennifer Luke (2001) pineal fluoride study Calcification of primary transceiver[__LINK_ICON] </w:t>
      </w:r>
    </w:p>
    <w:p w14:paraId="4D995467" w14:textId="77777777" w:rsidR="00BB04DC" w:rsidRPr="00BB04DC" w:rsidRDefault="00BB04DC" w:rsidP="00BB04DC">
      <w:pPr>
        <w:spacing w:after="0" w:line="240" w:lineRule="auto"/>
        <w:rPr>
          <w:sz w:val="56"/>
          <w:szCs w:val="56"/>
        </w:rPr>
      </w:pPr>
      <w:proofErr w:type="spellStart"/>
      <w:r w:rsidRPr="00BB04DC">
        <w:rPr>
          <w:sz w:val="56"/>
          <w:szCs w:val="56"/>
        </w:rPr>
        <w:t>Aravena</w:t>
      </w:r>
      <w:proofErr w:type="spellEnd"/>
      <w:r w:rsidRPr="00BB04DC">
        <w:rPr>
          <w:sz w:val="56"/>
          <w:szCs w:val="56"/>
        </w:rPr>
        <w:t xml:space="preserve"> et al. 2020 RCT 432</w:t>
      </w:r>
      <w:r w:rsidRPr="00BB04DC">
        <w:rPr>
          <w:rFonts w:ascii="Arial" w:hAnsi="Arial" w:cs="Arial"/>
          <w:sz w:val="56"/>
          <w:szCs w:val="56"/>
        </w:rPr>
        <w:t> </w:t>
      </w:r>
      <w:r w:rsidRPr="00BB04DC">
        <w:rPr>
          <w:sz w:val="56"/>
          <w:szCs w:val="56"/>
        </w:rPr>
        <w:t>Hz vs 440</w:t>
      </w:r>
      <w:r w:rsidRPr="00BB04DC">
        <w:rPr>
          <w:rFonts w:ascii="Arial" w:hAnsi="Arial" w:cs="Arial"/>
          <w:sz w:val="56"/>
          <w:szCs w:val="56"/>
        </w:rPr>
        <w:t> </w:t>
      </w:r>
      <w:r w:rsidRPr="00BB04DC">
        <w:rPr>
          <w:sz w:val="56"/>
          <w:szCs w:val="56"/>
        </w:rPr>
        <w:t xml:space="preserve">Hz cortisol / stress response </w:t>
      </w:r>
    </w:p>
    <w:p w14:paraId="0E47E4DD" w14:textId="77777777" w:rsidR="00BB04DC" w:rsidRPr="00BB04DC" w:rsidRDefault="00BB04DC" w:rsidP="00BB04DC">
      <w:pPr>
        <w:spacing w:after="0" w:line="240" w:lineRule="auto"/>
        <w:rPr>
          <w:sz w:val="56"/>
          <w:szCs w:val="56"/>
        </w:rPr>
      </w:pPr>
      <w:r w:rsidRPr="00BB04DC">
        <w:rPr>
          <w:sz w:val="56"/>
          <w:szCs w:val="56"/>
        </w:rPr>
        <w:t>ISO A=440</w:t>
      </w:r>
      <w:r w:rsidRPr="00BB04DC">
        <w:rPr>
          <w:rFonts w:ascii="Arial" w:hAnsi="Arial" w:cs="Arial"/>
          <w:sz w:val="56"/>
          <w:szCs w:val="56"/>
        </w:rPr>
        <w:t> </w:t>
      </w:r>
      <w:r w:rsidRPr="00BB04DC">
        <w:rPr>
          <w:sz w:val="56"/>
          <w:szCs w:val="56"/>
        </w:rPr>
        <w:t xml:space="preserve">Hz standardisation (1939, 1955) Deliberate shift from natural harmonics </w:t>
      </w:r>
    </w:p>
    <w:p w14:paraId="7723A5E8" w14:textId="77777777" w:rsidR="00BB04DC" w:rsidRPr="00BB04DC" w:rsidRDefault="00BB04DC" w:rsidP="00BB04DC">
      <w:pPr>
        <w:spacing w:after="0" w:line="240" w:lineRule="auto"/>
        <w:rPr>
          <w:sz w:val="56"/>
          <w:szCs w:val="56"/>
        </w:rPr>
      </w:pPr>
      <w:r w:rsidRPr="00BB04DC">
        <w:rPr>
          <w:sz w:val="56"/>
          <w:szCs w:val="56"/>
        </w:rPr>
        <w:t>BIPM / metrology community Ongoing redefinition of the second due to system</w:t>
      </w:r>
      <w:r w:rsidRPr="00BB04DC">
        <w:rPr>
          <w:rFonts w:ascii="Cambria Math" w:hAnsi="Cambria Math" w:cs="Cambria Math"/>
          <w:sz w:val="56"/>
          <w:szCs w:val="56"/>
        </w:rPr>
        <w:t>‑</w:t>
      </w:r>
      <w:r w:rsidRPr="00BB04DC">
        <w:rPr>
          <w:sz w:val="56"/>
          <w:szCs w:val="56"/>
        </w:rPr>
        <w:t xml:space="preserve">wide frequency drift[__LINK_ICON] </w:t>
      </w:r>
    </w:p>
    <w:p w14:paraId="2DA0BB41" w14:textId="77777777" w:rsidR="00BB04DC" w:rsidRPr="00BB04DC" w:rsidRDefault="00BB04DC" w:rsidP="00BB04DC">
      <w:pPr>
        <w:spacing w:after="0" w:line="240" w:lineRule="auto"/>
        <w:rPr>
          <w:sz w:val="56"/>
          <w:szCs w:val="56"/>
        </w:rPr>
      </w:pPr>
      <w:r w:rsidRPr="00BB04DC">
        <w:rPr>
          <w:sz w:val="56"/>
          <w:szCs w:val="56"/>
        </w:rPr>
        <w:t xml:space="preserve">Gnostic texts (Nag </w:t>
      </w:r>
      <w:proofErr w:type="spellStart"/>
      <w:r w:rsidRPr="00BB04DC">
        <w:rPr>
          <w:sz w:val="56"/>
          <w:szCs w:val="56"/>
        </w:rPr>
        <w:t>Hammadi</w:t>
      </w:r>
      <w:proofErr w:type="spellEnd"/>
      <w:r w:rsidRPr="00BB04DC">
        <w:rPr>
          <w:sz w:val="56"/>
          <w:szCs w:val="56"/>
        </w:rPr>
        <w:t xml:space="preserve">, Valentinus, Sethian traditions) Monad, Sophia’s fall, Demiurge, amnesia, return through remembrance </w:t>
      </w:r>
    </w:p>
    <w:p w14:paraId="0A3C7DC4" w14:textId="77777777" w:rsidR="00BB04DC" w:rsidRPr="00BB04DC" w:rsidRDefault="00BB04DC" w:rsidP="00BB04DC">
      <w:pPr>
        <w:spacing w:after="0" w:line="240" w:lineRule="auto"/>
        <w:rPr>
          <w:sz w:val="56"/>
          <w:szCs w:val="56"/>
        </w:rPr>
      </w:pPr>
      <w:r w:rsidRPr="00BB04DC">
        <w:rPr>
          <w:sz w:val="56"/>
          <w:szCs w:val="56"/>
        </w:rPr>
        <w:t xml:space="preserve">Ancient site geometry (Giza, Angkor, global alignment studies) Golden vs 6:5 detuned ratios; harmonic encoding in stone </w:t>
      </w:r>
    </w:p>
    <w:p w14:paraId="4DB170D0" w14:textId="77777777" w:rsidR="00BB04DC" w:rsidRPr="00BB04DC" w:rsidRDefault="00BB04DC" w:rsidP="00BB04DC">
      <w:pPr>
        <w:spacing w:after="0" w:line="240" w:lineRule="auto"/>
        <w:rPr>
          <w:sz w:val="56"/>
          <w:szCs w:val="56"/>
        </w:rPr>
      </w:pPr>
      <w:r w:rsidRPr="00BB04DC">
        <w:rPr>
          <w:sz w:val="56"/>
          <w:szCs w:val="56"/>
        </w:rPr>
        <w:t xml:space="preserve">FSZ </w:t>
      </w:r>
      <w:proofErr w:type="spellStart"/>
      <w:r w:rsidRPr="00BB04DC">
        <w:rPr>
          <w:sz w:val="56"/>
          <w:szCs w:val="56"/>
        </w:rPr>
        <w:t>Lagrangian</w:t>
      </w:r>
      <w:proofErr w:type="spellEnd"/>
      <w:r w:rsidRPr="00BB04DC">
        <w:rPr>
          <w:sz w:val="56"/>
          <w:szCs w:val="56"/>
        </w:rPr>
        <w:t xml:space="preserve"> / CIBD</w:t>
      </w:r>
      <w:r w:rsidRPr="00BB04DC">
        <w:rPr>
          <w:rFonts w:ascii="Cambria Math" w:hAnsi="Cambria Math" w:cs="Cambria Math"/>
          <w:sz w:val="56"/>
          <w:szCs w:val="56"/>
        </w:rPr>
        <w:t>‑</w:t>
      </w:r>
      <w:r w:rsidRPr="00BB04DC">
        <w:rPr>
          <w:sz w:val="56"/>
          <w:szCs w:val="56"/>
        </w:rPr>
        <w:t xml:space="preserve">SORFX formalisation Intent as physical operator; coherence as minimising principle </w:t>
      </w:r>
    </w:p>
    <w:p w14:paraId="2B41C6A3" w14:textId="77777777" w:rsidR="00BB04DC" w:rsidRPr="00BB04DC" w:rsidRDefault="00BB04DC" w:rsidP="00BB04DC">
      <w:pPr>
        <w:spacing w:after="0" w:line="240" w:lineRule="auto"/>
        <w:rPr>
          <w:sz w:val="56"/>
          <w:szCs w:val="56"/>
        </w:rPr>
      </w:pPr>
      <w:r w:rsidRPr="00BB04DC">
        <w:rPr>
          <w:sz w:val="56"/>
          <w:szCs w:val="56"/>
        </w:rPr>
        <w:t xml:space="preserve">The Secret Covenant (c.2000–2005) Operational control manual matching every distortion above </w:t>
      </w:r>
    </w:p>
    <w:p w14:paraId="156E2459" w14:textId="77777777" w:rsidR="00BB04DC" w:rsidRPr="00BB04DC" w:rsidRDefault="00BB04DC" w:rsidP="00BB04DC">
      <w:pPr>
        <w:spacing w:after="0" w:line="240" w:lineRule="auto"/>
        <w:rPr>
          <w:sz w:val="56"/>
          <w:szCs w:val="56"/>
        </w:rPr>
      </w:pPr>
      <w:r w:rsidRPr="00BB04DC">
        <w:rPr>
          <w:sz w:val="56"/>
          <w:szCs w:val="56"/>
        </w:rPr>
        <w:t xml:space="preserve"> </w:t>
      </w:r>
    </w:p>
    <w:p w14:paraId="3D752899" w14:textId="77777777" w:rsidR="00BB04DC" w:rsidRPr="00BB04DC" w:rsidRDefault="00BB04DC" w:rsidP="00BB04DC">
      <w:pPr>
        <w:spacing w:after="0" w:line="240" w:lineRule="auto"/>
        <w:rPr>
          <w:sz w:val="56"/>
          <w:szCs w:val="56"/>
        </w:rPr>
      </w:pPr>
      <w:r w:rsidRPr="00BB04DC">
        <w:rPr>
          <w:sz w:val="56"/>
          <w:szCs w:val="56"/>
        </w:rPr>
        <w:t> </w:t>
      </w:r>
    </w:p>
    <w:p w14:paraId="52A34D3F" w14:textId="77777777" w:rsidR="00BB04DC" w:rsidRPr="00BB04DC" w:rsidRDefault="00BB04DC" w:rsidP="00BB04DC">
      <w:pPr>
        <w:spacing w:after="0" w:line="240" w:lineRule="auto"/>
        <w:rPr>
          <w:sz w:val="56"/>
          <w:szCs w:val="56"/>
        </w:rPr>
      </w:pPr>
      <w:r w:rsidRPr="00BB04DC">
        <w:rPr>
          <w:sz w:val="56"/>
          <w:szCs w:val="56"/>
        </w:rPr>
        <w:t xml:space="preserve"> </w:t>
      </w:r>
    </w:p>
    <w:p w14:paraId="5D30F13B" w14:textId="294AA5D8" w:rsidR="00520068" w:rsidRPr="003D6625" w:rsidRDefault="00520068">
      <w:pPr>
        <w:spacing w:after="0" w:line="240" w:lineRule="auto"/>
        <w:rPr>
          <w:sz w:val="56"/>
          <w:szCs w:val="56"/>
        </w:rPr>
      </w:pPr>
    </w:p>
    <w:sectPr w:rsidR="00520068" w:rsidRPr="003D6625">
      <w:pgSz w:w="11900" w:h="16840"/>
      <w:pgMar w:top="0" w:right="375" w:bottom="270" w:left="3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4158"/>
    <w:multiLevelType w:val="hybridMultilevel"/>
    <w:tmpl w:val="91F26F8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2941E4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D27C2"/>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E0817"/>
    <w:multiLevelType w:val="hybridMultilevel"/>
    <w:tmpl w:val="5C163BD2"/>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73366C5"/>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FF3572"/>
    <w:multiLevelType w:val="hybridMultilevel"/>
    <w:tmpl w:val="C194FA96"/>
    <w:lvl w:ilvl="0" w:tplc="FFFFFFFF">
      <w:start w:val="1"/>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4D83225"/>
    <w:multiLevelType w:val="hybridMultilevel"/>
    <w:tmpl w:val="1D583F3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5CD72B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C8525F"/>
    <w:multiLevelType w:val="hybridMultilevel"/>
    <w:tmpl w:val="C7B86FF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2A775990"/>
    <w:multiLevelType w:val="hybridMultilevel"/>
    <w:tmpl w:val="8F26129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4876709"/>
    <w:multiLevelType w:val="multilevel"/>
    <w:tmpl w:val="F9E0A5A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abstractNum w:abstractNumId="11" w15:restartNumberingAfterBreak="0">
    <w:nsid w:val="395D6530"/>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B1380"/>
    <w:multiLevelType w:val="hybridMultilevel"/>
    <w:tmpl w:val="07CED2B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3D52364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820ABB"/>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64568"/>
    <w:multiLevelType w:val="hybridMultilevel"/>
    <w:tmpl w:val="E5E8B53E"/>
    <w:lvl w:ilvl="0" w:tplc="FFFFFFFF">
      <w:start w:val="1"/>
      <w:numFmt w:val="decimal"/>
      <w:lvlText w:val="%1."/>
      <w:lvlJc w:val="left"/>
      <w:pPr>
        <w:ind w:left="1080" w:hanging="720"/>
      </w:pPr>
      <w:rPr>
        <w:rFonts w:hint="default"/>
      </w:rPr>
    </w:lvl>
    <w:lvl w:ilvl="1" w:tplc="8DE6587E">
      <w:start w:val="1"/>
      <w:numFmt w:val="lowerLetter"/>
      <w:lvlText w:val="%2."/>
      <w:lvlJc w:val="left"/>
      <w:pPr>
        <w:ind w:left="1800" w:hanging="72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43AF56F8"/>
    <w:multiLevelType w:val="hybridMultilevel"/>
    <w:tmpl w:val="280CADF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4A804CA9"/>
    <w:multiLevelType w:val="hybridMultilevel"/>
    <w:tmpl w:val="804422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3AC4498"/>
    <w:multiLevelType w:val="hybridMultilevel"/>
    <w:tmpl w:val="8A52F87C"/>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554D45C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164788"/>
    <w:multiLevelType w:val="hybridMultilevel"/>
    <w:tmpl w:val="A5ECE06C"/>
    <w:lvl w:ilvl="0" w:tplc="FFFFFFFF">
      <w:start w:val="2"/>
      <w:numFmt w:val="bullet"/>
      <w:lvlText w:val="—"/>
      <w:lvlJc w:val="left"/>
      <w:pPr>
        <w:ind w:left="1080" w:hanging="72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0D3585A"/>
    <w:multiLevelType w:val="hybridMultilevel"/>
    <w:tmpl w:val="ED00E22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3364F46"/>
    <w:multiLevelType w:val="hybridMultilevel"/>
    <w:tmpl w:val="3684C062"/>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6422DB6"/>
    <w:multiLevelType w:val="hybridMultilevel"/>
    <w:tmpl w:val="4ADE902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6B3E035D"/>
    <w:multiLevelType w:val="hybridMultilevel"/>
    <w:tmpl w:val="63423994"/>
    <w:lvl w:ilvl="0" w:tplc="FFFFFFFF">
      <w:start w:val="1"/>
      <w:numFmt w:val="upperRoman"/>
      <w:lvlText w:val="%1."/>
      <w:lvlJc w:val="left"/>
      <w:pPr>
        <w:ind w:left="1440" w:hanging="108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D715CC4"/>
    <w:multiLevelType w:val="hybridMultilevel"/>
    <w:tmpl w:val="95AA13F4"/>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6ED23EF9"/>
    <w:multiLevelType w:val="hybridMultilevel"/>
    <w:tmpl w:val="0EE6DA16"/>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6FDA4C6B"/>
    <w:multiLevelType w:val="hybridMultilevel"/>
    <w:tmpl w:val="A9FA6AF0"/>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72D22537"/>
    <w:multiLevelType w:val="hybridMultilevel"/>
    <w:tmpl w:val="821AB9CA"/>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7A2C4D79"/>
    <w:multiLevelType w:val="hybridMultilevel"/>
    <w:tmpl w:val="5C36D79E"/>
    <w:lvl w:ilvl="0" w:tplc="FFFFFFFF">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7BB92CAB"/>
    <w:multiLevelType w:val="multilevel"/>
    <w:tmpl w:val="E8EE7EB6"/>
    <w:lvl w:ilvl="0">
      <w:start w:val="1"/>
      <w:numFmt w:val="decimal"/>
      <w:lvlText w:val="%1."/>
      <w:lvlJc w:val="left"/>
      <w:pPr>
        <w:ind w:left="1080" w:hanging="720"/>
      </w:pPr>
      <w:rPr>
        <w:rFonts w:hint="default"/>
      </w:rPr>
    </w:lvl>
    <w:lvl w:ilvl="1">
      <w:start w:val="1"/>
      <w:numFmt w:val="decimal"/>
      <w:isLgl/>
      <w:lvlText w:val="%1.%2"/>
      <w:lvlJc w:val="left"/>
      <w:pPr>
        <w:ind w:left="1440" w:hanging="1080"/>
      </w:pPr>
      <w:rPr>
        <w:rFonts w:hint="default"/>
      </w:rPr>
    </w:lvl>
    <w:lvl w:ilvl="2">
      <w:start w:val="1"/>
      <w:numFmt w:val="decimal"/>
      <w:isLgl/>
      <w:lvlText w:val="%1.%2.%3"/>
      <w:lvlJc w:val="left"/>
      <w:pPr>
        <w:ind w:left="1800" w:hanging="1440"/>
      </w:pPr>
      <w:rPr>
        <w:rFonts w:hint="default"/>
      </w:rPr>
    </w:lvl>
    <w:lvl w:ilvl="3">
      <w:start w:val="1"/>
      <w:numFmt w:val="decimal"/>
      <w:isLgl/>
      <w:lvlText w:val="%1.%2.%3.%4"/>
      <w:lvlJc w:val="left"/>
      <w:pPr>
        <w:ind w:left="2160" w:hanging="1800"/>
      </w:pPr>
      <w:rPr>
        <w:rFonts w:hint="default"/>
      </w:rPr>
    </w:lvl>
    <w:lvl w:ilvl="4">
      <w:start w:val="1"/>
      <w:numFmt w:val="decimal"/>
      <w:isLgl/>
      <w:lvlText w:val="%1.%2.%3.%4.%5"/>
      <w:lvlJc w:val="left"/>
      <w:pPr>
        <w:ind w:left="2520" w:hanging="2160"/>
      </w:pPr>
      <w:rPr>
        <w:rFonts w:hint="default"/>
      </w:rPr>
    </w:lvl>
    <w:lvl w:ilvl="5">
      <w:start w:val="1"/>
      <w:numFmt w:val="decimal"/>
      <w:isLgl/>
      <w:lvlText w:val="%1.%2.%3.%4.%5.%6"/>
      <w:lvlJc w:val="left"/>
      <w:pPr>
        <w:ind w:left="3240" w:hanging="2880"/>
      </w:pPr>
      <w:rPr>
        <w:rFonts w:hint="default"/>
      </w:rPr>
    </w:lvl>
    <w:lvl w:ilvl="6">
      <w:start w:val="1"/>
      <w:numFmt w:val="decimal"/>
      <w:isLgl/>
      <w:lvlText w:val="%1.%2.%3.%4.%5.%6.%7"/>
      <w:lvlJc w:val="left"/>
      <w:pPr>
        <w:ind w:left="3600" w:hanging="3240"/>
      </w:pPr>
      <w:rPr>
        <w:rFonts w:hint="default"/>
      </w:rPr>
    </w:lvl>
    <w:lvl w:ilvl="7">
      <w:start w:val="1"/>
      <w:numFmt w:val="decimal"/>
      <w:isLgl/>
      <w:lvlText w:val="%1.%2.%3.%4.%5.%6.%7.%8"/>
      <w:lvlJc w:val="left"/>
      <w:pPr>
        <w:ind w:left="3960" w:hanging="3600"/>
      </w:pPr>
      <w:rPr>
        <w:rFonts w:hint="default"/>
      </w:rPr>
    </w:lvl>
    <w:lvl w:ilvl="8">
      <w:start w:val="1"/>
      <w:numFmt w:val="decimal"/>
      <w:isLgl/>
      <w:lvlText w:val="%1.%2.%3.%4.%5.%6.%7.%8.%9"/>
      <w:lvlJc w:val="left"/>
      <w:pPr>
        <w:ind w:left="4680" w:hanging="4320"/>
      </w:pPr>
      <w:rPr>
        <w:rFonts w:hint="default"/>
      </w:rPr>
    </w:lvl>
  </w:abstractNum>
  <w:num w:numId="1" w16cid:durableId="1174613376">
    <w:abstractNumId w:val="18"/>
  </w:num>
  <w:num w:numId="2" w16cid:durableId="1689604125">
    <w:abstractNumId w:val="28"/>
  </w:num>
  <w:num w:numId="3" w16cid:durableId="1124882312">
    <w:abstractNumId w:val="17"/>
  </w:num>
  <w:num w:numId="4" w16cid:durableId="296762313">
    <w:abstractNumId w:val="25"/>
  </w:num>
  <w:num w:numId="5" w16cid:durableId="2123643698">
    <w:abstractNumId w:val="22"/>
  </w:num>
  <w:num w:numId="6" w16cid:durableId="1988625737">
    <w:abstractNumId w:val="15"/>
  </w:num>
  <w:num w:numId="7" w16cid:durableId="1441532069">
    <w:abstractNumId w:val="8"/>
  </w:num>
  <w:num w:numId="8" w16cid:durableId="1657763808">
    <w:abstractNumId w:val="6"/>
  </w:num>
  <w:num w:numId="9" w16cid:durableId="1758213931">
    <w:abstractNumId w:val="29"/>
  </w:num>
  <w:num w:numId="10" w16cid:durableId="145896562">
    <w:abstractNumId w:val="0"/>
  </w:num>
  <w:num w:numId="11" w16cid:durableId="1728144321">
    <w:abstractNumId w:val="23"/>
  </w:num>
  <w:num w:numId="12" w16cid:durableId="935361781">
    <w:abstractNumId w:val="12"/>
  </w:num>
  <w:num w:numId="13" w16cid:durableId="1330792291">
    <w:abstractNumId w:val="21"/>
  </w:num>
  <w:num w:numId="14" w16cid:durableId="1715537731">
    <w:abstractNumId w:val="27"/>
  </w:num>
  <w:num w:numId="15" w16cid:durableId="991446509">
    <w:abstractNumId w:val="9"/>
  </w:num>
  <w:num w:numId="16" w16cid:durableId="1731267869">
    <w:abstractNumId w:val="20"/>
  </w:num>
  <w:num w:numId="17" w16cid:durableId="1099183664">
    <w:abstractNumId w:val="16"/>
  </w:num>
  <w:num w:numId="18" w16cid:durableId="219290859">
    <w:abstractNumId w:val="26"/>
  </w:num>
  <w:num w:numId="19" w16cid:durableId="196243070">
    <w:abstractNumId w:val="3"/>
  </w:num>
  <w:num w:numId="20" w16cid:durableId="927226353">
    <w:abstractNumId w:val="24"/>
  </w:num>
  <w:num w:numId="21" w16cid:durableId="198519282">
    <w:abstractNumId w:val="5"/>
  </w:num>
  <w:num w:numId="22" w16cid:durableId="1633293430">
    <w:abstractNumId w:val="1"/>
  </w:num>
  <w:num w:numId="23" w16cid:durableId="1027217859">
    <w:abstractNumId w:val="7"/>
  </w:num>
  <w:num w:numId="24" w16cid:durableId="127746003">
    <w:abstractNumId w:val="2"/>
  </w:num>
  <w:num w:numId="25" w16cid:durableId="717047577">
    <w:abstractNumId w:val="11"/>
  </w:num>
  <w:num w:numId="26" w16cid:durableId="106316058">
    <w:abstractNumId w:val="19"/>
  </w:num>
  <w:num w:numId="27" w16cid:durableId="260798737">
    <w:abstractNumId w:val="13"/>
  </w:num>
  <w:num w:numId="28" w16cid:durableId="1499230398">
    <w:abstractNumId w:val="14"/>
  </w:num>
  <w:num w:numId="29" w16cid:durableId="1886329148">
    <w:abstractNumId w:val="4"/>
  </w:num>
  <w:num w:numId="30" w16cid:durableId="493955779">
    <w:abstractNumId w:val="10"/>
  </w:num>
  <w:num w:numId="31" w16cid:durableId="142711396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6"/>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48DB"/>
    <w:rsid w:val="00005944"/>
    <w:rsid w:val="00031CC7"/>
    <w:rsid w:val="00094D62"/>
    <w:rsid w:val="00095B81"/>
    <w:rsid w:val="00096254"/>
    <w:rsid w:val="000C6472"/>
    <w:rsid w:val="000F2F4A"/>
    <w:rsid w:val="0013000C"/>
    <w:rsid w:val="001856C8"/>
    <w:rsid w:val="001C582C"/>
    <w:rsid w:val="002306A4"/>
    <w:rsid w:val="00275384"/>
    <w:rsid w:val="00281162"/>
    <w:rsid w:val="00290E92"/>
    <w:rsid w:val="00292C00"/>
    <w:rsid w:val="002F697C"/>
    <w:rsid w:val="00370167"/>
    <w:rsid w:val="003946A7"/>
    <w:rsid w:val="003B3ECA"/>
    <w:rsid w:val="003D06F2"/>
    <w:rsid w:val="003D6625"/>
    <w:rsid w:val="003D6A35"/>
    <w:rsid w:val="003F6CD6"/>
    <w:rsid w:val="003F6F3C"/>
    <w:rsid w:val="004563DB"/>
    <w:rsid w:val="00460AD6"/>
    <w:rsid w:val="00520068"/>
    <w:rsid w:val="00544F30"/>
    <w:rsid w:val="00554CCC"/>
    <w:rsid w:val="00563C6F"/>
    <w:rsid w:val="00572292"/>
    <w:rsid w:val="005C342B"/>
    <w:rsid w:val="00631A7C"/>
    <w:rsid w:val="00641644"/>
    <w:rsid w:val="00672CC9"/>
    <w:rsid w:val="0067648A"/>
    <w:rsid w:val="00681C6D"/>
    <w:rsid w:val="006A21C2"/>
    <w:rsid w:val="006F6DDB"/>
    <w:rsid w:val="00753700"/>
    <w:rsid w:val="00773D07"/>
    <w:rsid w:val="00806BF1"/>
    <w:rsid w:val="008657C6"/>
    <w:rsid w:val="00886C5D"/>
    <w:rsid w:val="008A5D1A"/>
    <w:rsid w:val="008A608E"/>
    <w:rsid w:val="008C3915"/>
    <w:rsid w:val="008F2842"/>
    <w:rsid w:val="00902B8B"/>
    <w:rsid w:val="00906B61"/>
    <w:rsid w:val="00910CF9"/>
    <w:rsid w:val="00927AF1"/>
    <w:rsid w:val="009350E2"/>
    <w:rsid w:val="0093754C"/>
    <w:rsid w:val="00964BF2"/>
    <w:rsid w:val="00976B48"/>
    <w:rsid w:val="009A4AC9"/>
    <w:rsid w:val="009E2F82"/>
    <w:rsid w:val="00A123D1"/>
    <w:rsid w:val="00A244CD"/>
    <w:rsid w:val="00A655EE"/>
    <w:rsid w:val="00AB51EB"/>
    <w:rsid w:val="00B62AF5"/>
    <w:rsid w:val="00B80057"/>
    <w:rsid w:val="00B9301E"/>
    <w:rsid w:val="00BB04DC"/>
    <w:rsid w:val="00BC1AEC"/>
    <w:rsid w:val="00BF5423"/>
    <w:rsid w:val="00C11571"/>
    <w:rsid w:val="00C339F7"/>
    <w:rsid w:val="00C369A5"/>
    <w:rsid w:val="00C95BF3"/>
    <w:rsid w:val="00CC7045"/>
    <w:rsid w:val="00CD28EC"/>
    <w:rsid w:val="00D26231"/>
    <w:rsid w:val="00D43A31"/>
    <w:rsid w:val="00D852C4"/>
    <w:rsid w:val="00DB13E1"/>
    <w:rsid w:val="00DB2C1E"/>
    <w:rsid w:val="00DD0C21"/>
    <w:rsid w:val="00DE793A"/>
    <w:rsid w:val="00DF7EDD"/>
    <w:rsid w:val="00E545FF"/>
    <w:rsid w:val="00EA5D23"/>
    <w:rsid w:val="00EA72DA"/>
    <w:rsid w:val="00EE04BF"/>
    <w:rsid w:val="00EF48DB"/>
    <w:rsid w:val="00F304DC"/>
    <w:rsid w:val="00F53E4E"/>
    <w:rsid w:val="00F54C92"/>
    <w:rsid w:val="00F9454E"/>
    <w:rsid w:val="00FC2E01"/>
    <w:rsid w:val="00FD7B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021451E7"/>
  <w15:docId w15:val="{B61C6E9F-2742-6248-8D1A-E8808BBE0F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next w:val="Normal"/>
    <w:link w:val="Heading3Char"/>
    <w:uiPriority w:val="9"/>
    <w:unhideWhenUsed/>
    <w:qFormat/>
    <w:rsid w:val="004563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563D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1C6D"/>
    <w:pPr>
      <w:ind w:left="720"/>
      <w:contextualSpacing/>
    </w:pPr>
  </w:style>
  <w:style w:type="character" w:customStyle="1" w:styleId="Heading3Char">
    <w:name w:val="Heading 3 Char"/>
    <w:basedOn w:val="DefaultParagraphFont"/>
    <w:link w:val="Heading3"/>
    <w:uiPriority w:val="9"/>
    <w:semiHidden/>
    <w:rsid w:val="004563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3DB"/>
    <w:rPr>
      <w:rFonts w:eastAsiaTheme="majorEastAsia" w:cstheme="majorBidi"/>
      <w:i/>
      <w:iCs/>
      <w:color w:val="0F4761" w:themeColor="accent1" w:themeShade="BF"/>
    </w:rPr>
  </w:style>
  <w:style w:type="paragraph" w:styleId="NormalWeb">
    <w:name w:val="Normal (Web)"/>
    <w:basedOn w:val="Normal"/>
    <w:uiPriority w:val="99"/>
    <w:semiHidden/>
    <w:unhideWhenUsed/>
    <w:rsid w:val="004563DB"/>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4563DB"/>
    <w:rPr>
      <w:b/>
      <w:bCs/>
    </w:rPr>
  </w:style>
  <w:style w:type="character" w:styleId="Emphasis">
    <w:name w:val="Emphasis"/>
    <w:basedOn w:val="DefaultParagraphFont"/>
    <w:uiPriority w:val="20"/>
    <w:qFormat/>
    <w:rsid w:val="004563D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304231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1938</Words>
  <Characters>11053</Characters>
  <Application>Microsoft Office Word</Application>
  <DocSecurity>0</DocSecurity>
  <Lines>92</Lines>
  <Paragraphs>25</Paragraphs>
  <ScaleCrop>false</ScaleCrop>
  <Company/>
  <LinksUpToDate>false</LinksUpToDate>
  <CharactersWithSpaces>12966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gareth catherall</cp:lastModifiedBy>
  <cp:revision>27</cp:revision>
  <dcterms:created xsi:type="dcterms:W3CDTF">2025-06-30T21:32:00Z</dcterms:created>
  <dcterms:modified xsi:type="dcterms:W3CDTF">2026-08-10T17:01:00Z</dcterms:modified>
</cp:coreProperties>
</file>