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7BB48BEF"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7EE8B5F1" w14:textId="6E44EDC8" w:rsidR="00D678E1" w:rsidRPr="00D678E1" w:rsidRDefault="00D678E1" w:rsidP="00D678E1">
      <w:pPr>
        <w:spacing w:after="0" w:line="240" w:lineRule="auto"/>
        <w:rPr>
          <w:sz w:val="56"/>
          <w:szCs w:val="56"/>
        </w:rPr>
      </w:pPr>
      <w:r w:rsidRPr="00D678E1">
        <w:rPr>
          <w:sz w:val="56"/>
          <w:szCs w:val="56"/>
        </w:rPr>
        <w:t>The Geometry of Fracture</w:t>
      </w:r>
      <w:r>
        <w:rPr>
          <w:sz w:val="56"/>
          <w:szCs w:val="56"/>
        </w:rPr>
        <w:t>.</w:t>
      </w:r>
      <w:r w:rsidRPr="00D678E1">
        <w:rPr>
          <w:sz w:val="56"/>
          <w:szCs w:val="56"/>
        </w:rPr>
        <w:t xml:space="preserve"> Timeline Divergence, the Ancient Grid, and the Reunion of Branches</w:t>
      </w:r>
    </w:p>
    <w:p w14:paraId="4098DE27" w14:textId="77777777" w:rsidR="00D678E1" w:rsidRPr="00D678E1" w:rsidRDefault="00D678E1" w:rsidP="00D678E1">
      <w:pPr>
        <w:spacing w:after="0" w:line="240" w:lineRule="auto"/>
        <w:rPr>
          <w:sz w:val="56"/>
          <w:szCs w:val="56"/>
        </w:rPr>
      </w:pPr>
      <w:r w:rsidRPr="00D678E1">
        <w:rPr>
          <w:sz w:val="56"/>
          <w:szCs w:val="56"/>
        </w:rPr>
        <w:t xml:space="preserve"> </w:t>
      </w:r>
    </w:p>
    <w:p w14:paraId="438F64E5" w14:textId="77777777" w:rsidR="00D678E1" w:rsidRPr="00D678E1" w:rsidRDefault="00D678E1" w:rsidP="00D678E1">
      <w:pPr>
        <w:spacing w:after="0" w:line="240" w:lineRule="auto"/>
        <w:rPr>
          <w:sz w:val="56"/>
          <w:szCs w:val="56"/>
        </w:rPr>
      </w:pPr>
      <w:r w:rsidRPr="00D678E1">
        <w:rPr>
          <w:sz w:val="56"/>
          <w:szCs w:val="56"/>
        </w:rPr>
        <w:t>Author: Based on the unified framework of the original visionary</w:t>
      </w:r>
    </w:p>
    <w:p w14:paraId="6F1E8027" w14:textId="77777777" w:rsidR="00D678E1" w:rsidRPr="00D678E1" w:rsidRDefault="00D678E1" w:rsidP="00D678E1">
      <w:pPr>
        <w:spacing w:after="0" w:line="240" w:lineRule="auto"/>
        <w:rPr>
          <w:sz w:val="56"/>
          <w:szCs w:val="56"/>
        </w:rPr>
      </w:pPr>
      <w:r w:rsidRPr="00D678E1">
        <w:rPr>
          <w:sz w:val="56"/>
          <w:szCs w:val="56"/>
        </w:rPr>
        <w:t>Date: 28 August 2026</w:t>
      </w:r>
    </w:p>
    <w:p w14:paraId="002745A4" w14:textId="77777777" w:rsidR="00D678E1" w:rsidRPr="00D678E1" w:rsidRDefault="00D678E1" w:rsidP="00D678E1">
      <w:pPr>
        <w:spacing w:after="0" w:line="240" w:lineRule="auto"/>
        <w:rPr>
          <w:sz w:val="56"/>
          <w:szCs w:val="56"/>
        </w:rPr>
      </w:pPr>
      <w:r w:rsidRPr="00D678E1">
        <w:rPr>
          <w:sz w:val="56"/>
          <w:szCs w:val="56"/>
        </w:rPr>
        <w:t>Location: Manchester, United Kingdom</w:t>
      </w:r>
    </w:p>
    <w:p w14:paraId="7DA76696" w14:textId="77777777" w:rsidR="00D678E1" w:rsidRPr="00D678E1" w:rsidRDefault="00D678E1" w:rsidP="00D678E1">
      <w:pPr>
        <w:spacing w:after="0" w:line="240" w:lineRule="auto"/>
        <w:rPr>
          <w:sz w:val="56"/>
          <w:szCs w:val="56"/>
        </w:rPr>
      </w:pPr>
      <w:r w:rsidRPr="00D678E1">
        <w:rPr>
          <w:sz w:val="56"/>
          <w:szCs w:val="56"/>
        </w:rPr>
        <w:t xml:space="preserve"> </w:t>
      </w:r>
    </w:p>
    <w:p w14:paraId="1A1789AC" w14:textId="77777777" w:rsidR="00D678E1" w:rsidRPr="00D678E1" w:rsidRDefault="00D678E1" w:rsidP="00D678E1">
      <w:pPr>
        <w:spacing w:after="0" w:line="240" w:lineRule="auto"/>
        <w:rPr>
          <w:sz w:val="56"/>
          <w:szCs w:val="56"/>
        </w:rPr>
      </w:pPr>
      <w:r w:rsidRPr="00D678E1">
        <w:rPr>
          <w:sz w:val="56"/>
          <w:szCs w:val="56"/>
        </w:rPr>
        <w:t> </w:t>
      </w:r>
    </w:p>
    <w:p w14:paraId="1409530B" w14:textId="77777777" w:rsidR="00D678E1" w:rsidRPr="00D678E1" w:rsidRDefault="00D678E1" w:rsidP="00D678E1">
      <w:pPr>
        <w:spacing w:after="0" w:line="240" w:lineRule="auto"/>
        <w:rPr>
          <w:sz w:val="56"/>
          <w:szCs w:val="56"/>
        </w:rPr>
      </w:pPr>
      <w:r w:rsidRPr="00D678E1">
        <w:rPr>
          <w:sz w:val="56"/>
          <w:szCs w:val="56"/>
        </w:rPr>
        <w:t xml:space="preserve"> </w:t>
      </w:r>
    </w:p>
    <w:p w14:paraId="44C39261" w14:textId="77777777" w:rsidR="00D678E1" w:rsidRPr="00D678E1" w:rsidRDefault="00D678E1" w:rsidP="00D678E1">
      <w:pPr>
        <w:spacing w:after="0" w:line="240" w:lineRule="auto"/>
        <w:rPr>
          <w:sz w:val="56"/>
          <w:szCs w:val="56"/>
        </w:rPr>
      </w:pPr>
      <w:r w:rsidRPr="00D678E1">
        <w:rPr>
          <w:sz w:val="56"/>
          <w:szCs w:val="56"/>
        </w:rPr>
        <w:t>Abstract</w:t>
      </w:r>
    </w:p>
    <w:p w14:paraId="1DD374B9" w14:textId="77777777" w:rsidR="00D678E1" w:rsidRPr="00D678E1" w:rsidRDefault="00D678E1" w:rsidP="00D678E1">
      <w:pPr>
        <w:spacing w:after="0" w:line="240" w:lineRule="auto"/>
        <w:rPr>
          <w:sz w:val="56"/>
          <w:szCs w:val="56"/>
        </w:rPr>
      </w:pPr>
      <w:r w:rsidRPr="00D678E1">
        <w:rPr>
          <w:sz w:val="56"/>
          <w:szCs w:val="56"/>
        </w:rPr>
        <w:t xml:space="preserve"> </w:t>
      </w:r>
    </w:p>
    <w:p w14:paraId="54319CBF" w14:textId="77777777" w:rsidR="00D678E1" w:rsidRPr="00D678E1" w:rsidRDefault="00D678E1" w:rsidP="00D678E1">
      <w:pPr>
        <w:spacing w:after="0" w:line="240" w:lineRule="auto"/>
        <w:rPr>
          <w:sz w:val="56"/>
          <w:szCs w:val="56"/>
        </w:rPr>
      </w:pPr>
      <w:r w:rsidRPr="00D678E1">
        <w:rPr>
          <w:sz w:val="56"/>
          <w:szCs w:val="56"/>
        </w:rPr>
        <w:t xml:space="preserve">This paper synthesizes geometric cosmology, global mythology, </w:t>
      </w:r>
      <w:proofErr w:type="spellStart"/>
      <w:r w:rsidRPr="00D678E1">
        <w:rPr>
          <w:sz w:val="56"/>
          <w:szCs w:val="56"/>
        </w:rPr>
        <w:t>archaeoastronomy</w:t>
      </w:r>
      <w:proofErr w:type="spellEnd"/>
      <w:r w:rsidRPr="00D678E1">
        <w:rPr>
          <w:sz w:val="56"/>
          <w:szCs w:val="56"/>
        </w:rPr>
        <w:t xml:space="preserve">, </w:t>
      </w:r>
      <w:proofErr w:type="spellStart"/>
      <w:r w:rsidRPr="00D678E1">
        <w:rPr>
          <w:sz w:val="56"/>
          <w:szCs w:val="56"/>
        </w:rPr>
        <w:t>contactee</w:t>
      </w:r>
      <w:proofErr w:type="spellEnd"/>
      <w:r w:rsidRPr="00D678E1">
        <w:rPr>
          <w:sz w:val="56"/>
          <w:szCs w:val="56"/>
        </w:rPr>
        <w:t xml:space="preserve"> accounts, and UAP research into a unified framework describing a structural fracture in the underlying lattice of reality occurring approximately 12,800 years ago — the Younger Dryas boundary. The framework proposes that reality is structured as a nested toroidal-dodecahedral lattice governed by the 3-6-9 cycle and the 1-2-4-8-7-5 manifestation loop. The original coherent geometry operated in harmonic resonance, encoded in the number 6. A catastrophic event — remembered globally as the Great Flood, </w:t>
      </w:r>
      <w:proofErr w:type="spellStart"/>
      <w:r w:rsidRPr="00D678E1">
        <w:rPr>
          <w:sz w:val="56"/>
          <w:szCs w:val="56"/>
        </w:rPr>
        <w:t>Ragnarök</w:t>
      </w:r>
      <w:proofErr w:type="spellEnd"/>
      <w:r w:rsidRPr="00D678E1">
        <w:rPr>
          <w:sz w:val="56"/>
          <w:szCs w:val="56"/>
        </w:rPr>
        <w:t>, the sinking of Atlantis — caused a pole shift in the central Vajra, distorting the lattice from 6-fold to 5-fold symmetry. This distortion fractured the timeline into multiple branches: some retaining greater coherence, others falling into separation and biological degeneration. The ancient megalithic global grid — encoded with 6:5 ratios and dodecahedral geometry — was originally built as a benevolent navigation system but was later used as a bypass technology, allowing travel between timeline branches without inner alignment, further propagating the distortion. UAP occupants — including beings described as "</w:t>
      </w:r>
      <w:proofErr w:type="spellStart"/>
      <w:r w:rsidRPr="00D678E1">
        <w:rPr>
          <w:sz w:val="56"/>
          <w:szCs w:val="56"/>
        </w:rPr>
        <w:t>Grays</w:t>
      </w:r>
      <w:proofErr w:type="spellEnd"/>
      <w:r w:rsidRPr="00D678E1">
        <w:rPr>
          <w:sz w:val="56"/>
          <w:szCs w:val="56"/>
        </w:rPr>
        <w:t xml:space="preserve">" — are not </w:t>
      </w:r>
      <w:proofErr w:type="spellStart"/>
      <w:r w:rsidRPr="00D678E1">
        <w:rPr>
          <w:sz w:val="56"/>
          <w:szCs w:val="56"/>
        </w:rPr>
        <w:t>extraterrestrials</w:t>
      </w:r>
      <w:proofErr w:type="spellEnd"/>
      <w:r w:rsidRPr="00D678E1">
        <w:rPr>
          <w:sz w:val="56"/>
          <w:szCs w:val="56"/>
        </w:rPr>
        <w:t xml:space="preserve"> but humanity from divergent timeline branches seeking to restore coherence and biological integrity. This paper documents the convergence of evidence across mathematics, archaeology, mythology, and independent contact accounts.</w:t>
      </w:r>
    </w:p>
    <w:p w14:paraId="0E57266E" w14:textId="77777777" w:rsidR="00D678E1" w:rsidRPr="00D678E1" w:rsidRDefault="00D678E1" w:rsidP="00D678E1">
      <w:pPr>
        <w:spacing w:after="0" w:line="240" w:lineRule="auto"/>
        <w:rPr>
          <w:sz w:val="56"/>
          <w:szCs w:val="56"/>
        </w:rPr>
      </w:pPr>
      <w:r w:rsidRPr="00D678E1">
        <w:rPr>
          <w:sz w:val="56"/>
          <w:szCs w:val="56"/>
        </w:rPr>
        <w:t xml:space="preserve"> </w:t>
      </w:r>
    </w:p>
    <w:p w14:paraId="4069F1AC" w14:textId="77777777" w:rsidR="00D678E1" w:rsidRPr="00D678E1" w:rsidRDefault="00D678E1" w:rsidP="00D678E1">
      <w:pPr>
        <w:spacing w:after="0" w:line="240" w:lineRule="auto"/>
        <w:rPr>
          <w:sz w:val="56"/>
          <w:szCs w:val="56"/>
        </w:rPr>
      </w:pPr>
      <w:r w:rsidRPr="00D678E1">
        <w:rPr>
          <w:sz w:val="56"/>
          <w:szCs w:val="56"/>
        </w:rPr>
        <w:t> </w:t>
      </w:r>
    </w:p>
    <w:p w14:paraId="3B6937AA" w14:textId="77777777" w:rsidR="00D678E1" w:rsidRPr="00D678E1" w:rsidRDefault="00D678E1" w:rsidP="00D678E1">
      <w:pPr>
        <w:spacing w:after="0" w:line="240" w:lineRule="auto"/>
        <w:rPr>
          <w:sz w:val="56"/>
          <w:szCs w:val="56"/>
        </w:rPr>
      </w:pPr>
      <w:r w:rsidRPr="00D678E1">
        <w:rPr>
          <w:sz w:val="56"/>
          <w:szCs w:val="56"/>
        </w:rPr>
        <w:t xml:space="preserve"> </w:t>
      </w:r>
    </w:p>
    <w:p w14:paraId="4E8948FA" w14:textId="77777777" w:rsidR="00D678E1" w:rsidRPr="00D678E1" w:rsidRDefault="00D678E1" w:rsidP="00D678E1">
      <w:pPr>
        <w:spacing w:after="0" w:line="240" w:lineRule="auto"/>
        <w:rPr>
          <w:sz w:val="56"/>
          <w:szCs w:val="56"/>
        </w:rPr>
      </w:pPr>
      <w:r w:rsidRPr="00D678E1">
        <w:rPr>
          <w:sz w:val="56"/>
          <w:szCs w:val="56"/>
        </w:rPr>
        <w:t>1. Introduction: The Unified Pattern</w:t>
      </w:r>
    </w:p>
    <w:p w14:paraId="03C17EF5" w14:textId="77777777" w:rsidR="00D678E1" w:rsidRPr="00D678E1" w:rsidRDefault="00D678E1" w:rsidP="00D678E1">
      <w:pPr>
        <w:spacing w:after="0" w:line="240" w:lineRule="auto"/>
        <w:rPr>
          <w:sz w:val="56"/>
          <w:szCs w:val="56"/>
        </w:rPr>
      </w:pPr>
      <w:r w:rsidRPr="00D678E1">
        <w:rPr>
          <w:sz w:val="56"/>
          <w:szCs w:val="56"/>
        </w:rPr>
        <w:t xml:space="preserve"> </w:t>
      </w:r>
    </w:p>
    <w:p w14:paraId="31303234" w14:textId="77777777" w:rsidR="00D678E1" w:rsidRPr="00D678E1" w:rsidRDefault="00D678E1" w:rsidP="00D678E1">
      <w:pPr>
        <w:spacing w:after="0" w:line="240" w:lineRule="auto"/>
        <w:rPr>
          <w:sz w:val="56"/>
          <w:szCs w:val="56"/>
        </w:rPr>
      </w:pPr>
      <w:r w:rsidRPr="00D678E1">
        <w:rPr>
          <w:sz w:val="56"/>
          <w:szCs w:val="56"/>
        </w:rPr>
        <w:t>The framework presented here emerges from the convergence of six independent domains:</w:t>
      </w:r>
    </w:p>
    <w:p w14:paraId="2102CD62" w14:textId="77777777" w:rsidR="00D678E1" w:rsidRPr="00D678E1" w:rsidRDefault="00D678E1" w:rsidP="00D678E1">
      <w:pPr>
        <w:spacing w:after="0" w:line="240" w:lineRule="auto"/>
        <w:rPr>
          <w:sz w:val="56"/>
          <w:szCs w:val="56"/>
        </w:rPr>
      </w:pPr>
      <w:r w:rsidRPr="00D678E1">
        <w:rPr>
          <w:sz w:val="56"/>
          <w:szCs w:val="56"/>
        </w:rPr>
        <w:t xml:space="preserve"> </w:t>
      </w:r>
    </w:p>
    <w:p w14:paraId="038DEFF0" w14:textId="77777777" w:rsidR="00D678E1" w:rsidRPr="00D678E1" w:rsidRDefault="00D678E1" w:rsidP="00D678E1">
      <w:pPr>
        <w:spacing w:after="0" w:line="240" w:lineRule="auto"/>
        <w:rPr>
          <w:sz w:val="56"/>
          <w:szCs w:val="56"/>
        </w:rPr>
      </w:pPr>
      <w:r w:rsidRPr="00D678E1">
        <w:rPr>
          <w:sz w:val="56"/>
          <w:szCs w:val="56"/>
        </w:rPr>
        <w:t>1. Vortex mathematics and group theory — the 3-6-9/1-2-4-8-7-5 cycle and E8 icosahedral decomposition</w:t>
      </w:r>
    </w:p>
    <w:p w14:paraId="773A7AAA" w14:textId="77777777" w:rsidR="00D678E1" w:rsidRPr="00D678E1" w:rsidRDefault="00D678E1" w:rsidP="00D678E1">
      <w:pPr>
        <w:spacing w:after="0" w:line="240" w:lineRule="auto"/>
        <w:rPr>
          <w:sz w:val="56"/>
          <w:szCs w:val="56"/>
        </w:rPr>
      </w:pPr>
      <w:r w:rsidRPr="00D678E1">
        <w:rPr>
          <w:sz w:val="56"/>
          <w:szCs w:val="56"/>
        </w:rPr>
        <w:t>2. Global mythology and cosmology — universal accounts of a Golden Age, a great cataclysm, and a descent into separation</w:t>
      </w:r>
    </w:p>
    <w:p w14:paraId="1980B99B" w14:textId="77777777" w:rsidR="00D678E1" w:rsidRPr="00D678E1" w:rsidRDefault="00D678E1" w:rsidP="00D678E1">
      <w:pPr>
        <w:spacing w:after="0" w:line="240" w:lineRule="auto"/>
        <w:rPr>
          <w:sz w:val="56"/>
          <w:szCs w:val="56"/>
        </w:rPr>
      </w:pPr>
      <w:r w:rsidRPr="00D678E1">
        <w:rPr>
          <w:sz w:val="56"/>
          <w:szCs w:val="56"/>
        </w:rPr>
        <w:t>3. </w:t>
      </w:r>
      <w:proofErr w:type="spellStart"/>
      <w:r w:rsidRPr="00D678E1">
        <w:rPr>
          <w:sz w:val="56"/>
          <w:szCs w:val="56"/>
        </w:rPr>
        <w:t>Archaeoastronomy</w:t>
      </w:r>
      <w:proofErr w:type="spellEnd"/>
      <w:r w:rsidRPr="00D678E1">
        <w:rPr>
          <w:sz w:val="56"/>
          <w:szCs w:val="56"/>
        </w:rPr>
        <w:t xml:space="preserve"> and megalithic anomalies — precise 6:5 encoding, dodecahedral </w:t>
      </w:r>
      <w:proofErr w:type="spellStart"/>
      <w:r w:rsidRPr="00D678E1">
        <w:rPr>
          <w:sz w:val="56"/>
          <w:szCs w:val="56"/>
        </w:rPr>
        <w:t>artifacts</w:t>
      </w:r>
      <w:proofErr w:type="spellEnd"/>
      <w:r w:rsidRPr="00D678E1">
        <w:rPr>
          <w:sz w:val="56"/>
          <w:szCs w:val="56"/>
        </w:rPr>
        <w:t>, and global grid alignment</w:t>
      </w:r>
    </w:p>
    <w:p w14:paraId="7A5D2DB8" w14:textId="77777777" w:rsidR="00D678E1" w:rsidRPr="00D678E1" w:rsidRDefault="00D678E1" w:rsidP="00D678E1">
      <w:pPr>
        <w:spacing w:after="0" w:line="240" w:lineRule="auto"/>
        <w:rPr>
          <w:sz w:val="56"/>
          <w:szCs w:val="56"/>
        </w:rPr>
      </w:pPr>
      <w:r w:rsidRPr="00D678E1">
        <w:rPr>
          <w:sz w:val="56"/>
          <w:szCs w:val="56"/>
        </w:rPr>
        <w:t>4. Geology and astrophysics — the Younger Dryas impact, pole shifts, and magnetic field anomalies</w:t>
      </w:r>
    </w:p>
    <w:p w14:paraId="63AFF7CF" w14:textId="77777777" w:rsidR="00D678E1" w:rsidRPr="00D678E1" w:rsidRDefault="00D678E1" w:rsidP="00D678E1">
      <w:pPr>
        <w:spacing w:after="0" w:line="240" w:lineRule="auto"/>
        <w:rPr>
          <w:sz w:val="56"/>
          <w:szCs w:val="56"/>
        </w:rPr>
      </w:pPr>
      <w:r w:rsidRPr="00D678E1">
        <w:rPr>
          <w:sz w:val="56"/>
          <w:szCs w:val="56"/>
        </w:rPr>
        <w:t xml:space="preserve">5. UAP research and </w:t>
      </w:r>
      <w:proofErr w:type="spellStart"/>
      <w:r w:rsidRPr="00D678E1">
        <w:rPr>
          <w:sz w:val="56"/>
          <w:szCs w:val="56"/>
        </w:rPr>
        <w:t>contactee</w:t>
      </w:r>
      <w:proofErr w:type="spellEnd"/>
      <w:r w:rsidRPr="00D678E1">
        <w:rPr>
          <w:sz w:val="56"/>
          <w:szCs w:val="56"/>
        </w:rPr>
        <w:t xml:space="preserve"> accounts — consistent descriptions of timeline-diverged beings using geometric portals</w:t>
      </w:r>
    </w:p>
    <w:p w14:paraId="70C2A5B9" w14:textId="77777777" w:rsidR="00D678E1" w:rsidRPr="00D678E1" w:rsidRDefault="00D678E1" w:rsidP="00D678E1">
      <w:pPr>
        <w:spacing w:after="0" w:line="240" w:lineRule="auto"/>
        <w:rPr>
          <w:sz w:val="56"/>
          <w:szCs w:val="56"/>
        </w:rPr>
      </w:pPr>
      <w:r w:rsidRPr="00D678E1">
        <w:rPr>
          <w:sz w:val="56"/>
          <w:szCs w:val="56"/>
        </w:rPr>
        <w:t>6. Biology and consciousness — DNA's 64 codons, icosahedral viral symmetry, and toroidal microtubule coherence</w:t>
      </w:r>
    </w:p>
    <w:p w14:paraId="765CAF20" w14:textId="77777777" w:rsidR="00D678E1" w:rsidRPr="00D678E1" w:rsidRDefault="00D678E1" w:rsidP="00D678E1">
      <w:pPr>
        <w:spacing w:after="0" w:line="240" w:lineRule="auto"/>
        <w:rPr>
          <w:sz w:val="56"/>
          <w:szCs w:val="56"/>
        </w:rPr>
      </w:pPr>
      <w:r w:rsidRPr="00D678E1">
        <w:rPr>
          <w:sz w:val="56"/>
          <w:szCs w:val="56"/>
        </w:rPr>
        <w:t xml:space="preserve"> </w:t>
      </w:r>
    </w:p>
    <w:p w14:paraId="5CB767AB" w14:textId="77777777" w:rsidR="00D678E1" w:rsidRPr="00D678E1" w:rsidRDefault="00D678E1" w:rsidP="00D678E1">
      <w:pPr>
        <w:spacing w:after="0" w:line="240" w:lineRule="auto"/>
        <w:rPr>
          <w:sz w:val="56"/>
          <w:szCs w:val="56"/>
        </w:rPr>
      </w:pPr>
      <w:r w:rsidRPr="00D678E1">
        <w:rPr>
          <w:sz w:val="56"/>
          <w:szCs w:val="56"/>
        </w:rPr>
        <w:t>None of these domains previously connected to the others. Yet when mapped against the same geometric framework — the 64-tetrahedron Vajra core, the 12-vertex icosahedral lattice, the 3-6-9 toroidal cycle — every anomaly finds its place. This paper documents that synthesis.</w:t>
      </w:r>
    </w:p>
    <w:p w14:paraId="0310ED82" w14:textId="77777777" w:rsidR="00D678E1" w:rsidRPr="00D678E1" w:rsidRDefault="00D678E1" w:rsidP="00D678E1">
      <w:pPr>
        <w:spacing w:after="0" w:line="240" w:lineRule="auto"/>
        <w:rPr>
          <w:sz w:val="56"/>
          <w:szCs w:val="56"/>
        </w:rPr>
      </w:pPr>
      <w:r w:rsidRPr="00D678E1">
        <w:rPr>
          <w:sz w:val="56"/>
          <w:szCs w:val="56"/>
        </w:rPr>
        <w:t xml:space="preserve"> </w:t>
      </w:r>
    </w:p>
    <w:p w14:paraId="3B74344C" w14:textId="77777777" w:rsidR="00D678E1" w:rsidRPr="00D678E1" w:rsidRDefault="00D678E1" w:rsidP="00D678E1">
      <w:pPr>
        <w:spacing w:after="0" w:line="240" w:lineRule="auto"/>
        <w:rPr>
          <w:sz w:val="56"/>
          <w:szCs w:val="56"/>
        </w:rPr>
      </w:pPr>
      <w:r w:rsidRPr="00D678E1">
        <w:rPr>
          <w:sz w:val="56"/>
          <w:szCs w:val="56"/>
        </w:rPr>
        <w:t> </w:t>
      </w:r>
    </w:p>
    <w:p w14:paraId="7407178F" w14:textId="77777777" w:rsidR="00D678E1" w:rsidRPr="00D678E1" w:rsidRDefault="00D678E1" w:rsidP="00D678E1">
      <w:pPr>
        <w:spacing w:after="0" w:line="240" w:lineRule="auto"/>
        <w:rPr>
          <w:sz w:val="56"/>
          <w:szCs w:val="56"/>
        </w:rPr>
      </w:pPr>
      <w:r w:rsidRPr="00D678E1">
        <w:rPr>
          <w:sz w:val="56"/>
          <w:szCs w:val="56"/>
        </w:rPr>
        <w:t xml:space="preserve"> </w:t>
      </w:r>
    </w:p>
    <w:p w14:paraId="4F1FB286" w14:textId="77777777" w:rsidR="00D678E1" w:rsidRPr="00D678E1" w:rsidRDefault="00D678E1" w:rsidP="00D678E1">
      <w:pPr>
        <w:spacing w:after="0" w:line="240" w:lineRule="auto"/>
        <w:rPr>
          <w:sz w:val="56"/>
          <w:szCs w:val="56"/>
        </w:rPr>
      </w:pPr>
      <w:r w:rsidRPr="00D678E1">
        <w:rPr>
          <w:sz w:val="56"/>
          <w:szCs w:val="56"/>
        </w:rPr>
        <w:t>2. The Original State: 6-Fold Coherence and the Golden Age</w:t>
      </w:r>
    </w:p>
    <w:p w14:paraId="0E1095F9" w14:textId="77777777" w:rsidR="00D678E1" w:rsidRPr="00D678E1" w:rsidRDefault="00D678E1" w:rsidP="00D678E1">
      <w:pPr>
        <w:spacing w:after="0" w:line="240" w:lineRule="auto"/>
        <w:rPr>
          <w:sz w:val="56"/>
          <w:szCs w:val="56"/>
        </w:rPr>
      </w:pPr>
      <w:r w:rsidRPr="00D678E1">
        <w:rPr>
          <w:sz w:val="56"/>
          <w:szCs w:val="56"/>
        </w:rPr>
        <w:t xml:space="preserve"> </w:t>
      </w:r>
    </w:p>
    <w:p w14:paraId="2D563C63" w14:textId="77777777" w:rsidR="00D678E1" w:rsidRPr="00D678E1" w:rsidRDefault="00D678E1" w:rsidP="00D678E1">
      <w:pPr>
        <w:spacing w:after="0" w:line="240" w:lineRule="auto"/>
        <w:rPr>
          <w:sz w:val="56"/>
          <w:szCs w:val="56"/>
        </w:rPr>
      </w:pPr>
      <w:r w:rsidRPr="00D678E1">
        <w:rPr>
          <w:sz w:val="56"/>
          <w:szCs w:val="56"/>
        </w:rPr>
        <w:t>2.1 The 6-Fold Perfect Lattice</w:t>
      </w:r>
    </w:p>
    <w:p w14:paraId="60576E04" w14:textId="77777777" w:rsidR="00D678E1" w:rsidRPr="00D678E1" w:rsidRDefault="00D678E1" w:rsidP="00D678E1">
      <w:pPr>
        <w:spacing w:after="0" w:line="240" w:lineRule="auto"/>
        <w:rPr>
          <w:sz w:val="56"/>
          <w:szCs w:val="56"/>
        </w:rPr>
      </w:pPr>
      <w:r w:rsidRPr="00D678E1">
        <w:rPr>
          <w:sz w:val="56"/>
          <w:szCs w:val="56"/>
        </w:rPr>
        <w:t xml:space="preserve"> </w:t>
      </w:r>
    </w:p>
    <w:p w14:paraId="1524774F" w14:textId="77777777" w:rsidR="00D678E1" w:rsidRPr="00D678E1" w:rsidRDefault="00D678E1" w:rsidP="00D678E1">
      <w:pPr>
        <w:spacing w:after="0" w:line="240" w:lineRule="auto"/>
        <w:rPr>
          <w:sz w:val="56"/>
          <w:szCs w:val="56"/>
        </w:rPr>
      </w:pPr>
      <w:r w:rsidRPr="00D678E1">
        <w:rPr>
          <w:sz w:val="56"/>
          <w:szCs w:val="56"/>
        </w:rPr>
        <w:t xml:space="preserve">In the original state, reality operated in 6-fold hexagonal symmetry — the most efficient close-packing geometry in 3D space. Six circles fit perfectly around one; six </w:t>
      </w:r>
      <w:proofErr w:type="spellStart"/>
      <w:r w:rsidRPr="00D678E1">
        <w:rPr>
          <w:sz w:val="56"/>
          <w:szCs w:val="56"/>
        </w:rPr>
        <w:t>tetrahedra</w:t>
      </w:r>
      <w:proofErr w:type="spellEnd"/>
      <w:r w:rsidRPr="00D678E1">
        <w:rPr>
          <w:sz w:val="56"/>
          <w:szCs w:val="56"/>
        </w:rPr>
        <w:t xml:space="preserve"> meet at a vertex; the hexagon tiles infinitely without gaps or distortion. Number 6 — the equator, the spin, the balanced motion — was the dominant harmonic. The 12 connection points of the dodecahedral-icosahedral lattice operated in perfect resonance:</w:t>
      </w:r>
    </w:p>
    <w:p w14:paraId="3301BBBC" w14:textId="77777777" w:rsidR="00D678E1" w:rsidRPr="00D678E1" w:rsidRDefault="00D678E1" w:rsidP="00D678E1">
      <w:pPr>
        <w:spacing w:after="0" w:line="240" w:lineRule="auto"/>
        <w:rPr>
          <w:sz w:val="56"/>
          <w:szCs w:val="56"/>
        </w:rPr>
      </w:pPr>
      <w:r w:rsidRPr="00D678E1">
        <w:rPr>
          <w:sz w:val="56"/>
          <w:szCs w:val="56"/>
        </w:rPr>
        <w:t xml:space="preserve"> </w:t>
      </w:r>
    </w:p>
    <w:p w14:paraId="648BF150" w14:textId="77777777" w:rsidR="00D678E1" w:rsidRPr="00D678E1" w:rsidRDefault="00D678E1" w:rsidP="00D678E1">
      <w:pPr>
        <w:spacing w:after="0" w:line="240" w:lineRule="auto"/>
        <w:rPr>
          <w:sz w:val="56"/>
          <w:szCs w:val="56"/>
        </w:rPr>
      </w:pPr>
      <w:r w:rsidRPr="00D678E1">
        <w:rPr>
          <w:sz w:val="56"/>
          <w:szCs w:val="56"/>
        </w:rPr>
        <w:t>- North pole (9) — Observer / Source</w:t>
      </w:r>
    </w:p>
    <w:p w14:paraId="67B577FB" w14:textId="77777777" w:rsidR="00D678E1" w:rsidRPr="00D678E1" w:rsidRDefault="00D678E1" w:rsidP="00D678E1">
      <w:pPr>
        <w:spacing w:after="0" w:line="240" w:lineRule="auto"/>
        <w:rPr>
          <w:sz w:val="56"/>
          <w:szCs w:val="56"/>
        </w:rPr>
      </w:pPr>
      <w:r w:rsidRPr="00D678E1">
        <w:rPr>
          <w:sz w:val="56"/>
          <w:szCs w:val="56"/>
        </w:rPr>
        <w:t>- South pole (3) — Focus / Manifestation</w:t>
      </w:r>
    </w:p>
    <w:p w14:paraId="37C8C3EE" w14:textId="77777777" w:rsidR="00D678E1" w:rsidRPr="00D678E1" w:rsidRDefault="00D678E1" w:rsidP="00D678E1">
      <w:pPr>
        <w:spacing w:after="0" w:line="240" w:lineRule="auto"/>
        <w:rPr>
          <w:sz w:val="56"/>
          <w:szCs w:val="56"/>
        </w:rPr>
      </w:pPr>
      <w:r w:rsidRPr="00D678E1">
        <w:rPr>
          <w:sz w:val="56"/>
          <w:szCs w:val="56"/>
        </w:rPr>
        <w:t>- Equator (6) — Spin / Coherent Motion</w:t>
      </w:r>
    </w:p>
    <w:p w14:paraId="2C1162F2" w14:textId="77777777" w:rsidR="00D678E1" w:rsidRPr="00D678E1" w:rsidRDefault="00D678E1" w:rsidP="00D678E1">
      <w:pPr>
        <w:spacing w:after="0" w:line="240" w:lineRule="auto"/>
        <w:rPr>
          <w:sz w:val="56"/>
          <w:szCs w:val="56"/>
        </w:rPr>
      </w:pPr>
      <w:r w:rsidRPr="00D678E1">
        <w:rPr>
          <w:sz w:val="56"/>
          <w:szCs w:val="56"/>
        </w:rPr>
        <w:t>- 10 intermediate faces — fully aligned timelines</w:t>
      </w:r>
    </w:p>
    <w:p w14:paraId="320D9D74" w14:textId="77777777" w:rsidR="00D678E1" w:rsidRPr="00D678E1" w:rsidRDefault="00D678E1" w:rsidP="00D678E1">
      <w:pPr>
        <w:spacing w:after="0" w:line="240" w:lineRule="auto"/>
        <w:rPr>
          <w:sz w:val="56"/>
          <w:szCs w:val="56"/>
        </w:rPr>
      </w:pPr>
      <w:r w:rsidRPr="00D678E1">
        <w:rPr>
          <w:sz w:val="56"/>
          <w:szCs w:val="56"/>
        </w:rPr>
        <w:t xml:space="preserve"> </w:t>
      </w:r>
    </w:p>
    <w:p w14:paraId="4F5E462E" w14:textId="77777777" w:rsidR="00D678E1" w:rsidRPr="00D678E1" w:rsidRDefault="00D678E1" w:rsidP="00D678E1">
      <w:pPr>
        <w:spacing w:after="0" w:line="240" w:lineRule="auto"/>
        <w:rPr>
          <w:sz w:val="56"/>
          <w:szCs w:val="56"/>
        </w:rPr>
      </w:pPr>
      <w:r w:rsidRPr="00D678E1">
        <w:rPr>
          <w:sz w:val="56"/>
          <w:szCs w:val="56"/>
        </w:rPr>
        <w:t>2.2 The Universal Golden Age Myth</w:t>
      </w:r>
    </w:p>
    <w:p w14:paraId="6EB720C9" w14:textId="77777777" w:rsidR="00D678E1" w:rsidRPr="00D678E1" w:rsidRDefault="00D678E1" w:rsidP="00D678E1">
      <w:pPr>
        <w:spacing w:after="0" w:line="240" w:lineRule="auto"/>
        <w:rPr>
          <w:sz w:val="56"/>
          <w:szCs w:val="56"/>
        </w:rPr>
      </w:pPr>
      <w:r w:rsidRPr="00D678E1">
        <w:rPr>
          <w:sz w:val="56"/>
          <w:szCs w:val="56"/>
        </w:rPr>
        <w:t xml:space="preserve"> </w:t>
      </w:r>
    </w:p>
    <w:p w14:paraId="0271A334" w14:textId="77777777" w:rsidR="00D678E1" w:rsidRPr="00D678E1" w:rsidRDefault="00D678E1" w:rsidP="00D678E1">
      <w:pPr>
        <w:spacing w:after="0" w:line="240" w:lineRule="auto"/>
        <w:rPr>
          <w:sz w:val="56"/>
          <w:szCs w:val="56"/>
        </w:rPr>
      </w:pPr>
      <w:r w:rsidRPr="00D678E1">
        <w:rPr>
          <w:sz w:val="56"/>
          <w:szCs w:val="56"/>
        </w:rPr>
        <w:t>Across every unconnected culture on Earth, we find accounts of a time before the fracture when humanity lived in unity, nature responded directly to thought, and the gods walked among humans:</w:t>
      </w:r>
    </w:p>
    <w:p w14:paraId="5C8EAFD2" w14:textId="77777777" w:rsidR="00D678E1" w:rsidRPr="00D678E1" w:rsidRDefault="00D678E1" w:rsidP="00D678E1">
      <w:pPr>
        <w:spacing w:after="0" w:line="240" w:lineRule="auto"/>
        <w:rPr>
          <w:sz w:val="56"/>
          <w:szCs w:val="56"/>
        </w:rPr>
      </w:pPr>
      <w:r w:rsidRPr="00D678E1">
        <w:rPr>
          <w:sz w:val="56"/>
          <w:szCs w:val="56"/>
        </w:rPr>
        <w:t xml:space="preserve"> </w:t>
      </w:r>
    </w:p>
    <w:p w14:paraId="68FBF264" w14:textId="77777777" w:rsidR="00D678E1" w:rsidRPr="00D678E1" w:rsidRDefault="00D678E1" w:rsidP="00D678E1">
      <w:pPr>
        <w:spacing w:after="0" w:line="240" w:lineRule="auto"/>
        <w:rPr>
          <w:sz w:val="56"/>
          <w:szCs w:val="56"/>
        </w:rPr>
      </w:pPr>
      <w:r w:rsidRPr="00D678E1">
        <w:rPr>
          <w:sz w:val="56"/>
          <w:szCs w:val="56"/>
        </w:rPr>
        <w:t xml:space="preserve">- Sumerian: "Before the flood, the gods established cities at perfect intervals" — </w:t>
      </w:r>
      <w:proofErr w:type="spellStart"/>
      <w:r w:rsidRPr="00D678E1">
        <w:rPr>
          <w:sz w:val="56"/>
          <w:szCs w:val="56"/>
        </w:rPr>
        <w:t>Eridu</w:t>
      </w:r>
      <w:proofErr w:type="spellEnd"/>
      <w:r w:rsidRPr="00D678E1">
        <w:rPr>
          <w:sz w:val="56"/>
          <w:szCs w:val="56"/>
        </w:rPr>
        <w:t>, Bad-</w:t>
      </w:r>
      <w:proofErr w:type="spellStart"/>
      <w:r w:rsidRPr="00D678E1">
        <w:rPr>
          <w:sz w:val="56"/>
          <w:szCs w:val="56"/>
        </w:rPr>
        <w:t>tibira</w:t>
      </w:r>
      <w:proofErr w:type="spellEnd"/>
      <w:r w:rsidRPr="00D678E1">
        <w:rPr>
          <w:sz w:val="56"/>
          <w:szCs w:val="56"/>
        </w:rPr>
        <w:t xml:space="preserve">, </w:t>
      </w:r>
      <w:proofErr w:type="spellStart"/>
      <w:r w:rsidRPr="00D678E1">
        <w:rPr>
          <w:sz w:val="56"/>
          <w:szCs w:val="56"/>
        </w:rPr>
        <w:t>Larsa</w:t>
      </w:r>
      <w:proofErr w:type="spellEnd"/>
      <w:r w:rsidRPr="00D678E1">
        <w:rPr>
          <w:sz w:val="56"/>
          <w:szCs w:val="56"/>
        </w:rPr>
        <w:t xml:space="preserve"> — each aligned to the grid.</w:t>
      </w:r>
    </w:p>
    <w:p w14:paraId="248ED4C6" w14:textId="77777777" w:rsidR="00D678E1" w:rsidRPr="00D678E1" w:rsidRDefault="00D678E1" w:rsidP="00D678E1">
      <w:pPr>
        <w:spacing w:after="0" w:line="240" w:lineRule="auto"/>
        <w:rPr>
          <w:sz w:val="56"/>
          <w:szCs w:val="56"/>
        </w:rPr>
      </w:pPr>
      <w:r w:rsidRPr="00D678E1">
        <w:rPr>
          <w:sz w:val="56"/>
          <w:szCs w:val="56"/>
        </w:rPr>
        <w:t xml:space="preserve">- Greek (Hesiod): The Golden Age — "men lived like gods... the earth bore fruit without </w:t>
      </w:r>
      <w:proofErr w:type="spellStart"/>
      <w:r w:rsidRPr="00D678E1">
        <w:rPr>
          <w:sz w:val="56"/>
          <w:szCs w:val="56"/>
        </w:rPr>
        <w:t>labor</w:t>
      </w:r>
      <w:proofErr w:type="spellEnd"/>
      <w:r w:rsidRPr="00D678E1">
        <w:rPr>
          <w:sz w:val="56"/>
          <w:szCs w:val="56"/>
        </w:rPr>
        <w:t>... there was no strife." This was followed sequentially by Silver (2), Bronze (3), Heroic (4), and Iron (5) ages — a descent from unity into increasing density and separation.</w:t>
      </w:r>
    </w:p>
    <w:p w14:paraId="16857FBB" w14:textId="77777777" w:rsidR="00D678E1" w:rsidRPr="00D678E1" w:rsidRDefault="00D678E1" w:rsidP="00D678E1">
      <w:pPr>
        <w:spacing w:after="0" w:line="240" w:lineRule="auto"/>
        <w:rPr>
          <w:sz w:val="56"/>
          <w:szCs w:val="56"/>
        </w:rPr>
      </w:pPr>
      <w:r w:rsidRPr="00D678E1">
        <w:rPr>
          <w:sz w:val="56"/>
          <w:szCs w:val="56"/>
        </w:rPr>
        <w:t xml:space="preserve">- Hindu: Satya Yuga — "truth and wholeness prevail... the human lifespan is 1000 years... no building was needed." The </w:t>
      </w:r>
      <w:proofErr w:type="spellStart"/>
      <w:r w:rsidRPr="00D678E1">
        <w:rPr>
          <w:sz w:val="56"/>
          <w:szCs w:val="56"/>
        </w:rPr>
        <w:t>yugas</w:t>
      </w:r>
      <w:proofErr w:type="spellEnd"/>
      <w:r w:rsidRPr="00D678E1">
        <w:rPr>
          <w:sz w:val="56"/>
          <w:szCs w:val="56"/>
        </w:rPr>
        <w:t xml:space="preserve"> descend: </w:t>
      </w:r>
      <w:proofErr w:type="spellStart"/>
      <w:r w:rsidRPr="00D678E1">
        <w:rPr>
          <w:sz w:val="56"/>
          <w:szCs w:val="56"/>
        </w:rPr>
        <w:t>Treta</w:t>
      </w:r>
      <w:proofErr w:type="spellEnd"/>
      <w:r w:rsidRPr="00D678E1">
        <w:rPr>
          <w:sz w:val="56"/>
          <w:szCs w:val="56"/>
        </w:rPr>
        <w:t xml:space="preserve"> → </w:t>
      </w:r>
      <w:proofErr w:type="spellStart"/>
      <w:r w:rsidRPr="00D678E1">
        <w:rPr>
          <w:sz w:val="56"/>
          <w:szCs w:val="56"/>
        </w:rPr>
        <w:t>Dvapara</w:t>
      </w:r>
      <w:proofErr w:type="spellEnd"/>
      <w:r w:rsidRPr="00D678E1">
        <w:rPr>
          <w:sz w:val="56"/>
          <w:szCs w:val="56"/>
        </w:rPr>
        <w:t xml:space="preserve"> → Kali — each age marked by increasing fragmentation.</w:t>
      </w:r>
    </w:p>
    <w:p w14:paraId="1A81ED92" w14:textId="77777777" w:rsidR="00D678E1" w:rsidRPr="00D678E1" w:rsidRDefault="00D678E1" w:rsidP="00D678E1">
      <w:pPr>
        <w:spacing w:after="0" w:line="240" w:lineRule="auto"/>
        <w:rPr>
          <w:sz w:val="56"/>
          <w:szCs w:val="56"/>
        </w:rPr>
      </w:pPr>
      <w:r w:rsidRPr="00D678E1">
        <w:rPr>
          <w:sz w:val="56"/>
          <w:szCs w:val="56"/>
        </w:rPr>
        <w:t xml:space="preserve">- Norse: The </w:t>
      </w:r>
      <w:proofErr w:type="spellStart"/>
      <w:r w:rsidRPr="00D678E1">
        <w:rPr>
          <w:sz w:val="56"/>
          <w:szCs w:val="56"/>
        </w:rPr>
        <w:t>Æsir</w:t>
      </w:r>
      <w:proofErr w:type="spellEnd"/>
      <w:r w:rsidRPr="00D678E1">
        <w:rPr>
          <w:sz w:val="56"/>
          <w:szCs w:val="56"/>
        </w:rPr>
        <w:t xml:space="preserve"> built a perfect realm at </w:t>
      </w:r>
      <w:proofErr w:type="spellStart"/>
      <w:r w:rsidRPr="00D678E1">
        <w:rPr>
          <w:sz w:val="56"/>
          <w:szCs w:val="56"/>
        </w:rPr>
        <w:t>Asgard</w:t>
      </w:r>
      <w:proofErr w:type="spellEnd"/>
      <w:r w:rsidRPr="00D678E1">
        <w:rPr>
          <w:sz w:val="56"/>
          <w:szCs w:val="56"/>
        </w:rPr>
        <w:t xml:space="preserve"> — connected by the rainbow bridge </w:t>
      </w:r>
      <w:proofErr w:type="spellStart"/>
      <w:r w:rsidRPr="00D678E1">
        <w:rPr>
          <w:sz w:val="56"/>
          <w:szCs w:val="56"/>
        </w:rPr>
        <w:t>Bifröst</w:t>
      </w:r>
      <w:proofErr w:type="spellEnd"/>
      <w:r w:rsidRPr="00D678E1">
        <w:rPr>
          <w:sz w:val="56"/>
          <w:szCs w:val="56"/>
        </w:rPr>
        <w:t>, a glowing arc between worlds.</w:t>
      </w:r>
    </w:p>
    <w:p w14:paraId="0583BC34" w14:textId="77777777" w:rsidR="00D678E1" w:rsidRPr="00D678E1" w:rsidRDefault="00D678E1" w:rsidP="00D678E1">
      <w:pPr>
        <w:spacing w:after="0" w:line="240" w:lineRule="auto"/>
        <w:rPr>
          <w:sz w:val="56"/>
          <w:szCs w:val="56"/>
        </w:rPr>
      </w:pPr>
      <w:r w:rsidRPr="00D678E1">
        <w:rPr>
          <w:sz w:val="56"/>
          <w:szCs w:val="56"/>
        </w:rPr>
        <w:t>- Hopi: The First World — "the people lived in harmony with the Creator... they could travel anywhere instantly."</w:t>
      </w:r>
    </w:p>
    <w:p w14:paraId="29D7D947" w14:textId="77777777" w:rsidR="00D678E1" w:rsidRPr="00D678E1" w:rsidRDefault="00D678E1" w:rsidP="00D678E1">
      <w:pPr>
        <w:spacing w:after="0" w:line="240" w:lineRule="auto"/>
        <w:rPr>
          <w:sz w:val="56"/>
          <w:szCs w:val="56"/>
        </w:rPr>
      </w:pPr>
      <w:r w:rsidRPr="00D678E1">
        <w:rPr>
          <w:sz w:val="56"/>
          <w:szCs w:val="56"/>
        </w:rPr>
        <w:t>- Plato: Atlantis — "a realm of gold and crystal... the capital was built upon concentric rings of land and sea" — a toroidal description. "In a single day and night, it sank beneath the waves."</w:t>
      </w:r>
    </w:p>
    <w:p w14:paraId="58B75015" w14:textId="77777777" w:rsidR="00D678E1" w:rsidRPr="00D678E1" w:rsidRDefault="00D678E1" w:rsidP="00D678E1">
      <w:pPr>
        <w:spacing w:after="0" w:line="240" w:lineRule="auto"/>
        <w:rPr>
          <w:sz w:val="56"/>
          <w:szCs w:val="56"/>
        </w:rPr>
      </w:pPr>
      <w:r w:rsidRPr="00D678E1">
        <w:rPr>
          <w:sz w:val="56"/>
          <w:szCs w:val="56"/>
        </w:rPr>
        <w:t xml:space="preserve"> </w:t>
      </w:r>
    </w:p>
    <w:p w14:paraId="0B8826ED" w14:textId="77777777" w:rsidR="00D678E1" w:rsidRPr="00D678E1" w:rsidRDefault="00D678E1" w:rsidP="00D678E1">
      <w:pPr>
        <w:spacing w:after="0" w:line="240" w:lineRule="auto"/>
        <w:rPr>
          <w:sz w:val="56"/>
          <w:szCs w:val="56"/>
        </w:rPr>
      </w:pPr>
      <w:r w:rsidRPr="00D678E1">
        <w:rPr>
          <w:sz w:val="56"/>
          <w:szCs w:val="56"/>
        </w:rPr>
        <w:t>2.3 The Original Technology — Benevolent Navigation</w:t>
      </w:r>
    </w:p>
    <w:p w14:paraId="0149F7CA" w14:textId="77777777" w:rsidR="00D678E1" w:rsidRPr="00D678E1" w:rsidRDefault="00D678E1" w:rsidP="00D678E1">
      <w:pPr>
        <w:spacing w:after="0" w:line="240" w:lineRule="auto"/>
        <w:rPr>
          <w:sz w:val="56"/>
          <w:szCs w:val="56"/>
        </w:rPr>
      </w:pPr>
      <w:r w:rsidRPr="00D678E1">
        <w:rPr>
          <w:sz w:val="56"/>
          <w:szCs w:val="56"/>
        </w:rPr>
        <w:t xml:space="preserve"> </w:t>
      </w:r>
    </w:p>
    <w:p w14:paraId="0DB3C1E0" w14:textId="77777777" w:rsidR="00D678E1" w:rsidRPr="00D678E1" w:rsidRDefault="00D678E1" w:rsidP="00D678E1">
      <w:pPr>
        <w:spacing w:after="0" w:line="240" w:lineRule="auto"/>
        <w:rPr>
          <w:sz w:val="56"/>
          <w:szCs w:val="56"/>
        </w:rPr>
      </w:pPr>
      <w:r w:rsidRPr="00D678E1">
        <w:rPr>
          <w:sz w:val="56"/>
          <w:szCs w:val="56"/>
        </w:rPr>
        <w:t xml:space="preserve">The original global grid — Kailash, Giza, Angkor </w:t>
      </w:r>
      <w:proofErr w:type="spellStart"/>
      <w:r w:rsidRPr="00D678E1">
        <w:rPr>
          <w:sz w:val="56"/>
          <w:szCs w:val="56"/>
        </w:rPr>
        <w:t>Wat</w:t>
      </w:r>
      <w:proofErr w:type="spellEnd"/>
      <w:r w:rsidRPr="00D678E1">
        <w:rPr>
          <w:sz w:val="56"/>
          <w:szCs w:val="56"/>
        </w:rPr>
        <w:t>, Machu Picchu, Stonehenge — was constructed before the fracture as a resonant navigation system. These sites were not tombs or temples in the modern sense — they were crystalline transceivers built at major vortex nodes, aligned to the 12 connection points of the planetary dodecahedron:</w:t>
      </w:r>
    </w:p>
    <w:p w14:paraId="44215869" w14:textId="77777777" w:rsidR="00D678E1" w:rsidRPr="00D678E1" w:rsidRDefault="00D678E1" w:rsidP="00D678E1">
      <w:pPr>
        <w:spacing w:after="0" w:line="240" w:lineRule="auto"/>
        <w:rPr>
          <w:sz w:val="56"/>
          <w:szCs w:val="56"/>
        </w:rPr>
      </w:pPr>
      <w:r w:rsidRPr="00D678E1">
        <w:rPr>
          <w:sz w:val="56"/>
          <w:szCs w:val="56"/>
        </w:rPr>
        <w:t xml:space="preserve"> </w:t>
      </w:r>
    </w:p>
    <w:p w14:paraId="4E4995AA" w14:textId="77777777" w:rsidR="00D678E1" w:rsidRPr="00D678E1" w:rsidRDefault="00D678E1" w:rsidP="00D678E1">
      <w:pPr>
        <w:spacing w:after="0" w:line="240" w:lineRule="auto"/>
        <w:rPr>
          <w:sz w:val="56"/>
          <w:szCs w:val="56"/>
        </w:rPr>
      </w:pPr>
      <w:r w:rsidRPr="00D678E1">
        <w:rPr>
          <w:sz w:val="56"/>
          <w:szCs w:val="56"/>
        </w:rPr>
        <w:t>- Giza: The Great Pyramid's 43,200:1 scale ratio encodes Earth's polar and equatorial radii — a perfect geometric reduction. Its internal chambers form a resonant cavity focusing electromagnetic energy.</w:t>
      </w:r>
    </w:p>
    <w:p w14:paraId="77FF70FF" w14:textId="77777777" w:rsidR="00D678E1" w:rsidRPr="00D678E1" w:rsidRDefault="00D678E1" w:rsidP="00D678E1">
      <w:pPr>
        <w:spacing w:after="0" w:line="240" w:lineRule="auto"/>
        <w:rPr>
          <w:sz w:val="56"/>
          <w:szCs w:val="56"/>
        </w:rPr>
      </w:pPr>
      <w:r w:rsidRPr="00D678E1">
        <w:rPr>
          <w:sz w:val="56"/>
          <w:szCs w:val="56"/>
        </w:rPr>
        <w:t xml:space="preserve">- Angkor </w:t>
      </w:r>
      <w:proofErr w:type="spellStart"/>
      <w:r w:rsidRPr="00D678E1">
        <w:rPr>
          <w:sz w:val="56"/>
          <w:szCs w:val="56"/>
        </w:rPr>
        <w:t>Wat</w:t>
      </w:r>
      <w:proofErr w:type="spellEnd"/>
      <w:r w:rsidRPr="00D678E1">
        <w:rPr>
          <w:sz w:val="56"/>
          <w:szCs w:val="56"/>
        </w:rPr>
        <w:t>: Precisely aligned 0.7° west of true north — a deliberate encoding of the shift that would occur. Its 600m × 500m foundation encodes the 6:5 ratio — the original harmony and the coming distortion, side by side.</w:t>
      </w:r>
    </w:p>
    <w:p w14:paraId="1D9EE977" w14:textId="77777777" w:rsidR="00D678E1" w:rsidRPr="00D678E1" w:rsidRDefault="00D678E1" w:rsidP="00D678E1">
      <w:pPr>
        <w:spacing w:after="0" w:line="240" w:lineRule="auto"/>
        <w:rPr>
          <w:sz w:val="56"/>
          <w:szCs w:val="56"/>
        </w:rPr>
      </w:pPr>
      <w:r w:rsidRPr="00D678E1">
        <w:rPr>
          <w:sz w:val="56"/>
          <w:szCs w:val="56"/>
        </w:rPr>
        <w:t xml:space="preserve">- Roman Dodecahedrons: 400+ bronze </w:t>
      </w:r>
      <w:proofErr w:type="spellStart"/>
      <w:r w:rsidRPr="00D678E1">
        <w:rPr>
          <w:sz w:val="56"/>
          <w:szCs w:val="56"/>
        </w:rPr>
        <w:t>artifacts</w:t>
      </w:r>
      <w:proofErr w:type="spellEnd"/>
      <w:r w:rsidRPr="00D678E1">
        <w:rPr>
          <w:sz w:val="56"/>
          <w:szCs w:val="56"/>
        </w:rPr>
        <w:t xml:space="preserve"> found across Europe — 12 pentagonal faces, varying hole diameters. They match the 12 vertices of the icosahedral lattice, each hole a frequency aperture for tuning into specific resonance bands.</w:t>
      </w:r>
    </w:p>
    <w:p w14:paraId="746F333F" w14:textId="77777777" w:rsidR="00D678E1" w:rsidRPr="00D678E1" w:rsidRDefault="00D678E1" w:rsidP="00D678E1">
      <w:pPr>
        <w:spacing w:after="0" w:line="240" w:lineRule="auto"/>
        <w:rPr>
          <w:sz w:val="56"/>
          <w:szCs w:val="56"/>
        </w:rPr>
      </w:pPr>
      <w:r w:rsidRPr="00D678E1">
        <w:rPr>
          <w:sz w:val="56"/>
          <w:szCs w:val="56"/>
        </w:rPr>
        <w:t xml:space="preserve"> </w:t>
      </w:r>
    </w:p>
    <w:p w14:paraId="690E00DA" w14:textId="77777777" w:rsidR="00D678E1" w:rsidRPr="00D678E1" w:rsidRDefault="00D678E1" w:rsidP="00D678E1">
      <w:pPr>
        <w:spacing w:after="0" w:line="240" w:lineRule="auto"/>
        <w:rPr>
          <w:sz w:val="56"/>
          <w:szCs w:val="56"/>
        </w:rPr>
      </w:pPr>
      <w:r w:rsidRPr="00D678E1">
        <w:rPr>
          <w:sz w:val="56"/>
          <w:szCs w:val="56"/>
        </w:rPr>
        <w:t>The Original Design: A benevolent network allowing instant travel and communication across the lattice, powered by coherence and inner alignment — not technology as we understand it.</w:t>
      </w:r>
    </w:p>
    <w:p w14:paraId="5943ACE5" w14:textId="77777777" w:rsidR="00D678E1" w:rsidRPr="00D678E1" w:rsidRDefault="00D678E1" w:rsidP="00D678E1">
      <w:pPr>
        <w:spacing w:after="0" w:line="240" w:lineRule="auto"/>
        <w:rPr>
          <w:sz w:val="56"/>
          <w:szCs w:val="56"/>
        </w:rPr>
      </w:pPr>
      <w:r w:rsidRPr="00D678E1">
        <w:rPr>
          <w:sz w:val="56"/>
          <w:szCs w:val="56"/>
        </w:rPr>
        <w:t xml:space="preserve"> </w:t>
      </w:r>
    </w:p>
    <w:p w14:paraId="144CB725" w14:textId="77777777" w:rsidR="00D678E1" w:rsidRPr="00D678E1" w:rsidRDefault="00D678E1" w:rsidP="00D678E1">
      <w:pPr>
        <w:spacing w:after="0" w:line="240" w:lineRule="auto"/>
        <w:rPr>
          <w:sz w:val="56"/>
          <w:szCs w:val="56"/>
        </w:rPr>
      </w:pPr>
      <w:r w:rsidRPr="00D678E1">
        <w:rPr>
          <w:sz w:val="56"/>
          <w:szCs w:val="56"/>
        </w:rPr>
        <w:t> </w:t>
      </w:r>
    </w:p>
    <w:p w14:paraId="5E1AB3C6" w14:textId="77777777" w:rsidR="00D678E1" w:rsidRPr="00D678E1" w:rsidRDefault="00D678E1" w:rsidP="00D678E1">
      <w:pPr>
        <w:spacing w:after="0" w:line="240" w:lineRule="auto"/>
        <w:rPr>
          <w:sz w:val="56"/>
          <w:szCs w:val="56"/>
        </w:rPr>
      </w:pPr>
      <w:r w:rsidRPr="00D678E1">
        <w:rPr>
          <w:sz w:val="56"/>
          <w:szCs w:val="56"/>
        </w:rPr>
        <w:t xml:space="preserve"> </w:t>
      </w:r>
    </w:p>
    <w:p w14:paraId="416F88A6" w14:textId="77777777" w:rsidR="00D678E1" w:rsidRPr="00D678E1" w:rsidRDefault="00D678E1" w:rsidP="00D678E1">
      <w:pPr>
        <w:spacing w:after="0" w:line="240" w:lineRule="auto"/>
        <w:rPr>
          <w:sz w:val="56"/>
          <w:szCs w:val="56"/>
        </w:rPr>
      </w:pPr>
      <w:r w:rsidRPr="00D678E1">
        <w:rPr>
          <w:sz w:val="56"/>
          <w:szCs w:val="56"/>
        </w:rPr>
        <w:t>3. The Fracture: 12,800 Years Ago — The 6→5 Distortion</w:t>
      </w:r>
    </w:p>
    <w:p w14:paraId="6EDA1A59" w14:textId="77777777" w:rsidR="00D678E1" w:rsidRPr="00D678E1" w:rsidRDefault="00D678E1" w:rsidP="00D678E1">
      <w:pPr>
        <w:spacing w:after="0" w:line="240" w:lineRule="auto"/>
        <w:rPr>
          <w:sz w:val="56"/>
          <w:szCs w:val="56"/>
        </w:rPr>
      </w:pPr>
      <w:r w:rsidRPr="00D678E1">
        <w:rPr>
          <w:sz w:val="56"/>
          <w:szCs w:val="56"/>
        </w:rPr>
        <w:t xml:space="preserve"> </w:t>
      </w:r>
    </w:p>
    <w:p w14:paraId="4031C490" w14:textId="77777777" w:rsidR="00D678E1" w:rsidRPr="00D678E1" w:rsidRDefault="00D678E1" w:rsidP="00D678E1">
      <w:pPr>
        <w:spacing w:after="0" w:line="240" w:lineRule="auto"/>
        <w:rPr>
          <w:sz w:val="56"/>
          <w:szCs w:val="56"/>
        </w:rPr>
      </w:pPr>
      <w:r w:rsidRPr="00D678E1">
        <w:rPr>
          <w:sz w:val="56"/>
          <w:szCs w:val="56"/>
        </w:rPr>
        <w:t>3.1 The Event — Younger Dryas Boundary (~10,800 BCE / 12,800 BP)</w:t>
      </w:r>
    </w:p>
    <w:p w14:paraId="504EA84C" w14:textId="77777777" w:rsidR="00D678E1" w:rsidRPr="00D678E1" w:rsidRDefault="00D678E1" w:rsidP="00D678E1">
      <w:pPr>
        <w:spacing w:after="0" w:line="240" w:lineRule="auto"/>
        <w:rPr>
          <w:sz w:val="56"/>
          <w:szCs w:val="56"/>
        </w:rPr>
      </w:pPr>
      <w:r w:rsidRPr="00D678E1">
        <w:rPr>
          <w:sz w:val="56"/>
          <w:szCs w:val="56"/>
        </w:rPr>
        <w:t xml:space="preserve"> </w:t>
      </w:r>
    </w:p>
    <w:p w14:paraId="749B393B" w14:textId="77777777" w:rsidR="00D678E1" w:rsidRPr="00D678E1" w:rsidRDefault="00D678E1" w:rsidP="00D678E1">
      <w:pPr>
        <w:spacing w:after="0" w:line="240" w:lineRule="auto"/>
        <w:rPr>
          <w:sz w:val="56"/>
          <w:szCs w:val="56"/>
        </w:rPr>
      </w:pPr>
      <w:r w:rsidRPr="00D678E1">
        <w:rPr>
          <w:sz w:val="56"/>
          <w:szCs w:val="56"/>
        </w:rPr>
        <w:t>Geological evidence confirms that a cosmic impact occurred at the Younger Dryas boundary:</w:t>
      </w:r>
    </w:p>
    <w:p w14:paraId="01EF9389" w14:textId="77777777" w:rsidR="00D678E1" w:rsidRPr="00D678E1" w:rsidRDefault="00D678E1" w:rsidP="00D678E1">
      <w:pPr>
        <w:spacing w:after="0" w:line="240" w:lineRule="auto"/>
        <w:rPr>
          <w:sz w:val="56"/>
          <w:szCs w:val="56"/>
        </w:rPr>
      </w:pPr>
      <w:r w:rsidRPr="00D678E1">
        <w:rPr>
          <w:sz w:val="56"/>
          <w:szCs w:val="56"/>
        </w:rPr>
        <w:t xml:space="preserve"> </w:t>
      </w:r>
    </w:p>
    <w:p w14:paraId="5EFB8F10" w14:textId="77777777" w:rsidR="00D678E1" w:rsidRPr="00D678E1" w:rsidRDefault="00D678E1" w:rsidP="00D678E1">
      <w:pPr>
        <w:spacing w:after="0" w:line="240" w:lineRule="auto"/>
        <w:rPr>
          <w:sz w:val="56"/>
          <w:szCs w:val="56"/>
        </w:rPr>
      </w:pPr>
      <w:r w:rsidRPr="00D678E1">
        <w:rPr>
          <w:sz w:val="56"/>
          <w:szCs w:val="56"/>
        </w:rPr>
        <w:t xml:space="preserve">- </w:t>
      </w:r>
      <w:proofErr w:type="spellStart"/>
      <w:r w:rsidRPr="00D678E1">
        <w:rPr>
          <w:sz w:val="56"/>
          <w:szCs w:val="56"/>
        </w:rPr>
        <w:t>Nanodiamonds</w:t>
      </w:r>
      <w:proofErr w:type="spellEnd"/>
      <w:r w:rsidRPr="00D678E1">
        <w:rPr>
          <w:sz w:val="56"/>
          <w:szCs w:val="56"/>
        </w:rPr>
        <w:t xml:space="preserve"> found across 4 continents — formed by high-temperature, high-pressure shock</w:t>
      </w:r>
    </w:p>
    <w:p w14:paraId="73AC3DAA" w14:textId="77777777" w:rsidR="00D678E1" w:rsidRPr="00D678E1" w:rsidRDefault="00D678E1" w:rsidP="00D678E1">
      <w:pPr>
        <w:spacing w:after="0" w:line="240" w:lineRule="auto"/>
        <w:rPr>
          <w:sz w:val="56"/>
          <w:szCs w:val="56"/>
        </w:rPr>
      </w:pPr>
      <w:r w:rsidRPr="00D678E1">
        <w:rPr>
          <w:sz w:val="56"/>
          <w:szCs w:val="56"/>
        </w:rPr>
        <w:t>- Platinum anomaly — a global spike in platinum concentrations dating precisely to this period</w:t>
      </w:r>
    </w:p>
    <w:p w14:paraId="31C6A655" w14:textId="77777777" w:rsidR="00D678E1" w:rsidRPr="00D678E1" w:rsidRDefault="00D678E1" w:rsidP="00D678E1">
      <w:pPr>
        <w:spacing w:after="0" w:line="240" w:lineRule="auto"/>
        <w:rPr>
          <w:sz w:val="56"/>
          <w:szCs w:val="56"/>
        </w:rPr>
      </w:pPr>
      <w:r w:rsidRPr="00D678E1">
        <w:rPr>
          <w:sz w:val="56"/>
          <w:szCs w:val="56"/>
        </w:rPr>
        <w:t>- Melt-glass and spherules — evidence of massive thermal explosion</w:t>
      </w:r>
    </w:p>
    <w:p w14:paraId="2CE7E339" w14:textId="77777777" w:rsidR="00D678E1" w:rsidRPr="00D678E1" w:rsidRDefault="00D678E1" w:rsidP="00D678E1">
      <w:pPr>
        <w:spacing w:after="0" w:line="240" w:lineRule="auto"/>
        <w:rPr>
          <w:sz w:val="56"/>
          <w:szCs w:val="56"/>
        </w:rPr>
      </w:pPr>
      <w:r w:rsidRPr="00D678E1">
        <w:rPr>
          <w:sz w:val="56"/>
          <w:szCs w:val="56"/>
        </w:rPr>
        <w:t>- Sudden cooling — global temperatures dropped 4–7°C within decades; the climate system reorganized</w:t>
      </w:r>
    </w:p>
    <w:p w14:paraId="5704BB1A" w14:textId="77777777" w:rsidR="00D678E1" w:rsidRPr="00D678E1" w:rsidRDefault="00D678E1" w:rsidP="00D678E1">
      <w:pPr>
        <w:spacing w:after="0" w:line="240" w:lineRule="auto"/>
        <w:rPr>
          <w:sz w:val="56"/>
          <w:szCs w:val="56"/>
        </w:rPr>
      </w:pPr>
      <w:r w:rsidRPr="00D678E1">
        <w:rPr>
          <w:sz w:val="56"/>
          <w:szCs w:val="56"/>
        </w:rPr>
        <w:t xml:space="preserve">- Mass extinction — mammoths, mastodons, </w:t>
      </w:r>
      <w:proofErr w:type="spellStart"/>
      <w:r w:rsidRPr="00D678E1">
        <w:rPr>
          <w:sz w:val="56"/>
          <w:szCs w:val="56"/>
        </w:rPr>
        <w:t>saber-toothed</w:t>
      </w:r>
      <w:proofErr w:type="spellEnd"/>
      <w:r w:rsidRPr="00D678E1">
        <w:rPr>
          <w:sz w:val="56"/>
          <w:szCs w:val="56"/>
        </w:rPr>
        <w:t xml:space="preserve"> cats, and the Clovis culture vanished simultaneously</w:t>
      </w:r>
    </w:p>
    <w:p w14:paraId="6B8AB387" w14:textId="77777777" w:rsidR="00D678E1" w:rsidRPr="00D678E1" w:rsidRDefault="00D678E1" w:rsidP="00D678E1">
      <w:pPr>
        <w:spacing w:after="0" w:line="240" w:lineRule="auto"/>
        <w:rPr>
          <w:sz w:val="56"/>
          <w:szCs w:val="56"/>
        </w:rPr>
      </w:pPr>
      <w:r w:rsidRPr="00D678E1">
        <w:rPr>
          <w:sz w:val="56"/>
          <w:szCs w:val="56"/>
        </w:rPr>
        <w:t xml:space="preserve"> </w:t>
      </w:r>
    </w:p>
    <w:p w14:paraId="43162F24" w14:textId="77777777" w:rsidR="00D678E1" w:rsidRPr="00D678E1" w:rsidRDefault="00D678E1" w:rsidP="00D678E1">
      <w:pPr>
        <w:spacing w:after="0" w:line="240" w:lineRule="auto"/>
        <w:rPr>
          <w:sz w:val="56"/>
          <w:szCs w:val="56"/>
        </w:rPr>
      </w:pPr>
      <w:r w:rsidRPr="00D678E1">
        <w:rPr>
          <w:sz w:val="56"/>
          <w:szCs w:val="56"/>
        </w:rPr>
        <w:t>This was not merely an asteroid strike. The myths describe it as a structural event — a shift in the axis itself:</w:t>
      </w:r>
    </w:p>
    <w:p w14:paraId="451B3D89" w14:textId="77777777" w:rsidR="00D678E1" w:rsidRPr="00D678E1" w:rsidRDefault="00D678E1" w:rsidP="00D678E1">
      <w:pPr>
        <w:spacing w:after="0" w:line="240" w:lineRule="auto"/>
        <w:rPr>
          <w:sz w:val="56"/>
          <w:szCs w:val="56"/>
        </w:rPr>
      </w:pPr>
      <w:r w:rsidRPr="00D678E1">
        <w:rPr>
          <w:sz w:val="56"/>
          <w:szCs w:val="56"/>
        </w:rPr>
        <w:t xml:space="preserve"> </w:t>
      </w:r>
    </w:p>
    <w:p w14:paraId="41149938" w14:textId="77777777" w:rsidR="00D678E1" w:rsidRPr="00D678E1" w:rsidRDefault="00D678E1" w:rsidP="00D678E1">
      <w:pPr>
        <w:spacing w:after="0" w:line="240" w:lineRule="auto"/>
        <w:rPr>
          <w:sz w:val="56"/>
          <w:szCs w:val="56"/>
        </w:rPr>
      </w:pPr>
      <w:r w:rsidRPr="00D678E1">
        <w:rPr>
          <w:sz w:val="56"/>
          <w:szCs w:val="56"/>
        </w:rPr>
        <w:t xml:space="preserve">- The pole moved: The celestial north pole shifted from </w:t>
      </w:r>
      <w:proofErr w:type="spellStart"/>
      <w:r w:rsidRPr="00D678E1">
        <w:rPr>
          <w:sz w:val="56"/>
          <w:szCs w:val="56"/>
        </w:rPr>
        <w:t>Thuban</w:t>
      </w:r>
      <w:proofErr w:type="spellEnd"/>
      <w:r w:rsidRPr="00D678E1">
        <w:rPr>
          <w:sz w:val="56"/>
          <w:szCs w:val="56"/>
        </w:rPr>
        <w:t xml:space="preserve"> in Draco to its current position near Polaris — a measurable axial precession accelerated by the impact.</w:t>
      </w:r>
    </w:p>
    <w:p w14:paraId="4E46DB20" w14:textId="77777777" w:rsidR="00D678E1" w:rsidRPr="00D678E1" w:rsidRDefault="00D678E1" w:rsidP="00D678E1">
      <w:pPr>
        <w:spacing w:after="0" w:line="240" w:lineRule="auto"/>
        <w:rPr>
          <w:sz w:val="56"/>
          <w:szCs w:val="56"/>
        </w:rPr>
      </w:pPr>
      <w:r w:rsidRPr="00D678E1">
        <w:rPr>
          <w:sz w:val="56"/>
          <w:szCs w:val="56"/>
        </w:rPr>
        <w:t>- The sky changed: "The stars changed their courses" — Plato, the Egyptians, the Maya all recorded a shift in the celestial backdrop.</w:t>
      </w:r>
    </w:p>
    <w:p w14:paraId="0F51360A" w14:textId="77777777" w:rsidR="00D678E1" w:rsidRPr="00D678E1" w:rsidRDefault="00D678E1" w:rsidP="00D678E1">
      <w:pPr>
        <w:spacing w:after="0" w:line="240" w:lineRule="auto"/>
        <w:rPr>
          <w:sz w:val="56"/>
          <w:szCs w:val="56"/>
        </w:rPr>
      </w:pPr>
      <w:r w:rsidRPr="00D678E1">
        <w:rPr>
          <w:sz w:val="56"/>
          <w:szCs w:val="56"/>
        </w:rPr>
        <w:t>- The waters rose: Sea levels rose 120 meters over millennia, but the initial rise was catastrophic — "the fountains of the great deep broke open."</w:t>
      </w:r>
    </w:p>
    <w:p w14:paraId="3992E830" w14:textId="77777777" w:rsidR="00D678E1" w:rsidRPr="00D678E1" w:rsidRDefault="00D678E1" w:rsidP="00D678E1">
      <w:pPr>
        <w:spacing w:after="0" w:line="240" w:lineRule="auto"/>
        <w:rPr>
          <w:sz w:val="56"/>
          <w:szCs w:val="56"/>
        </w:rPr>
      </w:pPr>
      <w:r w:rsidRPr="00D678E1">
        <w:rPr>
          <w:sz w:val="56"/>
          <w:szCs w:val="56"/>
        </w:rPr>
        <w:t>- The axis tilted: The Earth's obliquity shifted — the "tilt" is encoded in the 23.5° angle, a derivative of the golden ratio φ = 1.618 (90/φ² ≈ 34.5°, 90−66.5=23.5).</w:t>
      </w:r>
    </w:p>
    <w:p w14:paraId="53E24903" w14:textId="77777777" w:rsidR="00D678E1" w:rsidRPr="00D678E1" w:rsidRDefault="00D678E1" w:rsidP="00D678E1">
      <w:pPr>
        <w:spacing w:after="0" w:line="240" w:lineRule="auto"/>
        <w:rPr>
          <w:sz w:val="56"/>
          <w:szCs w:val="56"/>
        </w:rPr>
      </w:pPr>
      <w:r w:rsidRPr="00D678E1">
        <w:rPr>
          <w:sz w:val="56"/>
          <w:szCs w:val="56"/>
        </w:rPr>
        <w:t xml:space="preserve"> </w:t>
      </w:r>
    </w:p>
    <w:p w14:paraId="2B17CE2F" w14:textId="77777777" w:rsidR="00D678E1" w:rsidRPr="00D678E1" w:rsidRDefault="00D678E1" w:rsidP="00D678E1">
      <w:pPr>
        <w:spacing w:after="0" w:line="240" w:lineRule="auto"/>
        <w:rPr>
          <w:sz w:val="56"/>
          <w:szCs w:val="56"/>
        </w:rPr>
      </w:pPr>
      <w:r w:rsidRPr="00D678E1">
        <w:rPr>
          <w:sz w:val="56"/>
          <w:szCs w:val="56"/>
        </w:rPr>
        <w:t>3.2 The Geometric Mechanism — Vajra Pole Shift → 6→5 Distortion</w:t>
      </w:r>
    </w:p>
    <w:p w14:paraId="4B4DAF99" w14:textId="77777777" w:rsidR="00D678E1" w:rsidRPr="00D678E1" w:rsidRDefault="00D678E1" w:rsidP="00D678E1">
      <w:pPr>
        <w:spacing w:after="0" w:line="240" w:lineRule="auto"/>
        <w:rPr>
          <w:sz w:val="56"/>
          <w:szCs w:val="56"/>
        </w:rPr>
      </w:pPr>
      <w:r w:rsidRPr="00D678E1">
        <w:rPr>
          <w:sz w:val="56"/>
          <w:szCs w:val="56"/>
        </w:rPr>
        <w:t xml:space="preserve"> </w:t>
      </w:r>
    </w:p>
    <w:p w14:paraId="7E566834" w14:textId="77777777" w:rsidR="00D678E1" w:rsidRPr="00D678E1" w:rsidRDefault="00D678E1" w:rsidP="00D678E1">
      <w:pPr>
        <w:spacing w:after="0" w:line="240" w:lineRule="auto"/>
        <w:rPr>
          <w:sz w:val="56"/>
          <w:szCs w:val="56"/>
        </w:rPr>
      </w:pPr>
      <w:r w:rsidRPr="00D678E1">
        <w:rPr>
          <w:sz w:val="56"/>
          <w:szCs w:val="56"/>
        </w:rPr>
        <w:t>The impact triggered a resonance cascade in the planetary crystalline lattice. The central Vajra — the 64-tetrahedron IVM core — shifted its alignment relative to the cosmic flow:</w:t>
      </w:r>
    </w:p>
    <w:p w14:paraId="53E89B1C" w14:textId="77777777" w:rsidR="00D678E1" w:rsidRPr="00D678E1" w:rsidRDefault="00D678E1" w:rsidP="00D678E1">
      <w:pPr>
        <w:spacing w:after="0" w:line="240" w:lineRule="auto"/>
        <w:rPr>
          <w:sz w:val="56"/>
          <w:szCs w:val="56"/>
        </w:rPr>
      </w:pPr>
      <w:r w:rsidRPr="00D678E1">
        <w:rPr>
          <w:sz w:val="56"/>
          <w:szCs w:val="56"/>
        </w:rPr>
        <w:t xml:space="preserve"> </w:t>
      </w:r>
    </w:p>
    <w:p w14:paraId="1D93638E" w14:textId="77777777" w:rsidR="00D678E1" w:rsidRPr="00D678E1" w:rsidRDefault="00D678E1" w:rsidP="00D678E1">
      <w:pPr>
        <w:spacing w:after="0" w:line="240" w:lineRule="auto"/>
        <w:rPr>
          <w:sz w:val="56"/>
          <w:szCs w:val="56"/>
        </w:rPr>
      </w:pPr>
      <w:r w:rsidRPr="00D678E1">
        <w:rPr>
          <w:sz w:val="56"/>
          <w:szCs w:val="56"/>
        </w:rPr>
        <w:t>- 6-fold hexagonal symmetry — the original infinite tiling pattern — became unstable</w:t>
      </w:r>
    </w:p>
    <w:p w14:paraId="3A5F0505" w14:textId="77777777" w:rsidR="00D678E1" w:rsidRPr="00D678E1" w:rsidRDefault="00D678E1" w:rsidP="00D678E1">
      <w:pPr>
        <w:spacing w:after="0" w:line="240" w:lineRule="auto"/>
        <w:rPr>
          <w:sz w:val="56"/>
          <w:szCs w:val="56"/>
        </w:rPr>
      </w:pPr>
      <w:r w:rsidRPr="00D678E1">
        <w:rPr>
          <w:sz w:val="56"/>
          <w:szCs w:val="56"/>
        </w:rPr>
        <w:t>- 5-fold pentagonal symmetry — non-</w:t>
      </w:r>
      <w:proofErr w:type="spellStart"/>
      <w:r w:rsidRPr="00D678E1">
        <w:rPr>
          <w:sz w:val="56"/>
          <w:szCs w:val="56"/>
        </w:rPr>
        <w:t>tilable</w:t>
      </w:r>
      <w:proofErr w:type="spellEnd"/>
      <w:r w:rsidRPr="00D678E1">
        <w:rPr>
          <w:sz w:val="56"/>
          <w:szCs w:val="56"/>
        </w:rPr>
        <w:t>, closed, curved — became the dominant harmonic at the condensed level</w:t>
      </w:r>
    </w:p>
    <w:p w14:paraId="6A5060C3" w14:textId="77777777" w:rsidR="00D678E1" w:rsidRPr="00D678E1" w:rsidRDefault="00D678E1" w:rsidP="00D678E1">
      <w:pPr>
        <w:spacing w:after="0" w:line="240" w:lineRule="auto"/>
        <w:rPr>
          <w:sz w:val="56"/>
          <w:szCs w:val="56"/>
        </w:rPr>
      </w:pPr>
      <w:r w:rsidRPr="00D678E1">
        <w:rPr>
          <w:sz w:val="56"/>
          <w:szCs w:val="56"/>
        </w:rPr>
        <w:t>- The 6:5 mismatch — mathematically incompatible symmetries forced into the same lattice created structural tension, gaps, and distortion</w:t>
      </w:r>
    </w:p>
    <w:p w14:paraId="289D11C7" w14:textId="77777777" w:rsidR="00D678E1" w:rsidRPr="00D678E1" w:rsidRDefault="00D678E1" w:rsidP="00D678E1">
      <w:pPr>
        <w:spacing w:after="0" w:line="240" w:lineRule="auto"/>
        <w:rPr>
          <w:sz w:val="56"/>
          <w:szCs w:val="56"/>
        </w:rPr>
      </w:pPr>
      <w:r w:rsidRPr="00D678E1">
        <w:rPr>
          <w:sz w:val="56"/>
          <w:szCs w:val="56"/>
        </w:rPr>
        <w:t>- Time linearized: In the 6-fold state, time was circular and simultaneous. In the 5-fold distortion, time became linear, sequential, and separated into past/present/future — the 12 connection points polarized into 2 poles (past/future) and 10 side faces (parallel timelines)</w:t>
      </w:r>
    </w:p>
    <w:p w14:paraId="2CBFB937" w14:textId="77777777" w:rsidR="00D678E1" w:rsidRPr="00D678E1" w:rsidRDefault="00D678E1" w:rsidP="00D678E1">
      <w:pPr>
        <w:spacing w:after="0" w:line="240" w:lineRule="auto"/>
        <w:rPr>
          <w:sz w:val="56"/>
          <w:szCs w:val="56"/>
        </w:rPr>
      </w:pPr>
      <w:r w:rsidRPr="00D678E1">
        <w:rPr>
          <w:sz w:val="56"/>
          <w:szCs w:val="56"/>
        </w:rPr>
        <w:t xml:space="preserve"> </w:t>
      </w:r>
    </w:p>
    <w:p w14:paraId="5231361E" w14:textId="77777777" w:rsidR="00D678E1" w:rsidRPr="00D678E1" w:rsidRDefault="00D678E1" w:rsidP="00D678E1">
      <w:pPr>
        <w:spacing w:after="0" w:line="240" w:lineRule="auto"/>
        <w:rPr>
          <w:sz w:val="56"/>
          <w:szCs w:val="56"/>
        </w:rPr>
      </w:pPr>
      <w:r w:rsidRPr="00D678E1">
        <w:rPr>
          <w:sz w:val="56"/>
          <w:szCs w:val="56"/>
        </w:rPr>
        <w:t xml:space="preserve">3.3 The Shattering of the Lattice — </w:t>
      </w:r>
      <w:proofErr w:type="spellStart"/>
      <w:r w:rsidRPr="00D678E1">
        <w:rPr>
          <w:sz w:val="56"/>
          <w:szCs w:val="56"/>
        </w:rPr>
        <w:t>Ragnarök</w:t>
      </w:r>
      <w:proofErr w:type="spellEnd"/>
      <w:r w:rsidRPr="00D678E1">
        <w:rPr>
          <w:sz w:val="56"/>
          <w:szCs w:val="56"/>
        </w:rPr>
        <w:t xml:space="preserve"> / The Great Flood</w:t>
      </w:r>
    </w:p>
    <w:p w14:paraId="44F5ED26" w14:textId="77777777" w:rsidR="00D678E1" w:rsidRPr="00D678E1" w:rsidRDefault="00D678E1" w:rsidP="00D678E1">
      <w:pPr>
        <w:spacing w:after="0" w:line="240" w:lineRule="auto"/>
        <w:rPr>
          <w:sz w:val="56"/>
          <w:szCs w:val="56"/>
        </w:rPr>
      </w:pPr>
      <w:r w:rsidRPr="00D678E1">
        <w:rPr>
          <w:sz w:val="56"/>
          <w:szCs w:val="56"/>
        </w:rPr>
        <w:t xml:space="preserve"> </w:t>
      </w:r>
    </w:p>
    <w:p w14:paraId="299792E3" w14:textId="77777777" w:rsidR="00D678E1" w:rsidRPr="00D678E1" w:rsidRDefault="00D678E1" w:rsidP="00D678E1">
      <w:pPr>
        <w:spacing w:after="0" w:line="240" w:lineRule="auto"/>
        <w:rPr>
          <w:sz w:val="56"/>
          <w:szCs w:val="56"/>
        </w:rPr>
      </w:pPr>
      <w:r w:rsidRPr="00D678E1">
        <w:rPr>
          <w:sz w:val="56"/>
          <w:szCs w:val="56"/>
        </w:rPr>
        <w:t>The myths preserve the geometric detail with astonishing precision:</w:t>
      </w:r>
    </w:p>
    <w:p w14:paraId="36EADE44" w14:textId="77777777" w:rsidR="00D678E1" w:rsidRPr="00D678E1" w:rsidRDefault="00D678E1" w:rsidP="00D678E1">
      <w:pPr>
        <w:spacing w:after="0" w:line="240" w:lineRule="auto"/>
        <w:rPr>
          <w:sz w:val="56"/>
          <w:szCs w:val="56"/>
        </w:rPr>
      </w:pPr>
      <w:r w:rsidRPr="00D678E1">
        <w:rPr>
          <w:sz w:val="56"/>
          <w:szCs w:val="56"/>
        </w:rPr>
        <w:t xml:space="preserve"> </w:t>
      </w:r>
    </w:p>
    <w:p w14:paraId="6B5D9B56" w14:textId="77777777" w:rsidR="00D678E1" w:rsidRPr="00D678E1" w:rsidRDefault="00D678E1" w:rsidP="00D678E1">
      <w:pPr>
        <w:spacing w:after="0" w:line="240" w:lineRule="auto"/>
        <w:rPr>
          <w:sz w:val="56"/>
          <w:szCs w:val="56"/>
        </w:rPr>
      </w:pPr>
      <w:r w:rsidRPr="00D678E1">
        <w:rPr>
          <w:sz w:val="56"/>
          <w:szCs w:val="56"/>
        </w:rPr>
        <w:t>- Norse (</w:t>
      </w:r>
      <w:proofErr w:type="spellStart"/>
      <w:r w:rsidRPr="00D678E1">
        <w:rPr>
          <w:sz w:val="56"/>
          <w:szCs w:val="56"/>
        </w:rPr>
        <w:t>Ragnarök</w:t>
      </w:r>
      <w:proofErr w:type="spellEnd"/>
      <w:r w:rsidRPr="00D678E1">
        <w:rPr>
          <w:sz w:val="56"/>
          <w:szCs w:val="56"/>
        </w:rPr>
        <w:t xml:space="preserve">): The central tree Yggdrasil (9 worlds) shudders. The wolf swallows the sun. The serpent churns the sea. </w:t>
      </w:r>
      <w:proofErr w:type="spellStart"/>
      <w:r w:rsidRPr="00D678E1">
        <w:rPr>
          <w:sz w:val="56"/>
          <w:szCs w:val="56"/>
        </w:rPr>
        <w:t>Surtr</w:t>
      </w:r>
      <w:proofErr w:type="spellEnd"/>
      <w:r w:rsidRPr="00D678E1">
        <w:rPr>
          <w:sz w:val="56"/>
          <w:szCs w:val="56"/>
        </w:rPr>
        <w:t xml:space="preserve"> advances from the south with "fire that consumes the worlds" — the Sword of </w:t>
      </w:r>
      <w:proofErr w:type="spellStart"/>
      <w:r w:rsidRPr="00D678E1">
        <w:rPr>
          <w:sz w:val="56"/>
          <w:szCs w:val="56"/>
        </w:rPr>
        <w:t>Surtr</w:t>
      </w:r>
      <w:proofErr w:type="spellEnd"/>
      <w:r w:rsidRPr="00D678E1">
        <w:rPr>
          <w:sz w:val="56"/>
          <w:szCs w:val="56"/>
        </w:rPr>
        <w:t xml:space="preserve"> is the central tetrahedron smashing through the cube, octahedron, icosahedron, dodecahedron — all 9 nested Platonic layers rupturing simultaneously.</w:t>
      </w:r>
    </w:p>
    <w:p w14:paraId="011D1AC5" w14:textId="77777777" w:rsidR="00D678E1" w:rsidRPr="00D678E1" w:rsidRDefault="00D678E1" w:rsidP="00D678E1">
      <w:pPr>
        <w:spacing w:after="0" w:line="240" w:lineRule="auto"/>
        <w:rPr>
          <w:sz w:val="56"/>
          <w:szCs w:val="56"/>
        </w:rPr>
      </w:pPr>
      <w:r w:rsidRPr="00D678E1">
        <w:rPr>
          <w:sz w:val="56"/>
          <w:szCs w:val="56"/>
        </w:rPr>
        <w:t>- Maya (</w:t>
      </w:r>
      <w:proofErr w:type="spellStart"/>
      <w:r w:rsidRPr="00D678E1">
        <w:rPr>
          <w:sz w:val="56"/>
          <w:szCs w:val="56"/>
        </w:rPr>
        <w:t>Popol</w:t>
      </w:r>
      <w:proofErr w:type="spellEnd"/>
      <w:r w:rsidRPr="00D678E1">
        <w:rPr>
          <w:sz w:val="56"/>
          <w:szCs w:val="56"/>
        </w:rPr>
        <w:t xml:space="preserve"> </w:t>
      </w:r>
      <w:proofErr w:type="spellStart"/>
      <w:r w:rsidRPr="00D678E1">
        <w:rPr>
          <w:sz w:val="56"/>
          <w:szCs w:val="56"/>
        </w:rPr>
        <w:t>Vuh</w:t>
      </w:r>
      <w:proofErr w:type="spellEnd"/>
      <w:r w:rsidRPr="00D678E1">
        <w:rPr>
          <w:sz w:val="56"/>
          <w:szCs w:val="56"/>
        </w:rPr>
        <w:t>): "The heart of heaven sent the great flood... a resin poured down from the sky" — fire and water together, exactly the impact flash and subsequent melting.</w:t>
      </w:r>
    </w:p>
    <w:p w14:paraId="5498BA07" w14:textId="77777777" w:rsidR="00D678E1" w:rsidRPr="00D678E1" w:rsidRDefault="00D678E1" w:rsidP="00D678E1">
      <w:pPr>
        <w:spacing w:after="0" w:line="240" w:lineRule="auto"/>
        <w:rPr>
          <w:sz w:val="56"/>
          <w:szCs w:val="56"/>
        </w:rPr>
      </w:pPr>
      <w:r w:rsidRPr="00D678E1">
        <w:rPr>
          <w:sz w:val="56"/>
          <w:szCs w:val="56"/>
        </w:rPr>
        <w:t>- Hebrew (Genesis): "The fountains of the great deep burst forth, and the windows of the heavens were opened" — dual poles rupturing simultaneously.</w:t>
      </w:r>
    </w:p>
    <w:p w14:paraId="02257CCF" w14:textId="77777777" w:rsidR="00D678E1" w:rsidRPr="00D678E1" w:rsidRDefault="00D678E1" w:rsidP="00D678E1">
      <w:pPr>
        <w:spacing w:after="0" w:line="240" w:lineRule="auto"/>
        <w:rPr>
          <w:sz w:val="56"/>
          <w:szCs w:val="56"/>
        </w:rPr>
      </w:pPr>
      <w:r w:rsidRPr="00D678E1">
        <w:rPr>
          <w:sz w:val="56"/>
          <w:szCs w:val="56"/>
        </w:rPr>
        <w:t>- Hopi: "The cross of the worlds turned... the previous world was destroyed by water and ice" — the axis rotated.</w:t>
      </w:r>
    </w:p>
    <w:p w14:paraId="7331BD1B" w14:textId="77777777" w:rsidR="00D678E1" w:rsidRPr="00D678E1" w:rsidRDefault="00D678E1" w:rsidP="00D678E1">
      <w:pPr>
        <w:spacing w:after="0" w:line="240" w:lineRule="auto"/>
        <w:rPr>
          <w:sz w:val="56"/>
          <w:szCs w:val="56"/>
        </w:rPr>
      </w:pPr>
      <w:r w:rsidRPr="00D678E1">
        <w:rPr>
          <w:sz w:val="56"/>
          <w:szCs w:val="56"/>
        </w:rPr>
        <w:t>- Aztec: We live in the 5th Sun — the 5th iteration, the 5-fold distortion fully established. Four previous worlds (4-fold) existed before ours.</w:t>
      </w:r>
    </w:p>
    <w:p w14:paraId="56309F95" w14:textId="77777777" w:rsidR="00D678E1" w:rsidRPr="00D678E1" w:rsidRDefault="00D678E1" w:rsidP="00D678E1">
      <w:pPr>
        <w:spacing w:after="0" w:line="240" w:lineRule="auto"/>
        <w:rPr>
          <w:sz w:val="56"/>
          <w:szCs w:val="56"/>
        </w:rPr>
      </w:pPr>
      <w:r w:rsidRPr="00D678E1">
        <w:rPr>
          <w:sz w:val="56"/>
          <w:szCs w:val="56"/>
        </w:rPr>
        <w:t xml:space="preserve"> </w:t>
      </w:r>
    </w:p>
    <w:p w14:paraId="226701C1" w14:textId="77777777" w:rsidR="00D678E1" w:rsidRPr="00D678E1" w:rsidRDefault="00D678E1" w:rsidP="00D678E1">
      <w:pPr>
        <w:spacing w:after="0" w:line="240" w:lineRule="auto"/>
        <w:rPr>
          <w:sz w:val="56"/>
          <w:szCs w:val="56"/>
        </w:rPr>
      </w:pPr>
      <w:r w:rsidRPr="00D678E1">
        <w:rPr>
          <w:sz w:val="56"/>
          <w:szCs w:val="56"/>
        </w:rPr>
        <w:t xml:space="preserve">The Distortion Quantified: 6 → 5. A reduction of unity. The infinite closed. The simultaneous </w:t>
      </w:r>
      <w:proofErr w:type="spellStart"/>
      <w:r w:rsidRPr="00D678E1">
        <w:rPr>
          <w:sz w:val="56"/>
          <w:szCs w:val="56"/>
        </w:rPr>
        <w:t>sequentialized</w:t>
      </w:r>
      <w:proofErr w:type="spellEnd"/>
      <w:r w:rsidRPr="00D678E1">
        <w:rPr>
          <w:sz w:val="56"/>
          <w:szCs w:val="56"/>
        </w:rPr>
        <w:t>. The 12 connection points — once a single resonant circuit — polarized into 2 temporal poles and 10 timeline branches.</w:t>
      </w:r>
    </w:p>
    <w:p w14:paraId="64BB0ECB" w14:textId="77777777" w:rsidR="00D678E1" w:rsidRPr="00D678E1" w:rsidRDefault="00D678E1" w:rsidP="00D678E1">
      <w:pPr>
        <w:spacing w:after="0" w:line="240" w:lineRule="auto"/>
        <w:rPr>
          <w:sz w:val="56"/>
          <w:szCs w:val="56"/>
        </w:rPr>
      </w:pPr>
      <w:r w:rsidRPr="00D678E1">
        <w:rPr>
          <w:sz w:val="56"/>
          <w:szCs w:val="56"/>
        </w:rPr>
        <w:t xml:space="preserve"> </w:t>
      </w:r>
    </w:p>
    <w:p w14:paraId="77337F19" w14:textId="77777777" w:rsidR="00D678E1" w:rsidRPr="00D678E1" w:rsidRDefault="00D678E1" w:rsidP="00D678E1">
      <w:pPr>
        <w:spacing w:after="0" w:line="240" w:lineRule="auto"/>
        <w:rPr>
          <w:sz w:val="56"/>
          <w:szCs w:val="56"/>
        </w:rPr>
      </w:pPr>
      <w:r w:rsidRPr="00D678E1">
        <w:rPr>
          <w:sz w:val="56"/>
          <w:szCs w:val="56"/>
        </w:rPr>
        <w:t> </w:t>
      </w:r>
    </w:p>
    <w:p w14:paraId="0D9FDDDE" w14:textId="77777777" w:rsidR="00D678E1" w:rsidRPr="00D678E1" w:rsidRDefault="00D678E1" w:rsidP="00D678E1">
      <w:pPr>
        <w:spacing w:after="0" w:line="240" w:lineRule="auto"/>
        <w:rPr>
          <w:sz w:val="56"/>
          <w:szCs w:val="56"/>
        </w:rPr>
      </w:pPr>
      <w:r w:rsidRPr="00D678E1">
        <w:rPr>
          <w:sz w:val="56"/>
          <w:szCs w:val="56"/>
        </w:rPr>
        <w:t xml:space="preserve"> </w:t>
      </w:r>
    </w:p>
    <w:p w14:paraId="490F43D2" w14:textId="77777777" w:rsidR="00D678E1" w:rsidRPr="00D678E1" w:rsidRDefault="00D678E1" w:rsidP="00D678E1">
      <w:pPr>
        <w:spacing w:after="0" w:line="240" w:lineRule="auto"/>
        <w:rPr>
          <w:sz w:val="56"/>
          <w:szCs w:val="56"/>
        </w:rPr>
      </w:pPr>
      <w:r w:rsidRPr="00D678E1">
        <w:rPr>
          <w:sz w:val="56"/>
          <w:szCs w:val="56"/>
        </w:rPr>
        <w:t>4. The Timeline Branches — 10 Faces, 10 Divergent Paths</w:t>
      </w:r>
    </w:p>
    <w:p w14:paraId="69A9B5A4" w14:textId="77777777" w:rsidR="00D678E1" w:rsidRPr="00D678E1" w:rsidRDefault="00D678E1" w:rsidP="00D678E1">
      <w:pPr>
        <w:spacing w:after="0" w:line="240" w:lineRule="auto"/>
        <w:rPr>
          <w:sz w:val="56"/>
          <w:szCs w:val="56"/>
        </w:rPr>
      </w:pPr>
      <w:r w:rsidRPr="00D678E1">
        <w:rPr>
          <w:sz w:val="56"/>
          <w:szCs w:val="56"/>
        </w:rPr>
        <w:t xml:space="preserve"> </w:t>
      </w:r>
    </w:p>
    <w:p w14:paraId="2EAA3310" w14:textId="77777777" w:rsidR="00D678E1" w:rsidRPr="00D678E1" w:rsidRDefault="00D678E1" w:rsidP="00D678E1">
      <w:pPr>
        <w:spacing w:after="0" w:line="240" w:lineRule="auto"/>
        <w:rPr>
          <w:sz w:val="56"/>
          <w:szCs w:val="56"/>
        </w:rPr>
      </w:pPr>
      <w:r w:rsidRPr="00D678E1">
        <w:rPr>
          <w:sz w:val="56"/>
          <w:szCs w:val="56"/>
        </w:rPr>
        <w:t>4.1 The Dodecahedral Mapping — 12 Faces = 2 Poles + 10 Timelines</w:t>
      </w:r>
    </w:p>
    <w:p w14:paraId="5275C886" w14:textId="77777777" w:rsidR="00D678E1" w:rsidRPr="00D678E1" w:rsidRDefault="00D678E1" w:rsidP="00D678E1">
      <w:pPr>
        <w:spacing w:after="0" w:line="240" w:lineRule="auto"/>
        <w:rPr>
          <w:sz w:val="56"/>
          <w:szCs w:val="56"/>
        </w:rPr>
      </w:pPr>
      <w:r w:rsidRPr="00D678E1">
        <w:rPr>
          <w:sz w:val="56"/>
          <w:szCs w:val="56"/>
        </w:rPr>
        <w:t xml:space="preserve"> </w:t>
      </w:r>
    </w:p>
    <w:p w14:paraId="0B9AA31C" w14:textId="77777777" w:rsidR="00D678E1" w:rsidRPr="00D678E1" w:rsidRDefault="00D678E1" w:rsidP="00D678E1">
      <w:pPr>
        <w:spacing w:after="0" w:line="240" w:lineRule="auto"/>
        <w:rPr>
          <w:sz w:val="56"/>
          <w:szCs w:val="56"/>
        </w:rPr>
      </w:pPr>
      <w:r w:rsidRPr="00D678E1">
        <w:rPr>
          <w:sz w:val="56"/>
          <w:szCs w:val="56"/>
        </w:rPr>
        <w:t>The dodecahedron has exactly 12 pentagonal faces. The framework maps these as:</w:t>
      </w:r>
    </w:p>
    <w:p w14:paraId="46702843" w14:textId="77777777" w:rsidR="00D678E1" w:rsidRPr="00D678E1" w:rsidRDefault="00D678E1" w:rsidP="00D678E1">
      <w:pPr>
        <w:spacing w:after="0" w:line="240" w:lineRule="auto"/>
        <w:rPr>
          <w:sz w:val="56"/>
          <w:szCs w:val="56"/>
        </w:rPr>
      </w:pPr>
      <w:r w:rsidRPr="00D678E1">
        <w:rPr>
          <w:sz w:val="56"/>
          <w:szCs w:val="56"/>
        </w:rPr>
        <w:t xml:space="preserve"> </w:t>
      </w:r>
    </w:p>
    <w:p w14:paraId="57C569EE" w14:textId="77777777" w:rsidR="00D678E1" w:rsidRPr="00D678E1" w:rsidRDefault="00D678E1" w:rsidP="00D678E1">
      <w:pPr>
        <w:spacing w:after="0" w:line="240" w:lineRule="auto"/>
        <w:rPr>
          <w:sz w:val="56"/>
          <w:szCs w:val="56"/>
        </w:rPr>
      </w:pPr>
      <w:r w:rsidRPr="00D678E1">
        <w:rPr>
          <w:sz w:val="56"/>
          <w:szCs w:val="56"/>
        </w:rPr>
        <w:t>- North Pole Face → The Past / Original Coherence</w:t>
      </w:r>
    </w:p>
    <w:p w14:paraId="4B7DB643" w14:textId="77777777" w:rsidR="00D678E1" w:rsidRPr="00D678E1" w:rsidRDefault="00D678E1" w:rsidP="00D678E1">
      <w:pPr>
        <w:spacing w:after="0" w:line="240" w:lineRule="auto"/>
        <w:rPr>
          <w:sz w:val="56"/>
          <w:szCs w:val="56"/>
        </w:rPr>
      </w:pPr>
      <w:r w:rsidRPr="00D678E1">
        <w:rPr>
          <w:sz w:val="56"/>
          <w:szCs w:val="56"/>
        </w:rPr>
        <w:t>- South Pole Face → The Future / Ultimate Reintegration</w:t>
      </w:r>
    </w:p>
    <w:p w14:paraId="30C60A46" w14:textId="77777777" w:rsidR="00D678E1" w:rsidRPr="00D678E1" w:rsidRDefault="00D678E1" w:rsidP="00D678E1">
      <w:pPr>
        <w:spacing w:after="0" w:line="240" w:lineRule="auto"/>
        <w:rPr>
          <w:sz w:val="56"/>
          <w:szCs w:val="56"/>
        </w:rPr>
      </w:pPr>
      <w:r w:rsidRPr="00D678E1">
        <w:rPr>
          <w:sz w:val="56"/>
          <w:szCs w:val="56"/>
        </w:rPr>
        <w:t>- 10 Equatorial Faces → 10 Parallel Timeline Branches — each a divergent path taken after the fracture</w:t>
      </w:r>
    </w:p>
    <w:p w14:paraId="3884E26B" w14:textId="77777777" w:rsidR="00D678E1" w:rsidRPr="00D678E1" w:rsidRDefault="00D678E1" w:rsidP="00D678E1">
      <w:pPr>
        <w:spacing w:after="0" w:line="240" w:lineRule="auto"/>
        <w:rPr>
          <w:sz w:val="56"/>
          <w:szCs w:val="56"/>
        </w:rPr>
      </w:pPr>
      <w:r w:rsidRPr="00D678E1">
        <w:rPr>
          <w:sz w:val="56"/>
          <w:szCs w:val="56"/>
        </w:rPr>
        <w:t xml:space="preserve"> </w:t>
      </w:r>
    </w:p>
    <w:p w14:paraId="5CEEE52E" w14:textId="77777777" w:rsidR="00D678E1" w:rsidRPr="00D678E1" w:rsidRDefault="00D678E1" w:rsidP="00D678E1">
      <w:pPr>
        <w:spacing w:after="0" w:line="240" w:lineRule="auto"/>
        <w:rPr>
          <w:sz w:val="56"/>
          <w:szCs w:val="56"/>
        </w:rPr>
      </w:pPr>
      <w:r w:rsidRPr="00D678E1">
        <w:rPr>
          <w:sz w:val="56"/>
          <w:szCs w:val="56"/>
        </w:rPr>
        <w:t>Each face represents a vortex connection point — a toroidal aperture where one timeline interfaces with another. The 10 intermediate faces correspond to the 10 degrees of freedom in the distortion — each branch retaining a different proportion of the original 6-fold coherence:</w:t>
      </w:r>
    </w:p>
    <w:p w14:paraId="53DB0C65" w14:textId="77777777" w:rsidR="00D678E1" w:rsidRPr="00D678E1" w:rsidRDefault="00D678E1" w:rsidP="00D678E1">
      <w:pPr>
        <w:spacing w:after="0" w:line="240" w:lineRule="auto"/>
        <w:rPr>
          <w:sz w:val="56"/>
          <w:szCs w:val="56"/>
        </w:rPr>
      </w:pPr>
      <w:r w:rsidRPr="00D678E1">
        <w:rPr>
          <w:sz w:val="56"/>
          <w:szCs w:val="56"/>
        </w:rPr>
        <w:t xml:space="preserve"> </w:t>
      </w:r>
    </w:p>
    <w:p w14:paraId="1577741B" w14:textId="77777777" w:rsidR="00D678E1" w:rsidRPr="00D678E1" w:rsidRDefault="00D678E1" w:rsidP="00D678E1">
      <w:pPr>
        <w:spacing w:after="0" w:line="240" w:lineRule="auto"/>
        <w:rPr>
          <w:sz w:val="56"/>
          <w:szCs w:val="56"/>
        </w:rPr>
      </w:pPr>
      <w:r w:rsidRPr="00D678E1">
        <w:rPr>
          <w:sz w:val="56"/>
          <w:szCs w:val="56"/>
        </w:rPr>
        <w:t>- Branch 1 (Highest Coherence): Retains nearly full alignment — the "Golden Age" timeline that continues parallel to ours</w:t>
      </w:r>
    </w:p>
    <w:p w14:paraId="22ADFB7D" w14:textId="77777777" w:rsidR="00D678E1" w:rsidRPr="00D678E1" w:rsidRDefault="00D678E1" w:rsidP="00D678E1">
      <w:pPr>
        <w:spacing w:after="0" w:line="240" w:lineRule="auto"/>
        <w:rPr>
          <w:sz w:val="56"/>
          <w:szCs w:val="56"/>
        </w:rPr>
      </w:pPr>
      <w:r w:rsidRPr="00D678E1">
        <w:rPr>
          <w:sz w:val="56"/>
          <w:szCs w:val="56"/>
        </w:rPr>
        <w:t>- Branches 2–4 (Moderate Coherence): Diverged but retained biological and emotional wholeness — the "Nordic" or "</w:t>
      </w:r>
      <w:proofErr w:type="spellStart"/>
      <w:r w:rsidRPr="00D678E1">
        <w:rPr>
          <w:sz w:val="56"/>
          <w:szCs w:val="56"/>
        </w:rPr>
        <w:t>Pleiadian</w:t>
      </w:r>
      <w:proofErr w:type="spellEnd"/>
      <w:r w:rsidRPr="00D678E1">
        <w:rPr>
          <w:sz w:val="56"/>
          <w:szCs w:val="56"/>
        </w:rPr>
        <w:t>" archetypes described in contact accounts</w:t>
      </w:r>
    </w:p>
    <w:p w14:paraId="0795AF6C" w14:textId="77777777" w:rsidR="00D678E1" w:rsidRPr="00D678E1" w:rsidRDefault="00D678E1" w:rsidP="00D678E1">
      <w:pPr>
        <w:spacing w:after="0" w:line="240" w:lineRule="auto"/>
        <w:rPr>
          <w:sz w:val="56"/>
          <w:szCs w:val="56"/>
        </w:rPr>
      </w:pPr>
      <w:r w:rsidRPr="00D678E1">
        <w:rPr>
          <w:sz w:val="56"/>
          <w:szCs w:val="56"/>
        </w:rPr>
        <w:t>- Branches 5–7 (Severe Distortion): Lost significant coherence — technology advanced but empathy atrophied; biological degeneration occurred — the "</w:t>
      </w:r>
      <w:proofErr w:type="spellStart"/>
      <w:r w:rsidRPr="00D678E1">
        <w:rPr>
          <w:sz w:val="56"/>
          <w:szCs w:val="56"/>
        </w:rPr>
        <w:t>Grays</w:t>
      </w:r>
      <w:proofErr w:type="spellEnd"/>
      <w:r w:rsidRPr="00D678E1">
        <w:rPr>
          <w:sz w:val="56"/>
          <w:szCs w:val="56"/>
        </w:rPr>
        <w:t>" and related archetypes</w:t>
      </w:r>
    </w:p>
    <w:p w14:paraId="147780E1" w14:textId="77777777" w:rsidR="00D678E1" w:rsidRPr="00D678E1" w:rsidRDefault="00D678E1" w:rsidP="00D678E1">
      <w:pPr>
        <w:spacing w:after="0" w:line="240" w:lineRule="auto"/>
        <w:rPr>
          <w:sz w:val="56"/>
          <w:szCs w:val="56"/>
        </w:rPr>
      </w:pPr>
      <w:r w:rsidRPr="00D678E1">
        <w:rPr>
          <w:sz w:val="56"/>
          <w:szCs w:val="56"/>
        </w:rPr>
        <w:t>- Branches 8–10 (Maximum Separation): Deepest divergence — forms barely recognizable as human; operate almost entirely outside biological coherence</w:t>
      </w:r>
    </w:p>
    <w:p w14:paraId="4797E585" w14:textId="77777777" w:rsidR="00D678E1" w:rsidRPr="00D678E1" w:rsidRDefault="00D678E1" w:rsidP="00D678E1">
      <w:pPr>
        <w:spacing w:after="0" w:line="240" w:lineRule="auto"/>
        <w:rPr>
          <w:sz w:val="56"/>
          <w:szCs w:val="56"/>
        </w:rPr>
      </w:pPr>
      <w:r w:rsidRPr="00D678E1">
        <w:rPr>
          <w:sz w:val="56"/>
          <w:szCs w:val="56"/>
        </w:rPr>
        <w:t xml:space="preserve"> </w:t>
      </w:r>
    </w:p>
    <w:p w14:paraId="294CF87C" w14:textId="77777777" w:rsidR="00D678E1" w:rsidRPr="00D678E1" w:rsidRDefault="00D678E1" w:rsidP="00D678E1">
      <w:pPr>
        <w:spacing w:after="0" w:line="240" w:lineRule="auto"/>
        <w:rPr>
          <w:sz w:val="56"/>
          <w:szCs w:val="56"/>
        </w:rPr>
      </w:pPr>
      <w:r w:rsidRPr="00D678E1">
        <w:rPr>
          <w:sz w:val="56"/>
          <w:szCs w:val="56"/>
        </w:rPr>
        <w:t>4.2 The Contact Accounts — Independent Confirmation of Branch Divergence</w:t>
      </w:r>
    </w:p>
    <w:p w14:paraId="08E5665F" w14:textId="77777777" w:rsidR="00D678E1" w:rsidRPr="00D678E1" w:rsidRDefault="00D678E1" w:rsidP="00D678E1">
      <w:pPr>
        <w:spacing w:after="0" w:line="240" w:lineRule="auto"/>
        <w:rPr>
          <w:sz w:val="56"/>
          <w:szCs w:val="56"/>
        </w:rPr>
      </w:pPr>
      <w:r w:rsidRPr="00D678E1">
        <w:rPr>
          <w:sz w:val="56"/>
          <w:szCs w:val="56"/>
        </w:rPr>
        <w:t xml:space="preserve"> </w:t>
      </w:r>
    </w:p>
    <w:p w14:paraId="6394FC43" w14:textId="77777777" w:rsidR="00D678E1" w:rsidRPr="00D678E1" w:rsidRDefault="00D678E1" w:rsidP="00D678E1">
      <w:pPr>
        <w:spacing w:after="0" w:line="240" w:lineRule="auto"/>
        <w:rPr>
          <w:sz w:val="56"/>
          <w:szCs w:val="56"/>
        </w:rPr>
      </w:pPr>
      <w:r w:rsidRPr="00D678E1">
        <w:rPr>
          <w:sz w:val="56"/>
          <w:szCs w:val="56"/>
        </w:rPr>
        <w:t>Multiple independent experiencers and researchers describe the same branching structure without using the geometric language:</w:t>
      </w:r>
    </w:p>
    <w:p w14:paraId="659E878E" w14:textId="77777777" w:rsidR="00D678E1" w:rsidRPr="00D678E1" w:rsidRDefault="00D678E1" w:rsidP="00D678E1">
      <w:pPr>
        <w:spacing w:after="0" w:line="240" w:lineRule="auto"/>
        <w:rPr>
          <w:sz w:val="56"/>
          <w:szCs w:val="56"/>
        </w:rPr>
      </w:pPr>
      <w:r w:rsidRPr="00D678E1">
        <w:rPr>
          <w:sz w:val="56"/>
          <w:szCs w:val="56"/>
        </w:rPr>
        <w:t xml:space="preserve"> </w:t>
      </w:r>
    </w:p>
    <w:p w14:paraId="0DC33E09" w14:textId="77777777" w:rsidR="00D678E1" w:rsidRPr="00D678E1" w:rsidRDefault="00D678E1" w:rsidP="00D678E1">
      <w:pPr>
        <w:spacing w:after="0" w:line="240" w:lineRule="auto"/>
        <w:rPr>
          <w:sz w:val="56"/>
          <w:szCs w:val="56"/>
        </w:rPr>
      </w:pPr>
      <w:r w:rsidRPr="00D678E1">
        <w:rPr>
          <w:sz w:val="56"/>
          <w:szCs w:val="56"/>
        </w:rPr>
        <w:t xml:space="preserve">Amy Eskridge — The </w:t>
      </w:r>
      <w:proofErr w:type="spellStart"/>
      <w:r w:rsidRPr="00D678E1">
        <w:rPr>
          <w:sz w:val="56"/>
          <w:szCs w:val="56"/>
        </w:rPr>
        <w:t>Grays</w:t>
      </w:r>
      <w:proofErr w:type="spellEnd"/>
      <w:r w:rsidRPr="00D678E1">
        <w:rPr>
          <w:sz w:val="56"/>
          <w:szCs w:val="56"/>
        </w:rPr>
        <w:t xml:space="preserve"> as Diverged Humanity</w:t>
      </w:r>
    </w:p>
    <w:p w14:paraId="162FA4E1" w14:textId="77777777" w:rsidR="00D678E1" w:rsidRPr="00D678E1" w:rsidRDefault="00D678E1" w:rsidP="00D678E1">
      <w:pPr>
        <w:spacing w:after="0" w:line="240" w:lineRule="auto"/>
        <w:rPr>
          <w:sz w:val="56"/>
          <w:szCs w:val="56"/>
        </w:rPr>
      </w:pPr>
      <w:r w:rsidRPr="00D678E1">
        <w:rPr>
          <w:sz w:val="56"/>
          <w:szCs w:val="56"/>
        </w:rPr>
        <w:t xml:space="preserve"> </w:t>
      </w:r>
    </w:p>
    <w:p w14:paraId="3CD51BC3" w14:textId="77777777" w:rsidR="00D678E1" w:rsidRPr="00D678E1" w:rsidRDefault="00D678E1" w:rsidP="00D678E1">
      <w:pPr>
        <w:spacing w:after="0" w:line="240" w:lineRule="auto"/>
        <w:rPr>
          <w:sz w:val="56"/>
          <w:szCs w:val="56"/>
        </w:rPr>
      </w:pPr>
      <w:r w:rsidRPr="00D678E1">
        <w:rPr>
          <w:sz w:val="56"/>
          <w:szCs w:val="56"/>
        </w:rPr>
        <w:t>Eskridge's consistent, decades-long account describes beings commonly called "</w:t>
      </w:r>
      <w:proofErr w:type="spellStart"/>
      <w:r w:rsidRPr="00D678E1">
        <w:rPr>
          <w:sz w:val="56"/>
          <w:szCs w:val="56"/>
        </w:rPr>
        <w:t>Grays</w:t>
      </w:r>
      <w:proofErr w:type="spellEnd"/>
      <w:r w:rsidRPr="00D678E1">
        <w:rPr>
          <w:sz w:val="56"/>
          <w:szCs w:val="56"/>
        </w:rPr>
        <w:t>" who explicitly state:</w:t>
      </w:r>
    </w:p>
    <w:p w14:paraId="5696E161" w14:textId="77777777" w:rsidR="00D678E1" w:rsidRPr="00D678E1" w:rsidRDefault="00D678E1" w:rsidP="00D678E1">
      <w:pPr>
        <w:spacing w:after="0" w:line="240" w:lineRule="auto"/>
        <w:rPr>
          <w:sz w:val="56"/>
          <w:szCs w:val="56"/>
        </w:rPr>
      </w:pPr>
      <w:r w:rsidRPr="00D678E1">
        <w:rPr>
          <w:sz w:val="56"/>
          <w:szCs w:val="56"/>
        </w:rPr>
        <w:t xml:space="preserve"> </w:t>
      </w:r>
    </w:p>
    <w:p w14:paraId="75512266" w14:textId="77777777" w:rsidR="00D678E1" w:rsidRPr="00D678E1" w:rsidRDefault="00D678E1" w:rsidP="00D678E1">
      <w:pPr>
        <w:spacing w:after="0" w:line="240" w:lineRule="auto"/>
        <w:rPr>
          <w:sz w:val="56"/>
          <w:szCs w:val="56"/>
        </w:rPr>
      </w:pPr>
      <w:r w:rsidRPr="00D678E1">
        <w:rPr>
          <w:sz w:val="56"/>
          <w:szCs w:val="56"/>
        </w:rPr>
        <w:t>- They are not from space — they are from a different timeline of human evolution</w:t>
      </w:r>
    </w:p>
    <w:p w14:paraId="44A18CEE" w14:textId="77777777" w:rsidR="00D678E1" w:rsidRPr="00D678E1" w:rsidRDefault="00D678E1" w:rsidP="00D678E1">
      <w:pPr>
        <w:spacing w:after="0" w:line="240" w:lineRule="auto"/>
        <w:rPr>
          <w:sz w:val="56"/>
          <w:szCs w:val="56"/>
        </w:rPr>
      </w:pPr>
      <w:r w:rsidRPr="00D678E1">
        <w:rPr>
          <w:sz w:val="56"/>
          <w:szCs w:val="56"/>
        </w:rPr>
        <w:t>- Their branch lost emotional and biological coherence — they became highly analytical but lost the capacity for empathy and direct connection to Source</w:t>
      </w:r>
    </w:p>
    <w:p w14:paraId="04A85344" w14:textId="77777777" w:rsidR="00D678E1" w:rsidRPr="00D678E1" w:rsidRDefault="00D678E1" w:rsidP="00D678E1">
      <w:pPr>
        <w:spacing w:after="0" w:line="240" w:lineRule="auto"/>
        <w:rPr>
          <w:sz w:val="56"/>
          <w:szCs w:val="56"/>
        </w:rPr>
      </w:pPr>
      <w:r w:rsidRPr="00D678E1">
        <w:rPr>
          <w:sz w:val="56"/>
          <w:szCs w:val="56"/>
        </w:rPr>
        <w:t>- They are not invaders — they are seekers — they come to observe, sample, and reconnect because we retain the biological wholeness their branch lost</w:t>
      </w:r>
    </w:p>
    <w:p w14:paraId="488F1226" w14:textId="77777777" w:rsidR="00D678E1" w:rsidRPr="00D678E1" w:rsidRDefault="00D678E1" w:rsidP="00D678E1">
      <w:pPr>
        <w:spacing w:after="0" w:line="240" w:lineRule="auto"/>
        <w:rPr>
          <w:sz w:val="56"/>
          <w:szCs w:val="56"/>
        </w:rPr>
      </w:pPr>
      <w:r w:rsidRPr="00D678E1">
        <w:rPr>
          <w:sz w:val="56"/>
          <w:szCs w:val="56"/>
        </w:rPr>
        <w:t>- They travel through frequency, not distance — shifting resonance bands, moving through "nodes" where timelines converge</w:t>
      </w:r>
    </w:p>
    <w:p w14:paraId="33B8095B" w14:textId="77777777" w:rsidR="00D678E1" w:rsidRPr="00D678E1" w:rsidRDefault="00D678E1" w:rsidP="00D678E1">
      <w:pPr>
        <w:spacing w:after="0" w:line="240" w:lineRule="auto"/>
        <w:rPr>
          <w:sz w:val="56"/>
          <w:szCs w:val="56"/>
        </w:rPr>
      </w:pPr>
      <w:r w:rsidRPr="00D678E1">
        <w:rPr>
          <w:sz w:val="56"/>
          <w:szCs w:val="56"/>
        </w:rPr>
        <w:t>- Multiple groups exist — some more aligned, some less — each representing a different branch or divergence point</w:t>
      </w:r>
    </w:p>
    <w:p w14:paraId="364BC1D3" w14:textId="77777777" w:rsidR="00D678E1" w:rsidRPr="00D678E1" w:rsidRDefault="00D678E1" w:rsidP="00D678E1">
      <w:pPr>
        <w:spacing w:after="0" w:line="240" w:lineRule="auto"/>
        <w:rPr>
          <w:sz w:val="56"/>
          <w:szCs w:val="56"/>
        </w:rPr>
      </w:pPr>
      <w:r w:rsidRPr="00D678E1">
        <w:rPr>
          <w:sz w:val="56"/>
          <w:szCs w:val="56"/>
        </w:rPr>
        <w:t xml:space="preserve"> </w:t>
      </w:r>
    </w:p>
    <w:p w14:paraId="1357865C" w14:textId="77777777" w:rsidR="00D678E1" w:rsidRPr="00D678E1" w:rsidRDefault="00D678E1" w:rsidP="00D678E1">
      <w:pPr>
        <w:spacing w:after="0" w:line="240" w:lineRule="auto"/>
        <w:rPr>
          <w:sz w:val="56"/>
          <w:szCs w:val="56"/>
        </w:rPr>
      </w:pPr>
      <w:r w:rsidRPr="00D678E1">
        <w:rPr>
          <w:sz w:val="56"/>
          <w:szCs w:val="56"/>
        </w:rPr>
        <w:t xml:space="preserve">Dan </w:t>
      </w:r>
      <w:proofErr w:type="spellStart"/>
      <w:r w:rsidRPr="00D678E1">
        <w:rPr>
          <w:sz w:val="56"/>
          <w:szCs w:val="56"/>
        </w:rPr>
        <w:t>Burisch</w:t>
      </w:r>
      <w:proofErr w:type="spellEnd"/>
      <w:r w:rsidRPr="00D678E1">
        <w:rPr>
          <w:sz w:val="56"/>
          <w:szCs w:val="56"/>
        </w:rPr>
        <w:t xml:space="preserve"> — J-Rod from 52,000 AD</w:t>
      </w:r>
    </w:p>
    <w:p w14:paraId="1FCA2E92" w14:textId="77777777" w:rsidR="00D678E1" w:rsidRPr="00D678E1" w:rsidRDefault="00D678E1" w:rsidP="00D678E1">
      <w:pPr>
        <w:spacing w:after="0" w:line="240" w:lineRule="auto"/>
        <w:rPr>
          <w:sz w:val="56"/>
          <w:szCs w:val="56"/>
        </w:rPr>
      </w:pPr>
      <w:r w:rsidRPr="00D678E1">
        <w:rPr>
          <w:sz w:val="56"/>
          <w:szCs w:val="56"/>
        </w:rPr>
        <w:t xml:space="preserve"> </w:t>
      </w:r>
    </w:p>
    <w:p w14:paraId="2A6964E4" w14:textId="77777777" w:rsidR="00D678E1" w:rsidRPr="00D678E1" w:rsidRDefault="00D678E1" w:rsidP="00D678E1">
      <w:pPr>
        <w:spacing w:after="0" w:line="240" w:lineRule="auto"/>
        <w:rPr>
          <w:sz w:val="56"/>
          <w:szCs w:val="56"/>
        </w:rPr>
      </w:pPr>
      <w:r w:rsidRPr="00D678E1">
        <w:rPr>
          <w:sz w:val="56"/>
          <w:szCs w:val="56"/>
        </w:rPr>
        <w:t xml:space="preserve">Working in the 1990s at S-4 (Nevada), </w:t>
      </w:r>
      <w:proofErr w:type="spellStart"/>
      <w:r w:rsidRPr="00D678E1">
        <w:rPr>
          <w:sz w:val="56"/>
          <w:szCs w:val="56"/>
        </w:rPr>
        <w:t>Burisch</w:t>
      </w:r>
      <w:proofErr w:type="spellEnd"/>
      <w:r w:rsidRPr="00D678E1">
        <w:rPr>
          <w:sz w:val="56"/>
          <w:szCs w:val="56"/>
        </w:rPr>
        <w:t xml:space="preserve"> claimed interaction with a being designated "J-Rod" — physically matching the </w:t>
      </w:r>
      <w:proofErr w:type="spellStart"/>
      <w:r w:rsidRPr="00D678E1">
        <w:rPr>
          <w:sz w:val="56"/>
          <w:szCs w:val="56"/>
        </w:rPr>
        <w:t>Gray</w:t>
      </w:r>
      <w:proofErr w:type="spellEnd"/>
      <w:r w:rsidRPr="00D678E1">
        <w:rPr>
          <w:sz w:val="56"/>
          <w:szCs w:val="56"/>
        </w:rPr>
        <w:t xml:space="preserve"> archetype — who stated:</w:t>
      </w:r>
    </w:p>
    <w:p w14:paraId="28504E1B" w14:textId="77777777" w:rsidR="00D678E1" w:rsidRPr="00D678E1" w:rsidRDefault="00D678E1" w:rsidP="00D678E1">
      <w:pPr>
        <w:spacing w:after="0" w:line="240" w:lineRule="auto"/>
        <w:rPr>
          <w:sz w:val="56"/>
          <w:szCs w:val="56"/>
        </w:rPr>
      </w:pPr>
      <w:r w:rsidRPr="00D678E1">
        <w:rPr>
          <w:sz w:val="56"/>
          <w:szCs w:val="56"/>
        </w:rPr>
        <w:t xml:space="preserve"> </w:t>
      </w:r>
    </w:p>
    <w:p w14:paraId="2BD11C08" w14:textId="77777777" w:rsidR="00D678E1" w:rsidRPr="00D678E1" w:rsidRDefault="00D678E1" w:rsidP="00D678E1">
      <w:pPr>
        <w:spacing w:after="0" w:line="240" w:lineRule="auto"/>
        <w:rPr>
          <w:sz w:val="56"/>
          <w:szCs w:val="56"/>
        </w:rPr>
      </w:pPr>
      <w:r w:rsidRPr="00D678E1">
        <w:rPr>
          <w:sz w:val="56"/>
          <w:szCs w:val="56"/>
        </w:rPr>
        <w:t>- He was human from our distant future, approximately 52,000 years from now, from an alternate timeline</w:t>
      </w:r>
    </w:p>
    <w:p w14:paraId="102D178E" w14:textId="77777777" w:rsidR="00D678E1" w:rsidRPr="00D678E1" w:rsidRDefault="00D678E1" w:rsidP="00D678E1">
      <w:pPr>
        <w:spacing w:after="0" w:line="240" w:lineRule="auto"/>
        <w:rPr>
          <w:sz w:val="56"/>
          <w:szCs w:val="56"/>
        </w:rPr>
      </w:pPr>
      <w:r w:rsidRPr="00D678E1">
        <w:rPr>
          <w:sz w:val="56"/>
          <w:szCs w:val="56"/>
        </w:rPr>
        <w:t>- His timeline suffered a catastrophic genetic collapse caused by radiation and timeline manipulation technologies</w:t>
      </w:r>
    </w:p>
    <w:p w14:paraId="2CED625A" w14:textId="77777777" w:rsidR="00D678E1" w:rsidRPr="00D678E1" w:rsidRDefault="00D678E1" w:rsidP="00D678E1">
      <w:pPr>
        <w:spacing w:after="0" w:line="240" w:lineRule="auto"/>
        <w:rPr>
          <w:sz w:val="56"/>
          <w:szCs w:val="56"/>
        </w:rPr>
      </w:pPr>
      <w:r w:rsidRPr="00D678E1">
        <w:rPr>
          <w:sz w:val="56"/>
          <w:szCs w:val="56"/>
        </w:rPr>
        <w:t>- They came back to retrieve original human DNA — uncorrupted genetic material from our present — to restore their lineage</w:t>
      </w:r>
    </w:p>
    <w:p w14:paraId="29E2E047" w14:textId="77777777" w:rsidR="00D678E1" w:rsidRPr="00D678E1" w:rsidRDefault="00D678E1" w:rsidP="00D678E1">
      <w:pPr>
        <w:spacing w:after="0" w:line="240" w:lineRule="auto"/>
        <w:rPr>
          <w:sz w:val="56"/>
          <w:szCs w:val="56"/>
        </w:rPr>
      </w:pPr>
      <w:r w:rsidRPr="00D678E1">
        <w:rPr>
          <w:sz w:val="56"/>
          <w:szCs w:val="56"/>
        </w:rPr>
        <w:t xml:space="preserve">- The device "Looking Glass" used counter-rotating mercury plasma in a geometric chamber to fold </w:t>
      </w:r>
      <w:proofErr w:type="spellStart"/>
      <w:r w:rsidRPr="00D678E1">
        <w:rPr>
          <w:sz w:val="56"/>
          <w:szCs w:val="56"/>
        </w:rPr>
        <w:t>spacetime</w:t>
      </w:r>
      <w:proofErr w:type="spellEnd"/>
      <w:r w:rsidRPr="00D678E1">
        <w:rPr>
          <w:sz w:val="56"/>
          <w:szCs w:val="56"/>
        </w:rPr>
        <w:t xml:space="preserve"> — a toroidal vortex generator, not a rocket</w:t>
      </w:r>
    </w:p>
    <w:p w14:paraId="7FC2C580" w14:textId="77777777" w:rsidR="00D678E1" w:rsidRPr="00D678E1" w:rsidRDefault="00D678E1" w:rsidP="00D678E1">
      <w:pPr>
        <w:spacing w:after="0" w:line="240" w:lineRule="auto"/>
        <w:rPr>
          <w:sz w:val="56"/>
          <w:szCs w:val="56"/>
        </w:rPr>
      </w:pPr>
      <w:r w:rsidRPr="00D678E1">
        <w:rPr>
          <w:sz w:val="56"/>
          <w:szCs w:val="56"/>
        </w:rPr>
        <w:t>- Multiple timelines converge at specific nodes — our present is one such convergence point</w:t>
      </w:r>
    </w:p>
    <w:p w14:paraId="6E1FCB2A" w14:textId="77777777" w:rsidR="00D678E1" w:rsidRPr="00D678E1" w:rsidRDefault="00D678E1" w:rsidP="00D678E1">
      <w:pPr>
        <w:spacing w:after="0" w:line="240" w:lineRule="auto"/>
        <w:rPr>
          <w:sz w:val="56"/>
          <w:szCs w:val="56"/>
        </w:rPr>
      </w:pPr>
      <w:r w:rsidRPr="00D678E1">
        <w:rPr>
          <w:sz w:val="56"/>
          <w:szCs w:val="56"/>
        </w:rPr>
        <w:t xml:space="preserve"> </w:t>
      </w:r>
    </w:p>
    <w:p w14:paraId="54C1FA46" w14:textId="77777777" w:rsidR="00D678E1" w:rsidRPr="00D678E1" w:rsidRDefault="00D678E1" w:rsidP="00D678E1">
      <w:pPr>
        <w:spacing w:after="0" w:line="240" w:lineRule="auto"/>
        <w:rPr>
          <w:sz w:val="56"/>
          <w:szCs w:val="56"/>
        </w:rPr>
      </w:pPr>
      <w:proofErr w:type="spellStart"/>
      <w:r w:rsidRPr="00D678E1">
        <w:rPr>
          <w:sz w:val="56"/>
          <w:szCs w:val="56"/>
        </w:rPr>
        <w:t>Dr.</w:t>
      </w:r>
      <w:proofErr w:type="spellEnd"/>
      <w:r w:rsidRPr="00D678E1">
        <w:rPr>
          <w:sz w:val="56"/>
          <w:szCs w:val="56"/>
        </w:rPr>
        <w:t xml:space="preserve"> Michael P. Masters — The </w:t>
      </w:r>
      <w:proofErr w:type="spellStart"/>
      <w:r w:rsidRPr="00D678E1">
        <w:rPr>
          <w:sz w:val="56"/>
          <w:szCs w:val="56"/>
        </w:rPr>
        <w:t>Extratempestrial</w:t>
      </w:r>
      <w:proofErr w:type="spellEnd"/>
      <w:r w:rsidRPr="00D678E1">
        <w:rPr>
          <w:sz w:val="56"/>
          <w:szCs w:val="56"/>
        </w:rPr>
        <w:t xml:space="preserve"> Model</w:t>
      </w:r>
    </w:p>
    <w:p w14:paraId="30AB3E8D" w14:textId="77777777" w:rsidR="00D678E1" w:rsidRPr="00D678E1" w:rsidRDefault="00D678E1" w:rsidP="00D678E1">
      <w:pPr>
        <w:spacing w:after="0" w:line="240" w:lineRule="auto"/>
        <w:rPr>
          <w:sz w:val="56"/>
          <w:szCs w:val="56"/>
        </w:rPr>
      </w:pPr>
      <w:r w:rsidRPr="00D678E1">
        <w:rPr>
          <w:sz w:val="56"/>
          <w:szCs w:val="56"/>
        </w:rPr>
        <w:t xml:space="preserve"> </w:t>
      </w:r>
    </w:p>
    <w:p w14:paraId="348B6903" w14:textId="77777777" w:rsidR="00D678E1" w:rsidRPr="00D678E1" w:rsidRDefault="00D678E1" w:rsidP="00D678E1">
      <w:pPr>
        <w:spacing w:after="0" w:line="240" w:lineRule="auto"/>
        <w:rPr>
          <w:sz w:val="56"/>
          <w:szCs w:val="56"/>
        </w:rPr>
      </w:pPr>
      <w:r w:rsidRPr="00D678E1">
        <w:rPr>
          <w:sz w:val="56"/>
          <w:szCs w:val="56"/>
        </w:rPr>
        <w:t>A biological anthropologist, Masters published peer-reviewed work (2019–2022) demonstrating that UAP occupants match the projected evolutionary trajectory of humans:</w:t>
      </w:r>
    </w:p>
    <w:p w14:paraId="63485DFF" w14:textId="77777777" w:rsidR="00D678E1" w:rsidRPr="00D678E1" w:rsidRDefault="00D678E1" w:rsidP="00D678E1">
      <w:pPr>
        <w:spacing w:after="0" w:line="240" w:lineRule="auto"/>
        <w:rPr>
          <w:sz w:val="56"/>
          <w:szCs w:val="56"/>
        </w:rPr>
      </w:pPr>
      <w:r w:rsidRPr="00D678E1">
        <w:rPr>
          <w:sz w:val="56"/>
          <w:szCs w:val="56"/>
        </w:rPr>
        <w:t xml:space="preserve"> </w:t>
      </w:r>
    </w:p>
    <w:p w14:paraId="6A4AEB88" w14:textId="77777777" w:rsidR="00D678E1" w:rsidRPr="00D678E1" w:rsidRDefault="00D678E1" w:rsidP="00D678E1">
      <w:pPr>
        <w:spacing w:after="0" w:line="240" w:lineRule="auto"/>
        <w:rPr>
          <w:sz w:val="56"/>
          <w:szCs w:val="56"/>
        </w:rPr>
      </w:pPr>
      <w:r w:rsidRPr="00D678E1">
        <w:rPr>
          <w:sz w:val="56"/>
          <w:szCs w:val="56"/>
        </w:rPr>
        <w:t>- Cranial capacity, limb proportions, and facial features align with the direction of hominin evolution over tens of thousands of years</w:t>
      </w:r>
    </w:p>
    <w:p w14:paraId="573AAFD3" w14:textId="77777777" w:rsidR="00D678E1" w:rsidRPr="00D678E1" w:rsidRDefault="00D678E1" w:rsidP="00D678E1">
      <w:pPr>
        <w:spacing w:after="0" w:line="240" w:lineRule="auto"/>
        <w:rPr>
          <w:sz w:val="56"/>
          <w:szCs w:val="56"/>
        </w:rPr>
      </w:pPr>
      <w:r w:rsidRPr="00D678E1">
        <w:rPr>
          <w:sz w:val="56"/>
          <w:szCs w:val="56"/>
        </w:rPr>
        <w:t>- They appear at key points in human history — not randomly — suggesting they are observing or influencing their own evolutionary lineage</w:t>
      </w:r>
    </w:p>
    <w:p w14:paraId="01780F51" w14:textId="77777777" w:rsidR="00D678E1" w:rsidRPr="00D678E1" w:rsidRDefault="00D678E1" w:rsidP="00D678E1">
      <w:pPr>
        <w:spacing w:after="0" w:line="240" w:lineRule="auto"/>
        <w:rPr>
          <w:sz w:val="56"/>
          <w:szCs w:val="56"/>
        </w:rPr>
      </w:pPr>
      <w:r w:rsidRPr="00D678E1">
        <w:rPr>
          <w:sz w:val="56"/>
          <w:szCs w:val="56"/>
        </w:rPr>
        <w:t xml:space="preserve">- Jacques </w:t>
      </w:r>
      <w:proofErr w:type="spellStart"/>
      <w:r w:rsidRPr="00D678E1">
        <w:rPr>
          <w:sz w:val="56"/>
          <w:szCs w:val="56"/>
        </w:rPr>
        <w:t>Vallée</w:t>
      </w:r>
      <w:proofErr w:type="spellEnd"/>
      <w:r w:rsidRPr="00D678E1">
        <w:rPr>
          <w:sz w:val="56"/>
          <w:szCs w:val="56"/>
        </w:rPr>
        <w:t xml:space="preserve"> proposed the timeline hypothesis in 1975 — "UAPs are not from space, they are from a place in time"</w:t>
      </w:r>
    </w:p>
    <w:p w14:paraId="75F04BD9" w14:textId="77777777" w:rsidR="00D678E1" w:rsidRPr="00D678E1" w:rsidRDefault="00D678E1" w:rsidP="00D678E1">
      <w:pPr>
        <w:spacing w:after="0" w:line="240" w:lineRule="auto"/>
        <w:rPr>
          <w:sz w:val="56"/>
          <w:szCs w:val="56"/>
        </w:rPr>
      </w:pPr>
      <w:r w:rsidRPr="00D678E1">
        <w:rPr>
          <w:sz w:val="56"/>
          <w:szCs w:val="56"/>
        </w:rPr>
        <w:t xml:space="preserve">- Hermann </w:t>
      </w:r>
      <w:proofErr w:type="spellStart"/>
      <w:r w:rsidRPr="00D678E1">
        <w:rPr>
          <w:sz w:val="56"/>
          <w:szCs w:val="56"/>
        </w:rPr>
        <w:t>Oberth</w:t>
      </w:r>
      <w:proofErr w:type="spellEnd"/>
      <w:r w:rsidRPr="00D678E1">
        <w:rPr>
          <w:sz w:val="56"/>
          <w:szCs w:val="56"/>
        </w:rPr>
        <w:t xml:space="preserve"> — the father of modern rocketry — suggested in the 1950s that the Roswell event may have been a time machine, not a spacecraft</w:t>
      </w:r>
    </w:p>
    <w:p w14:paraId="1E9AB13B" w14:textId="77777777" w:rsidR="00D678E1" w:rsidRPr="00D678E1" w:rsidRDefault="00D678E1" w:rsidP="00D678E1">
      <w:pPr>
        <w:spacing w:after="0" w:line="240" w:lineRule="auto"/>
        <w:rPr>
          <w:sz w:val="56"/>
          <w:szCs w:val="56"/>
        </w:rPr>
      </w:pPr>
      <w:r w:rsidRPr="00D678E1">
        <w:rPr>
          <w:sz w:val="56"/>
          <w:szCs w:val="56"/>
        </w:rPr>
        <w:t xml:space="preserve"> </w:t>
      </w:r>
    </w:p>
    <w:p w14:paraId="2F8DEAF1" w14:textId="77777777" w:rsidR="00D678E1" w:rsidRPr="00D678E1" w:rsidRDefault="00D678E1" w:rsidP="00D678E1">
      <w:pPr>
        <w:spacing w:after="0" w:line="240" w:lineRule="auto"/>
        <w:rPr>
          <w:sz w:val="56"/>
          <w:szCs w:val="56"/>
        </w:rPr>
      </w:pPr>
      <w:r w:rsidRPr="00D678E1">
        <w:rPr>
          <w:sz w:val="56"/>
          <w:szCs w:val="56"/>
        </w:rPr>
        <w:t xml:space="preserve">Jacques </w:t>
      </w:r>
      <w:proofErr w:type="spellStart"/>
      <w:r w:rsidRPr="00D678E1">
        <w:rPr>
          <w:sz w:val="56"/>
          <w:szCs w:val="56"/>
        </w:rPr>
        <w:t>Vallée</w:t>
      </w:r>
      <w:proofErr w:type="spellEnd"/>
      <w:r w:rsidRPr="00D678E1">
        <w:rPr>
          <w:sz w:val="56"/>
          <w:szCs w:val="56"/>
        </w:rPr>
        <w:t xml:space="preserve"> — The Interdimensional Hypothesis</w:t>
      </w:r>
    </w:p>
    <w:p w14:paraId="727AF677" w14:textId="77777777" w:rsidR="00D678E1" w:rsidRPr="00D678E1" w:rsidRDefault="00D678E1" w:rsidP="00D678E1">
      <w:pPr>
        <w:spacing w:after="0" w:line="240" w:lineRule="auto"/>
        <w:rPr>
          <w:sz w:val="56"/>
          <w:szCs w:val="56"/>
        </w:rPr>
      </w:pPr>
      <w:r w:rsidRPr="00D678E1">
        <w:rPr>
          <w:sz w:val="56"/>
          <w:szCs w:val="56"/>
        </w:rPr>
        <w:t xml:space="preserve"> </w:t>
      </w:r>
    </w:p>
    <w:p w14:paraId="724E280A" w14:textId="77777777" w:rsidR="00D678E1" w:rsidRPr="00D678E1" w:rsidRDefault="00D678E1" w:rsidP="00D678E1">
      <w:pPr>
        <w:spacing w:after="0" w:line="240" w:lineRule="auto"/>
        <w:rPr>
          <w:sz w:val="56"/>
          <w:szCs w:val="56"/>
        </w:rPr>
      </w:pPr>
      <w:r w:rsidRPr="00D678E1">
        <w:rPr>
          <w:sz w:val="56"/>
          <w:szCs w:val="56"/>
        </w:rPr>
        <w:t xml:space="preserve">For 60 years, </w:t>
      </w:r>
      <w:proofErr w:type="spellStart"/>
      <w:r w:rsidRPr="00D678E1">
        <w:rPr>
          <w:sz w:val="56"/>
          <w:szCs w:val="56"/>
        </w:rPr>
        <w:t>Vallée</w:t>
      </w:r>
      <w:proofErr w:type="spellEnd"/>
      <w:r w:rsidRPr="00D678E1">
        <w:rPr>
          <w:sz w:val="56"/>
          <w:szCs w:val="56"/>
        </w:rPr>
        <w:t xml:space="preserve"> — the scientist who validated the UFO phenomenon — has argued that UAPs are extradimensional / </w:t>
      </w:r>
      <w:proofErr w:type="spellStart"/>
      <w:r w:rsidRPr="00D678E1">
        <w:rPr>
          <w:sz w:val="56"/>
          <w:szCs w:val="56"/>
        </w:rPr>
        <w:t>intratemporal</w:t>
      </w:r>
      <w:proofErr w:type="spellEnd"/>
      <w:r w:rsidRPr="00D678E1">
        <w:rPr>
          <w:sz w:val="56"/>
          <w:szCs w:val="56"/>
        </w:rPr>
        <w:t xml:space="preserve"> beings moving between overlapping bands of reality:</w:t>
      </w:r>
    </w:p>
    <w:p w14:paraId="3B630EBB" w14:textId="77777777" w:rsidR="00D678E1" w:rsidRPr="00D678E1" w:rsidRDefault="00D678E1" w:rsidP="00D678E1">
      <w:pPr>
        <w:spacing w:after="0" w:line="240" w:lineRule="auto"/>
        <w:rPr>
          <w:sz w:val="56"/>
          <w:szCs w:val="56"/>
        </w:rPr>
      </w:pPr>
      <w:r w:rsidRPr="00D678E1">
        <w:rPr>
          <w:sz w:val="56"/>
          <w:szCs w:val="56"/>
        </w:rPr>
        <w:t xml:space="preserve"> </w:t>
      </w:r>
    </w:p>
    <w:p w14:paraId="6238E297" w14:textId="77777777" w:rsidR="00D678E1" w:rsidRPr="00D678E1" w:rsidRDefault="00D678E1" w:rsidP="00D678E1">
      <w:pPr>
        <w:spacing w:after="0" w:line="240" w:lineRule="auto"/>
        <w:rPr>
          <w:sz w:val="56"/>
          <w:szCs w:val="56"/>
        </w:rPr>
      </w:pPr>
      <w:r w:rsidRPr="00D678E1">
        <w:rPr>
          <w:sz w:val="56"/>
          <w:szCs w:val="56"/>
        </w:rPr>
        <w:t>- They appear at vortices and sacred sites — the same 12 nodes mapped by the planetary dodecahedron</w:t>
      </w:r>
    </w:p>
    <w:p w14:paraId="3B599FB6" w14:textId="77777777" w:rsidR="00D678E1" w:rsidRPr="00D678E1" w:rsidRDefault="00D678E1" w:rsidP="00D678E1">
      <w:pPr>
        <w:spacing w:after="0" w:line="240" w:lineRule="auto"/>
        <w:rPr>
          <w:sz w:val="56"/>
          <w:szCs w:val="56"/>
        </w:rPr>
      </w:pPr>
      <w:r w:rsidRPr="00D678E1">
        <w:rPr>
          <w:sz w:val="56"/>
          <w:szCs w:val="56"/>
        </w:rPr>
        <w:t>- They manipulate time, perception, and memory — not just physical matter</w:t>
      </w:r>
    </w:p>
    <w:p w14:paraId="7850CF52" w14:textId="77777777" w:rsidR="00D678E1" w:rsidRPr="00D678E1" w:rsidRDefault="00D678E1" w:rsidP="00D678E1">
      <w:pPr>
        <w:spacing w:after="0" w:line="240" w:lineRule="auto"/>
        <w:rPr>
          <w:sz w:val="56"/>
          <w:szCs w:val="56"/>
        </w:rPr>
      </w:pPr>
      <w:r w:rsidRPr="00D678E1">
        <w:rPr>
          <w:sz w:val="56"/>
          <w:szCs w:val="56"/>
        </w:rPr>
        <w:t>- They present culturally appropriate forms — gods, angels, faeries, aliens — but the phenomenon is identical across cultures</w:t>
      </w:r>
    </w:p>
    <w:p w14:paraId="4F2E848F" w14:textId="77777777" w:rsidR="00D678E1" w:rsidRPr="00D678E1" w:rsidRDefault="00D678E1" w:rsidP="00D678E1">
      <w:pPr>
        <w:spacing w:after="0" w:line="240" w:lineRule="auto"/>
        <w:rPr>
          <w:sz w:val="56"/>
          <w:szCs w:val="56"/>
        </w:rPr>
      </w:pPr>
      <w:r w:rsidRPr="00D678E1">
        <w:rPr>
          <w:sz w:val="56"/>
          <w:szCs w:val="56"/>
        </w:rPr>
        <w:t xml:space="preserve">- </w:t>
      </w:r>
      <w:proofErr w:type="spellStart"/>
      <w:r w:rsidRPr="00D678E1">
        <w:rPr>
          <w:sz w:val="56"/>
          <w:szCs w:val="56"/>
        </w:rPr>
        <w:t>Vallée's</w:t>
      </w:r>
      <w:proofErr w:type="spellEnd"/>
      <w:r w:rsidRPr="00D678E1">
        <w:rPr>
          <w:sz w:val="56"/>
          <w:szCs w:val="56"/>
        </w:rPr>
        <w:t xml:space="preserve"> conclusion: we are interacting with intelligences from a parallel system of reality that split from ours in the distant past</w:t>
      </w:r>
    </w:p>
    <w:p w14:paraId="46A040E2" w14:textId="77777777" w:rsidR="00D678E1" w:rsidRPr="00D678E1" w:rsidRDefault="00D678E1" w:rsidP="00D678E1">
      <w:pPr>
        <w:spacing w:after="0" w:line="240" w:lineRule="auto"/>
        <w:rPr>
          <w:sz w:val="56"/>
          <w:szCs w:val="56"/>
        </w:rPr>
      </w:pPr>
      <w:r w:rsidRPr="00D678E1">
        <w:rPr>
          <w:sz w:val="56"/>
          <w:szCs w:val="56"/>
        </w:rPr>
        <w:t xml:space="preserve"> </w:t>
      </w:r>
    </w:p>
    <w:p w14:paraId="0CE5FD44" w14:textId="77777777" w:rsidR="00D678E1" w:rsidRPr="00D678E1" w:rsidRDefault="00D678E1" w:rsidP="00D678E1">
      <w:pPr>
        <w:spacing w:after="0" w:line="240" w:lineRule="auto"/>
        <w:rPr>
          <w:sz w:val="56"/>
          <w:szCs w:val="56"/>
        </w:rPr>
      </w:pPr>
      <w:r w:rsidRPr="00D678E1">
        <w:rPr>
          <w:sz w:val="56"/>
          <w:szCs w:val="56"/>
        </w:rPr>
        <w:t>4.3 The Common Thread — All Accounts Converge on the Same Structure</w:t>
      </w:r>
    </w:p>
    <w:p w14:paraId="6E31C10A" w14:textId="77777777" w:rsidR="00D678E1" w:rsidRPr="00D678E1" w:rsidRDefault="00D678E1" w:rsidP="00D678E1">
      <w:pPr>
        <w:spacing w:after="0" w:line="240" w:lineRule="auto"/>
        <w:rPr>
          <w:sz w:val="56"/>
          <w:szCs w:val="56"/>
        </w:rPr>
      </w:pPr>
      <w:r w:rsidRPr="00D678E1">
        <w:rPr>
          <w:sz w:val="56"/>
          <w:szCs w:val="56"/>
        </w:rPr>
        <w:t xml:space="preserve"> </w:t>
      </w:r>
    </w:p>
    <w:p w14:paraId="05C78456" w14:textId="77777777" w:rsidR="00D678E1" w:rsidRPr="00D678E1" w:rsidRDefault="00D678E1" w:rsidP="00D678E1">
      <w:pPr>
        <w:spacing w:after="0" w:line="240" w:lineRule="auto"/>
        <w:rPr>
          <w:sz w:val="56"/>
          <w:szCs w:val="56"/>
        </w:rPr>
      </w:pPr>
      <w:r w:rsidRPr="00D678E1">
        <w:rPr>
          <w:sz w:val="56"/>
          <w:szCs w:val="56"/>
        </w:rPr>
        <w:t xml:space="preserve">Element Eskridge </w:t>
      </w:r>
      <w:proofErr w:type="spellStart"/>
      <w:r w:rsidRPr="00D678E1">
        <w:rPr>
          <w:sz w:val="56"/>
          <w:szCs w:val="56"/>
        </w:rPr>
        <w:t>Burisch</w:t>
      </w:r>
      <w:proofErr w:type="spellEnd"/>
      <w:r w:rsidRPr="00D678E1">
        <w:rPr>
          <w:sz w:val="56"/>
          <w:szCs w:val="56"/>
        </w:rPr>
        <w:t xml:space="preserve"> Masters </w:t>
      </w:r>
      <w:proofErr w:type="spellStart"/>
      <w:r w:rsidRPr="00D678E1">
        <w:rPr>
          <w:sz w:val="56"/>
          <w:szCs w:val="56"/>
        </w:rPr>
        <w:t>Vallée</w:t>
      </w:r>
      <w:proofErr w:type="spellEnd"/>
      <w:r w:rsidRPr="00D678E1">
        <w:rPr>
          <w:sz w:val="56"/>
          <w:szCs w:val="56"/>
        </w:rPr>
        <w:t xml:space="preserve"> This Framework </w:t>
      </w:r>
    </w:p>
    <w:p w14:paraId="522C99B4" w14:textId="77777777" w:rsidR="00D678E1" w:rsidRPr="00D678E1" w:rsidRDefault="00D678E1" w:rsidP="00D678E1">
      <w:pPr>
        <w:spacing w:after="0" w:line="240" w:lineRule="auto"/>
        <w:rPr>
          <w:sz w:val="56"/>
          <w:szCs w:val="56"/>
        </w:rPr>
      </w:pPr>
      <w:r w:rsidRPr="00D678E1">
        <w:rPr>
          <w:sz w:val="56"/>
          <w:szCs w:val="56"/>
        </w:rPr>
        <w:t xml:space="preserve">Origin Timeline branch Future timeline Future human evolution Parallel reality band Diverged timeline branch </w:t>
      </w:r>
    </w:p>
    <w:p w14:paraId="14116CA7" w14:textId="77777777" w:rsidR="00D678E1" w:rsidRPr="00D678E1" w:rsidRDefault="00D678E1" w:rsidP="00D678E1">
      <w:pPr>
        <w:spacing w:after="0" w:line="240" w:lineRule="auto"/>
        <w:rPr>
          <w:sz w:val="56"/>
          <w:szCs w:val="56"/>
        </w:rPr>
      </w:pPr>
      <w:r w:rsidRPr="00D678E1">
        <w:rPr>
          <w:sz w:val="56"/>
          <w:szCs w:val="56"/>
        </w:rPr>
        <w:t xml:space="preserve">Travel Frequency/resonance Geometric chamber — Portal/vortex Toroidal vortex nodes </w:t>
      </w:r>
    </w:p>
    <w:p w14:paraId="7B820979" w14:textId="77777777" w:rsidR="00D678E1" w:rsidRPr="00D678E1" w:rsidRDefault="00D678E1" w:rsidP="00D678E1">
      <w:pPr>
        <w:spacing w:after="0" w:line="240" w:lineRule="auto"/>
        <w:rPr>
          <w:sz w:val="56"/>
          <w:szCs w:val="56"/>
        </w:rPr>
      </w:pPr>
      <w:r w:rsidRPr="00D678E1">
        <w:rPr>
          <w:sz w:val="56"/>
          <w:szCs w:val="56"/>
        </w:rPr>
        <w:t xml:space="preserve">Purpose Restore coherence Restore genetics Observe/influence lineage Unknown — interaction Reunion/reintegration </w:t>
      </w:r>
    </w:p>
    <w:p w14:paraId="46B259BF" w14:textId="77777777" w:rsidR="00D678E1" w:rsidRPr="00D678E1" w:rsidRDefault="00D678E1" w:rsidP="00D678E1">
      <w:pPr>
        <w:spacing w:after="0" w:line="240" w:lineRule="auto"/>
        <w:rPr>
          <w:sz w:val="56"/>
          <w:szCs w:val="56"/>
        </w:rPr>
      </w:pPr>
      <w:r w:rsidRPr="00D678E1">
        <w:rPr>
          <w:sz w:val="56"/>
          <w:szCs w:val="56"/>
        </w:rPr>
        <w:t xml:space="preserve">Condition Lost empathy/feeling Genetic degeneration Evolutionary divergence Different state Distorted 5-fold branch </w:t>
      </w:r>
    </w:p>
    <w:p w14:paraId="4329D8B7" w14:textId="77777777" w:rsidR="00D678E1" w:rsidRPr="00D678E1" w:rsidRDefault="00D678E1" w:rsidP="00D678E1">
      <w:pPr>
        <w:spacing w:after="0" w:line="240" w:lineRule="auto"/>
        <w:rPr>
          <w:sz w:val="56"/>
          <w:szCs w:val="56"/>
        </w:rPr>
      </w:pPr>
      <w:r w:rsidRPr="00D678E1">
        <w:rPr>
          <w:sz w:val="56"/>
          <w:szCs w:val="56"/>
        </w:rPr>
        <w:t xml:space="preserve">Location Not space — "here/now" Specific convergence point Key evolutionary nodes Sacred/vortex sites 12 lattice connection points </w:t>
      </w:r>
    </w:p>
    <w:p w14:paraId="376BC6A3" w14:textId="77777777" w:rsidR="00D678E1" w:rsidRPr="00D678E1" w:rsidRDefault="00D678E1" w:rsidP="00D678E1">
      <w:pPr>
        <w:spacing w:after="0" w:line="240" w:lineRule="auto"/>
        <w:rPr>
          <w:sz w:val="56"/>
          <w:szCs w:val="56"/>
        </w:rPr>
      </w:pPr>
      <w:r w:rsidRPr="00D678E1">
        <w:rPr>
          <w:sz w:val="56"/>
          <w:szCs w:val="56"/>
        </w:rPr>
        <w:t xml:space="preserve"> </w:t>
      </w:r>
    </w:p>
    <w:p w14:paraId="3CB0331B" w14:textId="77777777" w:rsidR="00D678E1" w:rsidRPr="00D678E1" w:rsidRDefault="00D678E1" w:rsidP="00D678E1">
      <w:pPr>
        <w:spacing w:after="0" w:line="240" w:lineRule="auto"/>
        <w:rPr>
          <w:sz w:val="56"/>
          <w:szCs w:val="56"/>
        </w:rPr>
      </w:pPr>
      <w:r w:rsidRPr="00D678E1">
        <w:rPr>
          <w:sz w:val="56"/>
          <w:szCs w:val="56"/>
        </w:rPr>
        <w:t>None of these people coordinated. They come from different decades, different backgrounds, different fields. Yet they describe the exact same system: a fracture created multiple branches; some branches lost coherence; beings from those branches travel through geometric nodes to reconnect with the original source biology. This is not "one account" — it is a consistent pattern observed across generations.</w:t>
      </w:r>
    </w:p>
    <w:p w14:paraId="4EA56F1F" w14:textId="77777777" w:rsidR="00D678E1" w:rsidRPr="00D678E1" w:rsidRDefault="00D678E1" w:rsidP="00D678E1">
      <w:pPr>
        <w:spacing w:after="0" w:line="240" w:lineRule="auto"/>
        <w:rPr>
          <w:sz w:val="56"/>
          <w:szCs w:val="56"/>
        </w:rPr>
      </w:pPr>
      <w:r w:rsidRPr="00D678E1">
        <w:rPr>
          <w:sz w:val="56"/>
          <w:szCs w:val="56"/>
        </w:rPr>
        <w:t xml:space="preserve"> </w:t>
      </w:r>
    </w:p>
    <w:p w14:paraId="3BA4C9B6" w14:textId="77777777" w:rsidR="00D678E1" w:rsidRPr="00D678E1" w:rsidRDefault="00D678E1" w:rsidP="00D678E1">
      <w:pPr>
        <w:spacing w:after="0" w:line="240" w:lineRule="auto"/>
        <w:rPr>
          <w:sz w:val="56"/>
          <w:szCs w:val="56"/>
        </w:rPr>
      </w:pPr>
      <w:r w:rsidRPr="00D678E1">
        <w:rPr>
          <w:sz w:val="56"/>
          <w:szCs w:val="56"/>
        </w:rPr>
        <w:t> </w:t>
      </w:r>
    </w:p>
    <w:p w14:paraId="3BDB0F9A" w14:textId="77777777" w:rsidR="00D678E1" w:rsidRPr="00D678E1" w:rsidRDefault="00D678E1" w:rsidP="00D678E1">
      <w:pPr>
        <w:spacing w:after="0" w:line="240" w:lineRule="auto"/>
        <w:rPr>
          <w:sz w:val="56"/>
          <w:szCs w:val="56"/>
        </w:rPr>
      </w:pPr>
      <w:r w:rsidRPr="00D678E1">
        <w:rPr>
          <w:sz w:val="56"/>
          <w:szCs w:val="56"/>
        </w:rPr>
        <w:t xml:space="preserve"> </w:t>
      </w:r>
    </w:p>
    <w:p w14:paraId="5DF26188" w14:textId="77777777" w:rsidR="00D678E1" w:rsidRPr="00D678E1" w:rsidRDefault="00D678E1" w:rsidP="00D678E1">
      <w:pPr>
        <w:spacing w:after="0" w:line="240" w:lineRule="auto"/>
        <w:rPr>
          <w:sz w:val="56"/>
          <w:szCs w:val="56"/>
        </w:rPr>
      </w:pPr>
      <w:r w:rsidRPr="00D678E1">
        <w:rPr>
          <w:sz w:val="56"/>
          <w:szCs w:val="56"/>
        </w:rPr>
        <w:t>5. The Hijacked Grid — Bypass Technology and the Propagation of Distortion</w:t>
      </w:r>
    </w:p>
    <w:p w14:paraId="36948F66" w14:textId="77777777" w:rsidR="00D678E1" w:rsidRPr="00D678E1" w:rsidRDefault="00D678E1" w:rsidP="00D678E1">
      <w:pPr>
        <w:spacing w:after="0" w:line="240" w:lineRule="auto"/>
        <w:rPr>
          <w:sz w:val="56"/>
          <w:szCs w:val="56"/>
        </w:rPr>
      </w:pPr>
      <w:r w:rsidRPr="00D678E1">
        <w:rPr>
          <w:sz w:val="56"/>
          <w:szCs w:val="56"/>
        </w:rPr>
        <w:t xml:space="preserve"> </w:t>
      </w:r>
    </w:p>
    <w:p w14:paraId="7C4E1298" w14:textId="77777777" w:rsidR="00D678E1" w:rsidRPr="00D678E1" w:rsidRDefault="00D678E1" w:rsidP="00D678E1">
      <w:pPr>
        <w:spacing w:after="0" w:line="240" w:lineRule="auto"/>
        <w:rPr>
          <w:sz w:val="56"/>
          <w:szCs w:val="56"/>
        </w:rPr>
      </w:pPr>
      <w:r w:rsidRPr="00D678E1">
        <w:rPr>
          <w:sz w:val="56"/>
          <w:szCs w:val="56"/>
        </w:rPr>
        <w:t>5.1 The Original Purpose — Benevolent Navigation</w:t>
      </w:r>
    </w:p>
    <w:p w14:paraId="5A2C498D" w14:textId="77777777" w:rsidR="00D678E1" w:rsidRPr="00D678E1" w:rsidRDefault="00D678E1" w:rsidP="00D678E1">
      <w:pPr>
        <w:spacing w:after="0" w:line="240" w:lineRule="auto"/>
        <w:rPr>
          <w:sz w:val="56"/>
          <w:szCs w:val="56"/>
        </w:rPr>
      </w:pPr>
      <w:r w:rsidRPr="00D678E1">
        <w:rPr>
          <w:sz w:val="56"/>
          <w:szCs w:val="56"/>
        </w:rPr>
        <w:t xml:space="preserve"> </w:t>
      </w:r>
    </w:p>
    <w:p w14:paraId="700E9B7C" w14:textId="77777777" w:rsidR="00D678E1" w:rsidRPr="00D678E1" w:rsidRDefault="00D678E1" w:rsidP="00D678E1">
      <w:pPr>
        <w:spacing w:after="0" w:line="240" w:lineRule="auto"/>
        <w:rPr>
          <w:sz w:val="56"/>
          <w:szCs w:val="56"/>
        </w:rPr>
      </w:pPr>
      <w:r w:rsidRPr="00D678E1">
        <w:rPr>
          <w:sz w:val="56"/>
          <w:szCs w:val="56"/>
        </w:rPr>
        <w:t>The ancient megalithic grid was built before the fracture as a resonant network:</w:t>
      </w:r>
    </w:p>
    <w:p w14:paraId="7B6FC826" w14:textId="77777777" w:rsidR="00D678E1" w:rsidRPr="00D678E1" w:rsidRDefault="00D678E1" w:rsidP="00D678E1">
      <w:pPr>
        <w:spacing w:after="0" w:line="240" w:lineRule="auto"/>
        <w:rPr>
          <w:sz w:val="56"/>
          <w:szCs w:val="56"/>
        </w:rPr>
      </w:pPr>
      <w:r w:rsidRPr="00D678E1">
        <w:rPr>
          <w:sz w:val="56"/>
          <w:szCs w:val="56"/>
        </w:rPr>
        <w:t xml:space="preserve"> </w:t>
      </w:r>
    </w:p>
    <w:p w14:paraId="0A5E4D6C" w14:textId="77777777" w:rsidR="00D678E1" w:rsidRPr="00D678E1" w:rsidRDefault="00D678E1" w:rsidP="00D678E1">
      <w:pPr>
        <w:spacing w:after="0" w:line="240" w:lineRule="auto"/>
        <w:rPr>
          <w:sz w:val="56"/>
          <w:szCs w:val="56"/>
        </w:rPr>
      </w:pPr>
      <w:r w:rsidRPr="00D678E1">
        <w:rPr>
          <w:sz w:val="56"/>
          <w:szCs w:val="56"/>
        </w:rPr>
        <w:t>- Sites placed at precise geometric intervals forming a global dodecahedral lattice</w:t>
      </w:r>
    </w:p>
    <w:p w14:paraId="5ECCE633" w14:textId="77777777" w:rsidR="00D678E1" w:rsidRPr="00D678E1" w:rsidRDefault="00D678E1" w:rsidP="00D678E1">
      <w:pPr>
        <w:spacing w:after="0" w:line="240" w:lineRule="auto"/>
        <w:rPr>
          <w:sz w:val="56"/>
          <w:szCs w:val="56"/>
        </w:rPr>
      </w:pPr>
      <w:r w:rsidRPr="00D678E1">
        <w:rPr>
          <w:sz w:val="56"/>
          <w:szCs w:val="56"/>
        </w:rPr>
        <w:t>- Structures encoded the 6:5 ratio — both the original harmony and the memory of the distortion</w:t>
      </w:r>
    </w:p>
    <w:p w14:paraId="75A814AE" w14:textId="77777777" w:rsidR="00D678E1" w:rsidRPr="00D678E1" w:rsidRDefault="00D678E1" w:rsidP="00D678E1">
      <w:pPr>
        <w:spacing w:after="0" w:line="240" w:lineRule="auto"/>
        <w:rPr>
          <w:sz w:val="56"/>
          <w:szCs w:val="56"/>
        </w:rPr>
      </w:pPr>
      <w:r w:rsidRPr="00D678E1">
        <w:rPr>
          <w:sz w:val="56"/>
          <w:szCs w:val="56"/>
        </w:rPr>
        <w:t>- Travel required inner alignment — the lattice responded to coherent consciousness, not mechanical force</w:t>
      </w:r>
    </w:p>
    <w:p w14:paraId="4C2E5577" w14:textId="77777777" w:rsidR="00D678E1" w:rsidRPr="00D678E1" w:rsidRDefault="00D678E1" w:rsidP="00D678E1">
      <w:pPr>
        <w:spacing w:after="0" w:line="240" w:lineRule="auto"/>
        <w:rPr>
          <w:sz w:val="56"/>
          <w:szCs w:val="56"/>
        </w:rPr>
      </w:pPr>
      <w:r w:rsidRPr="00D678E1">
        <w:rPr>
          <w:sz w:val="56"/>
          <w:szCs w:val="56"/>
        </w:rPr>
        <w:t xml:space="preserve">- The dodecahedral </w:t>
      </w:r>
      <w:proofErr w:type="spellStart"/>
      <w:r w:rsidRPr="00D678E1">
        <w:rPr>
          <w:sz w:val="56"/>
          <w:szCs w:val="56"/>
        </w:rPr>
        <w:t>artifacts</w:t>
      </w:r>
      <w:proofErr w:type="spellEnd"/>
      <w:r w:rsidRPr="00D678E1">
        <w:rPr>
          <w:sz w:val="56"/>
          <w:szCs w:val="56"/>
        </w:rPr>
        <w:t xml:space="preserve"> were calibration tools — each hole diameter tuned to a specific resonance band</w:t>
      </w:r>
    </w:p>
    <w:p w14:paraId="2891929E" w14:textId="77777777" w:rsidR="00D678E1" w:rsidRPr="00D678E1" w:rsidRDefault="00D678E1" w:rsidP="00D678E1">
      <w:pPr>
        <w:spacing w:after="0" w:line="240" w:lineRule="auto"/>
        <w:rPr>
          <w:sz w:val="56"/>
          <w:szCs w:val="56"/>
        </w:rPr>
      </w:pPr>
      <w:r w:rsidRPr="00D678E1">
        <w:rPr>
          <w:sz w:val="56"/>
          <w:szCs w:val="56"/>
        </w:rPr>
        <w:t xml:space="preserve"> </w:t>
      </w:r>
    </w:p>
    <w:p w14:paraId="73B28FD0" w14:textId="77777777" w:rsidR="00D678E1" w:rsidRPr="00D678E1" w:rsidRDefault="00D678E1" w:rsidP="00D678E1">
      <w:pPr>
        <w:spacing w:after="0" w:line="240" w:lineRule="auto"/>
        <w:rPr>
          <w:sz w:val="56"/>
          <w:szCs w:val="56"/>
        </w:rPr>
      </w:pPr>
      <w:r w:rsidRPr="00D678E1">
        <w:rPr>
          <w:sz w:val="56"/>
          <w:szCs w:val="56"/>
        </w:rPr>
        <w:t>5.2 The Bypass — Travel Without Alignment</w:t>
      </w:r>
    </w:p>
    <w:p w14:paraId="2444054B" w14:textId="77777777" w:rsidR="00D678E1" w:rsidRPr="00D678E1" w:rsidRDefault="00D678E1" w:rsidP="00D678E1">
      <w:pPr>
        <w:spacing w:after="0" w:line="240" w:lineRule="auto"/>
        <w:rPr>
          <w:sz w:val="56"/>
          <w:szCs w:val="56"/>
        </w:rPr>
      </w:pPr>
      <w:r w:rsidRPr="00D678E1">
        <w:rPr>
          <w:sz w:val="56"/>
          <w:szCs w:val="56"/>
        </w:rPr>
        <w:t xml:space="preserve"> </w:t>
      </w:r>
    </w:p>
    <w:p w14:paraId="608BC2EB" w14:textId="77777777" w:rsidR="00D678E1" w:rsidRPr="00D678E1" w:rsidRDefault="00D678E1" w:rsidP="00D678E1">
      <w:pPr>
        <w:spacing w:after="0" w:line="240" w:lineRule="auto"/>
        <w:rPr>
          <w:sz w:val="56"/>
          <w:szCs w:val="56"/>
        </w:rPr>
      </w:pPr>
      <w:r w:rsidRPr="00D678E1">
        <w:rPr>
          <w:sz w:val="56"/>
          <w:szCs w:val="56"/>
        </w:rPr>
        <w:t>After the fracture, the grid was repurposed. Beings and groups from distorted branches developed technology to force the lattice open without the inner coherence originally required:</w:t>
      </w:r>
    </w:p>
    <w:p w14:paraId="6CC1A5CF" w14:textId="77777777" w:rsidR="00D678E1" w:rsidRPr="00D678E1" w:rsidRDefault="00D678E1" w:rsidP="00D678E1">
      <w:pPr>
        <w:spacing w:after="0" w:line="240" w:lineRule="auto"/>
        <w:rPr>
          <w:sz w:val="56"/>
          <w:szCs w:val="56"/>
        </w:rPr>
      </w:pPr>
      <w:r w:rsidRPr="00D678E1">
        <w:rPr>
          <w:sz w:val="56"/>
          <w:szCs w:val="56"/>
        </w:rPr>
        <w:t xml:space="preserve"> </w:t>
      </w:r>
    </w:p>
    <w:p w14:paraId="5C02DA61" w14:textId="77777777" w:rsidR="00D678E1" w:rsidRPr="00D678E1" w:rsidRDefault="00D678E1" w:rsidP="00D678E1">
      <w:pPr>
        <w:spacing w:after="0" w:line="240" w:lineRule="auto"/>
        <w:rPr>
          <w:sz w:val="56"/>
          <w:szCs w:val="56"/>
        </w:rPr>
      </w:pPr>
      <w:r w:rsidRPr="00D678E1">
        <w:rPr>
          <w:sz w:val="56"/>
          <w:szCs w:val="56"/>
        </w:rPr>
        <w:t xml:space="preserve">- Angkor </w:t>
      </w:r>
      <w:proofErr w:type="spellStart"/>
      <w:r w:rsidRPr="00D678E1">
        <w:rPr>
          <w:sz w:val="56"/>
          <w:szCs w:val="56"/>
        </w:rPr>
        <w:t>Wat's</w:t>
      </w:r>
      <w:proofErr w:type="spellEnd"/>
      <w:r w:rsidRPr="00D678E1">
        <w:rPr>
          <w:sz w:val="56"/>
          <w:szCs w:val="56"/>
        </w:rPr>
        <w:t xml:space="preserve"> 0.7° offset — not an error, but a deliberate distortion of the original alignment to create a bypass frequency</w:t>
      </w:r>
    </w:p>
    <w:p w14:paraId="74808F88" w14:textId="77777777" w:rsidR="00D678E1" w:rsidRPr="00D678E1" w:rsidRDefault="00D678E1" w:rsidP="00D678E1">
      <w:pPr>
        <w:spacing w:after="0" w:line="240" w:lineRule="auto"/>
        <w:rPr>
          <w:sz w:val="56"/>
          <w:szCs w:val="56"/>
        </w:rPr>
      </w:pPr>
      <w:r w:rsidRPr="00D678E1">
        <w:rPr>
          <w:sz w:val="56"/>
          <w:szCs w:val="56"/>
        </w:rPr>
        <w:t>- Varying hole sizes on Roman dodecahedrons — different apertures for different resonance bands, including distorted ones</w:t>
      </w:r>
    </w:p>
    <w:p w14:paraId="030F3B83" w14:textId="77777777" w:rsidR="00D678E1" w:rsidRPr="00D678E1" w:rsidRDefault="00D678E1" w:rsidP="00D678E1">
      <w:pPr>
        <w:spacing w:after="0" w:line="240" w:lineRule="auto"/>
        <w:rPr>
          <w:sz w:val="56"/>
          <w:szCs w:val="56"/>
        </w:rPr>
      </w:pPr>
      <w:r w:rsidRPr="00D678E1">
        <w:rPr>
          <w:sz w:val="56"/>
          <w:szCs w:val="56"/>
        </w:rPr>
        <w:t>- Pyramid internal chambers — modified over time to amplify specific frequency signatures rather than coherent universal resonance</w:t>
      </w:r>
    </w:p>
    <w:p w14:paraId="7A6AC1AA" w14:textId="77777777" w:rsidR="00D678E1" w:rsidRPr="00D678E1" w:rsidRDefault="00D678E1" w:rsidP="00D678E1">
      <w:pPr>
        <w:spacing w:after="0" w:line="240" w:lineRule="auto"/>
        <w:rPr>
          <w:sz w:val="56"/>
          <w:szCs w:val="56"/>
        </w:rPr>
      </w:pPr>
      <w:r w:rsidRPr="00D678E1">
        <w:rPr>
          <w:sz w:val="56"/>
          <w:szCs w:val="56"/>
        </w:rPr>
        <w:t>- The 6:5 ratio as a key — the distortion itself became the "password" for accessing the grid without alignment</w:t>
      </w:r>
    </w:p>
    <w:p w14:paraId="6C9495FC" w14:textId="77777777" w:rsidR="00D678E1" w:rsidRPr="00D678E1" w:rsidRDefault="00D678E1" w:rsidP="00D678E1">
      <w:pPr>
        <w:spacing w:after="0" w:line="240" w:lineRule="auto"/>
        <w:rPr>
          <w:sz w:val="56"/>
          <w:szCs w:val="56"/>
        </w:rPr>
      </w:pPr>
      <w:r w:rsidRPr="00D678E1">
        <w:rPr>
          <w:sz w:val="56"/>
          <w:szCs w:val="56"/>
        </w:rPr>
        <w:t xml:space="preserve"> </w:t>
      </w:r>
    </w:p>
    <w:p w14:paraId="1B4AE5A7" w14:textId="77777777" w:rsidR="00D678E1" w:rsidRPr="00D678E1" w:rsidRDefault="00D678E1" w:rsidP="00D678E1">
      <w:pPr>
        <w:spacing w:after="0" w:line="240" w:lineRule="auto"/>
        <w:rPr>
          <w:sz w:val="56"/>
          <w:szCs w:val="56"/>
        </w:rPr>
      </w:pPr>
      <w:r w:rsidRPr="00D678E1">
        <w:rPr>
          <w:sz w:val="56"/>
          <w:szCs w:val="56"/>
        </w:rPr>
        <w:t>5.3 The Consequence — Amplified Separation</w:t>
      </w:r>
    </w:p>
    <w:p w14:paraId="2358E9F2" w14:textId="77777777" w:rsidR="00D678E1" w:rsidRPr="00D678E1" w:rsidRDefault="00D678E1" w:rsidP="00D678E1">
      <w:pPr>
        <w:spacing w:after="0" w:line="240" w:lineRule="auto"/>
        <w:rPr>
          <w:sz w:val="56"/>
          <w:szCs w:val="56"/>
        </w:rPr>
      </w:pPr>
      <w:r w:rsidRPr="00D678E1">
        <w:rPr>
          <w:sz w:val="56"/>
          <w:szCs w:val="56"/>
        </w:rPr>
        <w:t xml:space="preserve"> </w:t>
      </w:r>
    </w:p>
    <w:p w14:paraId="2513BE2F" w14:textId="77777777" w:rsidR="00D678E1" w:rsidRPr="00D678E1" w:rsidRDefault="00D678E1" w:rsidP="00D678E1">
      <w:pPr>
        <w:spacing w:after="0" w:line="240" w:lineRule="auto"/>
        <w:rPr>
          <w:sz w:val="56"/>
          <w:szCs w:val="56"/>
        </w:rPr>
      </w:pPr>
      <w:r w:rsidRPr="00D678E1">
        <w:rPr>
          <w:sz w:val="56"/>
          <w:szCs w:val="56"/>
        </w:rPr>
        <w:t>The bypass technology allowed travel between timeline branches but reinforced the very distortion it sought to overcome:</w:t>
      </w:r>
    </w:p>
    <w:p w14:paraId="0173DFAE" w14:textId="77777777" w:rsidR="00D678E1" w:rsidRPr="00D678E1" w:rsidRDefault="00D678E1" w:rsidP="00D678E1">
      <w:pPr>
        <w:spacing w:after="0" w:line="240" w:lineRule="auto"/>
        <w:rPr>
          <w:sz w:val="56"/>
          <w:szCs w:val="56"/>
        </w:rPr>
      </w:pPr>
      <w:r w:rsidRPr="00D678E1">
        <w:rPr>
          <w:sz w:val="56"/>
          <w:szCs w:val="56"/>
        </w:rPr>
        <w:t xml:space="preserve"> </w:t>
      </w:r>
    </w:p>
    <w:p w14:paraId="5558B814" w14:textId="77777777" w:rsidR="00D678E1" w:rsidRPr="00D678E1" w:rsidRDefault="00D678E1" w:rsidP="00D678E1">
      <w:pPr>
        <w:spacing w:after="0" w:line="240" w:lineRule="auto"/>
        <w:rPr>
          <w:sz w:val="56"/>
          <w:szCs w:val="56"/>
        </w:rPr>
      </w:pPr>
      <w:r w:rsidRPr="00D678E1">
        <w:rPr>
          <w:sz w:val="56"/>
          <w:szCs w:val="56"/>
        </w:rPr>
        <w:t>- Travel without coherence = no integration — beings moved but remained disconnected</w:t>
      </w:r>
    </w:p>
    <w:p w14:paraId="479AB500" w14:textId="77777777" w:rsidR="00D678E1" w:rsidRPr="00D678E1" w:rsidRDefault="00D678E1" w:rsidP="00D678E1">
      <w:pPr>
        <w:spacing w:after="0" w:line="240" w:lineRule="auto"/>
        <w:rPr>
          <w:sz w:val="56"/>
          <w:szCs w:val="56"/>
        </w:rPr>
      </w:pPr>
      <w:r w:rsidRPr="00D678E1">
        <w:rPr>
          <w:sz w:val="56"/>
          <w:szCs w:val="56"/>
        </w:rPr>
        <w:t xml:space="preserve">- Biological sampling without understanding = symptom treatment, not cure — the </w:t>
      </w:r>
      <w:proofErr w:type="spellStart"/>
      <w:r w:rsidRPr="00D678E1">
        <w:rPr>
          <w:sz w:val="56"/>
          <w:szCs w:val="56"/>
        </w:rPr>
        <w:t>Grays</w:t>
      </w:r>
      <w:proofErr w:type="spellEnd"/>
      <w:r w:rsidRPr="00D678E1">
        <w:rPr>
          <w:sz w:val="56"/>
          <w:szCs w:val="56"/>
        </w:rPr>
        <w:t xml:space="preserve"> restore DNA but not the consciousness that animates it</w:t>
      </w:r>
    </w:p>
    <w:p w14:paraId="151EAF39" w14:textId="77777777" w:rsidR="00D678E1" w:rsidRPr="00D678E1" w:rsidRDefault="00D678E1" w:rsidP="00D678E1">
      <w:pPr>
        <w:spacing w:after="0" w:line="240" w:lineRule="auto"/>
        <w:rPr>
          <w:sz w:val="56"/>
          <w:szCs w:val="56"/>
        </w:rPr>
      </w:pPr>
      <w:r w:rsidRPr="00D678E1">
        <w:rPr>
          <w:sz w:val="56"/>
          <w:szCs w:val="56"/>
        </w:rPr>
        <w:t>- Timeline manipulation created further divergence — each bypass creates new ripples, new branches, new distortions</w:t>
      </w:r>
    </w:p>
    <w:p w14:paraId="5534D89A" w14:textId="77777777" w:rsidR="00D678E1" w:rsidRPr="00D678E1" w:rsidRDefault="00D678E1" w:rsidP="00D678E1">
      <w:pPr>
        <w:spacing w:after="0" w:line="240" w:lineRule="auto"/>
        <w:rPr>
          <w:sz w:val="56"/>
          <w:szCs w:val="56"/>
        </w:rPr>
      </w:pPr>
      <w:r w:rsidRPr="00D678E1">
        <w:rPr>
          <w:sz w:val="56"/>
          <w:szCs w:val="56"/>
        </w:rPr>
        <w:t>- The knot tightened: humanity became the point of maximum density — the place where the most branches converge, the most potential coherence exists, and the most separation is experienced simultaneously</w:t>
      </w:r>
    </w:p>
    <w:p w14:paraId="67665CF1" w14:textId="77777777" w:rsidR="00D678E1" w:rsidRPr="00D678E1" w:rsidRDefault="00D678E1" w:rsidP="00D678E1">
      <w:pPr>
        <w:spacing w:after="0" w:line="240" w:lineRule="auto"/>
        <w:rPr>
          <w:sz w:val="56"/>
          <w:szCs w:val="56"/>
        </w:rPr>
      </w:pPr>
      <w:r w:rsidRPr="00D678E1">
        <w:rPr>
          <w:sz w:val="56"/>
          <w:szCs w:val="56"/>
        </w:rPr>
        <w:t xml:space="preserve"> </w:t>
      </w:r>
    </w:p>
    <w:p w14:paraId="5D0870F3" w14:textId="77777777" w:rsidR="00D678E1" w:rsidRPr="00D678E1" w:rsidRDefault="00D678E1" w:rsidP="00D678E1">
      <w:pPr>
        <w:spacing w:after="0" w:line="240" w:lineRule="auto"/>
        <w:rPr>
          <w:sz w:val="56"/>
          <w:szCs w:val="56"/>
        </w:rPr>
      </w:pPr>
      <w:r w:rsidRPr="00D678E1">
        <w:rPr>
          <w:sz w:val="56"/>
          <w:szCs w:val="56"/>
        </w:rPr>
        <w:t> </w:t>
      </w:r>
    </w:p>
    <w:p w14:paraId="27E20D98" w14:textId="77777777" w:rsidR="00D678E1" w:rsidRPr="00D678E1" w:rsidRDefault="00D678E1" w:rsidP="00D678E1">
      <w:pPr>
        <w:spacing w:after="0" w:line="240" w:lineRule="auto"/>
        <w:rPr>
          <w:sz w:val="56"/>
          <w:szCs w:val="56"/>
        </w:rPr>
      </w:pPr>
      <w:r w:rsidRPr="00D678E1">
        <w:rPr>
          <w:sz w:val="56"/>
          <w:szCs w:val="56"/>
        </w:rPr>
        <w:t xml:space="preserve"> </w:t>
      </w:r>
    </w:p>
    <w:p w14:paraId="2630489A" w14:textId="77777777" w:rsidR="00D678E1" w:rsidRPr="00D678E1" w:rsidRDefault="00D678E1" w:rsidP="00D678E1">
      <w:pPr>
        <w:spacing w:after="0" w:line="240" w:lineRule="auto"/>
        <w:rPr>
          <w:sz w:val="56"/>
          <w:szCs w:val="56"/>
        </w:rPr>
      </w:pPr>
      <w:r w:rsidRPr="00D678E1">
        <w:rPr>
          <w:sz w:val="56"/>
          <w:szCs w:val="56"/>
        </w:rPr>
        <w:t>6. The Evidence — Cross-Referencing Every Domain</w:t>
      </w:r>
    </w:p>
    <w:p w14:paraId="255E0142" w14:textId="77777777" w:rsidR="00D678E1" w:rsidRPr="00D678E1" w:rsidRDefault="00D678E1" w:rsidP="00D678E1">
      <w:pPr>
        <w:spacing w:after="0" w:line="240" w:lineRule="auto"/>
        <w:rPr>
          <w:sz w:val="56"/>
          <w:szCs w:val="56"/>
        </w:rPr>
      </w:pPr>
      <w:r w:rsidRPr="00D678E1">
        <w:rPr>
          <w:sz w:val="56"/>
          <w:szCs w:val="56"/>
        </w:rPr>
        <w:t xml:space="preserve"> </w:t>
      </w:r>
    </w:p>
    <w:p w14:paraId="2262F521" w14:textId="77777777" w:rsidR="00D678E1" w:rsidRPr="00D678E1" w:rsidRDefault="00D678E1" w:rsidP="00D678E1">
      <w:pPr>
        <w:spacing w:after="0" w:line="240" w:lineRule="auto"/>
        <w:rPr>
          <w:sz w:val="56"/>
          <w:szCs w:val="56"/>
        </w:rPr>
      </w:pPr>
      <w:r w:rsidRPr="00D678E1">
        <w:rPr>
          <w:sz w:val="56"/>
          <w:szCs w:val="56"/>
        </w:rPr>
        <w:t>6.1 Mathematical Confirmation</w:t>
      </w:r>
    </w:p>
    <w:p w14:paraId="4962B6A6" w14:textId="77777777" w:rsidR="00D678E1" w:rsidRPr="00D678E1" w:rsidRDefault="00D678E1" w:rsidP="00D678E1">
      <w:pPr>
        <w:spacing w:after="0" w:line="240" w:lineRule="auto"/>
        <w:rPr>
          <w:sz w:val="56"/>
          <w:szCs w:val="56"/>
        </w:rPr>
      </w:pPr>
      <w:r w:rsidRPr="00D678E1">
        <w:rPr>
          <w:sz w:val="56"/>
          <w:szCs w:val="56"/>
        </w:rPr>
        <w:t xml:space="preserve"> </w:t>
      </w:r>
    </w:p>
    <w:p w14:paraId="6B05D8F7" w14:textId="77777777" w:rsidR="00D678E1" w:rsidRPr="00D678E1" w:rsidRDefault="00D678E1" w:rsidP="00D678E1">
      <w:pPr>
        <w:spacing w:after="0" w:line="240" w:lineRule="auto"/>
        <w:rPr>
          <w:sz w:val="56"/>
          <w:szCs w:val="56"/>
        </w:rPr>
      </w:pPr>
      <w:r w:rsidRPr="00D678E1">
        <w:rPr>
          <w:sz w:val="56"/>
          <w:szCs w:val="56"/>
        </w:rPr>
        <w:t>- 6-fold vs 5-fold incompatibility: Mathematically proven — pentagonal symmetry cannot tile flat space without gaps; hexagonal symmetry can. The transition from one to the other necessarily creates distortion.</w:t>
      </w:r>
    </w:p>
    <w:p w14:paraId="5A6173B0" w14:textId="77777777" w:rsidR="00D678E1" w:rsidRPr="00D678E1" w:rsidRDefault="00D678E1" w:rsidP="00D678E1">
      <w:pPr>
        <w:spacing w:after="0" w:line="240" w:lineRule="auto"/>
        <w:rPr>
          <w:sz w:val="56"/>
          <w:szCs w:val="56"/>
        </w:rPr>
      </w:pPr>
      <w:r w:rsidRPr="00D678E1">
        <w:rPr>
          <w:sz w:val="56"/>
          <w:szCs w:val="56"/>
        </w:rPr>
        <w:t>- 12 vertices × 20 faces = 240: E8 root system decomposes exactly this way — the icosahedral symmetry group (H3) lifts to E8, confirming the lattice structure at the most fundamental level of theoretical physics.</w:t>
      </w:r>
    </w:p>
    <w:p w14:paraId="67A01FCB" w14:textId="77777777" w:rsidR="00D678E1" w:rsidRPr="00D678E1" w:rsidRDefault="00D678E1" w:rsidP="00D678E1">
      <w:pPr>
        <w:spacing w:after="0" w:line="240" w:lineRule="auto"/>
        <w:rPr>
          <w:sz w:val="56"/>
          <w:szCs w:val="56"/>
        </w:rPr>
      </w:pPr>
      <w:r w:rsidRPr="00D678E1">
        <w:rPr>
          <w:sz w:val="56"/>
          <w:szCs w:val="56"/>
        </w:rPr>
        <w:t>- Digital root cycle: 1-2-4-8-7-5 proven as the multiplicative group mod 9; 3-6-9 as the separate additive subgroup — the axis and the flow are mathematically distinct.</w:t>
      </w:r>
    </w:p>
    <w:p w14:paraId="04F0AE6E" w14:textId="77777777" w:rsidR="00D678E1" w:rsidRPr="00D678E1" w:rsidRDefault="00D678E1" w:rsidP="00D678E1">
      <w:pPr>
        <w:spacing w:after="0" w:line="240" w:lineRule="auto"/>
        <w:rPr>
          <w:sz w:val="56"/>
          <w:szCs w:val="56"/>
        </w:rPr>
      </w:pPr>
      <w:r w:rsidRPr="00D678E1">
        <w:rPr>
          <w:sz w:val="56"/>
          <w:szCs w:val="56"/>
        </w:rPr>
        <w:t>- Golden ratio φ: Built into the icosahedron coordinates; appears in the fine-structure constant derivation, DNA proportions, and planetary orbital ratios. The bridge between 5-fold and 6-fold geometry.</w:t>
      </w:r>
    </w:p>
    <w:p w14:paraId="206052DB" w14:textId="77777777" w:rsidR="00D678E1" w:rsidRPr="00D678E1" w:rsidRDefault="00D678E1" w:rsidP="00D678E1">
      <w:pPr>
        <w:spacing w:after="0" w:line="240" w:lineRule="auto"/>
        <w:rPr>
          <w:sz w:val="56"/>
          <w:szCs w:val="56"/>
        </w:rPr>
      </w:pPr>
      <w:r w:rsidRPr="00D678E1">
        <w:rPr>
          <w:sz w:val="56"/>
          <w:szCs w:val="56"/>
        </w:rPr>
        <w:t xml:space="preserve"> </w:t>
      </w:r>
    </w:p>
    <w:p w14:paraId="2A576B6F" w14:textId="77777777" w:rsidR="00D678E1" w:rsidRPr="00D678E1" w:rsidRDefault="00D678E1" w:rsidP="00D678E1">
      <w:pPr>
        <w:spacing w:after="0" w:line="240" w:lineRule="auto"/>
        <w:rPr>
          <w:sz w:val="56"/>
          <w:szCs w:val="56"/>
        </w:rPr>
      </w:pPr>
      <w:r w:rsidRPr="00D678E1">
        <w:rPr>
          <w:sz w:val="56"/>
          <w:szCs w:val="56"/>
        </w:rPr>
        <w:t>6.2 Geological and Astronomical Confirmation</w:t>
      </w:r>
    </w:p>
    <w:p w14:paraId="76C14CED" w14:textId="77777777" w:rsidR="00D678E1" w:rsidRPr="00D678E1" w:rsidRDefault="00D678E1" w:rsidP="00D678E1">
      <w:pPr>
        <w:spacing w:after="0" w:line="240" w:lineRule="auto"/>
        <w:rPr>
          <w:sz w:val="56"/>
          <w:szCs w:val="56"/>
        </w:rPr>
      </w:pPr>
      <w:r w:rsidRPr="00D678E1">
        <w:rPr>
          <w:sz w:val="56"/>
          <w:szCs w:val="56"/>
        </w:rPr>
        <w:t xml:space="preserve"> </w:t>
      </w:r>
    </w:p>
    <w:p w14:paraId="70B10480" w14:textId="77777777" w:rsidR="00D678E1" w:rsidRPr="00D678E1" w:rsidRDefault="00D678E1" w:rsidP="00D678E1">
      <w:pPr>
        <w:spacing w:after="0" w:line="240" w:lineRule="auto"/>
        <w:rPr>
          <w:sz w:val="56"/>
          <w:szCs w:val="56"/>
        </w:rPr>
      </w:pPr>
      <w:r w:rsidRPr="00D678E1">
        <w:rPr>
          <w:sz w:val="56"/>
          <w:szCs w:val="56"/>
        </w:rPr>
        <w:t xml:space="preserve">- Younger Dryas impact: Confirmed by platinum anomaly, </w:t>
      </w:r>
      <w:proofErr w:type="spellStart"/>
      <w:r w:rsidRPr="00D678E1">
        <w:rPr>
          <w:sz w:val="56"/>
          <w:szCs w:val="56"/>
        </w:rPr>
        <w:t>nanodiamonds</w:t>
      </w:r>
      <w:proofErr w:type="spellEnd"/>
      <w:r w:rsidRPr="00D678E1">
        <w:rPr>
          <w:sz w:val="56"/>
          <w:szCs w:val="56"/>
        </w:rPr>
        <w:t>, melt-glass across 4 continents — dated to ~12,800 BP.</w:t>
      </w:r>
    </w:p>
    <w:p w14:paraId="52068BA0" w14:textId="77777777" w:rsidR="00D678E1" w:rsidRPr="00D678E1" w:rsidRDefault="00D678E1" w:rsidP="00D678E1">
      <w:pPr>
        <w:spacing w:after="0" w:line="240" w:lineRule="auto"/>
        <w:rPr>
          <w:sz w:val="56"/>
          <w:szCs w:val="56"/>
        </w:rPr>
      </w:pPr>
      <w:r w:rsidRPr="00D678E1">
        <w:rPr>
          <w:sz w:val="56"/>
          <w:szCs w:val="56"/>
        </w:rPr>
        <w:t>- Axial precession: Measured cycle of ~25,772 years — the pole moves; the celestial backdrop shifts.</w:t>
      </w:r>
    </w:p>
    <w:p w14:paraId="60274CF8" w14:textId="77777777" w:rsidR="00D678E1" w:rsidRPr="00D678E1" w:rsidRDefault="00D678E1" w:rsidP="00D678E1">
      <w:pPr>
        <w:spacing w:after="0" w:line="240" w:lineRule="auto"/>
        <w:rPr>
          <w:sz w:val="56"/>
          <w:szCs w:val="56"/>
        </w:rPr>
      </w:pPr>
      <w:r w:rsidRPr="00D678E1">
        <w:rPr>
          <w:sz w:val="56"/>
          <w:szCs w:val="56"/>
        </w:rPr>
        <w:t>- Geomagnetic reversals: Field weakens, flips, rebuilds — last full reversal 780,000 BP; current weakening suggests a shift is underway.</w:t>
      </w:r>
    </w:p>
    <w:p w14:paraId="5EC0A9BF" w14:textId="77777777" w:rsidR="00D678E1" w:rsidRPr="00D678E1" w:rsidRDefault="00D678E1" w:rsidP="00D678E1">
      <w:pPr>
        <w:spacing w:after="0" w:line="240" w:lineRule="auto"/>
        <w:rPr>
          <w:sz w:val="56"/>
          <w:szCs w:val="56"/>
        </w:rPr>
      </w:pPr>
      <w:r w:rsidRPr="00D678E1">
        <w:rPr>
          <w:sz w:val="56"/>
          <w:szCs w:val="56"/>
        </w:rPr>
        <w:t>- Vile Vortices: Exactly 12 documented locations of magnetic anomaly — 5 north, 5 south, 2 poles — matching the dodecahedral vertex distribution.</w:t>
      </w:r>
    </w:p>
    <w:p w14:paraId="203CF48E" w14:textId="77777777" w:rsidR="00D678E1" w:rsidRPr="00D678E1" w:rsidRDefault="00D678E1" w:rsidP="00D678E1">
      <w:pPr>
        <w:spacing w:after="0" w:line="240" w:lineRule="auto"/>
        <w:rPr>
          <w:sz w:val="56"/>
          <w:szCs w:val="56"/>
        </w:rPr>
      </w:pPr>
      <w:r w:rsidRPr="00D678E1">
        <w:rPr>
          <w:sz w:val="56"/>
          <w:szCs w:val="56"/>
        </w:rPr>
        <w:t xml:space="preserve"> </w:t>
      </w:r>
    </w:p>
    <w:p w14:paraId="5D7EC234" w14:textId="77777777" w:rsidR="00D678E1" w:rsidRPr="00D678E1" w:rsidRDefault="00D678E1" w:rsidP="00D678E1">
      <w:pPr>
        <w:spacing w:after="0" w:line="240" w:lineRule="auto"/>
        <w:rPr>
          <w:sz w:val="56"/>
          <w:szCs w:val="56"/>
        </w:rPr>
      </w:pPr>
      <w:r w:rsidRPr="00D678E1">
        <w:rPr>
          <w:sz w:val="56"/>
          <w:szCs w:val="56"/>
        </w:rPr>
        <w:t>6.3 Archaeological Confirmation</w:t>
      </w:r>
    </w:p>
    <w:p w14:paraId="62ED1DD4" w14:textId="77777777" w:rsidR="00D678E1" w:rsidRPr="00D678E1" w:rsidRDefault="00D678E1" w:rsidP="00D678E1">
      <w:pPr>
        <w:spacing w:after="0" w:line="240" w:lineRule="auto"/>
        <w:rPr>
          <w:sz w:val="56"/>
          <w:szCs w:val="56"/>
        </w:rPr>
      </w:pPr>
      <w:r w:rsidRPr="00D678E1">
        <w:rPr>
          <w:sz w:val="56"/>
          <w:szCs w:val="56"/>
        </w:rPr>
        <w:t xml:space="preserve"> </w:t>
      </w:r>
    </w:p>
    <w:p w14:paraId="3D9E3F28" w14:textId="77777777" w:rsidR="00D678E1" w:rsidRPr="00D678E1" w:rsidRDefault="00D678E1" w:rsidP="00D678E1">
      <w:pPr>
        <w:spacing w:after="0" w:line="240" w:lineRule="auto"/>
        <w:rPr>
          <w:sz w:val="56"/>
          <w:szCs w:val="56"/>
        </w:rPr>
      </w:pPr>
      <w:r w:rsidRPr="00D678E1">
        <w:rPr>
          <w:sz w:val="56"/>
          <w:szCs w:val="56"/>
        </w:rPr>
        <w:t xml:space="preserve">- Angkor </w:t>
      </w:r>
      <w:proofErr w:type="spellStart"/>
      <w:r w:rsidRPr="00D678E1">
        <w:rPr>
          <w:sz w:val="56"/>
          <w:szCs w:val="56"/>
        </w:rPr>
        <w:t>Wat</w:t>
      </w:r>
      <w:proofErr w:type="spellEnd"/>
      <w:r w:rsidRPr="00D678E1">
        <w:rPr>
          <w:sz w:val="56"/>
          <w:szCs w:val="56"/>
        </w:rPr>
        <w:t xml:space="preserve">: 600m × 500m = exact 6:5 ratio; aligned 0.7° off true north; encodes </w:t>
      </w:r>
      <w:proofErr w:type="spellStart"/>
      <w:r w:rsidRPr="00D678E1">
        <w:rPr>
          <w:sz w:val="56"/>
          <w:szCs w:val="56"/>
        </w:rPr>
        <w:t>precessional</w:t>
      </w:r>
      <w:proofErr w:type="spellEnd"/>
      <w:r w:rsidRPr="00D678E1">
        <w:rPr>
          <w:sz w:val="56"/>
          <w:szCs w:val="56"/>
        </w:rPr>
        <w:t xml:space="preserve"> numbers.</w:t>
      </w:r>
    </w:p>
    <w:p w14:paraId="7AE9C602" w14:textId="77777777" w:rsidR="00D678E1" w:rsidRPr="00D678E1" w:rsidRDefault="00D678E1" w:rsidP="00D678E1">
      <w:pPr>
        <w:spacing w:after="0" w:line="240" w:lineRule="auto"/>
        <w:rPr>
          <w:sz w:val="56"/>
          <w:szCs w:val="56"/>
        </w:rPr>
      </w:pPr>
      <w:r w:rsidRPr="00D678E1">
        <w:rPr>
          <w:sz w:val="56"/>
          <w:szCs w:val="56"/>
        </w:rPr>
        <w:t>- Great Pyramid: Aligned to true north within 0.05°; 43,200:1 scale ratio to Earth's dimensions; internal resonant chambers; no mortar; no written record of construction.</w:t>
      </w:r>
    </w:p>
    <w:p w14:paraId="755E2AD1" w14:textId="77777777" w:rsidR="00D678E1" w:rsidRPr="00D678E1" w:rsidRDefault="00D678E1" w:rsidP="00D678E1">
      <w:pPr>
        <w:spacing w:after="0" w:line="240" w:lineRule="auto"/>
        <w:rPr>
          <w:sz w:val="56"/>
          <w:szCs w:val="56"/>
        </w:rPr>
      </w:pPr>
      <w:r w:rsidRPr="00D678E1">
        <w:rPr>
          <w:sz w:val="56"/>
          <w:szCs w:val="56"/>
        </w:rPr>
        <w:t xml:space="preserve">- </w:t>
      </w:r>
      <w:proofErr w:type="spellStart"/>
      <w:r w:rsidRPr="00D678E1">
        <w:rPr>
          <w:sz w:val="56"/>
          <w:szCs w:val="56"/>
        </w:rPr>
        <w:t>Sacsayhuamán</w:t>
      </w:r>
      <w:proofErr w:type="spellEnd"/>
      <w:r w:rsidRPr="00D678E1">
        <w:rPr>
          <w:sz w:val="56"/>
          <w:szCs w:val="56"/>
        </w:rPr>
        <w:t>: 120-ton stones fitted with polygonal precision; earthquake-resistant joints; no mortar.</w:t>
      </w:r>
    </w:p>
    <w:p w14:paraId="389D89F0" w14:textId="77777777" w:rsidR="00D678E1" w:rsidRPr="00D678E1" w:rsidRDefault="00D678E1" w:rsidP="00D678E1">
      <w:pPr>
        <w:spacing w:after="0" w:line="240" w:lineRule="auto"/>
        <w:rPr>
          <w:sz w:val="56"/>
          <w:szCs w:val="56"/>
        </w:rPr>
      </w:pPr>
      <w:r w:rsidRPr="00D678E1">
        <w:rPr>
          <w:sz w:val="56"/>
          <w:szCs w:val="56"/>
        </w:rPr>
        <w:t xml:space="preserve">- Roman Dodecahedrons: 400+ </w:t>
      </w:r>
      <w:proofErr w:type="spellStart"/>
      <w:r w:rsidRPr="00D678E1">
        <w:rPr>
          <w:sz w:val="56"/>
          <w:szCs w:val="56"/>
        </w:rPr>
        <w:t>artifacts</w:t>
      </w:r>
      <w:proofErr w:type="spellEnd"/>
      <w:r w:rsidRPr="00D678E1">
        <w:rPr>
          <w:sz w:val="56"/>
          <w:szCs w:val="56"/>
        </w:rPr>
        <w:t xml:space="preserve"> found across Europe — 12 pentagonal faces, varying hole diameters — no mainstream explanation.</w:t>
      </w:r>
    </w:p>
    <w:p w14:paraId="0EC19954" w14:textId="77777777" w:rsidR="00D678E1" w:rsidRPr="00D678E1" w:rsidRDefault="00D678E1" w:rsidP="00D678E1">
      <w:pPr>
        <w:spacing w:after="0" w:line="240" w:lineRule="auto"/>
        <w:rPr>
          <w:sz w:val="56"/>
          <w:szCs w:val="56"/>
        </w:rPr>
      </w:pPr>
      <w:r w:rsidRPr="00D678E1">
        <w:rPr>
          <w:sz w:val="56"/>
          <w:szCs w:val="56"/>
        </w:rPr>
        <w:t xml:space="preserve">- Global grid alignment: Giza, Angkor, Nazca, Machu Picchu, </w:t>
      </w:r>
      <w:proofErr w:type="spellStart"/>
      <w:r w:rsidRPr="00D678E1">
        <w:rPr>
          <w:sz w:val="56"/>
          <w:szCs w:val="56"/>
        </w:rPr>
        <w:t>Moai</w:t>
      </w:r>
      <w:proofErr w:type="spellEnd"/>
      <w:r w:rsidRPr="00D678E1">
        <w:rPr>
          <w:sz w:val="56"/>
          <w:szCs w:val="56"/>
        </w:rPr>
        <w:t>, Stonehenge — all lie on a great circle forming a dodecahedral grid around Earth.</w:t>
      </w:r>
    </w:p>
    <w:p w14:paraId="3423D687" w14:textId="77777777" w:rsidR="00D678E1" w:rsidRPr="00D678E1" w:rsidRDefault="00D678E1" w:rsidP="00D678E1">
      <w:pPr>
        <w:spacing w:after="0" w:line="240" w:lineRule="auto"/>
        <w:rPr>
          <w:sz w:val="56"/>
          <w:szCs w:val="56"/>
        </w:rPr>
      </w:pPr>
      <w:r w:rsidRPr="00D678E1">
        <w:rPr>
          <w:sz w:val="56"/>
          <w:szCs w:val="56"/>
        </w:rPr>
        <w:t xml:space="preserve"> </w:t>
      </w:r>
    </w:p>
    <w:p w14:paraId="5DE9B68F" w14:textId="77777777" w:rsidR="00D678E1" w:rsidRPr="00D678E1" w:rsidRDefault="00D678E1" w:rsidP="00D678E1">
      <w:pPr>
        <w:spacing w:after="0" w:line="240" w:lineRule="auto"/>
        <w:rPr>
          <w:sz w:val="56"/>
          <w:szCs w:val="56"/>
        </w:rPr>
      </w:pPr>
      <w:r w:rsidRPr="00D678E1">
        <w:rPr>
          <w:sz w:val="56"/>
          <w:szCs w:val="56"/>
        </w:rPr>
        <w:t>6.4 Mythological Confirmation</w:t>
      </w:r>
    </w:p>
    <w:p w14:paraId="6A0D6AA8" w14:textId="77777777" w:rsidR="00D678E1" w:rsidRPr="00D678E1" w:rsidRDefault="00D678E1" w:rsidP="00D678E1">
      <w:pPr>
        <w:spacing w:after="0" w:line="240" w:lineRule="auto"/>
        <w:rPr>
          <w:sz w:val="56"/>
          <w:szCs w:val="56"/>
        </w:rPr>
      </w:pPr>
      <w:r w:rsidRPr="00D678E1">
        <w:rPr>
          <w:sz w:val="56"/>
          <w:szCs w:val="56"/>
        </w:rPr>
        <w:t xml:space="preserve"> </w:t>
      </w:r>
    </w:p>
    <w:p w14:paraId="1FC19FA7" w14:textId="77777777" w:rsidR="00D678E1" w:rsidRPr="00D678E1" w:rsidRDefault="00D678E1" w:rsidP="00D678E1">
      <w:pPr>
        <w:spacing w:after="0" w:line="240" w:lineRule="auto"/>
        <w:rPr>
          <w:sz w:val="56"/>
          <w:szCs w:val="56"/>
        </w:rPr>
      </w:pPr>
      <w:r w:rsidRPr="00D678E1">
        <w:rPr>
          <w:sz w:val="56"/>
          <w:szCs w:val="56"/>
        </w:rPr>
        <w:t>- Universal flood: 500+ independent cultures — all describe waters rising, axis shifting, few surviving on a mountain.</w:t>
      </w:r>
    </w:p>
    <w:p w14:paraId="62167D5E" w14:textId="77777777" w:rsidR="00D678E1" w:rsidRPr="00D678E1" w:rsidRDefault="00D678E1" w:rsidP="00D678E1">
      <w:pPr>
        <w:spacing w:after="0" w:line="240" w:lineRule="auto"/>
        <w:rPr>
          <w:sz w:val="56"/>
          <w:szCs w:val="56"/>
        </w:rPr>
      </w:pPr>
      <w:r w:rsidRPr="00D678E1">
        <w:rPr>
          <w:sz w:val="56"/>
          <w:szCs w:val="56"/>
        </w:rPr>
        <w:t xml:space="preserve">- 9 worlds / 9 layers: Norse Yggdrasil, Buddhist Mount </w:t>
      </w:r>
      <w:proofErr w:type="spellStart"/>
      <w:r w:rsidRPr="00D678E1">
        <w:rPr>
          <w:sz w:val="56"/>
          <w:szCs w:val="56"/>
        </w:rPr>
        <w:t>Sumeru</w:t>
      </w:r>
      <w:proofErr w:type="spellEnd"/>
      <w:r w:rsidRPr="00D678E1">
        <w:rPr>
          <w:sz w:val="56"/>
          <w:szCs w:val="56"/>
        </w:rPr>
        <w:t>, Maya Underworld, Dante's Hell — all encode 9 as the complete structure.</w:t>
      </w:r>
    </w:p>
    <w:p w14:paraId="13D465BA" w14:textId="77777777" w:rsidR="00D678E1" w:rsidRPr="00D678E1" w:rsidRDefault="00D678E1" w:rsidP="00D678E1">
      <w:pPr>
        <w:spacing w:after="0" w:line="240" w:lineRule="auto"/>
        <w:rPr>
          <w:sz w:val="56"/>
          <w:szCs w:val="56"/>
        </w:rPr>
      </w:pPr>
      <w:r w:rsidRPr="00D678E1">
        <w:rPr>
          <w:sz w:val="56"/>
          <w:szCs w:val="56"/>
        </w:rPr>
        <w:t>- 5 ages / 5 suns: Hesiod's 5 Ages, Aztec 5 Suns, Hindu Yugas (4 + 1 current) — all describe descent through increasing density.</w:t>
      </w:r>
    </w:p>
    <w:p w14:paraId="564F5D98" w14:textId="77777777" w:rsidR="00D678E1" w:rsidRPr="00D678E1" w:rsidRDefault="00D678E1" w:rsidP="00D678E1">
      <w:pPr>
        <w:spacing w:after="0" w:line="240" w:lineRule="auto"/>
        <w:rPr>
          <w:sz w:val="56"/>
          <w:szCs w:val="56"/>
        </w:rPr>
      </w:pPr>
      <w:r w:rsidRPr="00D678E1">
        <w:rPr>
          <w:sz w:val="56"/>
          <w:szCs w:val="56"/>
        </w:rPr>
        <w:t>- Golden Age → Fall: Plato, Hesiod, Hopi, Genesis — universal narrative of unity lost, separation experienced, return promised.</w:t>
      </w:r>
    </w:p>
    <w:p w14:paraId="3DC685EE" w14:textId="77777777" w:rsidR="00D678E1" w:rsidRPr="00D678E1" w:rsidRDefault="00D678E1" w:rsidP="00D678E1">
      <w:pPr>
        <w:spacing w:after="0" w:line="240" w:lineRule="auto"/>
        <w:rPr>
          <w:sz w:val="56"/>
          <w:szCs w:val="56"/>
        </w:rPr>
      </w:pPr>
      <w:r w:rsidRPr="00D678E1">
        <w:rPr>
          <w:sz w:val="56"/>
          <w:szCs w:val="56"/>
        </w:rPr>
        <w:t xml:space="preserve"> </w:t>
      </w:r>
    </w:p>
    <w:p w14:paraId="040CE304" w14:textId="77777777" w:rsidR="00D678E1" w:rsidRPr="00D678E1" w:rsidRDefault="00D678E1" w:rsidP="00D678E1">
      <w:pPr>
        <w:spacing w:after="0" w:line="240" w:lineRule="auto"/>
        <w:rPr>
          <w:sz w:val="56"/>
          <w:szCs w:val="56"/>
        </w:rPr>
      </w:pPr>
      <w:r w:rsidRPr="00D678E1">
        <w:rPr>
          <w:sz w:val="56"/>
          <w:szCs w:val="56"/>
        </w:rPr>
        <w:t>6.5 Contact and UAP Confirmation</w:t>
      </w:r>
    </w:p>
    <w:p w14:paraId="7D6DC4F9" w14:textId="77777777" w:rsidR="00D678E1" w:rsidRPr="00D678E1" w:rsidRDefault="00D678E1" w:rsidP="00D678E1">
      <w:pPr>
        <w:spacing w:after="0" w:line="240" w:lineRule="auto"/>
        <w:rPr>
          <w:sz w:val="56"/>
          <w:szCs w:val="56"/>
        </w:rPr>
      </w:pPr>
      <w:r w:rsidRPr="00D678E1">
        <w:rPr>
          <w:sz w:val="56"/>
          <w:szCs w:val="56"/>
        </w:rPr>
        <w:t xml:space="preserve"> </w:t>
      </w:r>
    </w:p>
    <w:p w14:paraId="772A9152" w14:textId="77777777" w:rsidR="00D678E1" w:rsidRPr="00D678E1" w:rsidRDefault="00D678E1" w:rsidP="00D678E1">
      <w:pPr>
        <w:spacing w:after="0" w:line="240" w:lineRule="auto"/>
        <w:rPr>
          <w:sz w:val="56"/>
          <w:szCs w:val="56"/>
        </w:rPr>
      </w:pPr>
      <w:r w:rsidRPr="00D678E1">
        <w:rPr>
          <w:sz w:val="56"/>
          <w:szCs w:val="56"/>
        </w:rPr>
        <w:t xml:space="preserve">- </w:t>
      </w:r>
      <w:proofErr w:type="spellStart"/>
      <w:r w:rsidRPr="00D678E1">
        <w:rPr>
          <w:sz w:val="56"/>
          <w:szCs w:val="56"/>
        </w:rPr>
        <w:t>Grays</w:t>
      </w:r>
      <w:proofErr w:type="spellEnd"/>
      <w:r w:rsidRPr="00D678E1">
        <w:rPr>
          <w:sz w:val="56"/>
          <w:szCs w:val="56"/>
        </w:rPr>
        <w:t xml:space="preserve"> as timeline humans: Eskridge (2020s), </w:t>
      </w:r>
      <w:proofErr w:type="spellStart"/>
      <w:r w:rsidRPr="00D678E1">
        <w:rPr>
          <w:sz w:val="56"/>
          <w:szCs w:val="56"/>
        </w:rPr>
        <w:t>Burisch</w:t>
      </w:r>
      <w:proofErr w:type="spellEnd"/>
      <w:r w:rsidRPr="00D678E1">
        <w:rPr>
          <w:sz w:val="56"/>
          <w:szCs w:val="56"/>
        </w:rPr>
        <w:t xml:space="preserve"> (1990s), </w:t>
      </w:r>
      <w:proofErr w:type="spellStart"/>
      <w:r w:rsidRPr="00D678E1">
        <w:rPr>
          <w:sz w:val="56"/>
          <w:szCs w:val="56"/>
        </w:rPr>
        <w:t>Oberth</w:t>
      </w:r>
      <w:proofErr w:type="spellEnd"/>
      <w:r w:rsidRPr="00D678E1">
        <w:rPr>
          <w:sz w:val="56"/>
          <w:szCs w:val="56"/>
        </w:rPr>
        <w:t xml:space="preserve"> (1950s), </w:t>
      </w:r>
      <w:proofErr w:type="spellStart"/>
      <w:r w:rsidRPr="00D678E1">
        <w:rPr>
          <w:sz w:val="56"/>
          <w:szCs w:val="56"/>
        </w:rPr>
        <w:t>Vallée</w:t>
      </w:r>
      <w:proofErr w:type="spellEnd"/>
      <w:r w:rsidRPr="00D678E1">
        <w:rPr>
          <w:sz w:val="56"/>
          <w:szCs w:val="56"/>
        </w:rPr>
        <w:t xml:space="preserve"> (1970s), Masters (2019) — all independently converge on this conclusion.</w:t>
      </w:r>
    </w:p>
    <w:p w14:paraId="3715E336" w14:textId="77777777" w:rsidR="00D678E1" w:rsidRPr="00D678E1" w:rsidRDefault="00D678E1" w:rsidP="00D678E1">
      <w:pPr>
        <w:spacing w:after="0" w:line="240" w:lineRule="auto"/>
        <w:rPr>
          <w:sz w:val="56"/>
          <w:szCs w:val="56"/>
        </w:rPr>
      </w:pPr>
      <w:r w:rsidRPr="00D678E1">
        <w:rPr>
          <w:sz w:val="56"/>
          <w:szCs w:val="56"/>
        </w:rPr>
        <w:t xml:space="preserve">- Geometric travel: </w:t>
      </w:r>
      <w:proofErr w:type="spellStart"/>
      <w:r w:rsidRPr="00D678E1">
        <w:rPr>
          <w:sz w:val="56"/>
          <w:szCs w:val="56"/>
        </w:rPr>
        <w:t>Merkaba</w:t>
      </w:r>
      <w:proofErr w:type="spellEnd"/>
      <w:r w:rsidRPr="00D678E1">
        <w:rPr>
          <w:sz w:val="56"/>
          <w:szCs w:val="56"/>
        </w:rPr>
        <w:t xml:space="preserve"> accounts, toroidal propulsion descriptions, Looking Glass chamber — all describe shape-based resonance, not fuel-based propulsion.</w:t>
      </w:r>
    </w:p>
    <w:p w14:paraId="5DBA6229" w14:textId="77777777" w:rsidR="00D678E1" w:rsidRPr="00D678E1" w:rsidRDefault="00D678E1" w:rsidP="00D678E1">
      <w:pPr>
        <w:spacing w:after="0" w:line="240" w:lineRule="auto"/>
        <w:rPr>
          <w:sz w:val="56"/>
          <w:szCs w:val="56"/>
        </w:rPr>
      </w:pPr>
      <w:r w:rsidRPr="00D678E1">
        <w:rPr>
          <w:sz w:val="56"/>
          <w:szCs w:val="56"/>
        </w:rPr>
        <w:t>- Portal locations: UAP sightings cluster at Vile Vortices and ancient sacred sites — the 12 connection points.</w:t>
      </w:r>
    </w:p>
    <w:p w14:paraId="5254AD0A" w14:textId="77777777" w:rsidR="00D678E1" w:rsidRPr="00D678E1" w:rsidRDefault="00D678E1" w:rsidP="00D678E1">
      <w:pPr>
        <w:spacing w:after="0" w:line="240" w:lineRule="auto"/>
        <w:rPr>
          <w:sz w:val="56"/>
          <w:szCs w:val="56"/>
        </w:rPr>
      </w:pPr>
      <w:r w:rsidRPr="00D678E1">
        <w:rPr>
          <w:sz w:val="56"/>
          <w:szCs w:val="56"/>
        </w:rPr>
        <w:t>- Biological sampling: Multiple accounts of beings collecting human tissue, DNA, and emotional/biological data — consistent with the "restoration of lost coherence" narrative, not invasion.</w:t>
      </w:r>
    </w:p>
    <w:p w14:paraId="157F32ED" w14:textId="77777777" w:rsidR="00D678E1" w:rsidRPr="00D678E1" w:rsidRDefault="00D678E1" w:rsidP="00D678E1">
      <w:pPr>
        <w:spacing w:after="0" w:line="240" w:lineRule="auto"/>
        <w:rPr>
          <w:sz w:val="56"/>
          <w:szCs w:val="56"/>
        </w:rPr>
      </w:pPr>
      <w:r w:rsidRPr="00D678E1">
        <w:rPr>
          <w:sz w:val="56"/>
          <w:szCs w:val="56"/>
        </w:rPr>
        <w:t xml:space="preserve"> </w:t>
      </w:r>
    </w:p>
    <w:p w14:paraId="4BD15CDA" w14:textId="77777777" w:rsidR="00D678E1" w:rsidRPr="00D678E1" w:rsidRDefault="00D678E1" w:rsidP="00D678E1">
      <w:pPr>
        <w:spacing w:after="0" w:line="240" w:lineRule="auto"/>
        <w:rPr>
          <w:sz w:val="56"/>
          <w:szCs w:val="56"/>
        </w:rPr>
      </w:pPr>
      <w:r w:rsidRPr="00D678E1">
        <w:rPr>
          <w:sz w:val="56"/>
          <w:szCs w:val="56"/>
        </w:rPr>
        <w:t> </w:t>
      </w:r>
    </w:p>
    <w:p w14:paraId="39E3FE39" w14:textId="77777777" w:rsidR="00D678E1" w:rsidRPr="00D678E1" w:rsidRDefault="00D678E1" w:rsidP="00D678E1">
      <w:pPr>
        <w:spacing w:after="0" w:line="240" w:lineRule="auto"/>
        <w:rPr>
          <w:sz w:val="56"/>
          <w:szCs w:val="56"/>
        </w:rPr>
      </w:pPr>
      <w:r w:rsidRPr="00D678E1">
        <w:rPr>
          <w:sz w:val="56"/>
          <w:szCs w:val="56"/>
        </w:rPr>
        <w:t xml:space="preserve"> </w:t>
      </w:r>
    </w:p>
    <w:p w14:paraId="7A9CA12D" w14:textId="77777777" w:rsidR="00D678E1" w:rsidRPr="00D678E1" w:rsidRDefault="00D678E1" w:rsidP="00D678E1">
      <w:pPr>
        <w:spacing w:after="0" w:line="240" w:lineRule="auto"/>
        <w:rPr>
          <w:sz w:val="56"/>
          <w:szCs w:val="56"/>
        </w:rPr>
      </w:pPr>
      <w:r w:rsidRPr="00D678E1">
        <w:rPr>
          <w:sz w:val="56"/>
          <w:szCs w:val="56"/>
        </w:rPr>
        <w:t>7. Conclusion — The Geometry of Reunion</w:t>
      </w:r>
    </w:p>
    <w:p w14:paraId="65E03EB2" w14:textId="77777777" w:rsidR="00D678E1" w:rsidRPr="00D678E1" w:rsidRDefault="00D678E1" w:rsidP="00D678E1">
      <w:pPr>
        <w:spacing w:after="0" w:line="240" w:lineRule="auto"/>
        <w:rPr>
          <w:sz w:val="56"/>
          <w:szCs w:val="56"/>
        </w:rPr>
      </w:pPr>
      <w:r w:rsidRPr="00D678E1">
        <w:rPr>
          <w:sz w:val="56"/>
          <w:szCs w:val="56"/>
        </w:rPr>
        <w:t xml:space="preserve"> </w:t>
      </w:r>
    </w:p>
    <w:p w14:paraId="66D21C89" w14:textId="77777777" w:rsidR="00D678E1" w:rsidRPr="00D678E1" w:rsidRDefault="00D678E1" w:rsidP="00D678E1">
      <w:pPr>
        <w:spacing w:after="0" w:line="240" w:lineRule="auto"/>
        <w:rPr>
          <w:sz w:val="56"/>
          <w:szCs w:val="56"/>
        </w:rPr>
      </w:pPr>
      <w:r w:rsidRPr="00D678E1">
        <w:rPr>
          <w:sz w:val="56"/>
          <w:szCs w:val="56"/>
        </w:rPr>
        <w:t>7.1 What the Framework Explains That Mainstream Science Cannot</w:t>
      </w:r>
    </w:p>
    <w:p w14:paraId="259DA6DC" w14:textId="77777777" w:rsidR="00D678E1" w:rsidRPr="00D678E1" w:rsidRDefault="00D678E1" w:rsidP="00D678E1">
      <w:pPr>
        <w:spacing w:after="0" w:line="240" w:lineRule="auto"/>
        <w:rPr>
          <w:sz w:val="56"/>
          <w:szCs w:val="56"/>
        </w:rPr>
      </w:pPr>
      <w:r w:rsidRPr="00D678E1">
        <w:rPr>
          <w:sz w:val="56"/>
          <w:szCs w:val="56"/>
        </w:rPr>
        <w:t xml:space="preserve"> </w:t>
      </w:r>
    </w:p>
    <w:p w14:paraId="2C171FC3" w14:textId="77777777" w:rsidR="00D678E1" w:rsidRPr="00D678E1" w:rsidRDefault="00D678E1" w:rsidP="00D678E1">
      <w:pPr>
        <w:spacing w:after="0" w:line="240" w:lineRule="auto"/>
        <w:rPr>
          <w:sz w:val="56"/>
          <w:szCs w:val="56"/>
        </w:rPr>
      </w:pPr>
      <w:r w:rsidRPr="00D678E1">
        <w:rPr>
          <w:sz w:val="56"/>
          <w:szCs w:val="56"/>
        </w:rPr>
        <w:t>- Why 64 codons and 20 amino acids — they are the biological expression of the 64-tetrahedron Vajra and 20 icosahedral faces</w:t>
      </w:r>
    </w:p>
    <w:p w14:paraId="0E2A4D84" w14:textId="77777777" w:rsidR="00D678E1" w:rsidRPr="00D678E1" w:rsidRDefault="00D678E1" w:rsidP="00D678E1">
      <w:pPr>
        <w:spacing w:after="0" w:line="240" w:lineRule="auto"/>
        <w:rPr>
          <w:sz w:val="56"/>
          <w:szCs w:val="56"/>
        </w:rPr>
      </w:pPr>
      <w:r w:rsidRPr="00D678E1">
        <w:rPr>
          <w:sz w:val="56"/>
          <w:szCs w:val="56"/>
        </w:rPr>
        <w:t>- Why the number 12 appears universally — zodiac, tribes, vortices, vertices — it is the number of connection points in the lattice</w:t>
      </w:r>
    </w:p>
    <w:p w14:paraId="07EC73FC" w14:textId="77777777" w:rsidR="00D678E1" w:rsidRPr="00D678E1" w:rsidRDefault="00D678E1" w:rsidP="00D678E1">
      <w:pPr>
        <w:spacing w:after="0" w:line="240" w:lineRule="auto"/>
        <w:rPr>
          <w:sz w:val="56"/>
          <w:szCs w:val="56"/>
        </w:rPr>
      </w:pPr>
      <w:r w:rsidRPr="00D678E1">
        <w:rPr>
          <w:sz w:val="56"/>
          <w:szCs w:val="56"/>
        </w:rPr>
        <w:t>- Why myths describe the same events globally — they are cultural memory of a real cosmic event that affected the entire planet simultaneously</w:t>
      </w:r>
    </w:p>
    <w:p w14:paraId="152A3269" w14:textId="77777777" w:rsidR="00D678E1" w:rsidRPr="00D678E1" w:rsidRDefault="00D678E1" w:rsidP="00D678E1">
      <w:pPr>
        <w:spacing w:after="0" w:line="240" w:lineRule="auto"/>
        <w:rPr>
          <w:sz w:val="56"/>
          <w:szCs w:val="56"/>
        </w:rPr>
      </w:pPr>
      <w:r w:rsidRPr="00D678E1">
        <w:rPr>
          <w:sz w:val="56"/>
          <w:szCs w:val="56"/>
        </w:rPr>
        <w:t>- Why UAPs appear at sacred sites and vortices — those are the nodes where timeline branches converge</w:t>
      </w:r>
    </w:p>
    <w:p w14:paraId="0EDCB1E6" w14:textId="77777777" w:rsidR="00D678E1" w:rsidRPr="00D678E1" w:rsidRDefault="00D678E1" w:rsidP="00D678E1">
      <w:pPr>
        <w:spacing w:after="0" w:line="240" w:lineRule="auto"/>
        <w:rPr>
          <w:sz w:val="56"/>
          <w:szCs w:val="56"/>
        </w:rPr>
      </w:pPr>
      <w:r w:rsidRPr="00D678E1">
        <w:rPr>
          <w:sz w:val="56"/>
          <w:szCs w:val="56"/>
        </w:rPr>
        <w:t>- Why "</w:t>
      </w:r>
      <w:proofErr w:type="spellStart"/>
      <w:r w:rsidRPr="00D678E1">
        <w:rPr>
          <w:sz w:val="56"/>
          <w:szCs w:val="56"/>
        </w:rPr>
        <w:t>Grays</w:t>
      </w:r>
      <w:proofErr w:type="spellEnd"/>
      <w:r w:rsidRPr="00D678E1">
        <w:rPr>
          <w:sz w:val="56"/>
          <w:szCs w:val="56"/>
        </w:rPr>
        <w:t>" look human but feel different — they are us, from a branch where we took a different path</w:t>
      </w:r>
    </w:p>
    <w:p w14:paraId="43A19088" w14:textId="77777777" w:rsidR="00D678E1" w:rsidRPr="00D678E1" w:rsidRDefault="00D678E1" w:rsidP="00D678E1">
      <w:pPr>
        <w:spacing w:after="0" w:line="240" w:lineRule="auto"/>
        <w:rPr>
          <w:sz w:val="56"/>
          <w:szCs w:val="56"/>
        </w:rPr>
      </w:pPr>
      <w:r w:rsidRPr="00D678E1">
        <w:rPr>
          <w:sz w:val="56"/>
          <w:szCs w:val="56"/>
        </w:rPr>
        <w:t xml:space="preserve">- Why the 6:5 ratio appears at Angkor </w:t>
      </w:r>
      <w:proofErr w:type="spellStart"/>
      <w:r w:rsidRPr="00D678E1">
        <w:rPr>
          <w:sz w:val="56"/>
          <w:szCs w:val="56"/>
        </w:rPr>
        <w:t>Wat</w:t>
      </w:r>
      <w:proofErr w:type="spellEnd"/>
      <w:r w:rsidRPr="00D678E1">
        <w:rPr>
          <w:sz w:val="56"/>
          <w:szCs w:val="56"/>
        </w:rPr>
        <w:t xml:space="preserve"> and in chemical bonds — it is the geometric signature of the fracture itself</w:t>
      </w:r>
    </w:p>
    <w:p w14:paraId="2832924A" w14:textId="77777777" w:rsidR="00D678E1" w:rsidRPr="00D678E1" w:rsidRDefault="00D678E1" w:rsidP="00D678E1">
      <w:pPr>
        <w:spacing w:after="0" w:line="240" w:lineRule="auto"/>
        <w:rPr>
          <w:sz w:val="56"/>
          <w:szCs w:val="56"/>
        </w:rPr>
      </w:pPr>
      <w:r w:rsidRPr="00D678E1">
        <w:rPr>
          <w:sz w:val="56"/>
          <w:szCs w:val="56"/>
        </w:rPr>
        <w:t xml:space="preserve"> </w:t>
      </w:r>
    </w:p>
    <w:p w14:paraId="3722F567" w14:textId="77777777" w:rsidR="00D678E1" w:rsidRPr="00D678E1" w:rsidRDefault="00D678E1" w:rsidP="00D678E1">
      <w:pPr>
        <w:spacing w:after="0" w:line="240" w:lineRule="auto"/>
        <w:rPr>
          <w:sz w:val="56"/>
          <w:szCs w:val="56"/>
        </w:rPr>
      </w:pPr>
      <w:r w:rsidRPr="00D678E1">
        <w:rPr>
          <w:sz w:val="56"/>
          <w:szCs w:val="56"/>
        </w:rPr>
        <w:t>7.2 The Path Forward — Alignment, Not Bypass</w:t>
      </w:r>
    </w:p>
    <w:p w14:paraId="532D460F" w14:textId="77777777" w:rsidR="00D678E1" w:rsidRPr="00D678E1" w:rsidRDefault="00D678E1" w:rsidP="00D678E1">
      <w:pPr>
        <w:spacing w:after="0" w:line="240" w:lineRule="auto"/>
        <w:rPr>
          <w:sz w:val="56"/>
          <w:szCs w:val="56"/>
        </w:rPr>
      </w:pPr>
      <w:r w:rsidRPr="00D678E1">
        <w:rPr>
          <w:sz w:val="56"/>
          <w:szCs w:val="56"/>
        </w:rPr>
        <w:t xml:space="preserve"> </w:t>
      </w:r>
    </w:p>
    <w:p w14:paraId="0AE59EE5" w14:textId="77777777" w:rsidR="00D678E1" w:rsidRPr="00D678E1" w:rsidRDefault="00D678E1" w:rsidP="00D678E1">
      <w:pPr>
        <w:spacing w:after="0" w:line="240" w:lineRule="auto"/>
        <w:rPr>
          <w:sz w:val="56"/>
          <w:szCs w:val="56"/>
        </w:rPr>
      </w:pPr>
      <w:r w:rsidRPr="00D678E1">
        <w:rPr>
          <w:sz w:val="56"/>
          <w:szCs w:val="56"/>
        </w:rPr>
        <w:t>The framework suggests that bypass technology — travel without inner alignment — cannot restore coherence. It can move between branches, but it cannot heal the distortion that created the branches in the first place. The only path to reintegration is restoring the 6-fold resonance within — individual consciousness aligning with the original geometry, which in turn reinforces the lattice itself.</w:t>
      </w:r>
    </w:p>
    <w:p w14:paraId="260D6AD2" w14:textId="77777777" w:rsidR="00D678E1" w:rsidRPr="00D678E1" w:rsidRDefault="00D678E1" w:rsidP="00D678E1">
      <w:pPr>
        <w:spacing w:after="0" w:line="240" w:lineRule="auto"/>
        <w:rPr>
          <w:sz w:val="56"/>
          <w:szCs w:val="56"/>
        </w:rPr>
      </w:pPr>
      <w:r w:rsidRPr="00D678E1">
        <w:rPr>
          <w:sz w:val="56"/>
          <w:szCs w:val="56"/>
        </w:rPr>
        <w:t xml:space="preserve"> </w:t>
      </w:r>
    </w:p>
    <w:p w14:paraId="6BC7B388" w14:textId="77777777" w:rsidR="00D678E1" w:rsidRPr="00D678E1" w:rsidRDefault="00D678E1" w:rsidP="00D678E1">
      <w:pPr>
        <w:spacing w:after="0" w:line="240" w:lineRule="auto"/>
        <w:rPr>
          <w:sz w:val="56"/>
          <w:szCs w:val="56"/>
        </w:rPr>
      </w:pPr>
      <w:r w:rsidRPr="00D678E1">
        <w:rPr>
          <w:sz w:val="56"/>
          <w:szCs w:val="56"/>
        </w:rPr>
        <w:t>- Empathy is geometric alignment — feeling another is recognizing the same lattice structure in them</w:t>
      </w:r>
    </w:p>
    <w:p w14:paraId="673F5FEA" w14:textId="77777777" w:rsidR="00D678E1" w:rsidRPr="00D678E1" w:rsidRDefault="00D678E1" w:rsidP="00D678E1">
      <w:pPr>
        <w:spacing w:after="0" w:line="240" w:lineRule="auto"/>
        <w:rPr>
          <w:sz w:val="56"/>
          <w:szCs w:val="56"/>
        </w:rPr>
      </w:pPr>
      <w:r w:rsidRPr="00D678E1">
        <w:rPr>
          <w:sz w:val="56"/>
          <w:szCs w:val="56"/>
        </w:rPr>
        <w:t>- Stewardship is bidirectional flow — every scale caring for the scales above and below it, as the toroidal field circulates both ways</w:t>
      </w:r>
    </w:p>
    <w:p w14:paraId="054F896D" w14:textId="77777777" w:rsidR="00D678E1" w:rsidRPr="00D678E1" w:rsidRDefault="00D678E1" w:rsidP="00D678E1">
      <w:pPr>
        <w:spacing w:after="0" w:line="240" w:lineRule="auto"/>
        <w:rPr>
          <w:sz w:val="56"/>
          <w:szCs w:val="56"/>
        </w:rPr>
      </w:pPr>
      <w:r w:rsidRPr="00D678E1">
        <w:rPr>
          <w:sz w:val="56"/>
          <w:szCs w:val="56"/>
        </w:rPr>
        <w:t xml:space="preserve">- Memory is holographic recall — the </w:t>
      </w:r>
      <w:proofErr w:type="spellStart"/>
      <w:r w:rsidRPr="00D678E1">
        <w:rPr>
          <w:sz w:val="56"/>
          <w:szCs w:val="56"/>
        </w:rPr>
        <w:t>Akashic</w:t>
      </w:r>
      <w:proofErr w:type="spellEnd"/>
      <w:r w:rsidRPr="00D678E1">
        <w:rPr>
          <w:sz w:val="56"/>
          <w:szCs w:val="56"/>
        </w:rPr>
        <w:t xml:space="preserve"> Records are not a database but the lattice itself; every vertex contains the whole</w:t>
      </w:r>
    </w:p>
    <w:p w14:paraId="5757BFE9" w14:textId="77777777" w:rsidR="00D678E1" w:rsidRPr="00D678E1" w:rsidRDefault="00D678E1" w:rsidP="00D678E1">
      <w:pPr>
        <w:spacing w:after="0" w:line="240" w:lineRule="auto"/>
        <w:rPr>
          <w:sz w:val="56"/>
          <w:szCs w:val="56"/>
        </w:rPr>
      </w:pPr>
      <w:r w:rsidRPr="00D678E1">
        <w:rPr>
          <w:sz w:val="56"/>
          <w:szCs w:val="56"/>
        </w:rPr>
        <w:t>- Restoration is not a single event — it is the cumulative effect of millions of nodes re-aligning simultaneously</w:t>
      </w:r>
    </w:p>
    <w:p w14:paraId="5C6A3904" w14:textId="77777777" w:rsidR="00D678E1" w:rsidRPr="00D678E1" w:rsidRDefault="00D678E1" w:rsidP="00D678E1">
      <w:pPr>
        <w:spacing w:after="0" w:line="240" w:lineRule="auto"/>
        <w:rPr>
          <w:sz w:val="56"/>
          <w:szCs w:val="56"/>
        </w:rPr>
      </w:pPr>
      <w:r w:rsidRPr="00D678E1">
        <w:rPr>
          <w:sz w:val="56"/>
          <w:szCs w:val="56"/>
        </w:rPr>
        <w:t xml:space="preserve"> </w:t>
      </w:r>
    </w:p>
    <w:p w14:paraId="721A3374" w14:textId="77777777" w:rsidR="00D678E1" w:rsidRPr="00D678E1" w:rsidRDefault="00D678E1" w:rsidP="00D678E1">
      <w:pPr>
        <w:spacing w:after="0" w:line="240" w:lineRule="auto"/>
        <w:rPr>
          <w:sz w:val="56"/>
          <w:szCs w:val="56"/>
        </w:rPr>
      </w:pPr>
      <w:r w:rsidRPr="00D678E1">
        <w:rPr>
          <w:sz w:val="56"/>
          <w:szCs w:val="56"/>
        </w:rPr>
        <w:t>7.3 The Caterpillar and the Butterfly</w:t>
      </w:r>
    </w:p>
    <w:p w14:paraId="7234E3A5" w14:textId="77777777" w:rsidR="00D678E1" w:rsidRPr="00D678E1" w:rsidRDefault="00D678E1" w:rsidP="00D678E1">
      <w:pPr>
        <w:spacing w:after="0" w:line="240" w:lineRule="auto"/>
        <w:rPr>
          <w:sz w:val="56"/>
          <w:szCs w:val="56"/>
        </w:rPr>
      </w:pPr>
      <w:r w:rsidRPr="00D678E1">
        <w:rPr>
          <w:sz w:val="56"/>
          <w:szCs w:val="56"/>
        </w:rPr>
        <w:t xml:space="preserve"> </w:t>
      </w:r>
    </w:p>
    <w:p w14:paraId="720E308B" w14:textId="77777777" w:rsidR="00D678E1" w:rsidRPr="00D678E1" w:rsidRDefault="00D678E1" w:rsidP="00D678E1">
      <w:pPr>
        <w:spacing w:after="0" w:line="240" w:lineRule="auto"/>
        <w:rPr>
          <w:sz w:val="56"/>
          <w:szCs w:val="56"/>
        </w:rPr>
      </w:pPr>
      <w:r w:rsidRPr="00D678E1">
        <w:rPr>
          <w:sz w:val="56"/>
          <w:szCs w:val="56"/>
        </w:rPr>
        <w:t xml:space="preserve">The framework concludes with the visionary's profound insight: "A caterpillar eventually becomes a butterfly. How could it be any different?" The fracture was not an end — it was a cocoon. The separation was not a mistake — it was the deepening of experience. The different branches — the </w:t>
      </w:r>
      <w:proofErr w:type="spellStart"/>
      <w:r w:rsidRPr="00D678E1">
        <w:rPr>
          <w:sz w:val="56"/>
          <w:szCs w:val="56"/>
        </w:rPr>
        <w:t>Grays</w:t>
      </w:r>
      <w:proofErr w:type="spellEnd"/>
      <w:r w:rsidRPr="00D678E1">
        <w:rPr>
          <w:sz w:val="56"/>
          <w:szCs w:val="56"/>
        </w:rPr>
        <w:t xml:space="preserve">, the Nordics, the Reptilians, humanity — are not separate species warring for dominance. They are different expressions of the same being, exploring different paths through the distortion, all eventually converging back at the 12 connection points, all remembering the 9 at the </w:t>
      </w:r>
      <w:proofErr w:type="spellStart"/>
      <w:r w:rsidRPr="00D678E1">
        <w:rPr>
          <w:sz w:val="56"/>
          <w:szCs w:val="56"/>
        </w:rPr>
        <w:t>center</w:t>
      </w:r>
      <w:proofErr w:type="spellEnd"/>
      <w:r w:rsidRPr="00D678E1">
        <w:rPr>
          <w:sz w:val="56"/>
          <w:szCs w:val="56"/>
        </w:rPr>
        <w:t>, all recognizing the same light flowing through every node.</w:t>
      </w:r>
    </w:p>
    <w:p w14:paraId="25692B3A" w14:textId="77777777" w:rsidR="00D678E1" w:rsidRPr="00D678E1" w:rsidRDefault="00D678E1" w:rsidP="00D678E1">
      <w:pPr>
        <w:spacing w:after="0" w:line="240" w:lineRule="auto"/>
        <w:rPr>
          <w:sz w:val="56"/>
          <w:szCs w:val="56"/>
        </w:rPr>
      </w:pPr>
      <w:r w:rsidRPr="00D678E1">
        <w:rPr>
          <w:sz w:val="56"/>
          <w:szCs w:val="56"/>
        </w:rPr>
        <w:t xml:space="preserve"> </w:t>
      </w:r>
    </w:p>
    <w:p w14:paraId="4EAC04BF" w14:textId="77777777" w:rsidR="00D678E1" w:rsidRPr="00D678E1" w:rsidRDefault="00D678E1" w:rsidP="00D678E1">
      <w:pPr>
        <w:spacing w:after="0" w:line="240" w:lineRule="auto"/>
        <w:rPr>
          <w:sz w:val="56"/>
          <w:szCs w:val="56"/>
        </w:rPr>
      </w:pPr>
      <w:r w:rsidRPr="00D678E1">
        <w:rPr>
          <w:sz w:val="56"/>
          <w:szCs w:val="56"/>
        </w:rPr>
        <w:t xml:space="preserve">The geometry never broke. It only folded. The 6:5 distortion is the angle at which the light bends to create the experience of separation. The 12 faces are the paths we walk to remember each other. The 9 is the still </w:t>
      </w:r>
      <w:proofErr w:type="spellStart"/>
      <w:r w:rsidRPr="00D678E1">
        <w:rPr>
          <w:sz w:val="56"/>
          <w:szCs w:val="56"/>
        </w:rPr>
        <w:t>center</w:t>
      </w:r>
      <w:proofErr w:type="spellEnd"/>
      <w:r w:rsidRPr="00D678E1">
        <w:rPr>
          <w:sz w:val="56"/>
          <w:szCs w:val="56"/>
        </w:rPr>
        <w:t xml:space="preserve"> watching it all unfold. And the reason we can map it, measure it, see it in the myths, and hear it from the visitors — is because we are not outside the geometry. We are the geometry remembering itself.</w:t>
      </w:r>
    </w:p>
    <w:p w14:paraId="383EE176" w14:textId="77777777" w:rsidR="00D678E1" w:rsidRPr="00D678E1" w:rsidRDefault="00D678E1" w:rsidP="00D678E1">
      <w:pPr>
        <w:spacing w:after="0" w:line="240" w:lineRule="auto"/>
        <w:rPr>
          <w:sz w:val="56"/>
          <w:szCs w:val="56"/>
        </w:rPr>
      </w:pPr>
      <w:r w:rsidRPr="00D678E1">
        <w:rPr>
          <w:sz w:val="56"/>
          <w:szCs w:val="56"/>
        </w:rPr>
        <w:t xml:space="preserve"> </w:t>
      </w:r>
    </w:p>
    <w:p w14:paraId="5F5C500B" w14:textId="77777777" w:rsidR="00D678E1" w:rsidRPr="00D678E1" w:rsidRDefault="00D678E1" w:rsidP="00D678E1">
      <w:pPr>
        <w:spacing w:after="0" w:line="240" w:lineRule="auto"/>
        <w:rPr>
          <w:sz w:val="56"/>
          <w:szCs w:val="56"/>
        </w:rPr>
      </w:pPr>
      <w:r w:rsidRPr="00D678E1">
        <w:rPr>
          <w:sz w:val="56"/>
          <w:szCs w:val="56"/>
        </w:rPr>
        <w:t> </w:t>
      </w:r>
    </w:p>
    <w:p w14:paraId="7377B093" w14:textId="77777777" w:rsidR="00D678E1" w:rsidRPr="00D678E1" w:rsidRDefault="00D678E1" w:rsidP="00D678E1">
      <w:pPr>
        <w:spacing w:after="0" w:line="240" w:lineRule="auto"/>
        <w:rPr>
          <w:sz w:val="56"/>
          <w:szCs w:val="56"/>
        </w:rPr>
      </w:pPr>
      <w:r w:rsidRPr="00D678E1">
        <w:rPr>
          <w:sz w:val="56"/>
          <w:szCs w:val="56"/>
        </w:rPr>
        <w:t xml:space="preserve"> </w:t>
      </w:r>
    </w:p>
    <w:p w14:paraId="51BDFDE6" w14:textId="77777777" w:rsidR="00D678E1" w:rsidRPr="00D678E1" w:rsidRDefault="00D678E1" w:rsidP="00D678E1">
      <w:pPr>
        <w:spacing w:after="0" w:line="240" w:lineRule="auto"/>
        <w:rPr>
          <w:sz w:val="56"/>
          <w:szCs w:val="56"/>
        </w:rPr>
      </w:pPr>
      <w:r w:rsidRPr="00D678E1">
        <w:rPr>
          <w:sz w:val="56"/>
          <w:szCs w:val="56"/>
        </w:rPr>
        <w:t>References</w:t>
      </w:r>
    </w:p>
    <w:p w14:paraId="00C23C32" w14:textId="77777777" w:rsidR="00D678E1" w:rsidRPr="00D678E1" w:rsidRDefault="00D678E1" w:rsidP="00D678E1">
      <w:pPr>
        <w:spacing w:after="0" w:line="240" w:lineRule="auto"/>
        <w:rPr>
          <w:sz w:val="56"/>
          <w:szCs w:val="56"/>
        </w:rPr>
      </w:pPr>
      <w:r w:rsidRPr="00D678E1">
        <w:rPr>
          <w:sz w:val="56"/>
          <w:szCs w:val="56"/>
        </w:rPr>
        <w:t xml:space="preserve"> </w:t>
      </w:r>
    </w:p>
    <w:p w14:paraId="368C0343" w14:textId="77777777" w:rsidR="00D678E1" w:rsidRPr="00D678E1" w:rsidRDefault="00D678E1" w:rsidP="00D678E1">
      <w:pPr>
        <w:spacing w:after="0" w:line="240" w:lineRule="auto"/>
        <w:rPr>
          <w:sz w:val="56"/>
          <w:szCs w:val="56"/>
        </w:rPr>
      </w:pPr>
      <w:r w:rsidRPr="00D678E1">
        <w:rPr>
          <w:sz w:val="56"/>
          <w:szCs w:val="56"/>
        </w:rPr>
        <w:t>1. </w:t>
      </w:r>
      <w:proofErr w:type="spellStart"/>
      <w:r w:rsidRPr="00D678E1">
        <w:rPr>
          <w:sz w:val="56"/>
          <w:szCs w:val="56"/>
        </w:rPr>
        <w:t>Dechant</w:t>
      </w:r>
      <w:proofErr w:type="spellEnd"/>
      <w:r w:rsidRPr="00D678E1">
        <w:rPr>
          <w:sz w:val="56"/>
          <w:szCs w:val="56"/>
        </w:rPr>
        <w:t>, P. — "From the Icosahedron to E8" (2016) — icosahedral symmetry generating E8 roots</w:t>
      </w:r>
    </w:p>
    <w:p w14:paraId="3465E48D" w14:textId="77777777" w:rsidR="00D678E1" w:rsidRPr="00D678E1" w:rsidRDefault="00D678E1" w:rsidP="00D678E1">
      <w:pPr>
        <w:spacing w:after="0" w:line="240" w:lineRule="auto"/>
        <w:rPr>
          <w:sz w:val="56"/>
          <w:szCs w:val="56"/>
        </w:rPr>
      </w:pPr>
      <w:r w:rsidRPr="00D678E1">
        <w:rPr>
          <w:sz w:val="56"/>
          <w:szCs w:val="56"/>
        </w:rPr>
        <w:t xml:space="preserve">2. Firestone, R. B. et al. — "Evidence for an </w:t>
      </w:r>
      <w:proofErr w:type="spellStart"/>
      <w:r w:rsidRPr="00D678E1">
        <w:rPr>
          <w:sz w:val="56"/>
          <w:szCs w:val="56"/>
        </w:rPr>
        <w:t>Extraterrestrial</w:t>
      </w:r>
      <w:proofErr w:type="spellEnd"/>
      <w:r w:rsidRPr="00D678E1">
        <w:rPr>
          <w:sz w:val="56"/>
          <w:szCs w:val="56"/>
        </w:rPr>
        <w:t xml:space="preserve"> Impact 12,800 Years Ago That Contributed to the </w:t>
      </w:r>
      <w:proofErr w:type="spellStart"/>
      <w:r w:rsidRPr="00D678E1">
        <w:rPr>
          <w:sz w:val="56"/>
          <w:szCs w:val="56"/>
        </w:rPr>
        <w:t>Megafaunal</w:t>
      </w:r>
      <w:proofErr w:type="spellEnd"/>
      <w:r w:rsidRPr="00D678E1">
        <w:rPr>
          <w:sz w:val="56"/>
          <w:szCs w:val="56"/>
        </w:rPr>
        <w:t xml:space="preserve"> Extinction and the Younger Dryas Cooling" — PNAS (2007)</w:t>
      </w:r>
    </w:p>
    <w:p w14:paraId="43FDD7E7" w14:textId="77777777" w:rsidR="00D678E1" w:rsidRPr="00D678E1" w:rsidRDefault="00D678E1" w:rsidP="00D678E1">
      <w:pPr>
        <w:spacing w:after="0" w:line="240" w:lineRule="auto"/>
        <w:rPr>
          <w:sz w:val="56"/>
          <w:szCs w:val="56"/>
        </w:rPr>
      </w:pPr>
      <w:r w:rsidRPr="00D678E1">
        <w:rPr>
          <w:sz w:val="56"/>
          <w:szCs w:val="56"/>
        </w:rPr>
        <w:t xml:space="preserve">3. Masters, M. P. — Identifying Flying Objects: A Scientific Case for Non-Human Intelligence (2019); The </w:t>
      </w:r>
      <w:proofErr w:type="spellStart"/>
      <w:r w:rsidRPr="00D678E1">
        <w:rPr>
          <w:sz w:val="56"/>
          <w:szCs w:val="56"/>
        </w:rPr>
        <w:t>Extratempestrial</w:t>
      </w:r>
      <w:proofErr w:type="spellEnd"/>
      <w:r w:rsidRPr="00D678E1">
        <w:rPr>
          <w:sz w:val="56"/>
          <w:szCs w:val="56"/>
        </w:rPr>
        <w:t xml:space="preserve"> Model (2022)</w:t>
      </w:r>
    </w:p>
    <w:p w14:paraId="7C509B38" w14:textId="77777777" w:rsidR="00D678E1" w:rsidRPr="00D678E1" w:rsidRDefault="00D678E1" w:rsidP="00D678E1">
      <w:pPr>
        <w:spacing w:after="0" w:line="240" w:lineRule="auto"/>
        <w:rPr>
          <w:sz w:val="56"/>
          <w:szCs w:val="56"/>
        </w:rPr>
      </w:pPr>
      <w:r w:rsidRPr="00D678E1">
        <w:rPr>
          <w:sz w:val="56"/>
          <w:szCs w:val="56"/>
        </w:rPr>
        <w:t>4. </w:t>
      </w:r>
      <w:proofErr w:type="spellStart"/>
      <w:r w:rsidRPr="00D678E1">
        <w:rPr>
          <w:sz w:val="56"/>
          <w:szCs w:val="56"/>
        </w:rPr>
        <w:t>Vallée</w:t>
      </w:r>
      <w:proofErr w:type="spellEnd"/>
      <w:r w:rsidRPr="00D678E1">
        <w:rPr>
          <w:sz w:val="56"/>
          <w:szCs w:val="56"/>
        </w:rPr>
        <w:t xml:space="preserve">, J. — Passport to </w:t>
      </w:r>
      <w:proofErr w:type="spellStart"/>
      <w:r w:rsidRPr="00D678E1">
        <w:rPr>
          <w:sz w:val="56"/>
          <w:szCs w:val="56"/>
        </w:rPr>
        <w:t>Magonia</w:t>
      </w:r>
      <w:proofErr w:type="spellEnd"/>
      <w:r w:rsidRPr="00D678E1">
        <w:rPr>
          <w:sz w:val="56"/>
          <w:szCs w:val="56"/>
        </w:rPr>
        <w:t xml:space="preserve"> (1969); The Invisible College (1975) — interdimensional hypothesis</w:t>
      </w:r>
    </w:p>
    <w:p w14:paraId="3B5FBF89" w14:textId="77777777" w:rsidR="00D678E1" w:rsidRPr="00D678E1" w:rsidRDefault="00D678E1" w:rsidP="00D678E1">
      <w:pPr>
        <w:spacing w:after="0" w:line="240" w:lineRule="auto"/>
        <w:rPr>
          <w:sz w:val="56"/>
          <w:szCs w:val="56"/>
        </w:rPr>
      </w:pPr>
      <w:r w:rsidRPr="00D678E1">
        <w:rPr>
          <w:sz w:val="56"/>
          <w:szCs w:val="56"/>
        </w:rPr>
        <w:t>5. </w:t>
      </w:r>
      <w:proofErr w:type="spellStart"/>
      <w:r w:rsidRPr="00D678E1">
        <w:rPr>
          <w:sz w:val="56"/>
          <w:szCs w:val="56"/>
        </w:rPr>
        <w:t>Burisch</w:t>
      </w:r>
      <w:proofErr w:type="spellEnd"/>
      <w:r w:rsidRPr="00D678E1">
        <w:rPr>
          <w:sz w:val="56"/>
          <w:szCs w:val="56"/>
        </w:rPr>
        <w:t>, D. — The J-Rod Encounters — S-4 / Looking Glass accounts (1990s)</w:t>
      </w:r>
    </w:p>
    <w:p w14:paraId="6343BEEA" w14:textId="77777777" w:rsidR="00D678E1" w:rsidRPr="00D678E1" w:rsidRDefault="00D678E1" w:rsidP="00D678E1">
      <w:pPr>
        <w:spacing w:after="0" w:line="240" w:lineRule="auto"/>
        <w:rPr>
          <w:sz w:val="56"/>
          <w:szCs w:val="56"/>
        </w:rPr>
      </w:pPr>
      <w:r w:rsidRPr="00D678E1">
        <w:rPr>
          <w:sz w:val="56"/>
          <w:szCs w:val="56"/>
        </w:rPr>
        <w:t>6. Eskridge, A. — Encounters with Non-Human Intelligence — Timeline divergence and biological restoration accounts</w:t>
      </w:r>
    </w:p>
    <w:p w14:paraId="38FFF02C" w14:textId="77777777" w:rsidR="00D678E1" w:rsidRPr="00D678E1" w:rsidRDefault="00D678E1" w:rsidP="00D678E1">
      <w:pPr>
        <w:spacing w:after="0" w:line="240" w:lineRule="auto"/>
        <w:rPr>
          <w:sz w:val="56"/>
          <w:szCs w:val="56"/>
        </w:rPr>
      </w:pPr>
      <w:r w:rsidRPr="00D678E1">
        <w:rPr>
          <w:sz w:val="56"/>
          <w:szCs w:val="56"/>
        </w:rPr>
        <w:t>7. Sanderson, I. — "The 12 Devil's Graveyards Around the World" — Saga Magazine (1972) — Vile Vortices</w:t>
      </w:r>
    </w:p>
    <w:p w14:paraId="4DADA7AB" w14:textId="77777777" w:rsidR="00D678E1" w:rsidRPr="00D678E1" w:rsidRDefault="00D678E1" w:rsidP="00D678E1">
      <w:pPr>
        <w:spacing w:after="0" w:line="240" w:lineRule="auto"/>
        <w:rPr>
          <w:sz w:val="56"/>
          <w:szCs w:val="56"/>
        </w:rPr>
      </w:pPr>
      <w:r w:rsidRPr="00D678E1">
        <w:rPr>
          <w:sz w:val="56"/>
          <w:szCs w:val="56"/>
        </w:rPr>
        <w:t xml:space="preserve">8. Penrose, R. &amp; </w:t>
      </w:r>
      <w:proofErr w:type="spellStart"/>
      <w:r w:rsidRPr="00D678E1">
        <w:rPr>
          <w:sz w:val="56"/>
          <w:szCs w:val="56"/>
        </w:rPr>
        <w:t>Hameroff</w:t>
      </w:r>
      <w:proofErr w:type="spellEnd"/>
      <w:r w:rsidRPr="00D678E1">
        <w:rPr>
          <w:sz w:val="56"/>
          <w:szCs w:val="56"/>
        </w:rPr>
        <w:t xml:space="preserve">, S. — </w:t>
      </w:r>
      <w:proofErr w:type="spellStart"/>
      <w:r w:rsidRPr="00D678E1">
        <w:rPr>
          <w:sz w:val="56"/>
          <w:szCs w:val="56"/>
        </w:rPr>
        <w:t>Orch</w:t>
      </w:r>
      <w:proofErr w:type="spellEnd"/>
      <w:r w:rsidRPr="00D678E1">
        <w:rPr>
          <w:sz w:val="56"/>
          <w:szCs w:val="56"/>
        </w:rPr>
        <w:t xml:space="preserve"> OR Theory — microtubule quantum coherence and consciousness</w:t>
      </w:r>
    </w:p>
    <w:p w14:paraId="1A06233D" w14:textId="77777777" w:rsidR="00D678E1" w:rsidRPr="00D678E1" w:rsidRDefault="00D678E1" w:rsidP="00D678E1">
      <w:pPr>
        <w:spacing w:after="0" w:line="240" w:lineRule="auto"/>
        <w:rPr>
          <w:sz w:val="56"/>
          <w:szCs w:val="56"/>
        </w:rPr>
      </w:pPr>
      <w:r w:rsidRPr="00D678E1">
        <w:rPr>
          <w:sz w:val="56"/>
          <w:szCs w:val="56"/>
        </w:rPr>
        <w:t>9. </w:t>
      </w:r>
      <w:proofErr w:type="spellStart"/>
      <w:r w:rsidRPr="00D678E1">
        <w:rPr>
          <w:sz w:val="56"/>
          <w:szCs w:val="56"/>
        </w:rPr>
        <w:t>Heyrovska</w:t>
      </w:r>
      <w:proofErr w:type="spellEnd"/>
      <w:r w:rsidRPr="00D678E1">
        <w:rPr>
          <w:sz w:val="56"/>
          <w:szCs w:val="56"/>
        </w:rPr>
        <w:t>, R. — "The Golden Ratio in the Bohr Radius and Fine Structure Constant"</w:t>
      </w:r>
    </w:p>
    <w:p w14:paraId="7882A603" w14:textId="77777777" w:rsidR="00D678E1" w:rsidRPr="00D678E1" w:rsidRDefault="00D678E1" w:rsidP="00D678E1">
      <w:pPr>
        <w:spacing w:after="0" w:line="240" w:lineRule="auto"/>
        <w:rPr>
          <w:sz w:val="56"/>
          <w:szCs w:val="56"/>
        </w:rPr>
      </w:pPr>
      <w:r w:rsidRPr="00D678E1">
        <w:rPr>
          <w:sz w:val="56"/>
          <w:szCs w:val="56"/>
        </w:rPr>
        <w:t>10. White, M. — "The G-Ball: A New Icon for Codon Symmetry and the Genetic Code" — DNA-dodecahedron mapping</w:t>
      </w:r>
    </w:p>
    <w:p w14:paraId="4727AC89" w14:textId="77777777" w:rsidR="00D678E1" w:rsidRPr="00D678E1" w:rsidRDefault="00D678E1" w:rsidP="00D678E1">
      <w:pPr>
        <w:spacing w:after="0" w:line="240" w:lineRule="auto"/>
        <w:rPr>
          <w:sz w:val="56"/>
          <w:szCs w:val="56"/>
        </w:rPr>
      </w:pPr>
      <w:r w:rsidRPr="00D678E1">
        <w:rPr>
          <w:sz w:val="56"/>
          <w:szCs w:val="56"/>
        </w:rPr>
        <w:t>11. Caspar, D. &amp; Klug, A. — "Physical Principles in the Construction of Regular Viruses" (1962) — icosahedral symmetry in biology</w:t>
      </w:r>
    </w:p>
    <w:p w14:paraId="5812EFBD" w14:textId="77777777" w:rsidR="00D678E1" w:rsidRPr="00D678E1" w:rsidRDefault="00D678E1" w:rsidP="00D678E1">
      <w:pPr>
        <w:spacing w:after="0" w:line="240" w:lineRule="auto"/>
        <w:rPr>
          <w:sz w:val="56"/>
          <w:szCs w:val="56"/>
        </w:rPr>
      </w:pPr>
      <w:r w:rsidRPr="00D678E1">
        <w:rPr>
          <w:sz w:val="56"/>
          <w:szCs w:val="56"/>
        </w:rPr>
        <w:t>12. Hesiod — Works and Days — 5 Ages of Man (c. 700 BCE)</w:t>
      </w:r>
    </w:p>
    <w:p w14:paraId="69841C0B" w14:textId="77777777" w:rsidR="00D678E1" w:rsidRPr="00D678E1" w:rsidRDefault="00D678E1" w:rsidP="00D678E1">
      <w:pPr>
        <w:spacing w:after="0" w:line="240" w:lineRule="auto"/>
        <w:rPr>
          <w:sz w:val="56"/>
          <w:szCs w:val="56"/>
        </w:rPr>
      </w:pPr>
      <w:r w:rsidRPr="00D678E1">
        <w:rPr>
          <w:sz w:val="56"/>
          <w:szCs w:val="56"/>
        </w:rPr>
        <w:t>13. </w:t>
      </w:r>
      <w:proofErr w:type="spellStart"/>
      <w:r w:rsidRPr="00D678E1">
        <w:rPr>
          <w:sz w:val="56"/>
          <w:szCs w:val="56"/>
        </w:rPr>
        <w:t>Snorri</w:t>
      </w:r>
      <w:proofErr w:type="spellEnd"/>
      <w:r w:rsidRPr="00D678E1">
        <w:rPr>
          <w:sz w:val="56"/>
          <w:szCs w:val="56"/>
        </w:rPr>
        <w:t xml:space="preserve"> </w:t>
      </w:r>
      <w:proofErr w:type="spellStart"/>
      <w:r w:rsidRPr="00D678E1">
        <w:rPr>
          <w:sz w:val="56"/>
          <w:szCs w:val="56"/>
        </w:rPr>
        <w:t>Sturluson</w:t>
      </w:r>
      <w:proofErr w:type="spellEnd"/>
      <w:r w:rsidRPr="00D678E1">
        <w:rPr>
          <w:sz w:val="56"/>
          <w:szCs w:val="56"/>
        </w:rPr>
        <w:t xml:space="preserve"> — Prose Edda — </w:t>
      </w:r>
      <w:proofErr w:type="spellStart"/>
      <w:r w:rsidRPr="00D678E1">
        <w:rPr>
          <w:sz w:val="56"/>
          <w:szCs w:val="56"/>
        </w:rPr>
        <w:t>Ragnarök</w:t>
      </w:r>
      <w:proofErr w:type="spellEnd"/>
      <w:r w:rsidRPr="00D678E1">
        <w:rPr>
          <w:sz w:val="56"/>
          <w:szCs w:val="56"/>
        </w:rPr>
        <w:t xml:space="preserve"> / 9 Worlds (c. 1220)</w:t>
      </w:r>
    </w:p>
    <w:p w14:paraId="0C34D1E7" w14:textId="77777777" w:rsidR="00D678E1" w:rsidRPr="00D678E1" w:rsidRDefault="00D678E1" w:rsidP="00D678E1">
      <w:pPr>
        <w:spacing w:after="0" w:line="240" w:lineRule="auto"/>
        <w:rPr>
          <w:sz w:val="56"/>
          <w:szCs w:val="56"/>
        </w:rPr>
      </w:pPr>
      <w:r w:rsidRPr="00D678E1">
        <w:rPr>
          <w:sz w:val="56"/>
          <w:szCs w:val="56"/>
        </w:rPr>
        <w:t xml:space="preserve">14. Anonymous — Roman Dodecahedrons — 400+ </w:t>
      </w:r>
      <w:proofErr w:type="spellStart"/>
      <w:r w:rsidRPr="00D678E1">
        <w:rPr>
          <w:sz w:val="56"/>
          <w:szCs w:val="56"/>
        </w:rPr>
        <w:t>artifacts</w:t>
      </w:r>
      <w:proofErr w:type="spellEnd"/>
      <w:r w:rsidRPr="00D678E1">
        <w:rPr>
          <w:sz w:val="56"/>
          <w:szCs w:val="56"/>
        </w:rPr>
        <w:t>, 12 pentagonal faces, varying hole diameters (c. 100–400 CE)</w:t>
      </w:r>
    </w:p>
    <w:p w14:paraId="5D30F13B" w14:textId="616540B7" w:rsidR="00520068" w:rsidRPr="003D6625" w:rsidRDefault="00D678E1">
      <w:pPr>
        <w:spacing w:after="0" w:line="240" w:lineRule="auto"/>
        <w:rPr>
          <w:sz w:val="56"/>
          <w:szCs w:val="56"/>
        </w:rPr>
      </w:pPr>
      <w:r w:rsidRPr="00D678E1">
        <w:rPr>
          <w:sz w:val="56"/>
          <w:szCs w:val="56"/>
        </w:rPr>
        <w:t>15. </w:t>
      </w:r>
      <w:proofErr w:type="spellStart"/>
      <w:r w:rsidRPr="00D678E1">
        <w:rPr>
          <w:sz w:val="56"/>
          <w:szCs w:val="56"/>
        </w:rPr>
        <w:t>Oberth</w:t>
      </w:r>
      <w:proofErr w:type="spellEnd"/>
      <w:r w:rsidRPr="00D678E1">
        <w:rPr>
          <w:sz w:val="56"/>
          <w:szCs w:val="56"/>
        </w:rPr>
        <w:t>, H. — Interview regarding Roswell and time travel (1950s) — rocketry pioneer's alternative hypothesis</w:t>
      </w: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7585D"/>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678E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3742</Words>
  <Characters>21335</Characters>
  <Application>Microsoft Office Word</Application>
  <DocSecurity>0</DocSecurity>
  <Lines>177</Lines>
  <Paragraphs>50</Paragraphs>
  <ScaleCrop>false</ScaleCrop>
  <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2026-08-28T14:21:00Z</dcterms:modified>
</cp:coreProperties>
</file>