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53104DB8" w:rsidR="00556E63" w:rsidRPr="00592753" w:rsidRDefault="00B82E88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процену периоперативног ризика од срчаних компликација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7A2FF341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</w:r>
      <w:r w:rsidR="00650016">
        <w:rPr>
          <w:lang w:val="sr-Cyrl-RS"/>
        </w:rPr>
        <w:t xml:space="preserve">Периоперативни период се састоји из три фазе: преоперативне, интраоперативне и постоперативне. Излаз из једне фазе представља улаз у другу фазу. </w:t>
      </w:r>
      <w:r>
        <w:rPr>
          <w:lang w:val="sr-Cyrl-RS"/>
        </w:rPr>
        <w:t xml:space="preserve">Улаз у </w:t>
      </w:r>
      <w:r w:rsidR="00650016">
        <w:rPr>
          <w:lang w:val="sr-Cyrl-RS"/>
        </w:rPr>
        <w:t>преоперативну</w:t>
      </w:r>
      <w:r>
        <w:rPr>
          <w:lang w:val="sr-Cyrl-RS"/>
        </w:rPr>
        <w:t xml:space="preserve">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483354F1" w14:textId="78E57D82" w:rsidR="00306F88" w:rsidRDefault="00306F88" w:rsidP="003D2556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  <w:r w:rsidR="00C12B87">
        <w:rPr>
          <w:lang w:val="sr-Cyrl-RS"/>
        </w:rPr>
        <w:t>, одређујемо базалну вредност САП (просечна вредност САП мерену током преоперативног прегледа)</w:t>
      </w:r>
    </w:p>
    <w:p w14:paraId="137F7F16" w14:textId="00638E24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>Дијабетичар</w:t>
      </w:r>
    </w:p>
    <w:p w14:paraId="735FD815" w14:textId="7725E938" w:rsidR="00306F88" w:rsidRPr="00751CC4" w:rsidRDefault="00306F88" w:rsidP="00306F88">
      <w:pPr>
        <w:jc w:val="both"/>
        <w:rPr>
          <w:highlight w:val="green"/>
          <w:lang w:val="sr-Cyrl-RS"/>
        </w:rPr>
      </w:pPr>
      <w:r w:rsidRPr="00751CC4">
        <w:rPr>
          <w:highlight w:val="green"/>
          <w:lang w:val="sr-Cyrl-RS"/>
        </w:rPr>
        <w:tab/>
        <w:t xml:space="preserve">Вредности ШУК &lt;= </w:t>
      </w:r>
      <w:r w:rsidR="007B7905" w:rsidRPr="00751CC4">
        <w:rPr>
          <w:highlight w:val="green"/>
          <w:lang w:val="sr-Cyrl-RS"/>
        </w:rPr>
        <w:t>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ru-RU"/>
        </w:rPr>
        <w:t xml:space="preserve"> </w:t>
      </w:r>
      <w:r w:rsidR="00064B43" w:rsidRPr="00751CC4">
        <w:rPr>
          <w:highlight w:val="green"/>
          <w:lang w:val="sr-Cyrl-RS"/>
        </w:rPr>
        <w:t xml:space="preserve">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ru-RU"/>
        </w:rPr>
        <w:t xml:space="preserve"> &lt;= 7 %</w:t>
      </w:r>
      <w:r w:rsidRPr="00751CC4">
        <w:rPr>
          <w:highlight w:val="green"/>
          <w:lang w:val="ru-RU"/>
        </w:rPr>
        <w:t xml:space="preserve"> </w:t>
      </w:r>
      <w:r w:rsidR="007B7905" w:rsidRPr="00751CC4">
        <w:rPr>
          <w:highlight w:val="green"/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ab/>
        <w:t>Вредности ШУК &gt; 8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="00064B43" w:rsidRPr="00751CC4">
        <w:rPr>
          <w:highlight w:val="green"/>
          <w:lang w:val="sr-Cyrl-RS"/>
        </w:rPr>
        <w:t xml:space="preserve"> или </w:t>
      </w:r>
      <w:r w:rsidR="00064B43" w:rsidRPr="00751CC4">
        <w:rPr>
          <w:highlight w:val="green"/>
        </w:rPr>
        <w:t>HbA</w:t>
      </w:r>
      <w:r w:rsidR="00064B43" w:rsidRPr="00751CC4">
        <w:rPr>
          <w:highlight w:val="green"/>
          <w:lang w:val="ru-RU"/>
        </w:rPr>
        <w:t>1</w:t>
      </w:r>
      <w:r w:rsidR="00064B43" w:rsidRPr="00751CC4">
        <w:rPr>
          <w:highlight w:val="green"/>
        </w:rPr>
        <w:t>c</w:t>
      </w:r>
      <w:r w:rsidR="00064B43" w:rsidRPr="00751CC4">
        <w:rPr>
          <w:highlight w:val="green"/>
          <w:lang w:val="sr-Cyrl-RS"/>
        </w:rPr>
        <w:t xml:space="preserve"> &gt; 7%</w:t>
      </w:r>
      <w:r w:rsidRPr="00751CC4">
        <w:rPr>
          <w:highlight w:val="green"/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 w:rsidRPr="00751CC4">
        <w:rPr>
          <w:highlight w:val="green"/>
          <w:lang w:val="sr-Cyrl-RS"/>
        </w:rPr>
        <w:t>Није дијабетичар и вредности ШУК &gt; 6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</w:rPr>
        <w:t>mmol</w:t>
      </w:r>
      <w:r w:rsidRPr="00751CC4">
        <w:rPr>
          <w:highlight w:val="green"/>
          <w:lang w:val="ru-RU"/>
        </w:rPr>
        <w:t xml:space="preserve"> </w:t>
      </w:r>
      <w:r w:rsidRPr="00751CC4">
        <w:rPr>
          <w:highlight w:val="green"/>
          <w:lang w:val="sr-Cyrl-RS"/>
        </w:rPr>
        <w:t>– одложи операцију</w:t>
      </w:r>
    </w:p>
    <w:p w14:paraId="32910803" w14:textId="60487108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t>Класификација</w:t>
      </w:r>
      <w:r w:rsidR="00CF62B8" w:rsidRPr="00CF62B8">
        <w:rPr>
          <w:lang w:val="ru-RU"/>
        </w:rPr>
        <w:t xml:space="preserve"> </w:t>
      </w:r>
      <w:r w:rsidR="00CF62B8">
        <w:rPr>
          <w:lang w:val="sr-Cyrl-RS"/>
        </w:rPr>
        <w:t>ризика пацијента</w:t>
      </w:r>
      <w:r>
        <w:rPr>
          <w:lang w:val="sr-Cyrl-RS"/>
        </w:rPr>
        <w:t xml:space="preserve">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lastRenderedPageBreak/>
        <w:t>Скоринг систем који се користи је ревидирани индекс срчаног ризика</w:t>
      </w:r>
      <w:r w:rsidR="00085F0C">
        <w:rPr>
          <w:lang w:val="sr-Cyrl-RS"/>
        </w:rPr>
        <w:t xml:space="preserve"> (</w:t>
      </w:r>
      <w:r w:rsidR="00085F0C" w:rsidRPr="00085F0C">
        <w:rPr>
          <w:i/>
          <w:iCs/>
        </w:rPr>
        <w:t>Revised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Cardiac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Risk</w:t>
      </w:r>
      <w:r w:rsidR="00085F0C" w:rsidRPr="00085F0C">
        <w:rPr>
          <w:i/>
          <w:iCs/>
          <w:lang w:val="sr-Cyrl-RS"/>
        </w:rPr>
        <w:t xml:space="preserve"> </w:t>
      </w:r>
      <w:r w:rsidR="00085F0C" w:rsidRPr="00085F0C">
        <w:rPr>
          <w:i/>
          <w:iCs/>
        </w:rPr>
        <w:t>Index</w:t>
      </w:r>
      <w:r w:rsidR="00085F0C" w:rsidRPr="00085F0C">
        <w:rPr>
          <w:lang w:val="sr-Cyrl-RS"/>
        </w:rPr>
        <w:t xml:space="preserve">, </w:t>
      </w:r>
      <w:r w:rsidR="00085F0C">
        <w:rPr>
          <w:i/>
          <w:iCs/>
        </w:rPr>
        <w:t>RCRI</w:t>
      </w:r>
      <w:r w:rsidR="00085F0C">
        <w:rPr>
          <w:lang w:val="sr-Cyrl-RS"/>
        </w:rPr>
        <w:t>)</w:t>
      </w:r>
      <w:r w:rsidR="00E3563C">
        <w:rPr>
          <w:lang w:val="sr-Cyrl-RS"/>
        </w:rPr>
        <w:t>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срчане инсуфицијенције</w:t>
      </w:r>
    </w:p>
    <w:p w14:paraId="282B23C4" w14:textId="24496F6D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Историја цереброваскуларне болести (мождани удар)</w:t>
      </w:r>
    </w:p>
    <w:p w14:paraId="4DB45C5B" w14:textId="7D9097C9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ДМ лечен инсулином</w:t>
      </w:r>
    </w:p>
    <w:p w14:paraId="5F978BA9" w14:textId="3144FC68" w:rsidR="00E3563C" w:rsidRPr="003F7E96" w:rsidRDefault="00E3563C" w:rsidP="00E3563C">
      <w:pPr>
        <w:pStyle w:val="ListParagraph"/>
        <w:numPr>
          <w:ilvl w:val="0"/>
          <w:numId w:val="6"/>
        </w:numPr>
        <w:jc w:val="both"/>
        <w:rPr>
          <w:highlight w:val="green"/>
          <w:lang w:val="sr-Cyrl-RS"/>
        </w:rPr>
      </w:pPr>
      <w:r w:rsidRPr="003F7E96">
        <w:rPr>
          <w:highlight w:val="green"/>
          <w:lang w:val="sr-Cyrl-RS"/>
        </w:rPr>
        <w:t>Креатинин &gt;</w:t>
      </w:r>
      <w:r w:rsidRPr="003F7E96">
        <w:rPr>
          <w:highlight w:val="green"/>
        </w:rPr>
        <w:t xml:space="preserve"> </w:t>
      </w:r>
      <w:r w:rsidRPr="003F7E96">
        <w:rPr>
          <w:highlight w:val="green"/>
          <w:lang w:val="sr-Cyrl-RS"/>
        </w:rPr>
        <w:t>2</w:t>
      </w:r>
      <w:r w:rsidRPr="003F7E96">
        <w:rPr>
          <w:highlight w:val="green"/>
        </w:rPr>
        <w:t xml:space="preserve"> mg/dl</w:t>
      </w:r>
      <w:r w:rsidRPr="003F7E96">
        <w:rPr>
          <w:highlight w:val="green"/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commentRangeStart w:id="0"/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Pr="00CF62B8" w:rsidRDefault="00A16D4E" w:rsidP="00A16D4E">
      <w:pPr>
        <w:ind w:left="720"/>
        <w:jc w:val="both"/>
        <w:rPr>
          <w:lang w:val="ru-RU"/>
        </w:rPr>
      </w:pPr>
      <w:r>
        <w:rPr>
          <w:lang w:val="sr-Cyrl-RS"/>
        </w:rPr>
        <w:tab/>
      </w:r>
      <w:commentRangeEnd w:id="0"/>
      <w:r w:rsidR="007674BD">
        <w:rPr>
          <w:rStyle w:val="CommentReference"/>
        </w:rPr>
        <w:commentReference w:id="0"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rPr>
          <w:noProof/>
        </w:rPr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61412C" w:rsidRDefault="00735894" w:rsidP="00306F88">
      <w:pPr>
        <w:jc w:val="both"/>
        <w:rPr>
          <w:highlight w:val="green"/>
          <w:lang w:val="sr-Cyrl-RS"/>
        </w:rPr>
      </w:pPr>
      <w:r w:rsidRPr="0061412C">
        <w:rPr>
          <w:highlight w:val="green"/>
          <w:lang w:val="sr-Cyrl-RS"/>
        </w:rPr>
        <w:t>Затим следи</w:t>
      </w:r>
      <w:r w:rsidR="009C6827" w:rsidRPr="0061412C">
        <w:rPr>
          <w:highlight w:val="green"/>
          <w:lang w:val="sr-Cyrl-RS"/>
        </w:rPr>
        <w:t xml:space="preserve"> класификациј</w:t>
      </w:r>
      <w:r w:rsidRPr="0061412C">
        <w:rPr>
          <w:highlight w:val="green"/>
          <w:lang w:val="sr-Cyrl-RS"/>
        </w:rPr>
        <w:t>а</w:t>
      </w:r>
      <w:r w:rsidR="009C6827" w:rsidRPr="0061412C">
        <w:rPr>
          <w:highlight w:val="green"/>
          <w:lang w:val="sr-Cyrl-RS"/>
        </w:rPr>
        <w:t xml:space="preserve"> пацијента у једну од </w:t>
      </w:r>
      <w:r w:rsidR="009C6827" w:rsidRPr="0061412C">
        <w:rPr>
          <w:highlight w:val="green"/>
        </w:rPr>
        <w:t>ASA</w:t>
      </w:r>
      <w:r w:rsidR="009C6827" w:rsidRPr="0061412C">
        <w:rPr>
          <w:highlight w:val="green"/>
          <w:lang w:val="sr-Cyrl-RS"/>
        </w:rPr>
        <w:t xml:space="preserve"> </w:t>
      </w:r>
      <w:r w:rsidR="009C6827" w:rsidRPr="0061412C">
        <w:rPr>
          <w:highlight w:val="green"/>
        </w:rPr>
        <w:t>I</w:t>
      </w:r>
      <w:r w:rsidR="009C6827" w:rsidRPr="0061412C">
        <w:rPr>
          <w:highlight w:val="green"/>
          <w:lang w:val="sr-Cyrl-RS"/>
        </w:rPr>
        <w:t xml:space="preserve"> – </w:t>
      </w:r>
      <w:r w:rsidR="009C6827" w:rsidRPr="0061412C">
        <w:rPr>
          <w:highlight w:val="green"/>
        </w:rPr>
        <w:t>V</w:t>
      </w:r>
      <w:r w:rsidR="009C6827" w:rsidRPr="0061412C">
        <w:rPr>
          <w:highlight w:val="green"/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36F0FA83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ru-RU"/>
        </w:rPr>
        <w:t xml:space="preserve"> </w:t>
      </w:r>
      <w:r w:rsidRPr="0061412C">
        <w:rPr>
          <w:highlight w:val="green"/>
        </w:rPr>
        <w:t>V</w:t>
      </w:r>
      <w:r w:rsidRPr="0061412C">
        <w:rPr>
          <w:highlight w:val="green"/>
          <w:lang w:val="ru-RU"/>
        </w:rPr>
        <w:t xml:space="preserve"> – </w:t>
      </w:r>
      <w:r w:rsidRPr="0061412C">
        <w:rPr>
          <w:highlight w:val="green"/>
          <w:lang w:val="sr-Cyrl-RS"/>
        </w:rPr>
        <w:t xml:space="preserve">умирући пацијенти за које се не очекује да </w:t>
      </w:r>
      <w:r w:rsidR="005500CC" w:rsidRPr="0061412C">
        <w:rPr>
          <w:highlight w:val="green"/>
          <w:lang w:val="sr-Cyrl-RS"/>
        </w:rPr>
        <w:t>ћ</w:t>
      </w:r>
      <w:r w:rsidRPr="0061412C">
        <w:rPr>
          <w:highlight w:val="green"/>
          <w:lang w:val="sr-Cyrl-RS"/>
        </w:rPr>
        <w:t>е преживети без операције</w:t>
      </w:r>
    </w:p>
    <w:p w14:paraId="4C678048" w14:textId="2813BBE7" w:rsidR="009C6827" w:rsidRPr="0061412C" w:rsidRDefault="009C6827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IV</w:t>
      </w:r>
      <w:r w:rsidRPr="0061412C">
        <w:rPr>
          <w:highlight w:val="green"/>
          <w:lang w:val="sr-Cyrl-RS"/>
        </w:rPr>
        <w:t xml:space="preserve"> – пацијенти са озбиљном системском болешћу</w:t>
      </w:r>
      <w:r w:rsidR="00132990" w:rsidRPr="0061412C">
        <w:rPr>
          <w:highlight w:val="green"/>
          <w:lang w:val="sr-Cyrl-RS"/>
        </w:rPr>
        <w:t xml:space="preserve"> која је стална претња по живот (акутни инфаркт миокарда у последња 3 месеца, мождани удар, срчана слабост, </w:t>
      </w:r>
      <w:r w:rsidR="006865F4" w:rsidRPr="0061412C">
        <w:rPr>
          <w:highlight w:val="green"/>
          <w:lang w:val="sr-Cyrl-RS"/>
        </w:rPr>
        <w:t>тешка бубрежна инсуфицијенција</w:t>
      </w:r>
      <w:r w:rsidR="00132990" w:rsidRPr="0061412C">
        <w:rPr>
          <w:highlight w:val="green"/>
          <w:lang w:val="sr-Cyrl-RS"/>
        </w:rPr>
        <w:t>)</w:t>
      </w:r>
    </w:p>
    <w:p w14:paraId="21D95889" w14:textId="7CCCBF77" w:rsidR="00132990" w:rsidRPr="0061412C" w:rsidRDefault="00132990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III</w:t>
      </w:r>
      <w:r w:rsidRPr="0061412C">
        <w:rPr>
          <w:highlight w:val="green"/>
          <w:lang w:val="sr-Cyrl-RS"/>
        </w:rPr>
        <w:t xml:space="preserve"> – пацијенти са озбиљном системском болешћу (лоше кон</w:t>
      </w:r>
      <w:r w:rsidR="00306F88" w:rsidRPr="0061412C">
        <w:rPr>
          <w:highlight w:val="green"/>
          <w:lang w:val="sr-Cyrl-RS"/>
        </w:rPr>
        <w:t>т</w:t>
      </w:r>
      <w:r w:rsidRPr="0061412C">
        <w:rPr>
          <w:highlight w:val="green"/>
          <w:lang w:val="sr-Cyrl-RS"/>
        </w:rPr>
        <w:t xml:space="preserve">ролисан ДМ/ХТА, </w:t>
      </w:r>
      <w:r w:rsidR="006865F4" w:rsidRPr="0061412C">
        <w:rPr>
          <w:highlight w:val="green"/>
          <w:lang w:val="sr-Cyrl-RS"/>
        </w:rPr>
        <w:t>морбидна гојазност [БМИ &gt;= 40], активни хепатитис, зависност од алкохола или наркотика, бубрежна инсуфицијенција на дијализи)</w:t>
      </w:r>
    </w:p>
    <w:p w14:paraId="655D9103" w14:textId="52DD50DC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II</w:t>
      </w:r>
      <w:r w:rsidRPr="0061412C">
        <w:rPr>
          <w:highlight w:val="green"/>
          <w:lang w:val="sr-Cyrl-RS"/>
        </w:rPr>
        <w:t xml:space="preserve"> – пацијент са благом системском болешћу (благе болести, пушач, алкохоличар, трудноћа, гојазност [30</w:t>
      </w:r>
      <w:r w:rsidR="005950B4"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  <w:lang w:val="sr-Cyrl-RS"/>
        </w:rPr>
        <w:t>&lt;= БМИ &lt; 40], добро контролисан ДМ/ХТА, блага болест плућа)</w:t>
      </w:r>
    </w:p>
    <w:p w14:paraId="6C050D95" w14:textId="690DEB92" w:rsidR="006865F4" w:rsidRPr="0061412C" w:rsidRDefault="006865F4" w:rsidP="00EC1D70">
      <w:pPr>
        <w:pStyle w:val="ListParagraph"/>
        <w:numPr>
          <w:ilvl w:val="0"/>
          <w:numId w:val="2"/>
        </w:numPr>
        <w:jc w:val="both"/>
        <w:rPr>
          <w:highlight w:val="green"/>
          <w:lang w:val="sr-Cyrl-RS"/>
        </w:rPr>
      </w:pPr>
      <w:r w:rsidRPr="0061412C">
        <w:rPr>
          <w:highlight w:val="green"/>
        </w:rPr>
        <w:t>ASA</w:t>
      </w:r>
      <w:r w:rsidRPr="0061412C">
        <w:rPr>
          <w:highlight w:val="green"/>
          <w:lang w:val="sr-Cyrl-RS"/>
        </w:rPr>
        <w:t xml:space="preserve"> </w:t>
      </w:r>
      <w:r w:rsidRPr="0061412C">
        <w:rPr>
          <w:highlight w:val="green"/>
        </w:rPr>
        <w:t>I</w:t>
      </w:r>
      <w:r w:rsidRPr="0061412C">
        <w:rPr>
          <w:highlight w:val="green"/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</w:t>
      </w:r>
      <w:r w:rsidRPr="008D17E7">
        <w:rPr>
          <w:highlight w:val="green"/>
          <w:lang w:val="sr-Cyrl-RS"/>
        </w:rPr>
        <w:t xml:space="preserve"> и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</w:t>
      </w:r>
      <w:r w:rsidRPr="008D17E7">
        <w:rPr>
          <w:highlight w:val="green"/>
          <w:lang w:val="sr-Cyrl-RS"/>
        </w:rPr>
        <w:t xml:space="preserve">, свака ургентност </w:t>
      </w:r>
      <w:r w:rsidR="00932AE4"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23D70EA" w14:textId="4F897705" w:rsidR="002368F0" w:rsidRPr="008D17E7" w:rsidRDefault="002368F0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Pr="008D17E7">
        <w:rPr>
          <w:highlight w:val="green"/>
        </w:rPr>
        <w:t>ASA</w:t>
      </w:r>
      <w:r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</w:rPr>
        <w:t>III</w:t>
      </w:r>
    </w:p>
    <w:p w14:paraId="77C6A5B8" w14:textId="160C7D2E" w:rsidR="002368F0" w:rsidRPr="008D17E7" w:rsidRDefault="00A16D4E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2368F0" w:rsidRPr="008D17E7">
        <w:rPr>
          <w:highlight w:val="green"/>
          <w:lang w:val="sr-Cyrl-RS"/>
        </w:rPr>
        <w:t>епосредне</w:t>
      </w:r>
      <w:r w:rsidRPr="008D17E7">
        <w:rPr>
          <w:highlight w:val="green"/>
          <w:lang w:val="sr-Cyrl-RS"/>
        </w:rPr>
        <w:t>,</w:t>
      </w:r>
      <w:r w:rsidR="002368F0" w:rsidRPr="008D17E7">
        <w:rPr>
          <w:highlight w:val="green"/>
          <w:lang w:val="sr-Cyrl-RS"/>
        </w:rPr>
        <w:t xml:space="preserve"> ургентне</w:t>
      </w:r>
      <w:r w:rsidRPr="008D17E7">
        <w:rPr>
          <w:highlight w:val="green"/>
          <w:lang w:val="sr-Cyrl-RS"/>
        </w:rPr>
        <w:t xml:space="preserve"> и</w:t>
      </w:r>
      <w:r w:rsidR="002368F0" w:rsidRPr="008D17E7">
        <w:rPr>
          <w:highlight w:val="green"/>
          <w:lang w:val="sr-Cyrl-RS"/>
        </w:rPr>
        <w:t xml:space="preserve"> временски зависне – започни оперативни захват</w:t>
      </w:r>
    </w:p>
    <w:p w14:paraId="1920C809" w14:textId="45C83081" w:rsidR="002368F0" w:rsidRPr="008D17E7" w:rsidRDefault="002368F0" w:rsidP="002368F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елективне – одгађа се оперативни захват </w:t>
      </w:r>
    </w:p>
    <w:p w14:paraId="0060240C" w14:textId="6FA9E428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има 1 поен према </w:t>
      </w:r>
      <w:r w:rsidRPr="008D17E7">
        <w:rPr>
          <w:i/>
          <w:iCs/>
          <w:highlight w:val="green"/>
        </w:rPr>
        <w:t>RCRI</w:t>
      </w:r>
      <w:r w:rsidRPr="008D17E7">
        <w:rPr>
          <w:i/>
          <w:iCs/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>због високоризичне операције (нема симптоме КВС), уради ехокардиографију</w:t>
      </w:r>
    </w:p>
    <w:p w14:paraId="69889FD0" w14:textId="310A4643" w:rsidR="00085F0C" w:rsidRPr="008D17E7" w:rsidRDefault="00085F0C" w:rsidP="00085F0C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 1 сродника 1. степена који је преминуо или добио КВС болест пре 55. године и</w:t>
      </w:r>
      <w:r w:rsidR="0015568F" w:rsidRPr="008D17E7">
        <w:rPr>
          <w:highlight w:val="green"/>
          <w:lang w:val="sr-Cyrl-RS"/>
        </w:rPr>
        <w:t xml:space="preserve"> класификован као високо ризичан</w:t>
      </w:r>
      <w:r w:rsidRPr="008D17E7">
        <w:rPr>
          <w:i/>
          <w:iCs/>
          <w:highlight w:val="green"/>
          <w:lang w:val="ru-RU"/>
        </w:rPr>
        <w:t>,</w:t>
      </w:r>
      <w:r w:rsidR="00CA677A" w:rsidRPr="008D17E7">
        <w:rPr>
          <w:i/>
          <w:iCs/>
          <w:highlight w:val="green"/>
          <w:lang w:val="ru-RU"/>
        </w:rPr>
        <w:t xml:space="preserve"> </w:t>
      </w:r>
      <w:r w:rsidR="00CA677A" w:rsidRPr="008D17E7">
        <w:rPr>
          <w:highlight w:val="green"/>
          <w:lang w:val="ru-RU"/>
        </w:rPr>
        <w:t>урадити</w:t>
      </w:r>
      <w:r w:rsidRPr="008D17E7">
        <w:rPr>
          <w:highlight w:val="green"/>
          <w:lang w:val="ru-RU"/>
        </w:rPr>
        <w:t xml:space="preserve"> стрес тест и ехокардиографију</w:t>
      </w:r>
    </w:p>
    <w:p w14:paraId="4284BF56" w14:textId="7AEB8379" w:rsidR="00085F0C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lastRenderedPageBreak/>
        <w:t>ако исхемија није изазвана стрес тестом, започни операцију уз периоперативну примену одговарајуће терапије</w:t>
      </w:r>
    </w:p>
    <w:p w14:paraId="329C5C67" w14:textId="516C5151" w:rsidR="00085F0C" w:rsidRPr="002368F0" w:rsidRDefault="00085F0C" w:rsidP="00085F0C">
      <w:pPr>
        <w:pStyle w:val="ListParagraph"/>
        <w:numPr>
          <w:ilvl w:val="3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са значајном исхемијом на стрес тесту, </w:t>
      </w:r>
      <w:r w:rsidR="00CA677A">
        <w:rPr>
          <w:lang w:val="sr-Cyrl-RS"/>
        </w:rPr>
        <w:t>упутити кардиохирургу</w:t>
      </w:r>
    </w:p>
    <w:p w14:paraId="30F2BD53" w14:textId="02B19008" w:rsidR="00932AE4" w:rsidRPr="008D17E7" w:rsidRDefault="006865F4" w:rsidP="00EC1D70">
      <w:pPr>
        <w:pStyle w:val="ListParagraph"/>
        <w:numPr>
          <w:ilvl w:val="0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Пацијент </w:t>
      </w:r>
      <w:r w:rsidR="00932AE4" w:rsidRPr="008D17E7">
        <w:rPr>
          <w:highlight w:val="green"/>
          <w:lang w:val="sr-Cyrl-RS"/>
        </w:rPr>
        <w:t xml:space="preserve">и </w:t>
      </w:r>
      <w:r w:rsidR="00932AE4" w:rsidRPr="008D17E7">
        <w:rPr>
          <w:highlight w:val="green"/>
        </w:rPr>
        <w:t>ASA</w:t>
      </w:r>
      <w:r w:rsidR="00932AE4" w:rsidRPr="008D17E7">
        <w:rPr>
          <w:highlight w:val="green"/>
          <w:lang w:val="sr-Cyrl-RS"/>
        </w:rPr>
        <w:t xml:space="preserve"> </w:t>
      </w:r>
      <w:r w:rsidR="00932AE4" w:rsidRPr="008D17E7">
        <w:rPr>
          <w:highlight w:val="green"/>
        </w:rPr>
        <w:t>IV</w:t>
      </w:r>
    </w:p>
    <w:p w14:paraId="15F6F76A" w14:textId="5BC8ECE4" w:rsidR="006865F4" w:rsidRPr="008D17E7" w:rsidRDefault="00932AE4" w:rsidP="00EC1D70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н</w:t>
      </w:r>
      <w:r w:rsidR="006865F4" w:rsidRPr="008D17E7">
        <w:rPr>
          <w:highlight w:val="green"/>
          <w:lang w:val="sr-Cyrl-RS"/>
        </w:rPr>
        <w:t>епосредн</w:t>
      </w:r>
      <w:r w:rsidRPr="008D17E7">
        <w:rPr>
          <w:highlight w:val="green"/>
          <w:lang w:val="sr-Cyrl-RS"/>
        </w:rPr>
        <w:t>е и ургентне</w:t>
      </w:r>
      <w:r w:rsidR="006865F4" w:rsidRPr="008D17E7">
        <w:rPr>
          <w:highlight w:val="green"/>
          <w:lang w:val="sr-Cyrl-RS"/>
        </w:rPr>
        <w:t xml:space="preserve"> </w:t>
      </w:r>
      <w:r w:rsidRPr="008D17E7">
        <w:rPr>
          <w:highlight w:val="green"/>
          <w:lang w:val="sr-Cyrl-RS"/>
        </w:rPr>
        <w:t xml:space="preserve">– </w:t>
      </w:r>
      <w:r w:rsidR="0078094F" w:rsidRPr="008D17E7">
        <w:rPr>
          <w:highlight w:val="green"/>
          <w:lang w:val="sr-Cyrl-RS"/>
        </w:rPr>
        <w:t>започни оперативни захват</w:t>
      </w:r>
    </w:p>
    <w:p w14:paraId="786A08D1" w14:textId="448B886B" w:rsidR="00CA677A" w:rsidRPr="008D17E7" w:rsidRDefault="00932AE4" w:rsidP="00CA677A">
      <w:pPr>
        <w:pStyle w:val="ListParagraph"/>
        <w:numPr>
          <w:ilvl w:val="1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временски зависне и елективне – </w:t>
      </w:r>
      <w:r w:rsidR="00E550EC" w:rsidRPr="008D17E7">
        <w:rPr>
          <w:highlight w:val="green"/>
          <w:lang w:val="sr-Cyrl-RS"/>
        </w:rPr>
        <w:t>одгађа се оперативни захват</w:t>
      </w:r>
      <w:r w:rsidR="002368F0" w:rsidRPr="008D17E7">
        <w:rPr>
          <w:highlight w:val="green"/>
          <w:lang w:val="sr-Cyrl-RS"/>
        </w:rPr>
        <w:t xml:space="preserve"> </w:t>
      </w:r>
    </w:p>
    <w:p w14:paraId="78B1E603" w14:textId="4B17B59D" w:rsidR="00CA677A" w:rsidRPr="008D17E7" w:rsidRDefault="00CA677A" w:rsidP="00CA677A">
      <w:pPr>
        <w:pStyle w:val="ListParagraph"/>
        <w:numPr>
          <w:ilvl w:val="2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>ако пацијент има</w:t>
      </w:r>
      <w:r w:rsidR="0015568F" w:rsidRPr="008D17E7">
        <w:rPr>
          <w:highlight w:val="green"/>
          <w:lang w:val="sr-Cyrl-RS"/>
        </w:rPr>
        <w:t xml:space="preserve"> висок ризик, а нема симптоме срчане инсуфицијенције </w:t>
      </w:r>
      <w:commentRangeStart w:id="1"/>
      <w:r w:rsidRPr="008D17E7">
        <w:rPr>
          <w:highlight w:val="green"/>
          <w:lang w:val="ru-RU"/>
        </w:rPr>
        <w:t>урадити стрес тест, ехокардиографију и срчане биомаркере</w:t>
      </w:r>
      <w:r w:rsidR="0015568F" w:rsidRPr="008D17E7">
        <w:rPr>
          <w:highlight w:val="green"/>
          <w:lang w:val="ru-RU"/>
        </w:rPr>
        <w:t xml:space="preserve"> Б-тип натриуретског пептида</w:t>
      </w:r>
      <w:commentRangeEnd w:id="1"/>
      <w:r w:rsidR="007674BD">
        <w:rPr>
          <w:rStyle w:val="CommentReference"/>
        </w:rPr>
        <w:commentReference w:id="1"/>
      </w:r>
    </w:p>
    <w:p w14:paraId="0A984042" w14:textId="512F8037" w:rsidR="00CA677A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&lt; </w:t>
      </w:r>
      <w:r w:rsidR="0015568F" w:rsidRPr="008D17E7">
        <w:rPr>
          <w:highlight w:val="green"/>
          <w:lang w:val="sr-Cyrl-RS"/>
        </w:rPr>
        <w:t xml:space="preserve">500 </w:t>
      </w:r>
      <w:proofErr w:type="spellStart"/>
      <w:r w:rsidR="0015568F" w:rsidRPr="008D17E7">
        <w:rPr>
          <w:highlight w:val="green"/>
        </w:rPr>
        <w:t>pg</w:t>
      </w:r>
      <w:proofErr w:type="spellEnd"/>
      <w:r w:rsidR="0015568F" w:rsidRPr="008D17E7">
        <w:rPr>
          <w:highlight w:val="green"/>
          <w:lang w:val="ru-RU"/>
        </w:rPr>
        <w:t xml:space="preserve"> / </w:t>
      </w:r>
      <w:r w:rsidR="0015568F" w:rsidRPr="008D17E7">
        <w:rPr>
          <w:highlight w:val="green"/>
        </w:rPr>
        <w:t>ml</w:t>
      </w:r>
      <w:r w:rsidR="0015568F" w:rsidRPr="008D17E7">
        <w:rPr>
          <w:highlight w:val="green"/>
          <w:lang w:val="ru-RU"/>
        </w:rPr>
        <w:t xml:space="preserve">, </w:t>
      </w:r>
      <w:r w:rsidR="0015568F" w:rsidRPr="008D17E7">
        <w:rPr>
          <w:highlight w:val="green"/>
          <w:lang w:val="sr-Cyrl-RS"/>
        </w:rPr>
        <w:t>онда нема срчану инсуфицијенцију</w:t>
      </w:r>
    </w:p>
    <w:p w14:paraId="6BA995AC" w14:textId="49C991C0" w:rsidR="0015568F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&gt;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онда има срчану инсуфицијенцију</w:t>
      </w:r>
    </w:p>
    <w:p w14:paraId="14239A6E" w14:textId="12FF9724" w:rsidR="00E952A3" w:rsidRPr="008D17E7" w:rsidRDefault="00E952A3" w:rsidP="0015568F">
      <w:pPr>
        <w:pStyle w:val="ListParagraph"/>
        <w:numPr>
          <w:ilvl w:val="3"/>
          <w:numId w:val="3"/>
        </w:numPr>
        <w:jc w:val="both"/>
        <w:rPr>
          <w:highlight w:val="green"/>
          <w:lang w:val="sr-Cyrl-RS"/>
        </w:rPr>
      </w:pPr>
      <w:r w:rsidRPr="008D17E7">
        <w:rPr>
          <w:highlight w:val="green"/>
          <w:lang w:val="sr-Cyrl-RS"/>
        </w:rPr>
        <w:t xml:space="preserve">100 - 500 </w:t>
      </w:r>
      <w:proofErr w:type="spellStart"/>
      <w:r w:rsidRPr="008D17E7">
        <w:rPr>
          <w:highlight w:val="green"/>
        </w:rPr>
        <w:t>pg</w:t>
      </w:r>
      <w:proofErr w:type="spellEnd"/>
      <w:r w:rsidRPr="008D17E7">
        <w:rPr>
          <w:highlight w:val="green"/>
          <w:lang w:val="ru-RU"/>
        </w:rPr>
        <w:t xml:space="preserve"> / </w:t>
      </w:r>
      <w:r w:rsidRPr="008D17E7">
        <w:rPr>
          <w:highlight w:val="green"/>
        </w:rPr>
        <w:t>ml</w:t>
      </w:r>
      <w:r w:rsidRPr="008D17E7">
        <w:rPr>
          <w:highlight w:val="green"/>
          <w:lang w:val="sr-Cyrl-RS"/>
        </w:rPr>
        <w:t>, резултате тумачити у ск</w:t>
      </w:r>
      <w:r w:rsidR="00271699" w:rsidRPr="008D17E7">
        <w:rPr>
          <w:highlight w:val="green"/>
          <w:lang w:val="sr-Cyrl-RS"/>
        </w:rPr>
        <w:t>лоп</w:t>
      </w:r>
      <w:r w:rsidRPr="008D17E7">
        <w:rPr>
          <w:highlight w:val="green"/>
          <w:lang w:val="sr-Cyrl-RS"/>
        </w:rPr>
        <w:t>у клиничке слике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56BE66FE" w14:textId="7AD8556F" w:rsidR="00650016" w:rsidRDefault="00650016" w:rsidP="00EC1D70">
      <w:pPr>
        <w:jc w:val="both"/>
        <w:rPr>
          <w:lang w:val="sr-Cyrl-RS"/>
        </w:rPr>
      </w:pPr>
      <w:commentRangeStart w:id="2"/>
      <w:r>
        <w:rPr>
          <w:lang w:val="sr-Cyrl-RS"/>
        </w:rPr>
        <w:t>Интраоперативна</w:t>
      </w:r>
      <w:commentRangeEnd w:id="2"/>
      <w:r w:rsidR="007674BD">
        <w:rPr>
          <w:rStyle w:val="CommentReference"/>
        </w:rPr>
        <w:commentReference w:id="2"/>
      </w:r>
      <w:r>
        <w:rPr>
          <w:lang w:val="sr-Cyrl-RS"/>
        </w:rPr>
        <w:t xml:space="preserve"> </w:t>
      </w:r>
      <w:r w:rsidR="00EC1D70">
        <w:rPr>
          <w:lang w:val="sr-Cyrl-RS"/>
        </w:rPr>
        <w:t xml:space="preserve">фаза </w:t>
      </w:r>
      <w:r>
        <w:rPr>
          <w:lang w:val="sr-Cyrl-RS"/>
        </w:rPr>
        <w:t>започиње уласком пацијента у операциону салу. На основу процењеног ризика и класе ризика операције, одређује се врста мониторинга виталних параметара.</w:t>
      </w:r>
    </w:p>
    <w:p w14:paraId="6F59118D" w14:textId="363D4B41" w:rsidR="0065001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ниског или средњег ризика и операција ниског или средњег ризика, или пацијент високог ризика, а операција ниског ризика, примени неинвазивни мониторинг КП, срчане фреквенце, троканални ЕКГ, сатурација артеријске крви</w:t>
      </w:r>
    </w:p>
    <w:p w14:paraId="1E66A305" w14:textId="27DD4120" w:rsidR="003D2556" w:rsidRPr="00C10D63" w:rsidRDefault="003D2556" w:rsidP="00650016">
      <w:pPr>
        <w:pStyle w:val="ListParagraph"/>
        <w:numPr>
          <w:ilvl w:val="0"/>
          <w:numId w:val="17"/>
        </w:numPr>
        <w:jc w:val="both"/>
        <w:rPr>
          <w:highlight w:val="green"/>
          <w:lang w:val="sr-Cyrl-RS"/>
        </w:rPr>
      </w:pPr>
      <w:r w:rsidRPr="00C10D63">
        <w:rPr>
          <w:highlight w:val="green"/>
          <w:lang w:val="sr-Cyrl-RS"/>
        </w:rPr>
        <w:t>Ако је пацијент високог ризика и операција средњег или високог ризика</w:t>
      </w:r>
      <w:r w:rsidR="008D17E7" w:rsidRPr="00C10D63">
        <w:rPr>
          <w:highlight w:val="green"/>
          <w:lang w:val="sr-Cyrl-RS"/>
        </w:rPr>
        <w:t>, или пацијент ниског или средњег ризика, а операција високог ризика</w:t>
      </w:r>
      <w:r w:rsidRPr="00C10D63">
        <w:rPr>
          <w:highlight w:val="green"/>
          <w:lang w:val="sr-Cyrl-RS"/>
        </w:rPr>
        <w:t>, примени инвазивни мониторинг КП и петоканални ЕКГ</w:t>
      </w:r>
    </w:p>
    <w:p w14:paraId="765F5501" w14:textId="16D3B6A4" w:rsidR="003D2556" w:rsidRDefault="003D2556" w:rsidP="003D2556">
      <w:pPr>
        <w:jc w:val="both"/>
        <w:rPr>
          <w:lang w:val="sr-Cyrl-RS"/>
        </w:rPr>
      </w:pPr>
      <w:r>
        <w:rPr>
          <w:lang w:val="sr-Cyrl-RS"/>
        </w:rPr>
        <w:t>У току операције меримо КП</w:t>
      </w:r>
      <w:r w:rsidR="00A64B77">
        <w:rPr>
          <w:lang w:val="sr-Cyrl-RS"/>
        </w:rPr>
        <w:t>,</w:t>
      </w:r>
      <w:r w:rsidR="00C12B87">
        <w:rPr>
          <w:lang w:val="sr-Cyrl-RS"/>
        </w:rPr>
        <w:t xml:space="preserve"> срчану фреквенцу</w:t>
      </w:r>
      <w:r w:rsidR="00A64B77">
        <w:rPr>
          <w:lang w:val="sr-Cyrl-RS"/>
        </w:rPr>
        <w:t xml:space="preserve"> (посматрамо агрегирани број откуцаја срца по минуту – </w:t>
      </w:r>
      <w:r w:rsidR="00A64B77">
        <w:t>bpm</w:t>
      </w:r>
      <w:r w:rsidR="00A64B77">
        <w:rPr>
          <w:lang w:val="sr-Cyrl-RS"/>
        </w:rPr>
        <w:t>)</w:t>
      </w:r>
      <w:r w:rsidR="00C12B87">
        <w:rPr>
          <w:lang w:val="sr-Cyrl-RS"/>
        </w:rPr>
        <w:t xml:space="preserve"> и срчани ритам</w:t>
      </w:r>
      <w:r>
        <w:rPr>
          <w:lang w:val="sr-Cyrl-RS"/>
        </w:rPr>
        <w:t xml:space="preserve"> на 5 минута.</w:t>
      </w:r>
    </w:p>
    <w:p w14:paraId="1DD3C119" w14:textId="769A521C" w:rsidR="00A64B77" w:rsidRDefault="00A64B77" w:rsidP="00A64B77">
      <w:pPr>
        <w:ind w:left="720"/>
        <w:jc w:val="both"/>
        <w:rPr>
          <w:lang w:val="sr-Cyrl-RS"/>
        </w:rPr>
      </w:pPr>
      <w:r w:rsidRPr="00C803A8">
        <w:rPr>
          <w:highlight w:val="green"/>
          <w:lang w:val="sr-Cyrl-RS"/>
        </w:rPr>
        <w:t>Ако се региструје било који облик поремећаја вредности КП или пулса, алармирај анестезиолога</w:t>
      </w:r>
    </w:p>
    <w:p w14:paraId="424CF68F" w14:textId="08192098" w:rsidR="003D2556" w:rsidRPr="00C12B87" w:rsidRDefault="003D2556" w:rsidP="00C12B87">
      <w:pPr>
        <w:pStyle w:val="ListParagraph"/>
        <w:numPr>
          <w:ilvl w:val="0"/>
          <w:numId w:val="18"/>
        </w:numPr>
        <w:jc w:val="both"/>
        <w:rPr>
          <w:lang w:val="sr-Cyrl-RS"/>
        </w:rPr>
      </w:pPr>
      <w:r w:rsidRPr="00C12B87">
        <w:rPr>
          <w:lang w:val="sr-Cyrl-RS"/>
        </w:rPr>
        <w:t xml:space="preserve">Ако је систолни артеријски притисак (САП) између </w:t>
      </w:r>
      <w:r w:rsidR="00C12B87" w:rsidRPr="00C12B87">
        <w:rPr>
          <w:lang w:val="sr-Cyrl-RS"/>
        </w:rPr>
        <w:t>80</w:t>
      </w:r>
      <w:r w:rsidRPr="00C12B87">
        <w:rPr>
          <w:lang w:val="sr-Cyrl-RS"/>
        </w:rPr>
        <w:t xml:space="preserve"> и 130 </w:t>
      </w:r>
      <w:r>
        <w:t>mmHg</w:t>
      </w:r>
      <w:r w:rsidRPr="00C12B87">
        <w:rPr>
          <w:lang w:val="sr-Cyrl-RS"/>
        </w:rPr>
        <w:t xml:space="preserve"> – нормалан.</w:t>
      </w:r>
    </w:p>
    <w:p w14:paraId="1D9B94B5" w14:textId="5A8668CE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 xml:space="preserve">Ако је САП &lt; 80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пад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хипотензија</w:t>
      </w:r>
    </w:p>
    <w:p w14:paraId="60B61B57" w14:textId="64A8D561" w:rsidR="00C12B87" w:rsidRPr="0047314B" w:rsidRDefault="00C12B87" w:rsidP="00C12B8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47314B">
        <w:rPr>
          <w:highlight w:val="green"/>
          <w:lang w:val="sr-Cyrl-RS"/>
        </w:rPr>
        <w:t>Хипотензија дужа од 10 минута је предиктор срчаних компликација</w:t>
      </w:r>
      <w:r w:rsidR="00592753" w:rsidRPr="0047314B">
        <w:rPr>
          <w:highlight w:val="green"/>
          <w:lang w:val="sr-Cyrl-RS"/>
        </w:rPr>
        <w:t>, алармирај лекара</w:t>
      </w:r>
    </w:p>
    <w:p w14:paraId="74A4A58A" w14:textId="244B6945" w:rsidR="003D2556" w:rsidRPr="000F2404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0F2404">
        <w:rPr>
          <w:highlight w:val="green"/>
          <w:lang w:val="sr-Cyrl-RS"/>
        </w:rPr>
        <w:t>Ако је САП</w:t>
      </w:r>
      <w:r w:rsidR="00C12B87" w:rsidRPr="000F2404">
        <w:rPr>
          <w:highlight w:val="green"/>
          <w:lang w:val="sr-Cyrl-RS"/>
        </w:rPr>
        <w:t xml:space="preserve"> &gt;</w:t>
      </w:r>
      <w:r w:rsidRPr="000F2404">
        <w:rPr>
          <w:highlight w:val="green"/>
          <w:lang w:val="sr-Cyrl-RS"/>
        </w:rPr>
        <w:t xml:space="preserve"> 130 </w:t>
      </w:r>
      <w:r w:rsidRPr="000F2404">
        <w:rPr>
          <w:highlight w:val="green"/>
        </w:rPr>
        <w:t>mmHg</w:t>
      </w:r>
      <w:r w:rsidR="00C12B87" w:rsidRPr="000F2404">
        <w:rPr>
          <w:highlight w:val="green"/>
          <w:lang w:val="sr-Cyrl-RS"/>
        </w:rPr>
        <w:t xml:space="preserve"> или пораст за више од 20% у односу на базалну вредност</w:t>
      </w:r>
      <w:r w:rsidRPr="000F2404">
        <w:rPr>
          <w:highlight w:val="green"/>
          <w:lang w:val="sr-Cyrl-RS"/>
        </w:rPr>
        <w:t xml:space="preserve"> – хипертензија </w:t>
      </w:r>
    </w:p>
    <w:p w14:paraId="6B6F8B67" w14:textId="27588C27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&gt; 80 – тахикардија</w:t>
      </w:r>
    </w:p>
    <w:p w14:paraId="3143DA64" w14:textId="7533A983" w:rsidR="003D2556" w:rsidRPr="00283048" w:rsidRDefault="003D2556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 xml:space="preserve">Ако је </w:t>
      </w:r>
      <w:r w:rsidRPr="00283048">
        <w:rPr>
          <w:highlight w:val="green"/>
        </w:rPr>
        <w:t>bpm</w:t>
      </w:r>
      <w:r w:rsidRPr="00283048">
        <w:rPr>
          <w:highlight w:val="green"/>
          <w:lang w:val="sr-Cyrl-RS"/>
        </w:rPr>
        <w:t xml:space="preserve"> &lt; 60 – брадикардија</w:t>
      </w:r>
    </w:p>
    <w:p w14:paraId="7B34CD8C" w14:textId="505DF952" w:rsidR="00A64B77" w:rsidRPr="00283048" w:rsidRDefault="00A64B77" w:rsidP="00C12B87">
      <w:pPr>
        <w:pStyle w:val="ListParagraph"/>
        <w:numPr>
          <w:ilvl w:val="0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Екстрасистоле (превремене контракције)</w:t>
      </w:r>
    </w:p>
    <w:p w14:paraId="6F01AE71" w14:textId="76480E4E" w:rsidR="00A64B77" w:rsidRPr="00283048" w:rsidRDefault="00A64B77" w:rsidP="00A64B77">
      <w:pPr>
        <w:pStyle w:val="ListParagraph"/>
        <w:numPr>
          <w:ilvl w:val="1"/>
          <w:numId w:val="18"/>
        </w:numPr>
        <w:jc w:val="both"/>
        <w:rPr>
          <w:highlight w:val="green"/>
          <w:lang w:val="sr-Cyrl-RS"/>
        </w:rPr>
      </w:pPr>
      <w:r w:rsidRPr="00283048">
        <w:rPr>
          <w:highlight w:val="green"/>
          <w:lang w:val="sr-Cyrl-RS"/>
        </w:rPr>
        <w:t>Ако их има &gt;</w:t>
      </w:r>
      <w:r w:rsidR="00592753" w:rsidRPr="00283048">
        <w:rPr>
          <w:highlight w:val="green"/>
          <w:lang w:val="sr-Cyrl-RS"/>
        </w:rPr>
        <w:t>=</w:t>
      </w:r>
      <w:r w:rsidRPr="00283048">
        <w:rPr>
          <w:highlight w:val="green"/>
          <w:lang w:val="sr-Cyrl-RS"/>
        </w:rPr>
        <w:t xml:space="preserve"> </w:t>
      </w:r>
      <w:r w:rsidR="00592753" w:rsidRPr="00283048">
        <w:rPr>
          <w:highlight w:val="green"/>
          <w:lang w:val="ru-RU"/>
        </w:rPr>
        <w:t xml:space="preserve">25 </w:t>
      </w:r>
      <w:r w:rsidR="00592753" w:rsidRPr="00283048">
        <w:rPr>
          <w:highlight w:val="green"/>
          <w:lang w:val="sr-Cyrl-RS"/>
        </w:rPr>
        <w:t>у 5 минута</w:t>
      </w:r>
      <w:r w:rsidRPr="00283048">
        <w:rPr>
          <w:highlight w:val="green"/>
          <w:lang w:val="sr-Cyrl-RS"/>
        </w:rPr>
        <w:t>, предиктор срчаних компликација</w:t>
      </w:r>
      <w:r w:rsidR="00592753" w:rsidRPr="00283048">
        <w:rPr>
          <w:highlight w:val="green"/>
          <w:lang w:val="sr-Cyrl-RS"/>
        </w:rPr>
        <w:t>, алармирај лекара</w:t>
      </w:r>
    </w:p>
    <w:p w14:paraId="69948147" w14:textId="131DFE6E" w:rsidR="003D2556" w:rsidRPr="003D2556" w:rsidRDefault="003D2556" w:rsidP="003D2556">
      <w:pPr>
        <w:jc w:val="both"/>
        <w:rPr>
          <w:lang w:val="sr-Cyrl-RS"/>
        </w:rPr>
      </w:pP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6E3E3DB6" w:rsidR="006E198B" w:rsidRPr="00C10D63" w:rsidRDefault="006E198B" w:rsidP="006E198B">
      <w:pPr>
        <w:jc w:val="both"/>
        <w:rPr>
          <w:lang w:val="ru-RU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</w:t>
      </w:r>
      <w:r w:rsidR="007674BD" w:rsidRPr="00C10D63">
        <w:rPr>
          <w:lang w:val="ru-RU"/>
        </w:rPr>
        <w:t>.</w:t>
      </w:r>
    </w:p>
    <w:p w14:paraId="2A5DD7CA" w14:textId="77777777" w:rsidR="001966BE" w:rsidRDefault="001966BE" w:rsidP="006E198B">
      <w:pPr>
        <w:jc w:val="both"/>
        <w:rPr>
          <w:lang w:val="sr-Cyrl-RS"/>
        </w:rPr>
      </w:pPr>
    </w:p>
    <w:p w14:paraId="7140477C" w14:textId="77777777" w:rsidR="00D0179C" w:rsidRPr="005E5397" w:rsidRDefault="00D0179C" w:rsidP="001966BE">
      <w:pPr>
        <w:ind w:left="720"/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lastRenderedPageBreak/>
        <w:t>Артеријски крвни притисак</w:t>
      </w:r>
    </w:p>
    <w:p w14:paraId="463CA52E" w14:textId="6FFDAA9E" w:rsidR="00730EA9" w:rsidRPr="004C596C" w:rsidRDefault="00B93E89" w:rsidP="00730EA9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</w:t>
      </w:r>
      <w:r w:rsidR="001966BE" w:rsidRPr="004C596C">
        <w:rPr>
          <w:highlight w:val="green"/>
          <w:lang w:val="sr-Cyrl-RS"/>
        </w:rPr>
        <w:t>ко САП падне између 20-50</w:t>
      </w:r>
      <w:r w:rsidR="001966BE" w:rsidRPr="004C596C">
        <w:rPr>
          <w:kern w:val="0"/>
          <w:highlight w:val="green"/>
          <w:lang w:val="ru-RU"/>
          <w14:ligatures w14:val="none"/>
        </w:rPr>
        <w:t xml:space="preserve"> </w:t>
      </w:r>
      <w:r w:rsidR="001966BE" w:rsidRPr="004C596C">
        <w:rPr>
          <w:highlight w:val="green"/>
        </w:rPr>
        <w:t>mmHg</w:t>
      </w:r>
      <w:r w:rsidR="001966BE" w:rsidRPr="004C596C">
        <w:rPr>
          <w:highlight w:val="green"/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 w:rsidRPr="004C596C">
        <w:rPr>
          <w:highlight w:val="green"/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Pr="004C596C" w:rsidRDefault="001966BE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 xml:space="preserve">Ако САП падне за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остаје испод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Ако је хемоглобин испод 70 </w:t>
      </w:r>
      <w:r>
        <w:t>g</w:t>
      </w:r>
      <w:r w:rsidRPr="00B069EC">
        <w:rPr>
          <w:lang w:val="ru-RU"/>
        </w:rPr>
        <w:t>/</w:t>
      </w:r>
      <w:r>
        <w:t>dl</w:t>
      </w:r>
      <w:r w:rsidRPr="00B069EC">
        <w:rPr>
          <w:lang w:val="ru-RU"/>
        </w:rPr>
        <w:t xml:space="preserve"> </w:t>
      </w:r>
      <w:r>
        <w:rPr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Pr="004C596C" w:rsidRDefault="00B069EC" w:rsidP="001966BE">
      <w:pPr>
        <w:ind w:left="72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 xml:space="preserve">Ако САП порасте између 20-50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</w:t>
      </w:r>
    </w:p>
    <w:p w14:paraId="284C0355" w14:textId="5010E05C" w:rsidR="00730EA9" w:rsidRPr="004C596C" w:rsidRDefault="00730EA9" w:rsidP="00730EA9">
      <w:pPr>
        <w:ind w:left="1440"/>
        <w:jc w:val="both"/>
        <w:rPr>
          <w:highlight w:val="green"/>
          <w:lang w:val="sr-Cyrl-RS"/>
        </w:rPr>
      </w:pPr>
      <w:r w:rsidRPr="004C596C">
        <w:rPr>
          <w:highlight w:val="green"/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 w:rsidRPr="004C596C">
        <w:rPr>
          <w:highlight w:val="green"/>
          <w:lang w:val="sr-Cyrl-RS"/>
        </w:rPr>
        <w:tab/>
        <w:t xml:space="preserve">Ако САП порасте више од 50 </w:t>
      </w:r>
      <w:r w:rsidRPr="004C596C">
        <w:rPr>
          <w:highlight w:val="green"/>
        </w:rPr>
        <w:t>mmHg</w:t>
      </w:r>
      <w:r w:rsidRPr="004C596C">
        <w:rPr>
          <w:highlight w:val="green"/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(Засићеност хемоглобина кисеоником)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  <w:t>Засићеност &lt; 9</w:t>
      </w:r>
      <w:r w:rsidR="003617C4">
        <w:rPr>
          <w:lang w:val="sr-Cyrl-RS"/>
        </w:rPr>
        <w:t>2</w:t>
      </w:r>
      <w:r>
        <w:rPr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36E0D259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  <w:t>Ако још &lt; 90%</w:t>
      </w:r>
      <w:r w:rsidR="00592753">
        <w:rPr>
          <w:lang w:val="sr-Cyrl-RS"/>
        </w:rPr>
        <w:t>, онда</w:t>
      </w:r>
      <w:r>
        <w:rPr>
          <w:lang w:val="sr-Cyrl-RS"/>
        </w:rPr>
        <w:t xml:space="preserve">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>Фреквенца дисања</w:t>
      </w:r>
    </w:p>
    <w:p w14:paraId="610D6592" w14:textId="7149476B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12 – 20 удисаја по минуту, нормално</w:t>
      </w:r>
    </w:p>
    <w:p w14:paraId="6EB62AA6" w14:textId="21B25202" w:rsidR="00F45FBC" w:rsidRPr="00F73445" w:rsidRDefault="00F45FBC" w:rsidP="00730EA9">
      <w:pPr>
        <w:jc w:val="both"/>
        <w:rPr>
          <w:highlight w:val="green"/>
          <w:lang w:val="sr-Cyrl-RS"/>
        </w:rPr>
      </w:pPr>
      <w:r w:rsidRPr="00F73445">
        <w:rPr>
          <w:highlight w:val="green"/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 w:rsidRPr="00F73445">
        <w:rPr>
          <w:highlight w:val="green"/>
          <w:lang w:val="sr-Cyrl-RS"/>
        </w:rPr>
        <w:tab/>
        <w:t>&lt; 12 удисаја по минуту, брадипнеа</w:t>
      </w:r>
    </w:p>
    <w:p w14:paraId="2D26E29A" w14:textId="14B9ABC5" w:rsidR="00F45FB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DA79B3C" w14:textId="77777777" w:rsidR="00D0179C" w:rsidRDefault="00D0179C" w:rsidP="00730EA9">
      <w:pPr>
        <w:jc w:val="both"/>
        <w:rPr>
          <w:lang w:val="sr-Cyrl-RS"/>
        </w:rPr>
      </w:pP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408B7B61" w14:textId="7C793F1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аритмија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0DFFE7FD" w14:textId="71CE7901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0CA52D11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70FEE10" w14:textId="77777777" w:rsidR="00584D93" w:rsidRDefault="00584D93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lastRenderedPageBreak/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51984608" w14:textId="63E7A79D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6FBDEBEE" w14:textId="6BE72FC2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3D738AF3" w14:textId="5F369F3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 / 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0A58F361" w14:textId="01000C6F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 / 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46BB6D14" w14:textId="68DA1ADD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2E1A062B" w14:textId="1CD1A6CE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 / 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P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5ED509A" w14:textId="1904881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p w14:paraId="5FCA6044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1D3D429C" w14:textId="77777777" w:rsidR="007E694D" w:rsidRDefault="007E694D" w:rsidP="007E694D">
      <w:pPr>
        <w:pStyle w:val="ListParagraph"/>
        <w:ind w:left="1440"/>
        <w:jc w:val="both"/>
        <w:rPr>
          <w:lang w:val="sr-Cyrl-RS"/>
        </w:rPr>
      </w:pPr>
    </w:p>
    <w:p w14:paraId="411AC0E8" w14:textId="08F8942F" w:rsidR="007E694D" w:rsidRDefault="007E694D" w:rsidP="007E694D">
      <w:pPr>
        <w:pStyle w:val="ListParagraph"/>
        <w:ind w:left="0"/>
        <w:jc w:val="both"/>
        <w:rPr>
          <w:lang w:val="sr-Cyrl-RS"/>
        </w:rPr>
      </w:pPr>
      <w:r>
        <w:rPr>
          <w:lang w:val="sr-Cyrl-RS"/>
        </w:rPr>
        <w:t>Извештаји:</w:t>
      </w:r>
    </w:p>
    <w:p w14:paraId="78E079F9" w14:textId="33E68CFD" w:rsidR="0040158F" w:rsidRDefault="007E694D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lastRenderedPageBreak/>
        <w:t xml:space="preserve">Лекар може да </w:t>
      </w:r>
      <w:r w:rsidR="0040158F">
        <w:rPr>
          <w:lang w:val="sr-Cyrl-RS"/>
        </w:rPr>
        <w:t>изабере симптоме и биће му приказан проценат пацијената који су имали те симптоме</w:t>
      </w:r>
    </w:p>
    <w:p w14:paraId="788C0949" w14:textId="1C871246" w:rsidR="0040158F" w:rsidRDefault="0040158F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болести и биће му приказан проценат пацијената који су имали те болести као компликације изазване операцијом.</w:t>
      </w:r>
    </w:p>
    <w:p w14:paraId="7312A56C" w14:textId="691C38C4" w:rsidR="0040158F" w:rsidRPr="0040158F" w:rsidRDefault="005500CC" w:rsidP="0040158F">
      <w:pPr>
        <w:pStyle w:val="ListParagraph"/>
        <w:numPr>
          <w:ilvl w:val="0"/>
          <w:numId w:val="19"/>
        </w:numPr>
        <w:jc w:val="both"/>
        <w:rPr>
          <w:lang w:val="sr-Cyrl-RS"/>
        </w:rPr>
      </w:pPr>
      <w:r>
        <w:rPr>
          <w:lang w:val="sr-Cyrl-RS"/>
        </w:rPr>
        <w:t>Лекар може да изабере класу ризика пацијента и биће му приказан проценат пацијената који су имали компликације изазване операцијом</w:t>
      </w:r>
    </w:p>
    <w:sectPr w:rsidR="0040158F" w:rsidRPr="004015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Danica Gazdić" w:date="2024-05-17T18:34:00Z" w:initials="DG">
    <w:p w14:paraId="12B258BB" w14:textId="250BD6BF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povezati</w:t>
      </w:r>
      <w:proofErr w:type="spellEnd"/>
      <w:r>
        <w:t>?</w:t>
      </w:r>
    </w:p>
  </w:comment>
  <w:comment w:id="1" w:author="Danica Gazdić" w:date="2024-05-17T18:34:00Z" w:initials="DG">
    <w:p w14:paraId="523A3640" w14:textId="32C6BCA6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uneti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?</w:t>
      </w:r>
    </w:p>
  </w:comment>
  <w:comment w:id="2" w:author="Danica Gazdić" w:date="2024-05-17T18:35:00Z" w:initials="DG">
    <w:p w14:paraId="0D3FF091" w14:textId="32A02B49" w:rsidR="007674BD" w:rsidRDefault="007674BD">
      <w:pPr>
        <w:pStyle w:val="CommentText"/>
      </w:pPr>
      <w:r>
        <w:rPr>
          <w:rStyle w:val="CommentReference"/>
        </w:rPr>
        <w:annotationRef/>
      </w:r>
      <w:r>
        <w:t xml:space="preserve">Kako </w:t>
      </w:r>
      <w:proofErr w:type="spellStart"/>
      <w:r>
        <w:t>razdvojiti</w:t>
      </w:r>
      <w:proofErr w:type="spellEnd"/>
      <w:r>
        <w:t xml:space="preserve"> faze?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12B258BB" w15:done="0"/>
  <w15:commentEx w15:paraId="523A3640" w15:done="0"/>
  <w15:commentEx w15:paraId="0D3FF09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6FD09924" w16cex:dateUtc="2024-05-17T16:34:00Z"/>
  <w16cex:commentExtensible w16cex:durableId="2CD8DFF4" w16cex:dateUtc="2024-05-17T16:34:00Z"/>
  <w16cex:commentExtensible w16cex:durableId="172D8DE7" w16cex:dateUtc="2024-05-17T16:3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12B258BB" w16cid:durableId="6FD09924"/>
  <w16cid:commentId w16cid:paraId="523A3640" w16cid:durableId="2CD8DFF4"/>
  <w16cid:commentId w16cid:paraId="0D3FF091" w16cid:durableId="172D8DE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51B3E"/>
    <w:multiLevelType w:val="hybridMultilevel"/>
    <w:tmpl w:val="8724D2A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1F75BDB"/>
    <w:multiLevelType w:val="hybridMultilevel"/>
    <w:tmpl w:val="6838AEE8"/>
    <w:lvl w:ilvl="0" w:tplc="699E6D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390197E"/>
    <w:multiLevelType w:val="hybridMultilevel"/>
    <w:tmpl w:val="986E3B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506570"/>
    <w:multiLevelType w:val="hybridMultilevel"/>
    <w:tmpl w:val="96D4A7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FAE1C10"/>
    <w:multiLevelType w:val="hybridMultilevel"/>
    <w:tmpl w:val="98F2F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8"/>
  </w:num>
  <w:num w:numId="2" w16cid:durableId="1439905903">
    <w:abstractNumId w:val="9"/>
  </w:num>
  <w:num w:numId="3" w16cid:durableId="1163202590">
    <w:abstractNumId w:val="18"/>
  </w:num>
  <w:num w:numId="4" w16cid:durableId="1845826727">
    <w:abstractNumId w:val="16"/>
  </w:num>
  <w:num w:numId="5" w16cid:durableId="2020157799">
    <w:abstractNumId w:val="17"/>
  </w:num>
  <w:num w:numId="6" w16cid:durableId="1984309633">
    <w:abstractNumId w:val="0"/>
  </w:num>
  <w:num w:numId="7" w16cid:durableId="334580476">
    <w:abstractNumId w:val="14"/>
  </w:num>
  <w:num w:numId="8" w16cid:durableId="1395394509">
    <w:abstractNumId w:val="11"/>
  </w:num>
  <w:num w:numId="9" w16cid:durableId="731344856">
    <w:abstractNumId w:val="2"/>
  </w:num>
  <w:num w:numId="10" w16cid:durableId="915821032">
    <w:abstractNumId w:val="7"/>
  </w:num>
  <w:num w:numId="11" w16cid:durableId="845248397">
    <w:abstractNumId w:val="4"/>
  </w:num>
  <w:num w:numId="12" w16cid:durableId="14616910">
    <w:abstractNumId w:val="10"/>
  </w:num>
  <w:num w:numId="13" w16cid:durableId="1403218656">
    <w:abstractNumId w:val="12"/>
  </w:num>
  <w:num w:numId="14" w16cid:durableId="815025630">
    <w:abstractNumId w:val="6"/>
  </w:num>
  <w:num w:numId="15" w16cid:durableId="1210535217">
    <w:abstractNumId w:val="1"/>
  </w:num>
  <w:num w:numId="16" w16cid:durableId="2013726740">
    <w:abstractNumId w:val="3"/>
  </w:num>
  <w:num w:numId="17" w16cid:durableId="403190579">
    <w:abstractNumId w:val="15"/>
  </w:num>
  <w:num w:numId="18" w16cid:durableId="1699695931">
    <w:abstractNumId w:val="5"/>
  </w:num>
  <w:num w:numId="19" w16cid:durableId="1706981226">
    <w:abstractNumId w:val="1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Danica Gazdić">
    <w15:presenceInfo w15:providerId="Windows Live" w15:userId="160b9fcbca43b9a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096D"/>
    <w:rsid w:val="00064B43"/>
    <w:rsid w:val="00085F0C"/>
    <w:rsid w:val="000F2404"/>
    <w:rsid w:val="00132990"/>
    <w:rsid w:val="00133A78"/>
    <w:rsid w:val="0015568F"/>
    <w:rsid w:val="001966BE"/>
    <w:rsid w:val="00200933"/>
    <w:rsid w:val="002368F0"/>
    <w:rsid w:val="00271699"/>
    <w:rsid w:val="00274299"/>
    <w:rsid w:val="00283048"/>
    <w:rsid w:val="002A103A"/>
    <w:rsid w:val="00304E20"/>
    <w:rsid w:val="00306F88"/>
    <w:rsid w:val="00335490"/>
    <w:rsid w:val="003617C4"/>
    <w:rsid w:val="00376711"/>
    <w:rsid w:val="003C54FA"/>
    <w:rsid w:val="003D2556"/>
    <w:rsid w:val="003D3FD4"/>
    <w:rsid w:val="003F3E17"/>
    <w:rsid w:val="003F7E96"/>
    <w:rsid w:val="0040158F"/>
    <w:rsid w:val="004275AD"/>
    <w:rsid w:val="0045732E"/>
    <w:rsid w:val="0047314B"/>
    <w:rsid w:val="00483D6C"/>
    <w:rsid w:val="00492F9B"/>
    <w:rsid w:val="004C596C"/>
    <w:rsid w:val="00537100"/>
    <w:rsid w:val="005500CC"/>
    <w:rsid w:val="00556E63"/>
    <w:rsid w:val="00584D93"/>
    <w:rsid w:val="00592753"/>
    <w:rsid w:val="00592B59"/>
    <w:rsid w:val="005950B4"/>
    <w:rsid w:val="005E5397"/>
    <w:rsid w:val="0061412C"/>
    <w:rsid w:val="006219FF"/>
    <w:rsid w:val="00643753"/>
    <w:rsid w:val="00650016"/>
    <w:rsid w:val="006522CF"/>
    <w:rsid w:val="00661367"/>
    <w:rsid w:val="006776D4"/>
    <w:rsid w:val="006865F4"/>
    <w:rsid w:val="006D567D"/>
    <w:rsid w:val="006E198B"/>
    <w:rsid w:val="00730EA9"/>
    <w:rsid w:val="00735894"/>
    <w:rsid w:val="00737C71"/>
    <w:rsid w:val="00746F38"/>
    <w:rsid w:val="00750212"/>
    <w:rsid w:val="00751CC4"/>
    <w:rsid w:val="007555FB"/>
    <w:rsid w:val="007674BD"/>
    <w:rsid w:val="0078094F"/>
    <w:rsid w:val="007B7905"/>
    <w:rsid w:val="007E694D"/>
    <w:rsid w:val="008D17E7"/>
    <w:rsid w:val="00932AE4"/>
    <w:rsid w:val="00976172"/>
    <w:rsid w:val="009C6827"/>
    <w:rsid w:val="009D5FEE"/>
    <w:rsid w:val="009E5211"/>
    <w:rsid w:val="00A052FD"/>
    <w:rsid w:val="00A16D4E"/>
    <w:rsid w:val="00A3311F"/>
    <w:rsid w:val="00A437FB"/>
    <w:rsid w:val="00A64B77"/>
    <w:rsid w:val="00AC1E92"/>
    <w:rsid w:val="00AF414D"/>
    <w:rsid w:val="00B069EC"/>
    <w:rsid w:val="00B2560A"/>
    <w:rsid w:val="00B308F1"/>
    <w:rsid w:val="00B75B36"/>
    <w:rsid w:val="00B82E88"/>
    <w:rsid w:val="00B93E89"/>
    <w:rsid w:val="00BB09AE"/>
    <w:rsid w:val="00BC0F41"/>
    <w:rsid w:val="00C0030C"/>
    <w:rsid w:val="00C10D63"/>
    <w:rsid w:val="00C12B87"/>
    <w:rsid w:val="00C21A7A"/>
    <w:rsid w:val="00C803A8"/>
    <w:rsid w:val="00CA677A"/>
    <w:rsid w:val="00CF62B8"/>
    <w:rsid w:val="00D0179C"/>
    <w:rsid w:val="00D10D92"/>
    <w:rsid w:val="00D168BC"/>
    <w:rsid w:val="00E3563C"/>
    <w:rsid w:val="00E550EC"/>
    <w:rsid w:val="00E952A3"/>
    <w:rsid w:val="00EC1D70"/>
    <w:rsid w:val="00EC2B90"/>
    <w:rsid w:val="00EF0D68"/>
    <w:rsid w:val="00F42E35"/>
    <w:rsid w:val="00F45FBC"/>
    <w:rsid w:val="00F73445"/>
    <w:rsid w:val="00FC4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microsoft.com/office/2011/relationships/people" Target="people.xml"/><Relationship Id="rId5" Type="http://schemas.openxmlformats.org/officeDocument/2006/relationships/comments" Target="comment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3233</TotalTime>
  <Pages>6</Pages>
  <Words>1385</Words>
  <Characters>7900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15</cp:revision>
  <dcterms:created xsi:type="dcterms:W3CDTF">2024-04-20T13:00:00Z</dcterms:created>
  <dcterms:modified xsi:type="dcterms:W3CDTF">2024-05-17T18:21:00Z</dcterms:modified>
</cp:coreProperties>
</file>