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1AC870" w14:textId="77777777" w:rsidR="008B4362" w:rsidRPr="00ED431D" w:rsidRDefault="00000000">
      <w:pPr>
        <w:spacing w:line="276" w:lineRule="auto"/>
        <w:jc w:val="center"/>
        <w:rPr>
          <w:rFonts w:cs="Calibri Light"/>
          <w:bCs/>
          <w:sz w:val="40"/>
          <w:szCs w:val="40"/>
        </w:rPr>
      </w:pPr>
      <w:r w:rsidRPr="00ED431D">
        <w:rPr>
          <w:rFonts w:cs="Calibri Light"/>
          <w:bCs/>
          <w:sz w:val="40"/>
          <w:szCs w:val="40"/>
        </w:rPr>
        <w:t>UNIVERSITETI PUBLIK “KADRI ZEKA” GJILAN</w:t>
      </w:r>
    </w:p>
    <w:p w14:paraId="1688553E" w14:textId="77777777" w:rsidR="008B4362" w:rsidRPr="00ED431D" w:rsidRDefault="00000000">
      <w:pPr>
        <w:spacing w:line="276" w:lineRule="auto"/>
        <w:jc w:val="center"/>
        <w:rPr>
          <w:rFonts w:cs="Calibri Light"/>
          <w:bCs/>
          <w:sz w:val="40"/>
          <w:szCs w:val="40"/>
        </w:rPr>
      </w:pPr>
      <w:r w:rsidRPr="00ED431D">
        <w:rPr>
          <w:rFonts w:cs="Calibri Light"/>
          <w:bCs/>
          <w:sz w:val="40"/>
          <w:szCs w:val="40"/>
        </w:rPr>
        <w:t>FAKULTETI I SHKENCAVE KOMPJUTERIKE</w:t>
      </w:r>
    </w:p>
    <w:p w14:paraId="073AFC3A" w14:textId="77777777" w:rsidR="008B4362" w:rsidRPr="00ED431D" w:rsidRDefault="00000000">
      <w:pPr>
        <w:spacing w:line="276" w:lineRule="auto"/>
        <w:jc w:val="center"/>
        <w:rPr>
          <w:rFonts w:cs="Calibri Light"/>
          <w:bCs/>
          <w:sz w:val="40"/>
          <w:szCs w:val="40"/>
        </w:rPr>
      </w:pPr>
      <w:r w:rsidRPr="00ED431D">
        <w:rPr>
          <w:rFonts w:cs="Calibri Light"/>
          <w:bCs/>
          <w:sz w:val="40"/>
          <w:szCs w:val="40"/>
        </w:rPr>
        <w:t>INXHINIERI SOFTUERIKE DHE WEB DIZAJN</w:t>
      </w:r>
    </w:p>
    <w:p w14:paraId="7CEAE23B" w14:textId="77777777" w:rsidR="008B4362" w:rsidRPr="00ED431D" w:rsidRDefault="00000000">
      <w:pPr>
        <w:spacing w:line="276" w:lineRule="auto"/>
        <w:jc w:val="center"/>
        <w:rPr>
          <w:rFonts w:cs="Calibri Light"/>
          <w:b/>
          <w:sz w:val="32"/>
          <w:szCs w:val="32"/>
        </w:rPr>
      </w:pPr>
      <w:r w:rsidRPr="00ED431D">
        <w:rPr>
          <w:noProof/>
        </w:rPr>
        <w:drawing>
          <wp:inline distT="0" distB="0" distL="0" distR="0" wp14:anchorId="2160FCBB" wp14:editId="20CC5F7D">
            <wp:extent cx="1967230" cy="1967230"/>
            <wp:effectExtent l="0" t="0" r="0" b="0"/>
            <wp:docPr id="1" name="Picture 4"/>
            <wp:cNvGraphicFramePr/>
            <a:graphic xmlns:a="http://schemas.openxmlformats.org/drawingml/2006/main">
              <a:graphicData uri="http://schemas.openxmlformats.org/drawingml/2006/picture">
                <pic:pic xmlns:pic="http://schemas.openxmlformats.org/drawingml/2006/picture">
                  <pic:nvPicPr>
                    <pic:cNvPr id="1" name="Picture 4"/>
                    <pic:cNvPicPr>
                      <a:extLst>
                        <a:ext uri="sm">
                          <sm:smNativeData xmlns="" xmlns:o="urn:schemas-microsoft-com:office:office" xmlns:v="urn:schemas-microsoft-com:vml" xmlns:w10="urn:schemas-microsoft-com:office:word" xmlns:w="http://schemas.openxmlformats.org/wordprocessingml/2006/main" xmlns:sm="sm" xmlns:arto="http://schemas.microsoft.com/office/word/2006/arto" val="SMDATA_16_Ogw6Z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DAAAAB6AAAAAAAAAAAAAAAAAAAAAAAAAAAAAAAAAAAAAAAAAAAAAAGgwAABoMAAAAAAAAAAAAAAAAAAAoAAAACAAAAAEAAAABAAAA"/>
                        </a:ext>
                      </a:extLst>
                    </pic:cNvPicPr>
                  </pic:nvPicPr>
                  <pic:blipFill>
                    <a:blip r:embed="rId8"/>
                    <a:stretch>
                      <a:fillRect/>
                    </a:stretch>
                  </pic:blipFill>
                  <pic:spPr>
                    <a:xfrm>
                      <a:off x="0" y="0"/>
                      <a:ext cx="1967230" cy="1967230"/>
                    </a:xfrm>
                    <a:prstGeom prst="rect">
                      <a:avLst/>
                    </a:prstGeom>
                    <a:noFill/>
                    <a:ln w="9525">
                      <a:noFill/>
                    </a:ln>
                  </pic:spPr>
                </pic:pic>
              </a:graphicData>
            </a:graphic>
          </wp:inline>
        </w:drawing>
      </w:r>
    </w:p>
    <w:p w14:paraId="59F5F53B" w14:textId="77777777" w:rsidR="008B4362" w:rsidRPr="00ED431D" w:rsidRDefault="008B4362">
      <w:pPr>
        <w:spacing w:line="276" w:lineRule="auto"/>
        <w:jc w:val="center"/>
        <w:rPr>
          <w:rFonts w:cs="Calibri Light"/>
          <w:b/>
          <w:sz w:val="32"/>
          <w:szCs w:val="32"/>
        </w:rPr>
      </w:pPr>
    </w:p>
    <w:p w14:paraId="4BCDC5C1" w14:textId="77777777" w:rsidR="008B4362" w:rsidRPr="00ED431D" w:rsidRDefault="00000000">
      <w:pPr>
        <w:pStyle w:val="NormalWeb"/>
        <w:spacing w:line="216" w:lineRule="auto"/>
        <w:jc w:val="center"/>
        <w:rPr>
          <w:rFonts w:eastAsia="+mj-ea" w:cs="Calibri Light"/>
          <w:color w:val="000000"/>
          <w:sz w:val="40"/>
          <w:szCs w:val="56"/>
        </w:rPr>
      </w:pPr>
      <w:r w:rsidRPr="00ED431D">
        <w:rPr>
          <w:rFonts w:eastAsia="+mj-ea" w:cs="Calibri Light"/>
          <w:color w:val="000000"/>
          <w:sz w:val="40"/>
          <w:szCs w:val="56"/>
        </w:rPr>
        <w:t>LËNDA: PROJEKT SEW</w:t>
      </w:r>
    </w:p>
    <w:p w14:paraId="3028577A" w14:textId="77777777" w:rsidR="008B4362" w:rsidRPr="00ED431D" w:rsidRDefault="008B4362">
      <w:pPr>
        <w:pStyle w:val="NormalWeb"/>
        <w:spacing w:line="216" w:lineRule="auto"/>
        <w:jc w:val="center"/>
        <w:rPr>
          <w:rFonts w:eastAsia="+mj-ea" w:cs="Calibri Light"/>
          <w:color w:val="000000"/>
          <w:sz w:val="40"/>
          <w:szCs w:val="56"/>
        </w:rPr>
      </w:pPr>
    </w:p>
    <w:p w14:paraId="16B0BF69" w14:textId="77777777" w:rsidR="008B4362" w:rsidRPr="00ED431D" w:rsidRDefault="00000000">
      <w:pPr>
        <w:spacing w:line="276" w:lineRule="auto"/>
        <w:jc w:val="center"/>
        <w:rPr>
          <w:rFonts w:cs="Calibri Light"/>
          <w:b/>
          <w:sz w:val="56"/>
          <w:szCs w:val="32"/>
        </w:rPr>
      </w:pPr>
      <w:r w:rsidRPr="00ED431D">
        <w:rPr>
          <w:rFonts w:cs="Calibri Light"/>
          <w:b/>
          <w:sz w:val="56"/>
          <w:szCs w:val="32"/>
        </w:rPr>
        <w:t>SPECIFIKIMI I KËRKESAVE</w:t>
      </w:r>
    </w:p>
    <w:p w14:paraId="15ABDBB1" w14:textId="77777777" w:rsidR="008B4362" w:rsidRPr="00ED431D" w:rsidRDefault="008B4362">
      <w:pPr>
        <w:pStyle w:val="NormalWeb"/>
        <w:spacing w:line="216" w:lineRule="auto"/>
        <w:jc w:val="center"/>
        <w:rPr>
          <w:rFonts w:cs="Calibri Light"/>
          <w:sz w:val="14"/>
          <w:szCs w:val="16"/>
        </w:rPr>
      </w:pPr>
    </w:p>
    <w:p w14:paraId="7D17BFC8" w14:textId="1AB18C48" w:rsidR="008B4362" w:rsidRPr="00ED431D" w:rsidRDefault="00000000">
      <w:pPr>
        <w:spacing w:line="276" w:lineRule="auto"/>
        <w:jc w:val="center"/>
        <w:rPr>
          <w:rFonts w:eastAsia="+mj-ea" w:cs="Calibri Light"/>
          <w:b/>
          <w:bCs/>
          <w:color w:val="000000"/>
          <w:sz w:val="40"/>
          <w:szCs w:val="56"/>
        </w:rPr>
      </w:pPr>
      <w:r w:rsidRPr="00ED431D">
        <w:rPr>
          <w:rFonts w:eastAsia="+mj-ea" w:cs="Calibri Light"/>
          <w:b/>
          <w:bCs/>
          <w:color w:val="000000"/>
          <w:sz w:val="40"/>
          <w:szCs w:val="56"/>
        </w:rPr>
        <w:t xml:space="preserve">TITULLI PROJEKTIT: Ueb Aplikacion për </w:t>
      </w:r>
      <w:r w:rsidR="00ED431D">
        <w:rPr>
          <w:rFonts w:eastAsia="+mj-ea" w:cs="Calibri Light"/>
          <w:b/>
          <w:bCs/>
          <w:color w:val="000000"/>
          <w:sz w:val="40"/>
          <w:szCs w:val="56"/>
        </w:rPr>
        <w:t>M</w:t>
      </w:r>
      <w:r w:rsidRPr="00ED431D">
        <w:rPr>
          <w:rFonts w:eastAsia="+mj-ea" w:cs="Calibri Light"/>
          <w:b/>
          <w:bCs/>
          <w:color w:val="000000"/>
          <w:sz w:val="40"/>
          <w:szCs w:val="56"/>
        </w:rPr>
        <w:t xml:space="preserve">enaxhimin e </w:t>
      </w:r>
      <w:r w:rsidR="00ED431D">
        <w:rPr>
          <w:rFonts w:eastAsia="+mj-ea" w:cs="Calibri Light"/>
          <w:b/>
          <w:bCs/>
          <w:color w:val="000000"/>
          <w:sz w:val="40"/>
          <w:szCs w:val="56"/>
        </w:rPr>
        <w:t>S</w:t>
      </w:r>
      <w:r w:rsidRPr="00ED431D">
        <w:rPr>
          <w:rFonts w:eastAsia="+mj-ea" w:cs="Calibri Light"/>
          <w:b/>
          <w:bCs/>
          <w:color w:val="000000"/>
          <w:sz w:val="40"/>
          <w:szCs w:val="56"/>
        </w:rPr>
        <w:t>pitaleve</w:t>
      </w:r>
    </w:p>
    <w:p w14:paraId="13255B7D" w14:textId="77777777" w:rsidR="008B4362" w:rsidRPr="00ED431D" w:rsidRDefault="008B4362">
      <w:pPr>
        <w:spacing w:line="276" w:lineRule="auto"/>
        <w:jc w:val="center"/>
        <w:rPr>
          <w:rFonts w:eastAsia="+mj-ea" w:cs="Calibri Light"/>
          <w:b/>
          <w:bCs/>
          <w:color w:val="000000"/>
          <w:sz w:val="40"/>
          <w:szCs w:val="56"/>
        </w:rPr>
      </w:pPr>
    </w:p>
    <w:p w14:paraId="1B337965" w14:textId="77777777" w:rsidR="008B4362" w:rsidRPr="00ED431D" w:rsidRDefault="008B4362">
      <w:pPr>
        <w:spacing w:line="276" w:lineRule="auto"/>
        <w:jc w:val="center"/>
        <w:rPr>
          <w:rFonts w:eastAsia="+mj-ea" w:cs="Calibri Light"/>
          <w:b/>
          <w:bCs/>
          <w:color w:val="000000"/>
          <w:sz w:val="40"/>
          <w:szCs w:val="56"/>
        </w:rPr>
      </w:pPr>
    </w:p>
    <w:p w14:paraId="20C4C6E6" w14:textId="77777777" w:rsidR="008B4362" w:rsidRPr="00ED431D" w:rsidRDefault="008B4362">
      <w:pPr>
        <w:spacing w:line="276" w:lineRule="auto"/>
        <w:jc w:val="center"/>
        <w:rPr>
          <w:rFonts w:eastAsia="+mj-ea" w:cs="Calibri Light"/>
          <w:b/>
          <w:bCs/>
          <w:color w:val="000000"/>
          <w:sz w:val="40"/>
          <w:szCs w:val="56"/>
        </w:rPr>
      </w:pPr>
    </w:p>
    <w:p w14:paraId="380F29AA" w14:textId="77777777" w:rsidR="008B4362" w:rsidRPr="00ED431D" w:rsidRDefault="008B4362">
      <w:pPr>
        <w:spacing w:line="276" w:lineRule="auto"/>
        <w:jc w:val="center"/>
        <w:rPr>
          <w:rFonts w:eastAsia="+mj-ea" w:cs="Calibri Light"/>
          <w:b/>
          <w:bCs/>
          <w:color w:val="000000"/>
          <w:sz w:val="40"/>
          <w:szCs w:val="56"/>
        </w:rPr>
      </w:pPr>
    </w:p>
    <w:tbl>
      <w:tblPr>
        <w:tblStyle w:val="TableGrid"/>
        <w:tblW w:w="10260" w:type="dxa"/>
        <w:tblInd w:w="-967" w:type="dxa"/>
        <w:tblLook w:val="04A0" w:firstRow="1" w:lastRow="0" w:firstColumn="1" w:lastColumn="0" w:noHBand="0" w:noVBand="1"/>
      </w:tblPr>
      <w:tblGrid>
        <w:gridCol w:w="5737"/>
        <w:gridCol w:w="4523"/>
      </w:tblGrid>
      <w:tr w:rsidR="008B4362" w:rsidRPr="00ED431D" w14:paraId="17CC85C6" w14:textId="77777777">
        <w:trPr>
          <w:trHeight w:val="365"/>
        </w:trPr>
        <w:tc>
          <w:tcPr>
            <w:tcW w:w="5737" w:type="dxa"/>
            <w:tcBorders>
              <w:top w:val="nil"/>
              <w:left w:val="nil"/>
              <w:bottom w:val="nil"/>
              <w:right w:val="nil"/>
            </w:tcBorders>
          </w:tcPr>
          <w:p w14:paraId="38BE3CDE" w14:textId="77777777" w:rsidR="008B4362" w:rsidRPr="00ED431D" w:rsidRDefault="00000000">
            <w:pPr>
              <w:spacing w:line="276" w:lineRule="auto"/>
              <w:ind w:left="720"/>
              <w:rPr>
                <w:sz w:val="28"/>
                <w:szCs w:val="28"/>
              </w:rPr>
            </w:pPr>
            <w:r w:rsidRPr="00ED431D">
              <w:rPr>
                <w:b/>
                <w:bCs/>
                <w:sz w:val="28"/>
                <w:szCs w:val="28"/>
              </w:rPr>
              <w:t>Metorja:</w:t>
            </w:r>
            <w:r w:rsidRPr="00ED431D">
              <w:rPr>
                <w:sz w:val="28"/>
                <w:szCs w:val="28"/>
              </w:rPr>
              <w:t xml:space="preserve"> </w:t>
            </w:r>
          </w:p>
        </w:tc>
        <w:tc>
          <w:tcPr>
            <w:tcW w:w="4523" w:type="dxa"/>
            <w:tcBorders>
              <w:top w:val="nil"/>
              <w:left w:val="nil"/>
              <w:bottom w:val="nil"/>
              <w:right w:val="nil"/>
            </w:tcBorders>
          </w:tcPr>
          <w:p w14:paraId="7531EFE1" w14:textId="77777777" w:rsidR="008B4362" w:rsidRPr="00ED431D" w:rsidRDefault="00000000">
            <w:pPr>
              <w:spacing w:line="276" w:lineRule="auto"/>
              <w:ind w:left="2160"/>
              <w:rPr>
                <w:rFonts w:cs="Calibri Light"/>
                <w:b/>
                <w:bCs/>
                <w:sz w:val="28"/>
                <w:szCs w:val="32"/>
              </w:rPr>
            </w:pPr>
            <w:r w:rsidRPr="00ED431D">
              <w:rPr>
                <w:rFonts w:cs="Calibri Light"/>
                <w:b/>
                <w:bCs/>
                <w:sz w:val="28"/>
                <w:szCs w:val="32"/>
              </w:rPr>
              <w:t>Studentët:</w:t>
            </w:r>
          </w:p>
        </w:tc>
      </w:tr>
      <w:tr w:rsidR="008B4362" w:rsidRPr="00ED431D" w14:paraId="3907D6CA" w14:textId="77777777">
        <w:trPr>
          <w:trHeight w:val="365"/>
        </w:trPr>
        <w:tc>
          <w:tcPr>
            <w:tcW w:w="5737" w:type="dxa"/>
            <w:tcBorders>
              <w:top w:val="nil"/>
              <w:left w:val="nil"/>
              <w:bottom w:val="nil"/>
              <w:right w:val="nil"/>
            </w:tcBorders>
          </w:tcPr>
          <w:p w14:paraId="1C34BA4C" w14:textId="77777777" w:rsidR="008B4362" w:rsidRPr="00ED431D" w:rsidRDefault="00000000">
            <w:pPr>
              <w:spacing w:line="276" w:lineRule="auto"/>
              <w:ind w:left="720"/>
              <w:rPr>
                <w:sz w:val="28"/>
                <w:szCs w:val="28"/>
              </w:rPr>
            </w:pPr>
            <w:r w:rsidRPr="00ED431D">
              <w:rPr>
                <w:sz w:val="28"/>
                <w:szCs w:val="28"/>
              </w:rPr>
              <w:t>Prof.Ass.Dr. Afërdita Ibrahimi</w:t>
            </w:r>
          </w:p>
        </w:tc>
        <w:tc>
          <w:tcPr>
            <w:tcW w:w="4523" w:type="dxa"/>
            <w:tcBorders>
              <w:top w:val="nil"/>
              <w:left w:val="nil"/>
              <w:bottom w:val="nil"/>
              <w:right w:val="nil"/>
            </w:tcBorders>
          </w:tcPr>
          <w:p w14:paraId="2DDBC662" w14:textId="77777777" w:rsidR="008B4362" w:rsidRPr="00ED431D" w:rsidRDefault="00000000">
            <w:pPr>
              <w:spacing w:line="276" w:lineRule="auto"/>
              <w:ind w:left="2160"/>
              <w:rPr>
                <w:rFonts w:cs="Calibri Light"/>
                <w:sz w:val="28"/>
                <w:szCs w:val="32"/>
              </w:rPr>
            </w:pPr>
            <w:r w:rsidRPr="00ED431D">
              <w:rPr>
                <w:rFonts w:cs="Calibri Light"/>
                <w:sz w:val="28"/>
                <w:szCs w:val="32"/>
              </w:rPr>
              <w:t>Gazmend Halili</w:t>
            </w:r>
          </w:p>
          <w:p w14:paraId="63567019" w14:textId="77777777" w:rsidR="008B4362" w:rsidRPr="00ED431D" w:rsidRDefault="00000000">
            <w:pPr>
              <w:spacing w:line="276" w:lineRule="auto"/>
              <w:ind w:left="2160"/>
              <w:rPr>
                <w:rFonts w:cs="Calibri Light"/>
                <w:sz w:val="28"/>
                <w:szCs w:val="32"/>
              </w:rPr>
            </w:pPr>
            <w:r w:rsidRPr="00ED431D">
              <w:rPr>
                <w:rFonts w:cs="Calibri Light"/>
                <w:sz w:val="28"/>
                <w:szCs w:val="32"/>
              </w:rPr>
              <w:t>Donat Beqiri</w:t>
            </w:r>
          </w:p>
          <w:p w14:paraId="06174867" w14:textId="77777777" w:rsidR="008B4362" w:rsidRPr="00ED431D" w:rsidRDefault="00000000">
            <w:pPr>
              <w:spacing w:line="276" w:lineRule="auto"/>
              <w:ind w:left="2160"/>
              <w:rPr>
                <w:rFonts w:cs="Calibri Light"/>
                <w:sz w:val="28"/>
                <w:szCs w:val="32"/>
              </w:rPr>
            </w:pPr>
            <w:r w:rsidRPr="00ED431D">
              <w:rPr>
                <w:rFonts w:cs="Calibri Light"/>
                <w:sz w:val="28"/>
                <w:szCs w:val="32"/>
              </w:rPr>
              <w:t>Dimal Hajrizi</w:t>
            </w:r>
          </w:p>
          <w:p w14:paraId="46413850" w14:textId="77777777" w:rsidR="008B4362" w:rsidRPr="00ED431D" w:rsidRDefault="00000000">
            <w:pPr>
              <w:spacing w:line="276" w:lineRule="auto"/>
              <w:ind w:left="2160"/>
              <w:rPr>
                <w:rFonts w:cs="Calibri Light"/>
                <w:sz w:val="28"/>
                <w:szCs w:val="32"/>
              </w:rPr>
            </w:pPr>
            <w:r w:rsidRPr="00ED431D">
              <w:rPr>
                <w:rFonts w:cs="Calibri Light"/>
                <w:sz w:val="28"/>
                <w:szCs w:val="32"/>
              </w:rPr>
              <w:t>Rona Beqiri</w:t>
            </w:r>
          </w:p>
          <w:p w14:paraId="4F1A24EF" w14:textId="77777777" w:rsidR="008B4362" w:rsidRPr="00ED431D" w:rsidRDefault="00000000">
            <w:pPr>
              <w:spacing w:line="276" w:lineRule="auto"/>
              <w:ind w:left="2160"/>
              <w:rPr>
                <w:rFonts w:cs="Calibri Light"/>
                <w:sz w:val="28"/>
                <w:szCs w:val="32"/>
              </w:rPr>
            </w:pPr>
            <w:r w:rsidRPr="00ED431D">
              <w:rPr>
                <w:rFonts w:cs="Calibri Light"/>
                <w:sz w:val="28"/>
                <w:szCs w:val="32"/>
              </w:rPr>
              <w:t>Olt Bekteshi</w:t>
            </w:r>
          </w:p>
        </w:tc>
      </w:tr>
    </w:tbl>
    <w:p w14:paraId="7CC7E7C9" w14:textId="77777777" w:rsidR="008B4362" w:rsidRPr="00ED431D" w:rsidRDefault="008B4362">
      <w:pPr>
        <w:spacing w:line="276" w:lineRule="auto"/>
        <w:jc w:val="center"/>
        <w:rPr>
          <w:rFonts w:cs="Calibri Light"/>
          <w:sz w:val="28"/>
          <w:szCs w:val="32"/>
        </w:rPr>
      </w:pPr>
    </w:p>
    <w:p w14:paraId="1C13F325" w14:textId="77777777" w:rsidR="008B4362" w:rsidRPr="00ED431D" w:rsidRDefault="00000000">
      <w:pPr>
        <w:spacing w:line="276" w:lineRule="auto"/>
        <w:jc w:val="center"/>
        <w:rPr>
          <w:rFonts w:cs="Calibri Light"/>
          <w:sz w:val="28"/>
          <w:szCs w:val="32"/>
        </w:rPr>
      </w:pPr>
      <w:r w:rsidRPr="00ED431D">
        <w:rPr>
          <w:rFonts w:cs="Calibri Light"/>
          <w:sz w:val="28"/>
          <w:szCs w:val="32"/>
        </w:rPr>
        <w:t>Gjilan, 2024</w:t>
      </w:r>
    </w:p>
    <w:p w14:paraId="4463A649" w14:textId="77777777" w:rsidR="008B4362" w:rsidRPr="00ED431D" w:rsidRDefault="008B4362"/>
    <w:p w14:paraId="3DEF222D" w14:textId="77777777" w:rsidR="008B4362" w:rsidRPr="00ED431D" w:rsidRDefault="00000000">
      <w:pPr>
        <w:pStyle w:val="Heading1"/>
      </w:pPr>
      <w:r w:rsidRPr="00ED431D">
        <w:br w:type="page"/>
      </w:r>
      <w:bookmarkStart w:id="0" w:name="_Toc182759783"/>
      <w:r w:rsidRPr="00ED431D">
        <w:lastRenderedPageBreak/>
        <w:t>Abstrakt</w:t>
      </w:r>
      <w:bookmarkEnd w:id="0"/>
    </w:p>
    <w:p w14:paraId="19A7DF2E" w14:textId="660440BA" w:rsidR="009013EF" w:rsidRDefault="009013EF" w:rsidP="00456985">
      <w:pPr>
        <w:spacing w:line="276" w:lineRule="auto"/>
      </w:pPr>
      <w:r w:rsidRPr="009013EF">
        <w:t>Menaxhimi</w:t>
      </w:r>
      <w:r>
        <w:t xml:space="preserve"> manual i një</w:t>
      </w:r>
      <w:r w:rsidRPr="009013EF">
        <w:t xml:space="preserve"> spital</w:t>
      </w:r>
      <w:r>
        <w:t>i</w:t>
      </w:r>
      <w:r w:rsidRPr="009013EF">
        <w:t xml:space="preserve"> shpesh çon në vonesa dhe gabime, duke ndikuar në efikasitetin dhe cilësinë e shërbimit ndaj pacientëve. Ky projekt synon të zhvillojë një Sistem të Integruar për Menaxhimin e Spitaleve që automatizon proceset kryesore, si regjistrimi i pacientëve, rezervimet e takimeve, menaxhimi i stokut të farmacisë dhe përpunimi i faturave. Sistemi përbëhet nga disa module, duke përfshirë menaxhimin e pacientëve, rezervimet, farmacitë, administratën dhe gjenerimin e raporteve. Për front-end, përdoren HTML, CSS dhe JavaScript (së bashku me jQuery) për të siguruar një ndërfaqe të përdorshme dhe interaktive. Back-end-i zhvillohet me PHP dhe MySQL, duke ofruar një menaxhim të sigurt dhe të shpejtë të të dhënave. GitHub do të përdoret për menaxhimin e versioneve të kodit, ndërsa Monday.com për planifikimin e detyrave dhe koordinimin e ekipit. Ky sistem synon të përmirësojë efikasitetin operacional dhe të ofrojë shërbime më të mira për pacientët, duke ulur kohën e pritjes dhe duke rritur transparencën në menaxhimin e burimeve spitalore.</w:t>
      </w:r>
    </w:p>
    <w:p w14:paraId="6236C8C9" w14:textId="4754C21E" w:rsidR="00ED431D" w:rsidRPr="00ED431D" w:rsidRDefault="00ED431D">
      <w:r w:rsidRPr="00ED431D">
        <w:br w:type="page"/>
      </w:r>
    </w:p>
    <w:sdt>
      <w:sdtPr>
        <w:rPr>
          <w:color w:val="auto"/>
          <w:lang w:val="sq-AL"/>
        </w:rPr>
        <w:id w:val="1401399838"/>
        <w:docPartObj>
          <w:docPartGallery w:val="Table of Contents"/>
          <w:docPartUnique/>
        </w:docPartObj>
      </w:sdtPr>
      <w:sdtEndPr>
        <w:rPr>
          <w:rFonts w:ascii="Times New Roman" w:eastAsia="Times New Roman" w:hAnsi="Times New Roman" w:cs="Times New Roman"/>
          <w:b/>
          <w:bCs/>
          <w:noProof/>
          <w:kern w:val="1"/>
          <w:sz w:val="24"/>
          <w:szCs w:val="24"/>
          <w:lang w:eastAsia="sq-AL" w:bidi="sq-AL"/>
        </w:rPr>
      </w:sdtEndPr>
      <w:sdtContent>
        <w:p w14:paraId="3C9DB079" w14:textId="6D445F77" w:rsidR="00ED431D" w:rsidRPr="00ED431D" w:rsidRDefault="00ED431D">
          <w:pPr>
            <w:pStyle w:val="TOCHeading"/>
            <w:rPr>
              <w:color w:val="auto"/>
              <w:lang w:val="sq-AL"/>
            </w:rPr>
          </w:pPr>
          <w:r w:rsidRPr="00ED431D">
            <w:rPr>
              <w:color w:val="auto"/>
              <w:lang w:val="sq-AL"/>
            </w:rPr>
            <w:t>Përmbjatja</w:t>
          </w:r>
        </w:p>
        <w:p w14:paraId="61D42802" w14:textId="22AF7F45" w:rsidR="00ED431D" w:rsidRPr="00ED431D" w:rsidRDefault="00ED431D">
          <w:pPr>
            <w:pStyle w:val="TOC1"/>
            <w:tabs>
              <w:tab w:val="right" w:leader="dot" w:pos="9350"/>
            </w:tabs>
            <w:rPr>
              <w:rFonts w:asciiTheme="minorHAnsi" w:eastAsiaTheme="minorEastAsia" w:hAnsiTheme="minorHAnsi" w:cstheme="minorBidi"/>
              <w:noProof/>
              <w:kern w:val="2"/>
              <w:sz w:val="22"/>
              <w:szCs w:val="22"/>
              <w:lang w:bidi="ar-SA"/>
              <w14:ligatures w14:val="standardContextual"/>
            </w:rPr>
          </w:pPr>
          <w:r w:rsidRPr="00ED431D">
            <w:fldChar w:fldCharType="begin"/>
          </w:r>
          <w:r w:rsidRPr="00ED431D">
            <w:instrText xml:space="preserve"> TOC \o "1-3" \h \z \u </w:instrText>
          </w:r>
          <w:r w:rsidRPr="00ED431D">
            <w:fldChar w:fldCharType="separate"/>
          </w:r>
          <w:hyperlink w:anchor="_Toc182759783" w:history="1">
            <w:r w:rsidRPr="00ED431D">
              <w:rPr>
                <w:rStyle w:val="Hyperlink"/>
                <w:noProof/>
              </w:rPr>
              <w:t>Abstrakt</w:t>
            </w:r>
            <w:r w:rsidRPr="00ED431D">
              <w:rPr>
                <w:noProof/>
                <w:webHidden/>
              </w:rPr>
              <w:tab/>
            </w:r>
            <w:r w:rsidRPr="00ED431D">
              <w:rPr>
                <w:noProof/>
                <w:webHidden/>
              </w:rPr>
              <w:fldChar w:fldCharType="begin"/>
            </w:r>
            <w:r w:rsidRPr="00ED431D">
              <w:rPr>
                <w:noProof/>
                <w:webHidden/>
              </w:rPr>
              <w:instrText xml:space="preserve"> PAGEREF _Toc182759783 \h </w:instrText>
            </w:r>
            <w:r w:rsidRPr="00ED431D">
              <w:rPr>
                <w:noProof/>
                <w:webHidden/>
              </w:rPr>
            </w:r>
            <w:r w:rsidRPr="00ED431D">
              <w:rPr>
                <w:noProof/>
                <w:webHidden/>
              </w:rPr>
              <w:fldChar w:fldCharType="separate"/>
            </w:r>
            <w:r w:rsidRPr="00ED431D">
              <w:rPr>
                <w:noProof/>
                <w:webHidden/>
              </w:rPr>
              <w:t>3</w:t>
            </w:r>
            <w:r w:rsidRPr="00ED431D">
              <w:rPr>
                <w:noProof/>
                <w:webHidden/>
              </w:rPr>
              <w:fldChar w:fldCharType="end"/>
            </w:r>
          </w:hyperlink>
        </w:p>
        <w:p w14:paraId="230FADAB" w14:textId="10627180" w:rsidR="00ED431D" w:rsidRPr="00ED431D" w:rsidRDefault="00ED431D">
          <w:pPr>
            <w:pStyle w:val="TOC1"/>
            <w:tabs>
              <w:tab w:val="right" w:leader="dot" w:pos="9350"/>
            </w:tabs>
            <w:rPr>
              <w:rFonts w:asciiTheme="minorHAnsi" w:eastAsiaTheme="minorEastAsia" w:hAnsiTheme="minorHAnsi" w:cstheme="minorBidi"/>
              <w:noProof/>
              <w:kern w:val="2"/>
              <w:sz w:val="22"/>
              <w:szCs w:val="22"/>
              <w:lang w:bidi="ar-SA"/>
              <w14:ligatures w14:val="standardContextual"/>
            </w:rPr>
          </w:pPr>
          <w:hyperlink w:anchor="_Toc182759784" w:history="1">
            <w:r w:rsidRPr="00ED431D">
              <w:rPr>
                <w:rStyle w:val="Hyperlink"/>
                <w:noProof/>
              </w:rPr>
              <w:t>1. Qëllimi i projektit</w:t>
            </w:r>
            <w:r w:rsidRPr="00ED431D">
              <w:rPr>
                <w:noProof/>
                <w:webHidden/>
              </w:rPr>
              <w:tab/>
            </w:r>
            <w:r w:rsidRPr="00ED431D">
              <w:rPr>
                <w:noProof/>
                <w:webHidden/>
              </w:rPr>
              <w:fldChar w:fldCharType="begin"/>
            </w:r>
            <w:r w:rsidRPr="00ED431D">
              <w:rPr>
                <w:noProof/>
                <w:webHidden/>
              </w:rPr>
              <w:instrText xml:space="preserve"> PAGEREF _Toc182759784 \h </w:instrText>
            </w:r>
            <w:r w:rsidRPr="00ED431D">
              <w:rPr>
                <w:noProof/>
                <w:webHidden/>
              </w:rPr>
            </w:r>
            <w:r w:rsidRPr="00ED431D">
              <w:rPr>
                <w:noProof/>
                <w:webHidden/>
              </w:rPr>
              <w:fldChar w:fldCharType="separate"/>
            </w:r>
            <w:r w:rsidRPr="00ED431D">
              <w:rPr>
                <w:noProof/>
                <w:webHidden/>
              </w:rPr>
              <w:t>5</w:t>
            </w:r>
            <w:r w:rsidRPr="00ED431D">
              <w:rPr>
                <w:noProof/>
                <w:webHidden/>
              </w:rPr>
              <w:fldChar w:fldCharType="end"/>
            </w:r>
          </w:hyperlink>
        </w:p>
        <w:p w14:paraId="2B8643E7" w14:textId="496C3589" w:rsidR="00ED431D" w:rsidRPr="00ED431D" w:rsidRDefault="00ED431D">
          <w:pPr>
            <w:pStyle w:val="TOC1"/>
            <w:tabs>
              <w:tab w:val="right" w:leader="dot" w:pos="9350"/>
            </w:tabs>
            <w:rPr>
              <w:rFonts w:asciiTheme="minorHAnsi" w:eastAsiaTheme="minorEastAsia" w:hAnsiTheme="minorHAnsi" w:cstheme="minorBidi"/>
              <w:noProof/>
              <w:kern w:val="2"/>
              <w:sz w:val="22"/>
              <w:szCs w:val="22"/>
              <w:lang w:bidi="ar-SA"/>
              <w14:ligatures w14:val="standardContextual"/>
            </w:rPr>
          </w:pPr>
          <w:hyperlink w:anchor="_Toc182759785" w:history="1">
            <w:r w:rsidRPr="00ED431D">
              <w:rPr>
                <w:rStyle w:val="Hyperlink"/>
                <w:noProof/>
              </w:rPr>
              <w:t>2. Modulet e web aplikacionit</w:t>
            </w:r>
            <w:r w:rsidRPr="00ED431D">
              <w:rPr>
                <w:noProof/>
                <w:webHidden/>
              </w:rPr>
              <w:tab/>
            </w:r>
            <w:r w:rsidRPr="00ED431D">
              <w:rPr>
                <w:noProof/>
                <w:webHidden/>
              </w:rPr>
              <w:fldChar w:fldCharType="begin"/>
            </w:r>
            <w:r w:rsidRPr="00ED431D">
              <w:rPr>
                <w:noProof/>
                <w:webHidden/>
              </w:rPr>
              <w:instrText xml:space="preserve"> PAGEREF _Toc182759785 \h </w:instrText>
            </w:r>
            <w:r w:rsidRPr="00ED431D">
              <w:rPr>
                <w:noProof/>
                <w:webHidden/>
              </w:rPr>
            </w:r>
            <w:r w:rsidRPr="00ED431D">
              <w:rPr>
                <w:noProof/>
                <w:webHidden/>
              </w:rPr>
              <w:fldChar w:fldCharType="separate"/>
            </w:r>
            <w:r w:rsidRPr="00ED431D">
              <w:rPr>
                <w:noProof/>
                <w:webHidden/>
              </w:rPr>
              <w:t>6</w:t>
            </w:r>
            <w:r w:rsidRPr="00ED431D">
              <w:rPr>
                <w:noProof/>
                <w:webHidden/>
              </w:rPr>
              <w:fldChar w:fldCharType="end"/>
            </w:r>
          </w:hyperlink>
        </w:p>
        <w:p w14:paraId="58E7B308" w14:textId="70325631" w:rsidR="00ED431D" w:rsidRPr="00ED431D" w:rsidRDefault="00ED431D">
          <w:pPr>
            <w:pStyle w:val="TOC3"/>
            <w:tabs>
              <w:tab w:val="right" w:leader="dot" w:pos="9350"/>
            </w:tabs>
            <w:rPr>
              <w:noProof/>
            </w:rPr>
          </w:pPr>
          <w:hyperlink w:anchor="_Toc182759786" w:history="1">
            <w:r w:rsidRPr="00ED431D">
              <w:rPr>
                <w:rStyle w:val="Hyperlink"/>
                <w:noProof/>
              </w:rPr>
              <w:t>2.1. Moduli i Menaxhimit të Pacientëve</w:t>
            </w:r>
            <w:r w:rsidRPr="00ED431D">
              <w:rPr>
                <w:noProof/>
                <w:webHidden/>
              </w:rPr>
              <w:tab/>
            </w:r>
            <w:r w:rsidRPr="00ED431D">
              <w:rPr>
                <w:noProof/>
                <w:webHidden/>
              </w:rPr>
              <w:fldChar w:fldCharType="begin"/>
            </w:r>
            <w:r w:rsidRPr="00ED431D">
              <w:rPr>
                <w:noProof/>
                <w:webHidden/>
              </w:rPr>
              <w:instrText xml:space="preserve"> PAGEREF _Toc182759786 \h </w:instrText>
            </w:r>
            <w:r w:rsidRPr="00ED431D">
              <w:rPr>
                <w:noProof/>
                <w:webHidden/>
              </w:rPr>
            </w:r>
            <w:r w:rsidRPr="00ED431D">
              <w:rPr>
                <w:noProof/>
                <w:webHidden/>
              </w:rPr>
              <w:fldChar w:fldCharType="separate"/>
            </w:r>
            <w:r w:rsidRPr="00ED431D">
              <w:rPr>
                <w:noProof/>
                <w:webHidden/>
              </w:rPr>
              <w:t>6</w:t>
            </w:r>
            <w:r w:rsidRPr="00ED431D">
              <w:rPr>
                <w:noProof/>
                <w:webHidden/>
              </w:rPr>
              <w:fldChar w:fldCharType="end"/>
            </w:r>
          </w:hyperlink>
        </w:p>
        <w:p w14:paraId="4BCC2A00" w14:textId="7B0FA3B0" w:rsidR="00ED431D" w:rsidRPr="00ED431D" w:rsidRDefault="00ED431D">
          <w:pPr>
            <w:pStyle w:val="TOC3"/>
            <w:tabs>
              <w:tab w:val="right" w:leader="dot" w:pos="9350"/>
            </w:tabs>
            <w:rPr>
              <w:noProof/>
            </w:rPr>
          </w:pPr>
          <w:hyperlink w:anchor="_Toc182759787" w:history="1">
            <w:r w:rsidRPr="00ED431D">
              <w:rPr>
                <w:rStyle w:val="Hyperlink"/>
                <w:noProof/>
              </w:rPr>
              <w:t>2.2. Moduli i Rezervimeve</w:t>
            </w:r>
            <w:r w:rsidRPr="00ED431D">
              <w:rPr>
                <w:noProof/>
                <w:webHidden/>
              </w:rPr>
              <w:tab/>
            </w:r>
            <w:r w:rsidRPr="00ED431D">
              <w:rPr>
                <w:noProof/>
                <w:webHidden/>
              </w:rPr>
              <w:fldChar w:fldCharType="begin"/>
            </w:r>
            <w:r w:rsidRPr="00ED431D">
              <w:rPr>
                <w:noProof/>
                <w:webHidden/>
              </w:rPr>
              <w:instrText xml:space="preserve"> PAGEREF _Toc182759787 \h </w:instrText>
            </w:r>
            <w:r w:rsidRPr="00ED431D">
              <w:rPr>
                <w:noProof/>
                <w:webHidden/>
              </w:rPr>
            </w:r>
            <w:r w:rsidRPr="00ED431D">
              <w:rPr>
                <w:noProof/>
                <w:webHidden/>
              </w:rPr>
              <w:fldChar w:fldCharType="separate"/>
            </w:r>
            <w:r w:rsidRPr="00ED431D">
              <w:rPr>
                <w:noProof/>
                <w:webHidden/>
              </w:rPr>
              <w:t>6</w:t>
            </w:r>
            <w:r w:rsidRPr="00ED431D">
              <w:rPr>
                <w:noProof/>
                <w:webHidden/>
              </w:rPr>
              <w:fldChar w:fldCharType="end"/>
            </w:r>
          </w:hyperlink>
        </w:p>
        <w:p w14:paraId="727411A5" w14:textId="104CDCDC" w:rsidR="00ED431D" w:rsidRPr="00ED431D" w:rsidRDefault="00ED431D">
          <w:pPr>
            <w:pStyle w:val="TOC3"/>
            <w:tabs>
              <w:tab w:val="right" w:leader="dot" w:pos="9350"/>
            </w:tabs>
            <w:rPr>
              <w:noProof/>
            </w:rPr>
          </w:pPr>
          <w:hyperlink w:anchor="_Toc182759788" w:history="1">
            <w:r w:rsidRPr="00ED431D">
              <w:rPr>
                <w:rStyle w:val="Hyperlink"/>
                <w:noProof/>
              </w:rPr>
              <w:t>2.3. Moduli i Farmacisë</w:t>
            </w:r>
            <w:r w:rsidRPr="00ED431D">
              <w:rPr>
                <w:noProof/>
                <w:webHidden/>
              </w:rPr>
              <w:tab/>
            </w:r>
            <w:r w:rsidRPr="00ED431D">
              <w:rPr>
                <w:noProof/>
                <w:webHidden/>
              </w:rPr>
              <w:fldChar w:fldCharType="begin"/>
            </w:r>
            <w:r w:rsidRPr="00ED431D">
              <w:rPr>
                <w:noProof/>
                <w:webHidden/>
              </w:rPr>
              <w:instrText xml:space="preserve"> PAGEREF _Toc182759788 \h </w:instrText>
            </w:r>
            <w:r w:rsidRPr="00ED431D">
              <w:rPr>
                <w:noProof/>
                <w:webHidden/>
              </w:rPr>
            </w:r>
            <w:r w:rsidRPr="00ED431D">
              <w:rPr>
                <w:noProof/>
                <w:webHidden/>
              </w:rPr>
              <w:fldChar w:fldCharType="separate"/>
            </w:r>
            <w:r w:rsidRPr="00ED431D">
              <w:rPr>
                <w:noProof/>
                <w:webHidden/>
              </w:rPr>
              <w:t>6</w:t>
            </w:r>
            <w:r w:rsidRPr="00ED431D">
              <w:rPr>
                <w:noProof/>
                <w:webHidden/>
              </w:rPr>
              <w:fldChar w:fldCharType="end"/>
            </w:r>
          </w:hyperlink>
        </w:p>
        <w:p w14:paraId="69D5EA5D" w14:textId="2F38D14F" w:rsidR="00ED431D" w:rsidRPr="00ED431D" w:rsidRDefault="00ED431D">
          <w:pPr>
            <w:pStyle w:val="TOC3"/>
            <w:tabs>
              <w:tab w:val="right" w:leader="dot" w:pos="9350"/>
            </w:tabs>
            <w:rPr>
              <w:noProof/>
            </w:rPr>
          </w:pPr>
          <w:hyperlink w:anchor="_Toc182759789" w:history="1">
            <w:r w:rsidRPr="00ED431D">
              <w:rPr>
                <w:rStyle w:val="Hyperlink"/>
                <w:noProof/>
              </w:rPr>
              <w:t>2.4. Moduli i Administratës</w:t>
            </w:r>
            <w:r w:rsidRPr="00ED431D">
              <w:rPr>
                <w:noProof/>
                <w:webHidden/>
              </w:rPr>
              <w:tab/>
            </w:r>
            <w:r w:rsidRPr="00ED431D">
              <w:rPr>
                <w:noProof/>
                <w:webHidden/>
              </w:rPr>
              <w:fldChar w:fldCharType="begin"/>
            </w:r>
            <w:r w:rsidRPr="00ED431D">
              <w:rPr>
                <w:noProof/>
                <w:webHidden/>
              </w:rPr>
              <w:instrText xml:space="preserve"> PAGEREF _Toc182759789 \h </w:instrText>
            </w:r>
            <w:r w:rsidRPr="00ED431D">
              <w:rPr>
                <w:noProof/>
                <w:webHidden/>
              </w:rPr>
            </w:r>
            <w:r w:rsidRPr="00ED431D">
              <w:rPr>
                <w:noProof/>
                <w:webHidden/>
              </w:rPr>
              <w:fldChar w:fldCharType="separate"/>
            </w:r>
            <w:r w:rsidRPr="00ED431D">
              <w:rPr>
                <w:noProof/>
                <w:webHidden/>
              </w:rPr>
              <w:t>6</w:t>
            </w:r>
            <w:r w:rsidRPr="00ED431D">
              <w:rPr>
                <w:noProof/>
                <w:webHidden/>
              </w:rPr>
              <w:fldChar w:fldCharType="end"/>
            </w:r>
          </w:hyperlink>
        </w:p>
        <w:p w14:paraId="4E8CE2B4" w14:textId="18CD78AA" w:rsidR="00ED431D" w:rsidRPr="00ED431D" w:rsidRDefault="00ED431D">
          <w:pPr>
            <w:pStyle w:val="TOC3"/>
            <w:tabs>
              <w:tab w:val="right" w:leader="dot" w:pos="9350"/>
            </w:tabs>
            <w:rPr>
              <w:noProof/>
            </w:rPr>
          </w:pPr>
          <w:hyperlink w:anchor="_Toc182759790" w:history="1">
            <w:r w:rsidRPr="00ED431D">
              <w:rPr>
                <w:rStyle w:val="Hyperlink"/>
                <w:noProof/>
              </w:rPr>
              <w:t>2.5. Moduli i Faturimit dhe Pagesave</w:t>
            </w:r>
            <w:r w:rsidRPr="00ED431D">
              <w:rPr>
                <w:noProof/>
                <w:webHidden/>
              </w:rPr>
              <w:tab/>
            </w:r>
            <w:r w:rsidRPr="00ED431D">
              <w:rPr>
                <w:noProof/>
                <w:webHidden/>
              </w:rPr>
              <w:fldChar w:fldCharType="begin"/>
            </w:r>
            <w:r w:rsidRPr="00ED431D">
              <w:rPr>
                <w:noProof/>
                <w:webHidden/>
              </w:rPr>
              <w:instrText xml:space="preserve"> PAGEREF _Toc182759790 \h </w:instrText>
            </w:r>
            <w:r w:rsidRPr="00ED431D">
              <w:rPr>
                <w:noProof/>
                <w:webHidden/>
              </w:rPr>
            </w:r>
            <w:r w:rsidRPr="00ED431D">
              <w:rPr>
                <w:noProof/>
                <w:webHidden/>
              </w:rPr>
              <w:fldChar w:fldCharType="separate"/>
            </w:r>
            <w:r w:rsidRPr="00ED431D">
              <w:rPr>
                <w:noProof/>
                <w:webHidden/>
              </w:rPr>
              <w:t>6</w:t>
            </w:r>
            <w:r w:rsidRPr="00ED431D">
              <w:rPr>
                <w:noProof/>
                <w:webHidden/>
              </w:rPr>
              <w:fldChar w:fldCharType="end"/>
            </w:r>
          </w:hyperlink>
        </w:p>
        <w:p w14:paraId="0DE1E2F8" w14:textId="566C1A23" w:rsidR="00ED431D" w:rsidRPr="00ED431D" w:rsidRDefault="00ED431D">
          <w:pPr>
            <w:pStyle w:val="TOC3"/>
            <w:tabs>
              <w:tab w:val="right" w:leader="dot" w:pos="9350"/>
            </w:tabs>
            <w:rPr>
              <w:noProof/>
            </w:rPr>
          </w:pPr>
          <w:hyperlink w:anchor="_Toc182759791" w:history="1">
            <w:r w:rsidRPr="00ED431D">
              <w:rPr>
                <w:rStyle w:val="Hyperlink"/>
                <w:noProof/>
              </w:rPr>
              <w:t>2.6. Moduli i Raporteve dhe Analizave</w:t>
            </w:r>
            <w:r w:rsidRPr="00ED431D">
              <w:rPr>
                <w:noProof/>
                <w:webHidden/>
              </w:rPr>
              <w:tab/>
            </w:r>
            <w:r w:rsidRPr="00ED431D">
              <w:rPr>
                <w:noProof/>
                <w:webHidden/>
              </w:rPr>
              <w:fldChar w:fldCharType="begin"/>
            </w:r>
            <w:r w:rsidRPr="00ED431D">
              <w:rPr>
                <w:noProof/>
                <w:webHidden/>
              </w:rPr>
              <w:instrText xml:space="preserve"> PAGEREF _Toc182759791 \h </w:instrText>
            </w:r>
            <w:r w:rsidRPr="00ED431D">
              <w:rPr>
                <w:noProof/>
                <w:webHidden/>
              </w:rPr>
            </w:r>
            <w:r w:rsidRPr="00ED431D">
              <w:rPr>
                <w:noProof/>
                <w:webHidden/>
              </w:rPr>
              <w:fldChar w:fldCharType="separate"/>
            </w:r>
            <w:r w:rsidRPr="00ED431D">
              <w:rPr>
                <w:noProof/>
                <w:webHidden/>
              </w:rPr>
              <w:t>7</w:t>
            </w:r>
            <w:r w:rsidRPr="00ED431D">
              <w:rPr>
                <w:noProof/>
                <w:webHidden/>
              </w:rPr>
              <w:fldChar w:fldCharType="end"/>
            </w:r>
          </w:hyperlink>
        </w:p>
        <w:p w14:paraId="2DCCF3D3" w14:textId="07E2B107" w:rsidR="00ED431D" w:rsidRPr="00ED431D" w:rsidRDefault="00ED431D">
          <w:pPr>
            <w:pStyle w:val="TOC1"/>
            <w:tabs>
              <w:tab w:val="right" w:leader="dot" w:pos="9350"/>
            </w:tabs>
            <w:rPr>
              <w:rFonts w:asciiTheme="minorHAnsi" w:eastAsiaTheme="minorEastAsia" w:hAnsiTheme="minorHAnsi" w:cstheme="minorBidi"/>
              <w:noProof/>
              <w:kern w:val="2"/>
              <w:sz w:val="22"/>
              <w:szCs w:val="22"/>
              <w:lang w:bidi="ar-SA"/>
              <w14:ligatures w14:val="standardContextual"/>
            </w:rPr>
          </w:pPr>
          <w:hyperlink w:anchor="_Toc182759792" w:history="1">
            <w:r w:rsidRPr="00ED431D">
              <w:rPr>
                <w:rStyle w:val="Hyperlink"/>
                <w:noProof/>
              </w:rPr>
              <w:t>3. Teknologjitë</w:t>
            </w:r>
            <w:r w:rsidRPr="00ED431D">
              <w:rPr>
                <w:noProof/>
                <w:webHidden/>
              </w:rPr>
              <w:tab/>
            </w:r>
            <w:r w:rsidRPr="00ED431D">
              <w:rPr>
                <w:noProof/>
                <w:webHidden/>
              </w:rPr>
              <w:fldChar w:fldCharType="begin"/>
            </w:r>
            <w:r w:rsidRPr="00ED431D">
              <w:rPr>
                <w:noProof/>
                <w:webHidden/>
              </w:rPr>
              <w:instrText xml:space="preserve"> PAGEREF _Toc182759792 \h </w:instrText>
            </w:r>
            <w:r w:rsidRPr="00ED431D">
              <w:rPr>
                <w:noProof/>
                <w:webHidden/>
              </w:rPr>
            </w:r>
            <w:r w:rsidRPr="00ED431D">
              <w:rPr>
                <w:noProof/>
                <w:webHidden/>
              </w:rPr>
              <w:fldChar w:fldCharType="separate"/>
            </w:r>
            <w:r w:rsidRPr="00ED431D">
              <w:rPr>
                <w:noProof/>
                <w:webHidden/>
              </w:rPr>
              <w:t>7</w:t>
            </w:r>
            <w:r w:rsidRPr="00ED431D">
              <w:rPr>
                <w:noProof/>
                <w:webHidden/>
              </w:rPr>
              <w:fldChar w:fldCharType="end"/>
            </w:r>
          </w:hyperlink>
        </w:p>
        <w:p w14:paraId="2AB2B42E" w14:textId="0AF1F108" w:rsidR="00ED431D" w:rsidRPr="00ED431D" w:rsidRDefault="00ED431D">
          <w:pPr>
            <w:pStyle w:val="TOC3"/>
            <w:tabs>
              <w:tab w:val="right" w:leader="dot" w:pos="9350"/>
            </w:tabs>
            <w:rPr>
              <w:noProof/>
            </w:rPr>
          </w:pPr>
          <w:hyperlink w:anchor="_Toc182759793" w:history="1">
            <w:r w:rsidRPr="00ED431D">
              <w:rPr>
                <w:rStyle w:val="Hyperlink"/>
                <w:noProof/>
              </w:rPr>
              <w:t>3.1. Front-End Teknologjitë</w:t>
            </w:r>
            <w:r w:rsidRPr="00ED431D">
              <w:rPr>
                <w:noProof/>
                <w:webHidden/>
              </w:rPr>
              <w:tab/>
            </w:r>
            <w:r w:rsidRPr="00ED431D">
              <w:rPr>
                <w:noProof/>
                <w:webHidden/>
              </w:rPr>
              <w:fldChar w:fldCharType="begin"/>
            </w:r>
            <w:r w:rsidRPr="00ED431D">
              <w:rPr>
                <w:noProof/>
                <w:webHidden/>
              </w:rPr>
              <w:instrText xml:space="preserve"> PAGEREF _Toc182759793 \h </w:instrText>
            </w:r>
            <w:r w:rsidRPr="00ED431D">
              <w:rPr>
                <w:noProof/>
                <w:webHidden/>
              </w:rPr>
            </w:r>
            <w:r w:rsidRPr="00ED431D">
              <w:rPr>
                <w:noProof/>
                <w:webHidden/>
              </w:rPr>
              <w:fldChar w:fldCharType="separate"/>
            </w:r>
            <w:r w:rsidRPr="00ED431D">
              <w:rPr>
                <w:noProof/>
                <w:webHidden/>
              </w:rPr>
              <w:t>7</w:t>
            </w:r>
            <w:r w:rsidRPr="00ED431D">
              <w:rPr>
                <w:noProof/>
                <w:webHidden/>
              </w:rPr>
              <w:fldChar w:fldCharType="end"/>
            </w:r>
          </w:hyperlink>
        </w:p>
        <w:p w14:paraId="24B709FA" w14:textId="628D5517" w:rsidR="00ED431D" w:rsidRPr="00ED431D" w:rsidRDefault="00ED431D">
          <w:pPr>
            <w:pStyle w:val="TOC3"/>
            <w:tabs>
              <w:tab w:val="right" w:leader="dot" w:pos="9350"/>
            </w:tabs>
            <w:rPr>
              <w:noProof/>
            </w:rPr>
          </w:pPr>
          <w:hyperlink w:anchor="_Toc182759794" w:history="1">
            <w:r w:rsidRPr="00ED431D">
              <w:rPr>
                <w:rStyle w:val="Hyperlink"/>
                <w:noProof/>
              </w:rPr>
              <w:t>3.2. Back-End Teknologjitë</w:t>
            </w:r>
            <w:r w:rsidRPr="00ED431D">
              <w:rPr>
                <w:noProof/>
                <w:webHidden/>
              </w:rPr>
              <w:tab/>
            </w:r>
            <w:r w:rsidRPr="00ED431D">
              <w:rPr>
                <w:noProof/>
                <w:webHidden/>
              </w:rPr>
              <w:fldChar w:fldCharType="begin"/>
            </w:r>
            <w:r w:rsidRPr="00ED431D">
              <w:rPr>
                <w:noProof/>
                <w:webHidden/>
              </w:rPr>
              <w:instrText xml:space="preserve"> PAGEREF _Toc182759794 \h </w:instrText>
            </w:r>
            <w:r w:rsidRPr="00ED431D">
              <w:rPr>
                <w:noProof/>
                <w:webHidden/>
              </w:rPr>
            </w:r>
            <w:r w:rsidRPr="00ED431D">
              <w:rPr>
                <w:noProof/>
                <w:webHidden/>
              </w:rPr>
              <w:fldChar w:fldCharType="separate"/>
            </w:r>
            <w:r w:rsidRPr="00ED431D">
              <w:rPr>
                <w:noProof/>
                <w:webHidden/>
              </w:rPr>
              <w:t>7</w:t>
            </w:r>
            <w:r w:rsidRPr="00ED431D">
              <w:rPr>
                <w:noProof/>
                <w:webHidden/>
              </w:rPr>
              <w:fldChar w:fldCharType="end"/>
            </w:r>
          </w:hyperlink>
        </w:p>
        <w:p w14:paraId="1D067751" w14:textId="21B0BC61" w:rsidR="00ED431D" w:rsidRPr="00ED431D" w:rsidRDefault="00ED431D">
          <w:pPr>
            <w:pStyle w:val="TOC3"/>
            <w:tabs>
              <w:tab w:val="right" w:leader="dot" w:pos="9350"/>
            </w:tabs>
            <w:rPr>
              <w:noProof/>
            </w:rPr>
          </w:pPr>
          <w:hyperlink w:anchor="_Toc182759795" w:history="1">
            <w:r w:rsidRPr="00ED431D">
              <w:rPr>
                <w:rStyle w:val="Hyperlink"/>
                <w:noProof/>
              </w:rPr>
              <w:t>3.3. Menaxhimi i projektit dhe versioneve</w:t>
            </w:r>
            <w:r w:rsidRPr="00ED431D">
              <w:rPr>
                <w:noProof/>
                <w:webHidden/>
              </w:rPr>
              <w:tab/>
            </w:r>
            <w:r w:rsidRPr="00ED431D">
              <w:rPr>
                <w:noProof/>
                <w:webHidden/>
              </w:rPr>
              <w:fldChar w:fldCharType="begin"/>
            </w:r>
            <w:r w:rsidRPr="00ED431D">
              <w:rPr>
                <w:noProof/>
                <w:webHidden/>
              </w:rPr>
              <w:instrText xml:space="preserve"> PAGEREF _Toc182759795 \h </w:instrText>
            </w:r>
            <w:r w:rsidRPr="00ED431D">
              <w:rPr>
                <w:noProof/>
                <w:webHidden/>
              </w:rPr>
            </w:r>
            <w:r w:rsidRPr="00ED431D">
              <w:rPr>
                <w:noProof/>
                <w:webHidden/>
              </w:rPr>
              <w:fldChar w:fldCharType="separate"/>
            </w:r>
            <w:r w:rsidRPr="00ED431D">
              <w:rPr>
                <w:noProof/>
                <w:webHidden/>
              </w:rPr>
              <w:t>8</w:t>
            </w:r>
            <w:r w:rsidRPr="00ED431D">
              <w:rPr>
                <w:noProof/>
                <w:webHidden/>
              </w:rPr>
              <w:fldChar w:fldCharType="end"/>
            </w:r>
          </w:hyperlink>
        </w:p>
        <w:p w14:paraId="1C1C1A72" w14:textId="61C1B8FC" w:rsidR="00ED431D" w:rsidRPr="00ED431D" w:rsidRDefault="00ED431D">
          <w:pPr>
            <w:pStyle w:val="TOC1"/>
            <w:tabs>
              <w:tab w:val="right" w:leader="dot" w:pos="9350"/>
            </w:tabs>
            <w:rPr>
              <w:rFonts w:asciiTheme="minorHAnsi" w:eastAsiaTheme="minorEastAsia" w:hAnsiTheme="minorHAnsi" w:cstheme="minorBidi"/>
              <w:noProof/>
              <w:kern w:val="2"/>
              <w:sz w:val="22"/>
              <w:szCs w:val="22"/>
              <w:lang w:bidi="ar-SA"/>
              <w14:ligatures w14:val="standardContextual"/>
            </w:rPr>
          </w:pPr>
          <w:hyperlink w:anchor="_Toc182759796" w:history="1">
            <w:r w:rsidRPr="00ED431D">
              <w:rPr>
                <w:rStyle w:val="Hyperlink"/>
                <w:noProof/>
              </w:rPr>
              <w:t>References</w:t>
            </w:r>
            <w:r w:rsidRPr="00ED431D">
              <w:rPr>
                <w:noProof/>
                <w:webHidden/>
              </w:rPr>
              <w:tab/>
            </w:r>
            <w:r w:rsidRPr="00ED431D">
              <w:rPr>
                <w:noProof/>
                <w:webHidden/>
              </w:rPr>
              <w:fldChar w:fldCharType="begin"/>
            </w:r>
            <w:r w:rsidRPr="00ED431D">
              <w:rPr>
                <w:noProof/>
                <w:webHidden/>
              </w:rPr>
              <w:instrText xml:space="preserve"> PAGEREF _Toc182759796 \h </w:instrText>
            </w:r>
            <w:r w:rsidRPr="00ED431D">
              <w:rPr>
                <w:noProof/>
                <w:webHidden/>
              </w:rPr>
            </w:r>
            <w:r w:rsidRPr="00ED431D">
              <w:rPr>
                <w:noProof/>
                <w:webHidden/>
              </w:rPr>
              <w:fldChar w:fldCharType="separate"/>
            </w:r>
            <w:r w:rsidRPr="00ED431D">
              <w:rPr>
                <w:noProof/>
                <w:webHidden/>
              </w:rPr>
              <w:t>9</w:t>
            </w:r>
            <w:r w:rsidRPr="00ED431D">
              <w:rPr>
                <w:noProof/>
                <w:webHidden/>
              </w:rPr>
              <w:fldChar w:fldCharType="end"/>
            </w:r>
          </w:hyperlink>
        </w:p>
        <w:p w14:paraId="0887D7B8" w14:textId="5FE2772F" w:rsidR="00ED431D" w:rsidRPr="00ED431D" w:rsidRDefault="00ED431D">
          <w:r w:rsidRPr="00ED431D">
            <w:rPr>
              <w:b/>
              <w:bCs/>
              <w:noProof/>
            </w:rPr>
            <w:fldChar w:fldCharType="end"/>
          </w:r>
        </w:p>
      </w:sdtContent>
    </w:sdt>
    <w:p w14:paraId="7882C595" w14:textId="77777777" w:rsidR="008B4362" w:rsidRPr="00ED431D" w:rsidRDefault="008B4362"/>
    <w:p w14:paraId="6AC19FF5" w14:textId="77777777" w:rsidR="008B4362" w:rsidRPr="00ED431D" w:rsidRDefault="00000000">
      <w:pPr>
        <w:pStyle w:val="Heading1"/>
      </w:pPr>
      <w:r w:rsidRPr="00ED431D">
        <w:br w:type="page"/>
      </w:r>
      <w:bookmarkStart w:id="1" w:name="_Toc182759784"/>
      <w:r w:rsidRPr="00ED431D">
        <w:lastRenderedPageBreak/>
        <w:t>1. Qëllimi i projektit</w:t>
      </w:r>
      <w:bookmarkEnd w:id="1"/>
    </w:p>
    <w:p w14:paraId="21226B26" w14:textId="24393877" w:rsidR="008B4362" w:rsidRPr="00ED431D" w:rsidRDefault="00000000" w:rsidP="00456985">
      <w:pPr>
        <w:spacing w:line="276" w:lineRule="auto"/>
      </w:pPr>
      <w:r w:rsidRPr="00ED431D">
        <w:t xml:space="preserve">Qëllimi kryesor i këtij projekti është të krijojë një </w:t>
      </w:r>
      <w:r w:rsidRPr="00ED431D">
        <w:rPr>
          <w:b/>
        </w:rPr>
        <w:t>Sistem të Integruar për Menaxhimin e Spitaleve</w:t>
      </w:r>
      <w:r w:rsidRPr="00ED431D">
        <w:t xml:space="preserve"> që automatizon dhe përmirëson proceset e brendshme të një spitali. Projekti synon të adresojë problemet kryesore të menaxhimit manual të të dhënave, duke ofruar një zgjidhje që sjell përfitime në disa aspekte kryesore</w:t>
      </w:r>
      <w:r w:rsidR="00ED431D" w:rsidRPr="00ED431D">
        <w:t>:</w:t>
      </w:r>
    </w:p>
    <w:p w14:paraId="40754EEC" w14:textId="77777777" w:rsidR="008B4362" w:rsidRPr="00ED431D" w:rsidRDefault="008B4362"/>
    <w:p w14:paraId="6F617D76" w14:textId="77777777" w:rsidR="008B4362" w:rsidRPr="00ED431D" w:rsidRDefault="00000000" w:rsidP="00456985">
      <w:pPr>
        <w:spacing w:line="276" w:lineRule="auto"/>
        <w:rPr>
          <w:b/>
          <w:bCs/>
        </w:rPr>
      </w:pPr>
      <w:r w:rsidRPr="00ED431D">
        <w:rPr>
          <w:b/>
          <w:bCs/>
        </w:rPr>
        <w:t>1. Automatizimi i Proceseve dhe Reduktimi i Gabimeve</w:t>
      </w:r>
    </w:p>
    <w:p w14:paraId="0A170DE2" w14:textId="77777777" w:rsidR="008B4362" w:rsidRPr="00ED431D" w:rsidRDefault="00000000" w:rsidP="00456985">
      <w:pPr>
        <w:numPr>
          <w:ilvl w:val="0"/>
          <w:numId w:val="9"/>
        </w:numPr>
        <w:spacing w:line="276" w:lineRule="auto"/>
        <w:ind w:left="1080" w:hanging="360"/>
      </w:pPr>
      <w:r w:rsidRPr="00ED431D">
        <w:rPr>
          <w:b/>
          <w:bCs/>
        </w:rPr>
        <w:t>Problemi ekzistues:</w:t>
      </w:r>
      <w:r w:rsidRPr="00ED431D">
        <w:t xml:space="preserve"> Menaxhimi manual i të dhënave është shpesh i ngadalshëm dhe i prirur ndaj gabimeve, gjë që mund të ndikojë negativisht në shërbimin ndaj pacientëve dhe në efektivitetin e spitalit.</w:t>
      </w:r>
    </w:p>
    <w:p w14:paraId="317C4DE0" w14:textId="77777777" w:rsidR="008B4362" w:rsidRPr="00ED431D" w:rsidRDefault="00000000" w:rsidP="00456985">
      <w:pPr>
        <w:numPr>
          <w:ilvl w:val="0"/>
          <w:numId w:val="9"/>
        </w:numPr>
        <w:spacing w:line="276" w:lineRule="auto"/>
        <w:ind w:left="1080" w:hanging="360"/>
      </w:pPr>
      <w:r w:rsidRPr="00ED431D">
        <w:rPr>
          <w:b/>
          <w:bCs/>
        </w:rPr>
        <w:t>Zgjidhja e propozuar:</w:t>
      </w:r>
      <w:r w:rsidRPr="00ED431D">
        <w:t xml:space="preserve"> Sistemi do të automatizojë procese si regjistrimi i pacientëve, rezervimi i takimeve dhe menaxhimi i faturave, duke reduktuar gabimet njerëzore dhe duke përmirësuar shpejtësinë e shërbimeve</w:t>
      </w:r>
    </w:p>
    <w:p w14:paraId="08C45BC0" w14:textId="77777777" w:rsidR="008B4362" w:rsidRPr="00ED431D" w:rsidRDefault="008B4362" w:rsidP="00456985">
      <w:pPr>
        <w:spacing w:line="276" w:lineRule="auto"/>
      </w:pPr>
    </w:p>
    <w:p w14:paraId="70009243" w14:textId="77777777" w:rsidR="008B4362" w:rsidRPr="00ED431D" w:rsidRDefault="00000000" w:rsidP="00456985">
      <w:pPr>
        <w:spacing w:line="276" w:lineRule="auto"/>
        <w:rPr>
          <w:b/>
          <w:bCs/>
        </w:rPr>
      </w:pPr>
      <w:r w:rsidRPr="00ED431D">
        <w:rPr>
          <w:b/>
          <w:bCs/>
        </w:rPr>
        <w:t>2. Përmirësimi i Shërbimit ndaj Pacientëve</w:t>
      </w:r>
    </w:p>
    <w:p w14:paraId="60F81969" w14:textId="77777777" w:rsidR="008B4362" w:rsidRPr="00ED431D" w:rsidRDefault="00000000" w:rsidP="00456985">
      <w:pPr>
        <w:numPr>
          <w:ilvl w:val="0"/>
          <w:numId w:val="9"/>
        </w:numPr>
        <w:spacing w:line="276" w:lineRule="auto"/>
        <w:ind w:left="1080" w:hanging="360"/>
      </w:pPr>
      <w:r w:rsidRPr="00ED431D">
        <w:rPr>
          <w:b/>
          <w:bCs/>
        </w:rPr>
        <w:t>Problemi ekzistues:</w:t>
      </w:r>
      <w:r w:rsidRPr="00ED431D">
        <w:t xml:space="preserve"> Pacientët shpesh duhet të presin gjatë për të bërë rezervime, për të marrë ilaçe apo për të marrë shërbime laboratorike.</w:t>
      </w:r>
    </w:p>
    <w:p w14:paraId="28F3C1C3" w14:textId="77777777" w:rsidR="008B4362" w:rsidRPr="00ED431D" w:rsidRDefault="00000000" w:rsidP="00456985">
      <w:pPr>
        <w:numPr>
          <w:ilvl w:val="0"/>
          <w:numId w:val="9"/>
        </w:numPr>
        <w:spacing w:line="276" w:lineRule="auto"/>
        <w:ind w:left="1080" w:hanging="360"/>
      </w:pPr>
      <w:r w:rsidRPr="00ED431D">
        <w:rPr>
          <w:b/>
          <w:bCs/>
        </w:rPr>
        <w:t>Zgjidhja e propozuar:</w:t>
      </w:r>
      <w:r w:rsidRPr="00ED431D">
        <w:t xml:space="preserve"> Duke ofruar një portal të integruar për pacientët, sistemi do të lejojë rezervimin e takimeve, aksesimin e rezultateve laboratorike dhe marrjen e informacionit në kohë reale, duke përmirësuar përvojën e pacientit dhe duke ulur kohën e pritjes</w:t>
      </w:r>
    </w:p>
    <w:p w14:paraId="2A5D2FE8" w14:textId="77777777" w:rsidR="008B4362" w:rsidRPr="00ED431D" w:rsidRDefault="008B4362" w:rsidP="00456985">
      <w:pPr>
        <w:spacing w:line="276" w:lineRule="auto"/>
      </w:pPr>
    </w:p>
    <w:p w14:paraId="5403977E" w14:textId="77777777" w:rsidR="008B4362" w:rsidRPr="00ED431D" w:rsidRDefault="00000000" w:rsidP="00456985">
      <w:pPr>
        <w:spacing w:line="276" w:lineRule="auto"/>
        <w:rPr>
          <w:b/>
          <w:bCs/>
        </w:rPr>
      </w:pPr>
      <w:r w:rsidRPr="00ED431D">
        <w:rPr>
          <w:b/>
          <w:bCs/>
        </w:rPr>
        <w:t>3. Rritja e Efikasitetit Operacional</w:t>
      </w:r>
    </w:p>
    <w:p w14:paraId="28D7B02A" w14:textId="77777777" w:rsidR="008B4362" w:rsidRPr="00ED431D" w:rsidRDefault="00000000" w:rsidP="00456985">
      <w:pPr>
        <w:numPr>
          <w:ilvl w:val="0"/>
          <w:numId w:val="9"/>
        </w:numPr>
        <w:spacing w:line="276" w:lineRule="auto"/>
        <w:ind w:left="1080" w:hanging="360"/>
      </w:pPr>
      <w:r w:rsidRPr="00ED431D">
        <w:rPr>
          <w:b/>
          <w:bCs/>
        </w:rPr>
        <w:t>Problemi ekzistues:</w:t>
      </w:r>
      <w:r w:rsidRPr="00ED431D">
        <w:t xml:space="preserve"> Organizimi i burimeve të spitalit (mjekët, stafi, ilaçet) shpesh nuk është optimal për shkak të mungesës së informacionit të centralizuar.</w:t>
      </w:r>
    </w:p>
    <w:p w14:paraId="758E0A9B" w14:textId="77777777" w:rsidR="008B4362" w:rsidRPr="00ED431D" w:rsidRDefault="00000000" w:rsidP="00456985">
      <w:pPr>
        <w:numPr>
          <w:ilvl w:val="0"/>
          <w:numId w:val="9"/>
        </w:numPr>
        <w:spacing w:line="276" w:lineRule="auto"/>
        <w:ind w:left="1080" w:hanging="360"/>
      </w:pPr>
      <w:r w:rsidRPr="00ED431D">
        <w:rPr>
          <w:b/>
          <w:bCs/>
        </w:rPr>
        <w:t>Zgjidhja e propozuar:</w:t>
      </w:r>
      <w:r w:rsidRPr="00ED431D">
        <w:t xml:space="preserve"> Me një sistem të integruar, spitali do të ketë një pamje të qartë dhe në kohë reale të të gjithë burimeve, duke ndihmuar në optimizimin e përdorimit të tyre dhe në përmirësimin e menaxhimit të përgjithshëm</w:t>
      </w:r>
    </w:p>
    <w:p w14:paraId="6539C3DC" w14:textId="77777777" w:rsidR="008B4362" w:rsidRPr="00ED431D" w:rsidRDefault="008B4362" w:rsidP="00456985">
      <w:pPr>
        <w:spacing w:line="276" w:lineRule="auto"/>
      </w:pPr>
    </w:p>
    <w:p w14:paraId="741BA9F5" w14:textId="77777777" w:rsidR="008B4362" w:rsidRPr="00ED431D" w:rsidRDefault="00000000" w:rsidP="00456985">
      <w:pPr>
        <w:spacing w:line="276" w:lineRule="auto"/>
        <w:rPr>
          <w:b/>
          <w:bCs/>
        </w:rPr>
      </w:pPr>
      <w:r w:rsidRPr="00ED431D">
        <w:rPr>
          <w:b/>
          <w:bCs/>
        </w:rPr>
        <w:t>4. Menaxhimi Efikas i Inventarit dhe Stokut</w:t>
      </w:r>
    </w:p>
    <w:p w14:paraId="64541071" w14:textId="77777777" w:rsidR="008B4362" w:rsidRPr="00ED431D" w:rsidRDefault="00000000" w:rsidP="00456985">
      <w:pPr>
        <w:numPr>
          <w:ilvl w:val="0"/>
          <w:numId w:val="9"/>
        </w:numPr>
        <w:spacing w:line="276" w:lineRule="auto"/>
        <w:ind w:left="1080" w:hanging="360"/>
      </w:pPr>
      <w:r w:rsidRPr="00ED431D">
        <w:rPr>
          <w:b/>
          <w:bCs/>
        </w:rPr>
        <w:t>Problemi ekzistues:</w:t>
      </w:r>
      <w:r w:rsidRPr="00ED431D">
        <w:t xml:space="preserve"> Monitorimi manual i stokut të ilaçeve mund të çojë në mungesa ose mbiprodhim, duke ndikuar negativisht në shërbimin ndaj pacientëve</w:t>
      </w:r>
    </w:p>
    <w:p w14:paraId="0807A362" w14:textId="77777777" w:rsidR="008B4362" w:rsidRPr="00ED431D" w:rsidRDefault="00000000" w:rsidP="00456985">
      <w:pPr>
        <w:numPr>
          <w:ilvl w:val="0"/>
          <w:numId w:val="9"/>
        </w:numPr>
        <w:spacing w:line="276" w:lineRule="auto"/>
        <w:ind w:left="1080" w:hanging="360"/>
      </w:pPr>
      <w:r w:rsidRPr="00ED431D">
        <w:rPr>
          <w:b/>
          <w:bCs/>
        </w:rPr>
        <w:t>Zgjidhja e propozuar:</w:t>
      </w:r>
      <w:r w:rsidRPr="00ED431D">
        <w:t xml:space="preserve"> Moduli i farmacisë do të menaxhojë dhe monitorojë në mënyrë efektive stokun e ilaçeve, duke gjeneruar raporte dhe njoftime për mungesat ose nevojat për furnizim.</w:t>
      </w:r>
    </w:p>
    <w:p w14:paraId="2813A265" w14:textId="77777777" w:rsidR="008B4362" w:rsidRPr="00ED431D" w:rsidRDefault="008B4362" w:rsidP="00456985">
      <w:pPr>
        <w:spacing w:line="276" w:lineRule="auto"/>
      </w:pPr>
    </w:p>
    <w:p w14:paraId="1449D496" w14:textId="77777777" w:rsidR="008B4362" w:rsidRPr="00ED431D" w:rsidRDefault="00000000" w:rsidP="00456985">
      <w:pPr>
        <w:spacing w:line="276" w:lineRule="auto"/>
        <w:rPr>
          <w:b/>
          <w:bCs/>
        </w:rPr>
      </w:pPr>
      <w:r w:rsidRPr="00ED431D">
        <w:rPr>
          <w:b/>
          <w:bCs/>
        </w:rPr>
        <w:t>5. Gjenerimi i Raporteve për Vendimmarrje më të Mirë</w:t>
      </w:r>
    </w:p>
    <w:p w14:paraId="6F6D3470" w14:textId="77777777" w:rsidR="008B4362" w:rsidRPr="00ED431D" w:rsidRDefault="00000000" w:rsidP="00456985">
      <w:pPr>
        <w:numPr>
          <w:ilvl w:val="0"/>
          <w:numId w:val="9"/>
        </w:numPr>
        <w:spacing w:line="276" w:lineRule="auto"/>
        <w:ind w:left="1080" w:hanging="360"/>
      </w:pPr>
      <w:r w:rsidRPr="00ED431D">
        <w:rPr>
          <w:b/>
          <w:bCs/>
        </w:rPr>
        <w:t>Problemi ekzistues:</w:t>
      </w:r>
      <w:r w:rsidRPr="00ED431D">
        <w:t xml:space="preserve"> Marrja e vendimeve të shpejta dhe të sakta është e vështirë për shkak të mungesës së analizave të detajuara dhe raporteve të personalizuara.</w:t>
      </w:r>
    </w:p>
    <w:p w14:paraId="4B81A47F" w14:textId="77777777" w:rsidR="008B4362" w:rsidRPr="00ED431D" w:rsidRDefault="00000000" w:rsidP="00456985">
      <w:pPr>
        <w:numPr>
          <w:ilvl w:val="0"/>
          <w:numId w:val="9"/>
        </w:numPr>
        <w:spacing w:line="276" w:lineRule="auto"/>
        <w:ind w:left="1080" w:hanging="360"/>
      </w:pPr>
      <w:r w:rsidRPr="00ED431D">
        <w:rPr>
          <w:b/>
          <w:bCs/>
        </w:rPr>
        <w:t>Zgjidhja e propozuar:</w:t>
      </w:r>
      <w:r w:rsidRPr="00ED431D">
        <w:t xml:space="preserve"> Sistemi do të ofrojë raporte të detajuara mbi aktivitetet e </w:t>
      </w:r>
      <w:r w:rsidRPr="00ED431D">
        <w:lastRenderedPageBreak/>
        <w:t>spitalit, duke përfshirë raportet financiare, raportet e vizitave dhe analizat e performancës, për të ndihmuar në marrjen e vendimeve strategjike.</w:t>
      </w:r>
    </w:p>
    <w:p w14:paraId="4790870F" w14:textId="77777777" w:rsidR="008B4362" w:rsidRPr="00ED431D" w:rsidRDefault="008B4362"/>
    <w:p w14:paraId="0E9A2C02" w14:textId="77777777" w:rsidR="008B4362" w:rsidRPr="00ED431D" w:rsidRDefault="00000000">
      <w:pPr>
        <w:pStyle w:val="Heading1"/>
      </w:pPr>
      <w:bookmarkStart w:id="2" w:name="_Toc182759785"/>
      <w:r w:rsidRPr="00ED431D">
        <w:t>2. Modulet e web aplikacionit</w:t>
      </w:r>
      <w:bookmarkEnd w:id="2"/>
    </w:p>
    <w:p w14:paraId="446CAFC6" w14:textId="743C4FFC" w:rsidR="00C7009A" w:rsidRPr="00ED431D" w:rsidRDefault="005D55E9" w:rsidP="005D55E9">
      <w:pPr>
        <w:pStyle w:val="Heading3"/>
      </w:pPr>
      <w:bookmarkStart w:id="3" w:name="_Toc182759786"/>
      <w:r w:rsidRPr="00ED431D">
        <w:t xml:space="preserve">2.1. </w:t>
      </w:r>
      <w:r w:rsidR="00C7009A" w:rsidRPr="00ED431D">
        <w:t>Moduli i Menaxhimit të Pacientëve</w:t>
      </w:r>
      <w:bookmarkEnd w:id="3"/>
    </w:p>
    <w:p w14:paraId="1D3830FE" w14:textId="77777777" w:rsidR="00C7009A" w:rsidRPr="00ED431D" w:rsidRDefault="00C7009A" w:rsidP="00C7009A">
      <w:pPr>
        <w:pStyle w:val="ListParagraph"/>
        <w:numPr>
          <w:ilvl w:val="1"/>
          <w:numId w:val="17"/>
        </w:numPr>
        <w:spacing w:line="276" w:lineRule="auto"/>
      </w:pPr>
      <w:r w:rsidRPr="00ED431D">
        <w:t>Qëllimi: Lejon regjistrimin dhe menaxhimin e të dhënave të pacientëve. Çdo pacient do të ketë një kartelë elektronike ku ruhen të gjitha të dhënat si emri, mosha, historia mjekësore dhe kontaktet.</w:t>
      </w:r>
    </w:p>
    <w:p w14:paraId="2CD44B71" w14:textId="5FF8ABA7" w:rsidR="00C7009A" w:rsidRPr="00ED431D" w:rsidRDefault="00C7009A" w:rsidP="00C7009A">
      <w:pPr>
        <w:pStyle w:val="ListParagraph"/>
        <w:numPr>
          <w:ilvl w:val="1"/>
          <w:numId w:val="17"/>
        </w:numPr>
        <w:spacing w:line="276" w:lineRule="auto"/>
      </w:pPr>
      <w:r w:rsidRPr="00ED431D">
        <w:t>Funksionalitete: Regjistrimi i pacientëve të rinj, përditësimi i të dhënave, dhe shikimi i historisë mjekësore.</w:t>
      </w:r>
    </w:p>
    <w:p w14:paraId="49BB4ADC" w14:textId="4C8C6AB7" w:rsidR="00C7009A" w:rsidRPr="00ED431D" w:rsidRDefault="005D55E9" w:rsidP="005D55E9">
      <w:pPr>
        <w:pStyle w:val="Heading3"/>
      </w:pPr>
      <w:bookmarkStart w:id="4" w:name="_Toc182759787"/>
      <w:r w:rsidRPr="00ED431D">
        <w:t xml:space="preserve">2.2. </w:t>
      </w:r>
      <w:r w:rsidR="00C7009A" w:rsidRPr="00ED431D">
        <w:t>Moduli i Rezervimeve</w:t>
      </w:r>
      <w:bookmarkEnd w:id="4"/>
    </w:p>
    <w:p w14:paraId="1875E630" w14:textId="77777777" w:rsidR="00C7009A" w:rsidRPr="00ED431D" w:rsidRDefault="00C7009A" w:rsidP="00456985">
      <w:pPr>
        <w:pStyle w:val="ListParagraph"/>
        <w:numPr>
          <w:ilvl w:val="1"/>
          <w:numId w:val="17"/>
        </w:numPr>
        <w:spacing w:line="276" w:lineRule="auto"/>
      </w:pPr>
      <w:r w:rsidRPr="00ED431D">
        <w:t>Qëllimi: Mundëson rezervimin e takimeve me mjekët dhe analizave laboratorike në mënyrë online ose përmes recepsionit.</w:t>
      </w:r>
    </w:p>
    <w:p w14:paraId="005CE8E1" w14:textId="5797A3FD" w:rsidR="00C7009A" w:rsidRPr="00ED431D" w:rsidRDefault="00C7009A" w:rsidP="00456985">
      <w:pPr>
        <w:pStyle w:val="ListParagraph"/>
        <w:numPr>
          <w:ilvl w:val="1"/>
          <w:numId w:val="17"/>
        </w:numPr>
        <w:spacing w:line="276" w:lineRule="auto"/>
      </w:pPr>
      <w:r w:rsidRPr="00ED431D">
        <w:t>Funksionalitete: Rezervimi i takimeve me mjekët, menaxhimi i orareve të mjekëve, dhe rezervimi i analizave laboratorike.</w:t>
      </w:r>
    </w:p>
    <w:p w14:paraId="4B7134E3" w14:textId="6911DFEC" w:rsidR="00C7009A" w:rsidRPr="00ED431D" w:rsidRDefault="005D55E9" w:rsidP="005D55E9">
      <w:pPr>
        <w:pStyle w:val="Heading3"/>
      </w:pPr>
      <w:bookmarkStart w:id="5" w:name="_Toc182759788"/>
      <w:r w:rsidRPr="00ED431D">
        <w:t xml:space="preserve">2.3. </w:t>
      </w:r>
      <w:r w:rsidR="00C7009A" w:rsidRPr="00ED431D">
        <w:t>Moduli i Farmacisë</w:t>
      </w:r>
      <w:bookmarkEnd w:id="5"/>
    </w:p>
    <w:p w14:paraId="6912A6EC" w14:textId="77777777" w:rsidR="00C7009A" w:rsidRPr="00ED431D" w:rsidRDefault="00C7009A" w:rsidP="00456985">
      <w:pPr>
        <w:pStyle w:val="ListParagraph"/>
        <w:numPr>
          <w:ilvl w:val="1"/>
          <w:numId w:val="17"/>
        </w:numPr>
        <w:spacing w:line="276" w:lineRule="auto"/>
      </w:pPr>
      <w:r w:rsidRPr="00ED431D">
        <w:t>Qëllimi: Menaxhon stokun e ilaçeve për nevojat e doktorëve.</w:t>
      </w:r>
    </w:p>
    <w:p w14:paraId="0C414ACC" w14:textId="3265AC19" w:rsidR="00C7009A" w:rsidRPr="00ED431D" w:rsidRDefault="00C7009A" w:rsidP="00456985">
      <w:pPr>
        <w:pStyle w:val="ListParagraph"/>
        <w:numPr>
          <w:ilvl w:val="1"/>
          <w:numId w:val="17"/>
        </w:numPr>
        <w:spacing w:line="276" w:lineRule="auto"/>
      </w:pPr>
      <w:r w:rsidRPr="00ED431D">
        <w:t>Funksionalitete: Menaxhimi i inventarit të ilaçeve, kontrolli i stokut dhe porositjen e ilaçeve</w:t>
      </w:r>
      <w:r w:rsidR="00456985">
        <w:t>.</w:t>
      </w:r>
    </w:p>
    <w:p w14:paraId="3DCFEDFF" w14:textId="4F6E4F9D" w:rsidR="00C7009A" w:rsidRPr="00ED431D" w:rsidRDefault="005D55E9" w:rsidP="005D55E9">
      <w:pPr>
        <w:pStyle w:val="Heading3"/>
      </w:pPr>
      <w:bookmarkStart w:id="6" w:name="_Toc182759789"/>
      <w:r w:rsidRPr="00ED431D">
        <w:t xml:space="preserve">2.4. </w:t>
      </w:r>
      <w:r w:rsidR="00C7009A" w:rsidRPr="00ED431D">
        <w:t>Moduli i Administratës</w:t>
      </w:r>
      <w:bookmarkEnd w:id="6"/>
    </w:p>
    <w:p w14:paraId="23E4EFA0" w14:textId="77777777" w:rsidR="00C7009A" w:rsidRPr="00ED431D" w:rsidRDefault="00C7009A" w:rsidP="00456985">
      <w:pPr>
        <w:pStyle w:val="ListParagraph"/>
        <w:numPr>
          <w:ilvl w:val="1"/>
          <w:numId w:val="17"/>
        </w:numPr>
        <w:spacing w:line="276" w:lineRule="auto"/>
      </w:pPr>
      <w:r w:rsidRPr="00ED431D">
        <w:t>Qëllimi: Ky modul përdoret nga administratorët e spitalit për të menaxhuar përdoruesit, shërbimet dhe për të krijuar raporte të personalizuara mbi aktivitetet e spitalit.</w:t>
      </w:r>
    </w:p>
    <w:p w14:paraId="18E1AAE3" w14:textId="4A99E444" w:rsidR="00C7009A" w:rsidRPr="00ED431D" w:rsidRDefault="00C7009A" w:rsidP="00456985">
      <w:pPr>
        <w:pStyle w:val="ListParagraph"/>
        <w:numPr>
          <w:ilvl w:val="1"/>
          <w:numId w:val="17"/>
        </w:numPr>
        <w:spacing w:line="276" w:lineRule="auto"/>
      </w:pPr>
      <w:r w:rsidRPr="00ED431D">
        <w:t>Funksionalitete: Menaxhimi i përdoruesve, menaxhimi i programeve shëndetësore dhe krijimi i raporteve mbi transaksionet e spitalit.</w:t>
      </w:r>
    </w:p>
    <w:p w14:paraId="565E93E5" w14:textId="30B7CA4A" w:rsidR="00C7009A" w:rsidRPr="00ED431D" w:rsidRDefault="005D55E9" w:rsidP="005D55E9">
      <w:pPr>
        <w:pStyle w:val="Heading3"/>
      </w:pPr>
      <w:bookmarkStart w:id="7" w:name="_Toc182759790"/>
      <w:r w:rsidRPr="00ED431D">
        <w:t xml:space="preserve">2.5. </w:t>
      </w:r>
      <w:r w:rsidR="00C7009A" w:rsidRPr="00ED431D">
        <w:t>Moduli i Faturimit dhe Pagesave</w:t>
      </w:r>
      <w:bookmarkEnd w:id="7"/>
    </w:p>
    <w:p w14:paraId="681EA063" w14:textId="77777777" w:rsidR="00C7009A" w:rsidRPr="00ED431D" w:rsidRDefault="00C7009A" w:rsidP="00456985">
      <w:pPr>
        <w:pStyle w:val="ListParagraph"/>
        <w:numPr>
          <w:ilvl w:val="1"/>
          <w:numId w:val="17"/>
        </w:numPr>
        <w:spacing w:line="276" w:lineRule="auto"/>
      </w:pPr>
      <w:r w:rsidRPr="00ED431D">
        <w:t>Qëllimi: Menaxhon pagesat për shërbimet mjekësore, analizat laboratorike dhe blerjet në farmaci.</w:t>
      </w:r>
    </w:p>
    <w:p w14:paraId="270CA51D" w14:textId="3359FF5C" w:rsidR="00C7009A" w:rsidRPr="00ED431D" w:rsidRDefault="00C7009A" w:rsidP="00456985">
      <w:pPr>
        <w:pStyle w:val="ListParagraph"/>
        <w:numPr>
          <w:ilvl w:val="1"/>
          <w:numId w:val="17"/>
        </w:numPr>
        <w:spacing w:line="276" w:lineRule="auto"/>
      </w:pPr>
      <w:r w:rsidRPr="00ED431D">
        <w:t>Funksionalitete: Lëshimi i faturave, përpunimi i pagesave, gjenerimi i raporteve financiare dhe menaxhimi i pagesave të sigurimeve.</w:t>
      </w:r>
    </w:p>
    <w:p w14:paraId="44CB828A" w14:textId="356AF8B9" w:rsidR="00C7009A" w:rsidRPr="00ED431D" w:rsidRDefault="005D55E9" w:rsidP="005D55E9">
      <w:pPr>
        <w:pStyle w:val="Heading3"/>
      </w:pPr>
      <w:bookmarkStart w:id="8" w:name="_Toc182759791"/>
      <w:r w:rsidRPr="00ED431D">
        <w:t xml:space="preserve">2.6. </w:t>
      </w:r>
      <w:r w:rsidR="00C7009A" w:rsidRPr="00ED431D">
        <w:t>Moduli i Raporteve dhe Analizave</w:t>
      </w:r>
      <w:bookmarkEnd w:id="8"/>
    </w:p>
    <w:p w14:paraId="584A1314" w14:textId="77777777" w:rsidR="00C7009A" w:rsidRPr="00ED431D" w:rsidRDefault="00C7009A" w:rsidP="00456985">
      <w:pPr>
        <w:pStyle w:val="ListParagraph"/>
        <w:numPr>
          <w:ilvl w:val="1"/>
          <w:numId w:val="17"/>
        </w:numPr>
        <w:spacing w:line="276" w:lineRule="auto"/>
      </w:pPr>
      <w:r w:rsidRPr="00ED431D">
        <w:t xml:space="preserve">Qëllimi: Ndihmon administratorët dhe menaxherët të gjenerojnë raporte mbi </w:t>
      </w:r>
      <w:r w:rsidRPr="00ED431D">
        <w:lastRenderedPageBreak/>
        <w:t>aktivitetet e spitalit për analiza dhe vendimmarrje më të mira.</w:t>
      </w:r>
    </w:p>
    <w:p w14:paraId="2CCADE61" w14:textId="77777777" w:rsidR="00C7009A" w:rsidRPr="00ED431D" w:rsidRDefault="00C7009A" w:rsidP="00456985">
      <w:pPr>
        <w:pStyle w:val="ListParagraph"/>
        <w:numPr>
          <w:ilvl w:val="1"/>
          <w:numId w:val="17"/>
        </w:numPr>
        <w:spacing w:line="276" w:lineRule="auto"/>
      </w:pPr>
      <w:r w:rsidRPr="00ED431D">
        <w:t>Funksionalitete: Gjenerimi i raporteve për vizitat mjekësore, shitjet në farmaci, raportet e stokut të ilaçeve dhe analiza financiare.</w:t>
      </w:r>
    </w:p>
    <w:p w14:paraId="02EFFB02" w14:textId="77777777" w:rsidR="00C7009A" w:rsidRPr="00ED431D" w:rsidRDefault="00C7009A" w:rsidP="00C7009A"/>
    <w:p w14:paraId="529ABECB" w14:textId="1E73012E" w:rsidR="008B4362" w:rsidRPr="00ED431D" w:rsidRDefault="00000000">
      <w:pPr>
        <w:pStyle w:val="Heading1"/>
      </w:pPr>
      <w:bookmarkStart w:id="9" w:name="_Toc182759792"/>
      <w:r w:rsidRPr="00ED431D">
        <w:t>3. Teknologjitë</w:t>
      </w:r>
      <w:bookmarkEnd w:id="9"/>
    </w:p>
    <w:p w14:paraId="15964119" w14:textId="77777777" w:rsidR="008B4362" w:rsidRPr="00ED431D" w:rsidRDefault="00000000" w:rsidP="005D55E9">
      <w:pPr>
        <w:spacing w:line="276" w:lineRule="auto"/>
      </w:pPr>
      <w:r w:rsidRPr="00ED431D">
        <w:t>Përgjatë këtij projekti ne do të përdorim teknologji të ndryshme me fokus në krijimin e një aplikacioni të fuqishëm, të lehtë për t’u mirëmbajtur dhe i qasshëm për përdoruesit.</w:t>
      </w:r>
    </w:p>
    <w:p w14:paraId="5104D142" w14:textId="77777777" w:rsidR="005D55E9" w:rsidRPr="00ED431D" w:rsidRDefault="005D55E9"/>
    <w:p w14:paraId="495F5F88" w14:textId="5DDE83F9" w:rsidR="005D55E9" w:rsidRPr="00ED431D" w:rsidRDefault="005D55E9" w:rsidP="005D55E9">
      <w:pPr>
        <w:pStyle w:val="Heading3"/>
      </w:pPr>
      <w:bookmarkStart w:id="10" w:name="_Toc182759793"/>
      <w:r w:rsidRPr="00ED431D">
        <w:t>3.1. Front-End Teknologjitë</w:t>
      </w:r>
      <w:bookmarkEnd w:id="10"/>
    </w:p>
    <w:p w14:paraId="71E71858" w14:textId="22C7ECC1" w:rsidR="005D55E9" w:rsidRPr="00ED431D" w:rsidRDefault="005D55E9" w:rsidP="00456985">
      <w:pPr>
        <w:pStyle w:val="ListParagraph"/>
        <w:numPr>
          <w:ilvl w:val="0"/>
          <w:numId w:val="21"/>
        </w:numPr>
        <w:spacing w:line="276" w:lineRule="auto"/>
      </w:pPr>
      <w:r w:rsidRPr="00ED431D">
        <w:t>HTML është gjuha bazë për çdo aplikacion web dhe është thelbësore për të krijuar një ndërfaqe përdoruesi të qartë dhe të organizuar për përdoruesit e sistemit tonë.</w:t>
      </w:r>
      <w:sdt>
        <w:sdtPr>
          <w:id w:val="-249436696"/>
          <w:citation/>
        </w:sdtPr>
        <w:sdtContent>
          <w:r w:rsidR="009013EF">
            <w:fldChar w:fldCharType="begin"/>
          </w:r>
          <w:r w:rsidR="009013EF">
            <w:instrText xml:space="preserve"> CITATION html \l 1052 </w:instrText>
          </w:r>
          <w:r w:rsidR="009013EF">
            <w:fldChar w:fldCharType="separate"/>
          </w:r>
          <w:r w:rsidR="009013EF">
            <w:rPr>
              <w:noProof/>
            </w:rPr>
            <w:t xml:space="preserve"> [1]</w:t>
          </w:r>
          <w:r w:rsidR="009013EF">
            <w:fldChar w:fldCharType="end"/>
          </w:r>
        </w:sdtContent>
      </w:sdt>
    </w:p>
    <w:p w14:paraId="499DD1B1" w14:textId="6AE1BEBF" w:rsidR="005D55E9" w:rsidRPr="00ED431D" w:rsidRDefault="005D55E9" w:rsidP="00456985">
      <w:pPr>
        <w:pStyle w:val="ListParagraph"/>
        <w:numPr>
          <w:ilvl w:val="0"/>
          <w:numId w:val="21"/>
        </w:numPr>
        <w:spacing w:line="276" w:lineRule="auto"/>
      </w:pPr>
      <w:r w:rsidRPr="00ED431D">
        <w:t>CSS na lejon të krijojmë një ndërfaqe tërheqëse dhe të përgjegjshme (responsive) që përmirëson përvojën e përdoruesit në pajisje të ndryshme si desktop, tablet dhe celular.</w:t>
      </w:r>
      <w:sdt>
        <w:sdtPr>
          <w:id w:val="2110622081"/>
          <w:citation/>
        </w:sdtPr>
        <w:sdtContent>
          <w:r w:rsidR="009013EF">
            <w:fldChar w:fldCharType="begin"/>
          </w:r>
          <w:r w:rsidR="009013EF">
            <w:instrText xml:space="preserve"> CITATION CSS24 \l 1052 </w:instrText>
          </w:r>
          <w:r w:rsidR="009013EF">
            <w:fldChar w:fldCharType="separate"/>
          </w:r>
          <w:r w:rsidR="009013EF">
            <w:rPr>
              <w:noProof/>
            </w:rPr>
            <w:t xml:space="preserve"> [2]</w:t>
          </w:r>
          <w:r w:rsidR="009013EF">
            <w:fldChar w:fldCharType="end"/>
          </w:r>
        </w:sdtContent>
      </w:sdt>
    </w:p>
    <w:p w14:paraId="46825887" w14:textId="0100D2D1" w:rsidR="005D55E9" w:rsidRPr="00ED431D" w:rsidRDefault="005D55E9" w:rsidP="00456985">
      <w:pPr>
        <w:pStyle w:val="ListParagraph"/>
        <w:numPr>
          <w:ilvl w:val="0"/>
          <w:numId w:val="21"/>
        </w:numPr>
        <w:spacing w:line="276" w:lineRule="auto"/>
      </w:pPr>
      <w:r w:rsidRPr="00ED431D">
        <w:t>Javascript së bashku me librarinë jQuery për manipulimin më të lehtë të DOM-it, trajtimit të ngjarjeve (events) dhe kryerjen e kërkesave AJAX. jQuery zgjidhet për shkak të sintaksës së thjeshtë dhe lehtësisë së përdorimit. Ajo na lejon të shkruajmë më pak kod për të arritur më shumë funksionalitete dhe të përmirësojmë performancën e aplikacionit tonë.</w:t>
      </w:r>
      <w:sdt>
        <w:sdtPr>
          <w:id w:val="820932698"/>
          <w:citation/>
        </w:sdtPr>
        <w:sdtContent>
          <w:r w:rsidR="009013EF">
            <w:fldChar w:fldCharType="begin"/>
          </w:r>
          <w:r w:rsidR="009013EF">
            <w:instrText xml:space="preserve"> CITATION jQu24 \l 1052 </w:instrText>
          </w:r>
          <w:r w:rsidR="009013EF">
            <w:fldChar w:fldCharType="separate"/>
          </w:r>
          <w:r w:rsidR="009013EF">
            <w:rPr>
              <w:noProof/>
            </w:rPr>
            <w:t xml:space="preserve"> [3]</w:t>
          </w:r>
          <w:r w:rsidR="009013EF">
            <w:fldChar w:fldCharType="end"/>
          </w:r>
        </w:sdtContent>
      </w:sdt>
    </w:p>
    <w:p w14:paraId="54B16D29" w14:textId="6F1FA6BD" w:rsidR="005D55E9" w:rsidRPr="00ED431D" w:rsidRDefault="005D55E9" w:rsidP="005D55E9">
      <w:pPr>
        <w:pStyle w:val="Heading3"/>
      </w:pPr>
      <w:bookmarkStart w:id="11" w:name="_Toc182759794"/>
      <w:r w:rsidRPr="00ED431D">
        <w:t>3.2. Back-End Teknologjitë</w:t>
      </w:r>
      <w:bookmarkEnd w:id="11"/>
    </w:p>
    <w:p w14:paraId="4CBA5EBB" w14:textId="451014AD" w:rsidR="005D55E9" w:rsidRPr="00456985" w:rsidRDefault="005D55E9" w:rsidP="00456985">
      <w:pPr>
        <w:numPr>
          <w:ilvl w:val="0"/>
          <w:numId w:val="22"/>
        </w:numPr>
        <w:pBdr>
          <w:top w:val="nil"/>
          <w:left w:val="nil"/>
          <w:bottom w:val="nil"/>
          <w:right w:val="nil"/>
          <w:between w:val="nil"/>
        </w:pBdr>
        <w:spacing w:line="276" w:lineRule="auto"/>
      </w:pPr>
      <w:r w:rsidRPr="00456985">
        <w:t>PHP është një gjuhë programimi e fuqishme dhe fleksibile, e përshtatshme për zhvillimin e aplikacioneve web. Me një sintaksë të thjeshtë dhe një komunitet të madh përkrahës, PHP lejon zhvilluesit të krijojnë aplikacione dinamike dhe interaktive me lehtësi. Nga blogjet e thjeshta deri në platforma e-commerce komplekse, PHP është një zgjedhje e shkëlqyer për një gamë të gjerë projektesh web.</w:t>
      </w:r>
      <w:sdt>
        <w:sdtPr>
          <w:id w:val="1848675626"/>
          <w:citation/>
        </w:sdtPr>
        <w:sdtContent>
          <w:r w:rsidR="009013EF" w:rsidRPr="00456985">
            <w:fldChar w:fldCharType="begin"/>
          </w:r>
          <w:r w:rsidR="009013EF" w:rsidRPr="00456985">
            <w:instrText xml:space="preserve"> CITATION PHP24 \l 1052 </w:instrText>
          </w:r>
          <w:r w:rsidR="009013EF" w:rsidRPr="00456985">
            <w:fldChar w:fldCharType="separate"/>
          </w:r>
          <w:r w:rsidR="009013EF" w:rsidRPr="00456985">
            <w:t xml:space="preserve"> [4]</w:t>
          </w:r>
          <w:r w:rsidR="009013EF" w:rsidRPr="00456985">
            <w:fldChar w:fldCharType="end"/>
          </w:r>
        </w:sdtContent>
      </w:sdt>
      <w:r w:rsidRPr="00456985">
        <w:t xml:space="preserve"> Për aplikacionin tonë, PHP do të përdoret për të trajtuar kërkesat e përdoruesve, për të përpunuar formularët dhe për të menaxhuar komunikimin me bazën e të dhënave.</w:t>
      </w:r>
    </w:p>
    <w:p w14:paraId="24D10F11" w14:textId="034EC308" w:rsidR="005D55E9" w:rsidRPr="00456985" w:rsidRDefault="005D55E9" w:rsidP="00456985">
      <w:pPr>
        <w:numPr>
          <w:ilvl w:val="0"/>
          <w:numId w:val="22"/>
        </w:numPr>
        <w:pBdr>
          <w:top w:val="nil"/>
          <w:left w:val="nil"/>
          <w:bottom w:val="nil"/>
          <w:right w:val="nil"/>
          <w:between w:val="nil"/>
        </w:pBdr>
        <w:spacing w:line="276" w:lineRule="auto"/>
      </w:pPr>
      <w:r w:rsidRPr="00456985">
        <w:t>MySQL është një sistem i menaxhimit të bazave të të dhënave relacionale (RDBMS) me burim të hapur, i cili përdor SQL (Structured Query Language) për të menaxhuar dhe manipuluar të dhënat.</w:t>
      </w:r>
      <w:sdt>
        <w:sdtPr>
          <w:id w:val="-954409442"/>
          <w:citation/>
        </w:sdtPr>
        <w:sdtContent>
          <w:r w:rsidR="009013EF" w:rsidRPr="00456985">
            <w:fldChar w:fldCharType="begin"/>
          </w:r>
          <w:r w:rsidR="009013EF" w:rsidRPr="00456985">
            <w:instrText xml:space="preserve"> CITATION MyS24 \l 1052 </w:instrText>
          </w:r>
          <w:r w:rsidR="009013EF" w:rsidRPr="00456985">
            <w:fldChar w:fldCharType="separate"/>
          </w:r>
          <w:r w:rsidR="009013EF" w:rsidRPr="00456985">
            <w:t xml:space="preserve"> [5]</w:t>
          </w:r>
          <w:r w:rsidR="009013EF" w:rsidRPr="00456985">
            <w:fldChar w:fldCharType="end"/>
          </w:r>
        </w:sdtContent>
      </w:sdt>
      <w:r w:rsidR="009013EF" w:rsidRPr="00456985">
        <w:t xml:space="preserve"> </w:t>
      </w:r>
      <w:r w:rsidRPr="00456985">
        <w:t>Me MySQL, ne mund të menaxhojmë të dhënat e pacientëve, takimet, inventarin e farmacisë dhe çdo informacion tjetër të rëndësishëm në mënyrë të sigurt dhe të strukturuar.</w:t>
      </w:r>
    </w:p>
    <w:p w14:paraId="10CFE68A" w14:textId="15180C1D" w:rsidR="005D55E9" w:rsidRPr="00ED431D" w:rsidRDefault="005D55E9" w:rsidP="005D55E9">
      <w:pPr>
        <w:pStyle w:val="Heading3"/>
      </w:pPr>
      <w:bookmarkStart w:id="12" w:name="_Toc182759795"/>
      <w:r w:rsidRPr="00ED431D">
        <w:t xml:space="preserve">3.3. </w:t>
      </w:r>
      <w:r w:rsidRPr="00ED431D">
        <w:t>Menaxhimi i projektit dhe versioneve</w:t>
      </w:r>
      <w:bookmarkEnd w:id="12"/>
    </w:p>
    <w:p w14:paraId="390574DC" w14:textId="4D51C4DE" w:rsidR="005D55E9" w:rsidRPr="00ED431D" w:rsidRDefault="00000000" w:rsidP="00456985">
      <w:pPr>
        <w:pStyle w:val="ListParagraph"/>
        <w:numPr>
          <w:ilvl w:val="0"/>
          <w:numId w:val="24"/>
        </w:numPr>
        <w:pBdr>
          <w:top w:val="nil"/>
          <w:left w:val="nil"/>
          <w:bottom w:val="nil"/>
          <w:right w:val="nil"/>
          <w:between w:val="nil"/>
        </w:pBdr>
        <w:spacing w:line="276" w:lineRule="auto"/>
      </w:pPr>
      <w:r w:rsidRPr="00ED431D">
        <w:t>GitHub është një platformë për menaxhimin e versioneve që përdor Git për të gjurmuar ndryshimet në kod. Ajo lejon zhvilluesit të bashkëpunojnë, të menaxhojnë kodin dhe të trajtojnë çështje dhe kërkesa për përmirësime.</w:t>
      </w:r>
      <w:sdt>
        <w:sdtPr>
          <w:id w:val="-1744092847"/>
          <w:citation/>
        </w:sdtPr>
        <w:sdtContent>
          <w:r w:rsidR="009013EF">
            <w:fldChar w:fldCharType="begin"/>
          </w:r>
          <w:r w:rsidR="009013EF">
            <w:instrText xml:space="preserve"> CITATION Git24 \l 1052 </w:instrText>
          </w:r>
          <w:r w:rsidR="009013EF">
            <w:fldChar w:fldCharType="separate"/>
          </w:r>
          <w:r w:rsidR="009013EF">
            <w:rPr>
              <w:noProof/>
            </w:rPr>
            <w:t xml:space="preserve"> [6]</w:t>
          </w:r>
          <w:r w:rsidR="009013EF">
            <w:fldChar w:fldCharType="end"/>
          </w:r>
        </w:sdtContent>
      </w:sdt>
      <w:r w:rsidRPr="00ED431D">
        <w:t xml:space="preserve"> Përdorimi i GitHub na mundëson të </w:t>
      </w:r>
      <w:r w:rsidRPr="00ED431D">
        <w:lastRenderedPageBreak/>
        <w:t>ruajmë historinë e ndryshimeve të kodit, të menaxhojmë versionet dhe të punojmë në mënyrë të koordinuar si ekip. Ai na ndihmon të shmangim konfliktet e kodit dhe të sigurojmë një proces të qetë zhvillimi dhe integrimi.</w:t>
      </w:r>
    </w:p>
    <w:p w14:paraId="2B1CCCC6" w14:textId="77777777" w:rsidR="005D55E9" w:rsidRPr="00ED431D" w:rsidRDefault="005D55E9">
      <w:r w:rsidRPr="00ED431D">
        <w:br w:type="page"/>
      </w:r>
    </w:p>
    <w:bookmarkStart w:id="13" w:name="_Toc182759796" w:displacedByCustomXml="next"/>
    <w:sdt>
      <w:sdtPr>
        <w:id w:val="-990552264"/>
        <w:docPartObj>
          <w:docPartGallery w:val="Bibliographies"/>
          <w:docPartUnique/>
        </w:docPartObj>
      </w:sdtPr>
      <w:sdtEndPr>
        <w:rPr>
          <w:rFonts w:ascii="Times New Roman" w:hAnsi="Times New Roman" w:cs="Times New Roman"/>
          <w:b w:val="0"/>
          <w:bCs w:val="0"/>
          <w:sz w:val="24"/>
          <w:szCs w:val="24"/>
        </w:rPr>
      </w:sdtEndPr>
      <w:sdtContent>
        <w:p w14:paraId="0AD96507" w14:textId="4D312D1E" w:rsidR="005D55E9" w:rsidRPr="00ED431D" w:rsidRDefault="005D55E9">
          <w:pPr>
            <w:pStyle w:val="Heading1"/>
          </w:pPr>
          <w:r w:rsidRPr="00ED431D">
            <w:t>References</w:t>
          </w:r>
          <w:bookmarkEnd w:id="13"/>
        </w:p>
        <w:sdt>
          <w:sdtPr>
            <w:id w:val="-573587230"/>
            <w:bibliography/>
          </w:sdtPr>
          <w:sdtContent>
            <w:p w14:paraId="41433338" w14:textId="77777777" w:rsidR="009013EF" w:rsidRDefault="005D55E9">
              <w:pPr>
                <w:rPr>
                  <w:rFonts w:eastAsia="SimSun"/>
                  <w:noProof/>
                  <w:sz w:val="20"/>
                  <w:szCs w:val="20"/>
                  <w:lang w:val="en-US" w:eastAsia="zh-CN" w:bidi="ar-SA"/>
                </w:rPr>
              </w:pPr>
              <w:r w:rsidRPr="00ED431D">
                <w:fldChar w:fldCharType="begin"/>
              </w:r>
              <w:r w:rsidRPr="00ED431D">
                <w:instrText xml:space="preserve"> BIBLIOGRAPHY </w:instrText>
              </w:r>
              <w:r w:rsidRPr="00ED431D">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9013EF" w14:paraId="60E76A0B" w14:textId="77777777">
                <w:trPr>
                  <w:divId w:val="816262750"/>
                  <w:tblCellSpacing w:w="15" w:type="dxa"/>
                </w:trPr>
                <w:tc>
                  <w:tcPr>
                    <w:tcW w:w="50" w:type="pct"/>
                    <w:hideMark/>
                  </w:tcPr>
                  <w:p w14:paraId="67B943C1" w14:textId="2CFB56F1" w:rsidR="009013EF" w:rsidRDefault="009013EF">
                    <w:pPr>
                      <w:pStyle w:val="Bibliography"/>
                      <w:rPr>
                        <w:noProof/>
                        <w:kern w:val="0"/>
                      </w:rPr>
                    </w:pPr>
                    <w:r>
                      <w:rPr>
                        <w:noProof/>
                      </w:rPr>
                      <w:t xml:space="preserve">[1] </w:t>
                    </w:r>
                  </w:p>
                </w:tc>
                <w:tc>
                  <w:tcPr>
                    <w:tcW w:w="0" w:type="auto"/>
                    <w:hideMark/>
                  </w:tcPr>
                  <w:p w14:paraId="49691F6D" w14:textId="77777777" w:rsidR="009013EF" w:rsidRDefault="009013EF">
                    <w:pPr>
                      <w:pStyle w:val="Bibliography"/>
                      <w:rPr>
                        <w:noProof/>
                      </w:rPr>
                    </w:pPr>
                    <w:r>
                      <w:rPr>
                        <w:noProof/>
                      </w:rPr>
                      <w:t>«HTML,» Wikipedia, 5 11 2024. [Në linjë]. Available: https://en.wikipedia.org/wiki/HTML. [Qasja 17 11 2024].</w:t>
                    </w:r>
                  </w:p>
                </w:tc>
              </w:tr>
              <w:tr w:rsidR="009013EF" w14:paraId="2D06E114" w14:textId="77777777">
                <w:trPr>
                  <w:divId w:val="816262750"/>
                  <w:tblCellSpacing w:w="15" w:type="dxa"/>
                </w:trPr>
                <w:tc>
                  <w:tcPr>
                    <w:tcW w:w="50" w:type="pct"/>
                    <w:hideMark/>
                  </w:tcPr>
                  <w:p w14:paraId="28DC12D8" w14:textId="77777777" w:rsidR="009013EF" w:rsidRDefault="009013EF">
                    <w:pPr>
                      <w:pStyle w:val="Bibliography"/>
                      <w:rPr>
                        <w:noProof/>
                      </w:rPr>
                    </w:pPr>
                    <w:r>
                      <w:rPr>
                        <w:noProof/>
                      </w:rPr>
                      <w:t xml:space="preserve">[2] </w:t>
                    </w:r>
                  </w:p>
                </w:tc>
                <w:tc>
                  <w:tcPr>
                    <w:tcW w:w="0" w:type="auto"/>
                    <w:hideMark/>
                  </w:tcPr>
                  <w:p w14:paraId="1DCBC30F" w14:textId="77777777" w:rsidR="009013EF" w:rsidRDefault="009013EF">
                    <w:pPr>
                      <w:pStyle w:val="Bibliography"/>
                      <w:rPr>
                        <w:noProof/>
                      </w:rPr>
                    </w:pPr>
                    <w:r>
                      <w:rPr>
                        <w:noProof/>
                      </w:rPr>
                      <w:t>«CSS,» Wikipedia, 17 11 2024. [Në linjë]. Available: https://en.wikipedia.org/wiki/CSS. [Qasja 17 11 2024].</w:t>
                    </w:r>
                  </w:p>
                </w:tc>
              </w:tr>
              <w:tr w:rsidR="009013EF" w14:paraId="0A84240A" w14:textId="77777777">
                <w:trPr>
                  <w:divId w:val="816262750"/>
                  <w:tblCellSpacing w:w="15" w:type="dxa"/>
                </w:trPr>
                <w:tc>
                  <w:tcPr>
                    <w:tcW w:w="50" w:type="pct"/>
                    <w:hideMark/>
                  </w:tcPr>
                  <w:p w14:paraId="7BF592CE" w14:textId="77777777" w:rsidR="009013EF" w:rsidRDefault="009013EF">
                    <w:pPr>
                      <w:pStyle w:val="Bibliography"/>
                      <w:rPr>
                        <w:noProof/>
                      </w:rPr>
                    </w:pPr>
                    <w:r>
                      <w:rPr>
                        <w:noProof/>
                      </w:rPr>
                      <w:t xml:space="preserve">[3] </w:t>
                    </w:r>
                  </w:p>
                </w:tc>
                <w:tc>
                  <w:tcPr>
                    <w:tcW w:w="0" w:type="auto"/>
                    <w:hideMark/>
                  </w:tcPr>
                  <w:p w14:paraId="170DE12C" w14:textId="77777777" w:rsidR="009013EF" w:rsidRDefault="009013EF">
                    <w:pPr>
                      <w:pStyle w:val="Bibliography"/>
                      <w:rPr>
                        <w:noProof/>
                      </w:rPr>
                    </w:pPr>
                    <w:r>
                      <w:rPr>
                        <w:noProof/>
                      </w:rPr>
                      <w:t>«jQuery,» OpenJS Foundation, [Në linjë]. Available: https://jquery.com/. [Qasja 17 11 2024].</w:t>
                    </w:r>
                  </w:p>
                </w:tc>
              </w:tr>
              <w:tr w:rsidR="009013EF" w14:paraId="7052E085" w14:textId="77777777">
                <w:trPr>
                  <w:divId w:val="816262750"/>
                  <w:tblCellSpacing w:w="15" w:type="dxa"/>
                </w:trPr>
                <w:tc>
                  <w:tcPr>
                    <w:tcW w:w="50" w:type="pct"/>
                    <w:hideMark/>
                  </w:tcPr>
                  <w:p w14:paraId="0A6738F3" w14:textId="77777777" w:rsidR="009013EF" w:rsidRDefault="009013EF">
                    <w:pPr>
                      <w:pStyle w:val="Bibliography"/>
                      <w:rPr>
                        <w:noProof/>
                      </w:rPr>
                    </w:pPr>
                    <w:r>
                      <w:rPr>
                        <w:noProof/>
                      </w:rPr>
                      <w:t xml:space="preserve">[4] </w:t>
                    </w:r>
                  </w:p>
                </w:tc>
                <w:tc>
                  <w:tcPr>
                    <w:tcW w:w="0" w:type="auto"/>
                    <w:hideMark/>
                  </w:tcPr>
                  <w:p w14:paraId="3500874A" w14:textId="77777777" w:rsidR="009013EF" w:rsidRDefault="009013EF">
                    <w:pPr>
                      <w:pStyle w:val="Bibliography"/>
                      <w:rPr>
                        <w:noProof/>
                      </w:rPr>
                    </w:pPr>
                    <w:r>
                      <w:rPr>
                        <w:noProof/>
                      </w:rPr>
                      <w:t>«PHP,» Wikipedia, 8 11 2024. [Në linjë]. Available: https://en.wikipedia.org/wiki/PHP. [Qasja 17 11 2024].</w:t>
                    </w:r>
                  </w:p>
                </w:tc>
              </w:tr>
              <w:tr w:rsidR="009013EF" w14:paraId="54BCD47B" w14:textId="77777777">
                <w:trPr>
                  <w:divId w:val="816262750"/>
                  <w:tblCellSpacing w:w="15" w:type="dxa"/>
                </w:trPr>
                <w:tc>
                  <w:tcPr>
                    <w:tcW w:w="50" w:type="pct"/>
                    <w:hideMark/>
                  </w:tcPr>
                  <w:p w14:paraId="367C48D3" w14:textId="77777777" w:rsidR="009013EF" w:rsidRDefault="009013EF">
                    <w:pPr>
                      <w:pStyle w:val="Bibliography"/>
                      <w:rPr>
                        <w:noProof/>
                      </w:rPr>
                    </w:pPr>
                    <w:r>
                      <w:rPr>
                        <w:noProof/>
                      </w:rPr>
                      <w:t xml:space="preserve">[5] </w:t>
                    </w:r>
                  </w:p>
                </w:tc>
                <w:tc>
                  <w:tcPr>
                    <w:tcW w:w="0" w:type="auto"/>
                    <w:hideMark/>
                  </w:tcPr>
                  <w:p w14:paraId="59029FE4" w14:textId="77777777" w:rsidR="009013EF" w:rsidRDefault="009013EF">
                    <w:pPr>
                      <w:pStyle w:val="Bibliography"/>
                      <w:rPr>
                        <w:noProof/>
                      </w:rPr>
                    </w:pPr>
                    <w:r>
                      <w:rPr>
                        <w:noProof/>
                      </w:rPr>
                      <w:t>«MySQL,» Wikipedia, 15 11 2024. [Në linjë]. Available: https://en.wikipedia.org/wiki/MySQL. [Qasja 17 11 2024].</w:t>
                    </w:r>
                  </w:p>
                </w:tc>
              </w:tr>
              <w:tr w:rsidR="009013EF" w14:paraId="43C54C9D" w14:textId="77777777">
                <w:trPr>
                  <w:divId w:val="816262750"/>
                  <w:tblCellSpacing w:w="15" w:type="dxa"/>
                </w:trPr>
                <w:tc>
                  <w:tcPr>
                    <w:tcW w:w="50" w:type="pct"/>
                    <w:hideMark/>
                  </w:tcPr>
                  <w:p w14:paraId="6B3046AD" w14:textId="77777777" w:rsidR="009013EF" w:rsidRDefault="009013EF">
                    <w:pPr>
                      <w:pStyle w:val="Bibliography"/>
                      <w:rPr>
                        <w:noProof/>
                      </w:rPr>
                    </w:pPr>
                    <w:r>
                      <w:rPr>
                        <w:noProof/>
                      </w:rPr>
                      <w:t xml:space="preserve">[6] </w:t>
                    </w:r>
                  </w:p>
                </w:tc>
                <w:tc>
                  <w:tcPr>
                    <w:tcW w:w="0" w:type="auto"/>
                    <w:hideMark/>
                  </w:tcPr>
                  <w:p w14:paraId="36144C71" w14:textId="77777777" w:rsidR="009013EF" w:rsidRDefault="009013EF">
                    <w:pPr>
                      <w:pStyle w:val="Bibliography"/>
                      <w:rPr>
                        <w:noProof/>
                      </w:rPr>
                    </w:pPr>
                    <w:r>
                      <w:rPr>
                        <w:noProof/>
                      </w:rPr>
                      <w:t>«GitHub,» Wikipedia, 10 11 2024. [Në linjë]. Available: https://en.wikipedia.org/wiki/GitHub. [Qasja 17 11 2024].</w:t>
                    </w:r>
                  </w:p>
                </w:tc>
              </w:tr>
              <w:tr w:rsidR="009013EF" w14:paraId="0B30D25D" w14:textId="77777777">
                <w:trPr>
                  <w:divId w:val="816262750"/>
                  <w:tblCellSpacing w:w="15" w:type="dxa"/>
                </w:trPr>
                <w:tc>
                  <w:tcPr>
                    <w:tcW w:w="50" w:type="pct"/>
                    <w:hideMark/>
                  </w:tcPr>
                  <w:p w14:paraId="0318FA68" w14:textId="77777777" w:rsidR="009013EF" w:rsidRDefault="009013EF">
                    <w:pPr>
                      <w:pStyle w:val="Bibliography"/>
                      <w:rPr>
                        <w:noProof/>
                      </w:rPr>
                    </w:pPr>
                    <w:r>
                      <w:rPr>
                        <w:noProof/>
                      </w:rPr>
                      <w:t xml:space="preserve">[7] </w:t>
                    </w:r>
                  </w:p>
                </w:tc>
                <w:tc>
                  <w:tcPr>
                    <w:tcW w:w="0" w:type="auto"/>
                    <w:hideMark/>
                  </w:tcPr>
                  <w:p w14:paraId="704B1350" w14:textId="77777777" w:rsidR="009013EF" w:rsidRDefault="009013EF">
                    <w:pPr>
                      <w:pStyle w:val="Bibliography"/>
                      <w:rPr>
                        <w:noProof/>
                      </w:rPr>
                    </w:pPr>
                    <w:r>
                      <w:rPr>
                        <w:noProof/>
                      </w:rPr>
                      <w:t xml:space="preserve">K.Nishanthan, S.Mathyvathana, R.Priyanthi, A.Thusara, D.I. De Silva and Dulanji Cooray6, «The Hospital Management System,» </w:t>
                    </w:r>
                    <w:r>
                      <w:rPr>
                        <w:i/>
                        <w:iCs/>
                        <w:noProof/>
                      </w:rPr>
                      <w:t xml:space="preserve">International Journal of Engineering and Management Research, </w:t>
                    </w:r>
                    <w:r>
                      <w:rPr>
                        <w:noProof/>
                      </w:rPr>
                      <w:t xml:space="preserve">p. 15, 2022. </w:t>
                    </w:r>
                  </w:p>
                </w:tc>
              </w:tr>
            </w:tbl>
            <w:p w14:paraId="6B02EC5C" w14:textId="77777777" w:rsidR="009013EF" w:rsidRDefault="009013EF">
              <w:pPr>
                <w:divId w:val="816262750"/>
                <w:rPr>
                  <w:noProof/>
                </w:rPr>
              </w:pPr>
            </w:p>
            <w:p w14:paraId="510564CE" w14:textId="27C0F20C" w:rsidR="005D55E9" w:rsidRPr="00ED431D" w:rsidRDefault="005D55E9">
              <w:r w:rsidRPr="00ED431D">
                <w:rPr>
                  <w:b/>
                  <w:bCs/>
                  <w:noProof/>
                </w:rPr>
                <w:fldChar w:fldCharType="end"/>
              </w:r>
            </w:p>
          </w:sdtContent>
        </w:sdt>
      </w:sdtContent>
    </w:sdt>
    <w:p w14:paraId="4E31FADF" w14:textId="77777777" w:rsidR="008B4362" w:rsidRPr="00ED431D" w:rsidRDefault="008B4362" w:rsidP="005D55E9">
      <w:pPr>
        <w:pBdr>
          <w:top w:val="nil"/>
          <w:left w:val="nil"/>
          <w:bottom w:val="nil"/>
          <w:right w:val="nil"/>
          <w:between w:val="nil"/>
        </w:pBdr>
      </w:pPr>
    </w:p>
    <w:sectPr w:rsidR="008B4362" w:rsidRPr="00ED431D" w:rsidSect="00ED431D">
      <w:footerReference w:type="default" r:id="rId9"/>
      <w:type w:val="continuous"/>
      <w:pgSz w:w="12240" w:h="15840"/>
      <w:pgMar w:top="1440" w:right="1440" w:bottom="1440" w:left="1440" w:header="0"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EAD83E" w14:textId="77777777" w:rsidR="00172920" w:rsidRDefault="00172920" w:rsidP="00ED431D">
      <w:pPr>
        <w:spacing w:line="240" w:lineRule="auto"/>
      </w:pPr>
      <w:r>
        <w:separator/>
      </w:r>
    </w:p>
  </w:endnote>
  <w:endnote w:type="continuationSeparator" w:id="0">
    <w:p w14:paraId="603CDA42" w14:textId="77777777" w:rsidR="00172920" w:rsidRDefault="00172920" w:rsidP="00ED43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sic Sans">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mj-ea">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5952245"/>
      <w:docPartObj>
        <w:docPartGallery w:val="Page Numbers (Bottom of Page)"/>
        <w:docPartUnique/>
      </w:docPartObj>
    </w:sdtPr>
    <w:sdtEndPr>
      <w:rPr>
        <w:noProof/>
      </w:rPr>
    </w:sdtEndPr>
    <w:sdtContent>
      <w:p w14:paraId="05779645" w14:textId="166D0342" w:rsidR="00ED431D" w:rsidRDefault="00ED43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8BF73E" w14:textId="77777777" w:rsidR="00ED431D" w:rsidRDefault="00ED43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CDFB5F" w14:textId="77777777" w:rsidR="00172920" w:rsidRDefault="00172920" w:rsidP="00ED431D">
      <w:pPr>
        <w:spacing w:line="240" w:lineRule="auto"/>
      </w:pPr>
      <w:r>
        <w:separator/>
      </w:r>
    </w:p>
  </w:footnote>
  <w:footnote w:type="continuationSeparator" w:id="0">
    <w:p w14:paraId="1E57394C" w14:textId="77777777" w:rsidR="00172920" w:rsidRDefault="00172920" w:rsidP="00ED431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B6F29"/>
    <w:multiLevelType w:val="singleLevel"/>
    <w:tmpl w:val="A4501378"/>
    <w:name w:val="Bullet 6"/>
    <w:lvl w:ilvl="0">
      <w:start w:val="1"/>
      <w:numFmt w:val="decimal"/>
      <w:lvlText w:val="%1."/>
      <w:lvlJc w:val="left"/>
      <w:pPr>
        <w:ind w:left="0" w:firstLine="0"/>
      </w:pPr>
    </w:lvl>
  </w:abstractNum>
  <w:abstractNum w:abstractNumId="1" w15:restartNumberingAfterBreak="0">
    <w:nsid w:val="07D22267"/>
    <w:multiLevelType w:val="hybridMultilevel"/>
    <w:tmpl w:val="E9E6CC56"/>
    <w:lvl w:ilvl="0" w:tplc="97401E00">
      <w:numFmt w:val="none"/>
      <w:lvlText w:val=""/>
      <w:lvlJc w:val="left"/>
      <w:pPr>
        <w:tabs>
          <w:tab w:val="num" w:pos="360"/>
        </w:tabs>
        <w:ind w:left="360" w:hanging="360"/>
      </w:pPr>
    </w:lvl>
    <w:lvl w:ilvl="1" w:tplc="58EE2D68">
      <w:numFmt w:val="none"/>
      <w:lvlText w:val=""/>
      <w:lvlJc w:val="left"/>
      <w:pPr>
        <w:tabs>
          <w:tab w:val="num" w:pos="360"/>
        </w:tabs>
        <w:ind w:left="360" w:hanging="360"/>
      </w:pPr>
    </w:lvl>
    <w:lvl w:ilvl="2" w:tplc="6672B5DC">
      <w:numFmt w:val="none"/>
      <w:lvlText w:val=""/>
      <w:lvlJc w:val="left"/>
      <w:pPr>
        <w:tabs>
          <w:tab w:val="num" w:pos="360"/>
        </w:tabs>
        <w:ind w:left="360" w:hanging="360"/>
      </w:pPr>
    </w:lvl>
    <w:lvl w:ilvl="3" w:tplc="60C6082C">
      <w:numFmt w:val="none"/>
      <w:lvlText w:val=""/>
      <w:lvlJc w:val="left"/>
      <w:pPr>
        <w:tabs>
          <w:tab w:val="num" w:pos="360"/>
        </w:tabs>
        <w:ind w:left="360" w:hanging="360"/>
      </w:pPr>
    </w:lvl>
    <w:lvl w:ilvl="4" w:tplc="F2EE217E">
      <w:numFmt w:val="none"/>
      <w:lvlText w:val=""/>
      <w:lvlJc w:val="left"/>
      <w:pPr>
        <w:tabs>
          <w:tab w:val="num" w:pos="360"/>
        </w:tabs>
        <w:ind w:left="360" w:hanging="360"/>
      </w:pPr>
    </w:lvl>
    <w:lvl w:ilvl="5" w:tplc="43580D1A">
      <w:numFmt w:val="none"/>
      <w:lvlText w:val=""/>
      <w:lvlJc w:val="left"/>
      <w:pPr>
        <w:tabs>
          <w:tab w:val="num" w:pos="360"/>
        </w:tabs>
        <w:ind w:left="360" w:hanging="360"/>
      </w:pPr>
    </w:lvl>
    <w:lvl w:ilvl="6" w:tplc="DBA030F6">
      <w:numFmt w:val="none"/>
      <w:lvlText w:val=""/>
      <w:lvlJc w:val="left"/>
      <w:pPr>
        <w:tabs>
          <w:tab w:val="num" w:pos="360"/>
        </w:tabs>
        <w:ind w:left="360" w:hanging="360"/>
      </w:pPr>
    </w:lvl>
    <w:lvl w:ilvl="7" w:tplc="ADDA2CF4">
      <w:numFmt w:val="none"/>
      <w:lvlText w:val=""/>
      <w:lvlJc w:val="left"/>
      <w:pPr>
        <w:tabs>
          <w:tab w:val="num" w:pos="360"/>
        </w:tabs>
        <w:ind w:left="360" w:hanging="360"/>
      </w:pPr>
    </w:lvl>
    <w:lvl w:ilvl="8" w:tplc="E9C85284">
      <w:numFmt w:val="none"/>
      <w:lvlText w:val=""/>
      <w:lvlJc w:val="left"/>
      <w:pPr>
        <w:tabs>
          <w:tab w:val="num" w:pos="360"/>
        </w:tabs>
        <w:ind w:left="360" w:hanging="360"/>
      </w:pPr>
    </w:lvl>
  </w:abstractNum>
  <w:abstractNum w:abstractNumId="2" w15:restartNumberingAfterBreak="0">
    <w:nsid w:val="094B2A48"/>
    <w:multiLevelType w:val="singleLevel"/>
    <w:tmpl w:val="7EEA6846"/>
    <w:name w:val="Bullet 3"/>
    <w:lvl w:ilvl="0">
      <w:numFmt w:val="bullet"/>
      <w:lvlText w:val=""/>
      <w:lvlJc w:val="left"/>
      <w:pPr>
        <w:ind w:left="0" w:firstLine="0"/>
      </w:pPr>
      <w:rPr>
        <w:rFonts w:ascii="Wingdings" w:eastAsia="Wingdings" w:hAnsi="Wingdings" w:cs="Wingdings"/>
      </w:rPr>
    </w:lvl>
  </w:abstractNum>
  <w:abstractNum w:abstractNumId="3" w15:restartNumberingAfterBreak="0">
    <w:nsid w:val="0DF765DE"/>
    <w:multiLevelType w:val="singleLevel"/>
    <w:tmpl w:val="6F162F50"/>
    <w:name w:val="Bullet 8"/>
    <w:lvl w:ilvl="0">
      <w:start w:val="1"/>
      <w:numFmt w:val="decimal"/>
      <w:lvlText w:val="%1."/>
      <w:lvlJc w:val="left"/>
      <w:pPr>
        <w:ind w:left="0" w:firstLine="0"/>
      </w:pPr>
    </w:lvl>
  </w:abstractNum>
  <w:abstractNum w:abstractNumId="4" w15:restartNumberingAfterBreak="0">
    <w:nsid w:val="14E67904"/>
    <w:multiLevelType w:val="singleLevel"/>
    <w:tmpl w:val="E5DE3342"/>
    <w:name w:val="Bullet 15"/>
    <w:lvl w:ilvl="0">
      <w:start w:val="1"/>
      <w:numFmt w:val="decimal"/>
      <w:lvlText w:val="%1."/>
      <w:lvlJc w:val="left"/>
      <w:pPr>
        <w:tabs>
          <w:tab w:val="num" w:pos="360"/>
        </w:tabs>
        <w:ind w:left="360" w:hanging="360"/>
      </w:pPr>
    </w:lvl>
  </w:abstractNum>
  <w:abstractNum w:abstractNumId="5" w15:restartNumberingAfterBreak="0">
    <w:nsid w:val="27215884"/>
    <w:multiLevelType w:val="hybridMultilevel"/>
    <w:tmpl w:val="E7B6D970"/>
    <w:lvl w:ilvl="0" w:tplc="D652A93A">
      <w:start w:val="1"/>
      <w:numFmt w:val="decimal"/>
      <w:lvlText w:val="%1."/>
      <w:lvlJc w:val="left"/>
      <w:pPr>
        <w:ind w:left="0" w:firstLine="0"/>
      </w:pPr>
    </w:lvl>
    <w:lvl w:ilvl="1" w:tplc="041C0001">
      <w:start w:val="1"/>
      <w:numFmt w:val="bullet"/>
      <w:lvlText w:val=""/>
      <w:lvlJc w:val="left"/>
      <w:pPr>
        <w:ind w:left="1440" w:hanging="360"/>
      </w:pPr>
      <w:rPr>
        <w:rFonts w:ascii="Symbol" w:hAnsi="Symbol" w:hint="default"/>
      </w:r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abstractNum w:abstractNumId="6" w15:restartNumberingAfterBreak="0">
    <w:nsid w:val="3B4F136F"/>
    <w:multiLevelType w:val="singleLevel"/>
    <w:tmpl w:val="6C86AE94"/>
    <w:name w:val="Bullet 14"/>
    <w:lvl w:ilvl="0">
      <w:start w:val="1"/>
      <w:numFmt w:val="decimal"/>
      <w:lvlText w:val="%1."/>
      <w:lvlJc w:val="left"/>
      <w:pPr>
        <w:tabs>
          <w:tab w:val="num" w:pos="360"/>
        </w:tabs>
        <w:ind w:left="360" w:hanging="360"/>
      </w:pPr>
    </w:lvl>
  </w:abstractNum>
  <w:abstractNum w:abstractNumId="7" w15:restartNumberingAfterBreak="0">
    <w:nsid w:val="3C6936CB"/>
    <w:multiLevelType w:val="singleLevel"/>
    <w:tmpl w:val="9C10A322"/>
    <w:name w:val="Bullet 10"/>
    <w:lvl w:ilvl="0">
      <w:start w:val="1"/>
      <w:numFmt w:val="decimal"/>
      <w:lvlText w:val="%1."/>
      <w:lvlJc w:val="left"/>
      <w:pPr>
        <w:ind w:left="0" w:firstLine="0"/>
      </w:pPr>
    </w:lvl>
  </w:abstractNum>
  <w:abstractNum w:abstractNumId="8" w15:restartNumberingAfterBreak="0">
    <w:nsid w:val="3CEE49F4"/>
    <w:multiLevelType w:val="singleLevel"/>
    <w:tmpl w:val="CFF0A112"/>
    <w:name w:val="Bullet 1"/>
    <w:lvl w:ilvl="0">
      <w:numFmt w:val="bullet"/>
      <w:lvlText w:val=""/>
      <w:lvlJc w:val="left"/>
      <w:pPr>
        <w:ind w:left="0" w:firstLine="0"/>
      </w:pPr>
      <w:rPr>
        <w:rFonts w:ascii="Wingdings" w:eastAsia="Wingdings" w:hAnsi="Wingdings" w:cs="Wingdings"/>
      </w:rPr>
    </w:lvl>
  </w:abstractNum>
  <w:abstractNum w:abstractNumId="9" w15:restartNumberingAfterBreak="0">
    <w:nsid w:val="3E1A1D6E"/>
    <w:multiLevelType w:val="singleLevel"/>
    <w:tmpl w:val="9354A092"/>
    <w:name w:val="Bullet 7"/>
    <w:lvl w:ilvl="0">
      <w:start w:val="1"/>
      <w:numFmt w:val="decimal"/>
      <w:lvlText w:val="%1."/>
      <w:lvlJc w:val="left"/>
      <w:pPr>
        <w:ind w:left="0" w:firstLine="0"/>
      </w:pPr>
    </w:lvl>
  </w:abstractNum>
  <w:abstractNum w:abstractNumId="10" w15:restartNumberingAfterBreak="0">
    <w:nsid w:val="3EC0090D"/>
    <w:multiLevelType w:val="singleLevel"/>
    <w:tmpl w:val="B16AB79C"/>
    <w:name w:val="Bullet 13"/>
    <w:lvl w:ilvl="0">
      <w:numFmt w:val="bullet"/>
      <w:lvlText w:val=""/>
      <w:lvlJc w:val="left"/>
      <w:pPr>
        <w:tabs>
          <w:tab w:val="num" w:pos="360"/>
        </w:tabs>
        <w:ind w:left="360" w:hanging="360"/>
      </w:pPr>
      <w:rPr>
        <w:rFonts w:ascii="Wingdings" w:eastAsia="Wingdings" w:hAnsi="Wingdings" w:cs="Wingdings"/>
      </w:rPr>
    </w:lvl>
  </w:abstractNum>
  <w:abstractNum w:abstractNumId="11" w15:restartNumberingAfterBreak="0">
    <w:nsid w:val="45D137B0"/>
    <w:multiLevelType w:val="singleLevel"/>
    <w:tmpl w:val="4F2A8320"/>
    <w:name w:val="Bullet 9"/>
    <w:lvl w:ilvl="0">
      <w:numFmt w:val="bullet"/>
      <w:lvlText w:val=""/>
      <w:lvlJc w:val="left"/>
      <w:pPr>
        <w:ind w:left="0" w:firstLine="0"/>
      </w:pPr>
      <w:rPr>
        <w:rFonts w:ascii="Wingdings" w:eastAsia="Wingdings" w:hAnsi="Wingdings" w:cs="Wingdings"/>
      </w:rPr>
    </w:lvl>
  </w:abstractNum>
  <w:abstractNum w:abstractNumId="12" w15:restartNumberingAfterBreak="0">
    <w:nsid w:val="4BBE07DA"/>
    <w:multiLevelType w:val="singleLevel"/>
    <w:tmpl w:val="D652A93A"/>
    <w:lvl w:ilvl="0">
      <w:start w:val="1"/>
      <w:numFmt w:val="decimal"/>
      <w:lvlText w:val="%1."/>
      <w:lvlJc w:val="left"/>
      <w:pPr>
        <w:ind w:left="0" w:firstLine="0"/>
      </w:pPr>
    </w:lvl>
  </w:abstractNum>
  <w:abstractNum w:abstractNumId="13" w15:restartNumberingAfterBreak="0">
    <w:nsid w:val="4FFF25BB"/>
    <w:multiLevelType w:val="hybridMultilevel"/>
    <w:tmpl w:val="503C6DE8"/>
    <w:lvl w:ilvl="0" w:tplc="041C0001">
      <w:start w:val="1"/>
      <w:numFmt w:val="bullet"/>
      <w:lvlText w:val=""/>
      <w:lvlJc w:val="left"/>
      <w:pPr>
        <w:ind w:left="720" w:hanging="360"/>
      </w:pPr>
      <w:rPr>
        <w:rFonts w:ascii="Symbol" w:hAnsi="Symbol"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14" w15:restartNumberingAfterBreak="0">
    <w:nsid w:val="673D63FA"/>
    <w:multiLevelType w:val="singleLevel"/>
    <w:tmpl w:val="57E8E34C"/>
    <w:name w:val="Bullet 12"/>
    <w:lvl w:ilvl="0">
      <w:start w:val="1"/>
      <w:numFmt w:val="decimal"/>
      <w:lvlText w:val="%1."/>
      <w:lvlJc w:val="left"/>
      <w:pPr>
        <w:tabs>
          <w:tab w:val="num" w:pos="360"/>
        </w:tabs>
        <w:ind w:left="360" w:hanging="360"/>
      </w:pPr>
    </w:lvl>
  </w:abstractNum>
  <w:abstractNum w:abstractNumId="15" w15:restartNumberingAfterBreak="0">
    <w:nsid w:val="69413336"/>
    <w:multiLevelType w:val="hybridMultilevel"/>
    <w:tmpl w:val="37BC826E"/>
    <w:lvl w:ilvl="0" w:tplc="041C0001">
      <w:start w:val="1"/>
      <w:numFmt w:val="bullet"/>
      <w:lvlText w:val=""/>
      <w:lvlJc w:val="left"/>
      <w:pPr>
        <w:ind w:left="720" w:hanging="360"/>
      </w:pPr>
      <w:rPr>
        <w:rFonts w:ascii="Symbol" w:hAnsi="Symbol"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16" w15:restartNumberingAfterBreak="0">
    <w:nsid w:val="6CA545AF"/>
    <w:multiLevelType w:val="hybridMultilevel"/>
    <w:tmpl w:val="225C7772"/>
    <w:lvl w:ilvl="0" w:tplc="041C0001">
      <w:start w:val="1"/>
      <w:numFmt w:val="bullet"/>
      <w:lvlText w:val=""/>
      <w:lvlJc w:val="left"/>
      <w:pPr>
        <w:ind w:left="1440" w:hanging="360"/>
      </w:pPr>
      <w:rPr>
        <w:rFonts w:ascii="Symbol" w:hAnsi="Symbol" w:hint="default"/>
      </w:rPr>
    </w:lvl>
    <w:lvl w:ilvl="1" w:tplc="041C0003" w:tentative="1">
      <w:start w:val="1"/>
      <w:numFmt w:val="bullet"/>
      <w:lvlText w:val="o"/>
      <w:lvlJc w:val="left"/>
      <w:pPr>
        <w:ind w:left="2160" w:hanging="360"/>
      </w:pPr>
      <w:rPr>
        <w:rFonts w:ascii="Courier New" w:hAnsi="Courier New" w:cs="Courier New" w:hint="default"/>
      </w:rPr>
    </w:lvl>
    <w:lvl w:ilvl="2" w:tplc="041C0005" w:tentative="1">
      <w:start w:val="1"/>
      <w:numFmt w:val="bullet"/>
      <w:lvlText w:val=""/>
      <w:lvlJc w:val="left"/>
      <w:pPr>
        <w:ind w:left="2880" w:hanging="360"/>
      </w:pPr>
      <w:rPr>
        <w:rFonts w:ascii="Wingdings" w:hAnsi="Wingdings" w:hint="default"/>
      </w:rPr>
    </w:lvl>
    <w:lvl w:ilvl="3" w:tplc="041C0001" w:tentative="1">
      <w:start w:val="1"/>
      <w:numFmt w:val="bullet"/>
      <w:lvlText w:val=""/>
      <w:lvlJc w:val="left"/>
      <w:pPr>
        <w:ind w:left="3600" w:hanging="360"/>
      </w:pPr>
      <w:rPr>
        <w:rFonts w:ascii="Symbol" w:hAnsi="Symbol" w:hint="default"/>
      </w:rPr>
    </w:lvl>
    <w:lvl w:ilvl="4" w:tplc="041C0003" w:tentative="1">
      <w:start w:val="1"/>
      <w:numFmt w:val="bullet"/>
      <w:lvlText w:val="o"/>
      <w:lvlJc w:val="left"/>
      <w:pPr>
        <w:ind w:left="4320" w:hanging="360"/>
      </w:pPr>
      <w:rPr>
        <w:rFonts w:ascii="Courier New" w:hAnsi="Courier New" w:cs="Courier New" w:hint="default"/>
      </w:rPr>
    </w:lvl>
    <w:lvl w:ilvl="5" w:tplc="041C0005" w:tentative="1">
      <w:start w:val="1"/>
      <w:numFmt w:val="bullet"/>
      <w:lvlText w:val=""/>
      <w:lvlJc w:val="left"/>
      <w:pPr>
        <w:ind w:left="5040" w:hanging="360"/>
      </w:pPr>
      <w:rPr>
        <w:rFonts w:ascii="Wingdings" w:hAnsi="Wingdings" w:hint="default"/>
      </w:rPr>
    </w:lvl>
    <w:lvl w:ilvl="6" w:tplc="041C0001" w:tentative="1">
      <w:start w:val="1"/>
      <w:numFmt w:val="bullet"/>
      <w:lvlText w:val=""/>
      <w:lvlJc w:val="left"/>
      <w:pPr>
        <w:ind w:left="5760" w:hanging="360"/>
      </w:pPr>
      <w:rPr>
        <w:rFonts w:ascii="Symbol" w:hAnsi="Symbol" w:hint="default"/>
      </w:rPr>
    </w:lvl>
    <w:lvl w:ilvl="7" w:tplc="041C0003" w:tentative="1">
      <w:start w:val="1"/>
      <w:numFmt w:val="bullet"/>
      <w:lvlText w:val="o"/>
      <w:lvlJc w:val="left"/>
      <w:pPr>
        <w:ind w:left="6480" w:hanging="360"/>
      </w:pPr>
      <w:rPr>
        <w:rFonts w:ascii="Courier New" w:hAnsi="Courier New" w:cs="Courier New" w:hint="default"/>
      </w:rPr>
    </w:lvl>
    <w:lvl w:ilvl="8" w:tplc="041C0005" w:tentative="1">
      <w:start w:val="1"/>
      <w:numFmt w:val="bullet"/>
      <w:lvlText w:val=""/>
      <w:lvlJc w:val="left"/>
      <w:pPr>
        <w:ind w:left="7200" w:hanging="360"/>
      </w:pPr>
      <w:rPr>
        <w:rFonts w:ascii="Wingdings" w:hAnsi="Wingdings" w:hint="default"/>
      </w:rPr>
    </w:lvl>
  </w:abstractNum>
  <w:abstractNum w:abstractNumId="17" w15:restartNumberingAfterBreak="0">
    <w:nsid w:val="6D1F13C3"/>
    <w:multiLevelType w:val="singleLevel"/>
    <w:tmpl w:val="95D0CB88"/>
    <w:name w:val="Bullet 5"/>
    <w:lvl w:ilvl="0">
      <w:start w:val="1"/>
      <w:numFmt w:val="decimal"/>
      <w:lvlText w:val="%1."/>
      <w:lvlJc w:val="left"/>
      <w:pPr>
        <w:ind w:left="0" w:firstLine="0"/>
      </w:pPr>
    </w:lvl>
  </w:abstractNum>
  <w:abstractNum w:abstractNumId="18" w15:restartNumberingAfterBreak="0">
    <w:nsid w:val="704975AF"/>
    <w:multiLevelType w:val="hybridMultilevel"/>
    <w:tmpl w:val="F6BAC2E8"/>
    <w:lvl w:ilvl="0" w:tplc="041C0001">
      <w:start w:val="1"/>
      <w:numFmt w:val="bullet"/>
      <w:lvlText w:val=""/>
      <w:lvlJc w:val="left"/>
      <w:pPr>
        <w:ind w:left="720" w:hanging="360"/>
      </w:pPr>
      <w:rPr>
        <w:rFonts w:ascii="Symbol" w:hAnsi="Symbol"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19" w15:restartNumberingAfterBreak="0">
    <w:nsid w:val="70AC490C"/>
    <w:multiLevelType w:val="hybridMultilevel"/>
    <w:tmpl w:val="49FA7AA8"/>
    <w:lvl w:ilvl="0" w:tplc="041C0001">
      <w:start w:val="1"/>
      <w:numFmt w:val="bullet"/>
      <w:lvlText w:val=""/>
      <w:lvlJc w:val="left"/>
      <w:pPr>
        <w:ind w:left="720" w:hanging="360"/>
      </w:pPr>
      <w:rPr>
        <w:rFonts w:ascii="Symbol" w:hAnsi="Symbol"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20" w15:restartNumberingAfterBreak="0">
    <w:nsid w:val="7A5553FB"/>
    <w:multiLevelType w:val="singleLevel"/>
    <w:tmpl w:val="05D035FE"/>
    <w:name w:val="Bullet 11"/>
    <w:lvl w:ilvl="0">
      <w:numFmt w:val="bullet"/>
      <w:lvlText w:val=""/>
      <w:lvlJc w:val="left"/>
      <w:pPr>
        <w:ind w:left="0" w:firstLine="0"/>
      </w:pPr>
      <w:rPr>
        <w:rFonts w:ascii="Wingdings" w:eastAsia="Wingdings" w:hAnsi="Wingdings" w:cs="Wingdings"/>
      </w:rPr>
    </w:lvl>
  </w:abstractNum>
  <w:abstractNum w:abstractNumId="21" w15:restartNumberingAfterBreak="0">
    <w:nsid w:val="7B222849"/>
    <w:multiLevelType w:val="singleLevel"/>
    <w:tmpl w:val="493618F8"/>
    <w:name w:val="Bullet 4"/>
    <w:lvl w:ilvl="0">
      <w:start w:val="1"/>
      <w:numFmt w:val="decimal"/>
      <w:lvlText w:val="%1."/>
      <w:lvlJc w:val="left"/>
      <w:pPr>
        <w:ind w:left="0" w:firstLine="0"/>
      </w:pPr>
    </w:lvl>
  </w:abstractNum>
  <w:abstractNum w:abstractNumId="22" w15:restartNumberingAfterBreak="0">
    <w:nsid w:val="7BF0071F"/>
    <w:multiLevelType w:val="hybridMultilevel"/>
    <w:tmpl w:val="A2FAE90A"/>
    <w:lvl w:ilvl="0" w:tplc="D652A93A">
      <w:start w:val="1"/>
      <w:numFmt w:val="decimal"/>
      <w:lvlText w:val="%1."/>
      <w:lvlJc w:val="left"/>
      <w:pPr>
        <w:ind w:left="0" w:firstLine="0"/>
      </w:pPr>
    </w:lvl>
    <w:lvl w:ilvl="1" w:tplc="041C0019" w:tentative="1">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abstractNum w:abstractNumId="23" w15:restartNumberingAfterBreak="0">
    <w:nsid w:val="7F07780D"/>
    <w:multiLevelType w:val="hybridMultilevel"/>
    <w:tmpl w:val="B1C67488"/>
    <w:lvl w:ilvl="0" w:tplc="041C0001">
      <w:start w:val="1"/>
      <w:numFmt w:val="bullet"/>
      <w:lvlText w:val=""/>
      <w:lvlJc w:val="left"/>
      <w:pPr>
        <w:ind w:left="720" w:hanging="360"/>
      </w:pPr>
      <w:rPr>
        <w:rFonts w:ascii="Symbol" w:hAnsi="Symbol"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num w:numId="1" w16cid:durableId="1224296354">
    <w:abstractNumId w:val="8"/>
  </w:num>
  <w:num w:numId="2" w16cid:durableId="1774550496">
    <w:abstractNumId w:val="12"/>
  </w:num>
  <w:num w:numId="3" w16cid:durableId="1842623295">
    <w:abstractNumId w:val="2"/>
  </w:num>
  <w:num w:numId="4" w16cid:durableId="2067951396">
    <w:abstractNumId w:val="21"/>
  </w:num>
  <w:num w:numId="5" w16cid:durableId="1685671633">
    <w:abstractNumId w:val="17"/>
  </w:num>
  <w:num w:numId="6" w16cid:durableId="638147924">
    <w:abstractNumId w:val="0"/>
  </w:num>
  <w:num w:numId="7" w16cid:durableId="617562701">
    <w:abstractNumId w:val="9"/>
  </w:num>
  <w:num w:numId="8" w16cid:durableId="417555873">
    <w:abstractNumId w:val="3"/>
  </w:num>
  <w:num w:numId="9" w16cid:durableId="1234268918">
    <w:abstractNumId w:val="11"/>
  </w:num>
  <w:num w:numId="10" w16cid:durableId="427390102">
    <w:abstractNumId w:val="7"/>
  </w:num>
  <w:num w:numId="11" w16cid:durableId="1549339792">
    <w:abstractNumId w:val="20"/>
  </w:num>
  <w:num w:numId="12" w16cid:durableId="720635606">
    <w:abstractNumId w:val="14"/>
  </w:num>
  <w:num w:numId="13" w16cid:durableId="348141073">
    <w:abstractNumId w:val="10"/>
  </w:num>
  <w:num w:numId="14" w16cid:durableId="1564095947">
    <w:abstractNumId w:val="1"/>
  </w:num>
  <w:num w:numId="15" w16cid:durableId="561526253">
    <w:abstractNumId w:val="6"/>
  </w:num>
  <w:num w:numId="16" w16cid:durableId="1350983322">
    <w:abstractNumId w:val="4"/>
  </w:num>
  <w:num w:numId="17" w16cid:durableId="1128815312">
    <w:abstractNumId w:val="5"/>
  </w:num>
  <w:num w:numId="18" w16cid:durableId="1695576748">
    <w:abstractNumId w:val="22"/>
  </w:num>
  <w:num w:numId="19" w16cid:durableId="159082028">
    <w:abstractNumId w:val="18"/>
  </w:num>
  <w:num w:numId="20" w16cid:durableId="1338463683">
    <w:abstractNumId w:val="15"/>
  </w:num>
  <w:num w:numId="21" w16cid:durableId="160119226">
    <w:abstractNumId w:val="13"/>
  </w:num>
  <w:num w:numId="22" w16cid:durableId="1336377074">
    <w:abstractNumId w:val="19"/>
  </w:num>
  <w:num w:numId="23" w16cid:durableId="11808042">
    <w:abstractNumId w:val="16"/>
  </w:num>
  <w:num w:numId="24" w16cid:durableId="47136621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283"/>
  <w:drawingGridVerticalSpacing w:val="283"/>
  <w:doNotShadeFormData/>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362"/>
    <w:rsid w:val="00172920"/>
    <w:rsid w:val="001C6255"/>
    <w:rsid w:val="00456985"/>
    <w:rsid w:val="005D55E9"/>
    <w:rsid w:val="008B4362"/>
    <w:rsid w:val="009013EF"/>
    <w:rsid w:val="00C7009A"/>
    <w:rsid w:val="00C815D4"/>
    <w:rsid w:val="00DC0A42"/>
    <w:rsid w:val="00ED431D"/>
  </w:rsids>
  <m:mathPr>
    <m:mathFont m:val="Cambria Math"/>
    <m:brkBin m:val="before"/>
    <m:brkBinSub m:val="--"/>
    <m:smallFrac m:val="0"/>
    <m:dispDef/>
    <m:lMargin m:val="0"/>
    <m:rMargin m:val="0"/>
    <m:defJc m:val="centerGroup"/>
    <m:wrapIndent m:val="1440"/>
    <m:intLim m:val="subSup"/>
    <m:naryLim m:val="undOvr"/>
  </m:mathPr>
  <w:themeFontLang w:val="sq-A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CA537"/>
  <w15:docId w15:val="{A1028253-69DE-49DE-9E9C-18F4B048A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kern w:val="1"/>
        <w:lang w:val="en-US" w:eastAsia="zh-CN" w:bidi="ar-SA"/>
      </w:rPr>
    </w:rPrDefault>
    <w:pPrDefault>
      <w:pPr>
        <w:widowControl w:val="0"/>
        <w:spacing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5E9"/>
    <w:rPr>
      <w:rFonts w:eastAsia="Times New Roman"/>
      <w:sz w:val="24"/>
      <w:szCs w:val="24"/>
      <w:lang w:val="sq-AL" w:eastAsia="sq-AL" w:bidi="sq-AL"/>
    </w:rPr>
  </w:style>
  <w:style w:type="paragraph" w:styleId="Heading1">
    <w:name w:val="heading 1"/>
    <w:basedOn w:val="Normal"/>
    <w:next w:val="Normal"/>
    <w:link w:val="Heading1Char"/>
    <w:uiPriority w:val="9"/>
    <w:qFormat/>
    <w:pPr>
      <w:keepNext/>
      <w:keepLines/>
      <w:spacing w:before="240" w:after="60"/>
      <w:outlineLvl w:val="0"/>
    </w:pPr>
    <w:rPr>
      <w:rFonts w:ascii="Arial" w:hAnsi="Arial" w:cs="Arial"/>
      <w:b/>
      <w:bCs/>
      <w:sz w:val="36"/>
      <w:szCs w:val="36"/>
    </w:rPr>
  </w:style>
  <w:style w:type="paragraph" w:styleId="Heading2">
    <w:name w:val="heading 2"/>
    <w:basedOn w:val="Heading1"/>
    <w:next w:val="Normal"/>
    <w:qFormat/>
    <w:pPr>
      <w:outlineLvl w:val="1"/>
    </w:pPr>
    <w:rPr>
      <w:sz w:val="32"/>
      <w:szCs w:val="32"/>
    </w:rPr>
  </w:style>
  <w:style w:type="paragraph" w:styleId="Heading3">
    <w:name w:val="heading 3"/>
    <w:basedOn w:val="Heading2"/>
    <w:next w:val="Normal"/>
    <w:qFormat/>
    <w:pPr>
      <w:outlineLvl w:val="2"/>
    </w:pPr>
    <w:rPr>
      <w:sz w:val="28"/>
      <w:szCs w:val="28"/>
    </w:rPr>
  </w:style>
  <w:style w:type="paragraph" w:styleId="Heading4">
    <w:name w:val="heading 4"/>
    <w:basedOn w:val="Heading3"/>
    <w:next w:val="Normal"/>
    <w:qFormat/>
    <w:pPr>
      <w:outlineLvl w:val="3"/>
    </w:pPr>
    <w:rPr>
      <w:rFonts w:ascii="Basic Sans" w:eastAsia="Basic Sans" w:hAnsi="Basic Sans" w:cs="Basic San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qFormat/>
  </w:style>
  <w:style w:type="paragraph" w:styleId="TOC1">
    <w:name w:val="toc 1"/>
    <w:basedOn w:val="Normal"/>
    <w:next w:val="Normal"/>
    <w:uiPriority w:val="39"/>
    <w:qFormat/>
  </w:style>
  <w:style w:type="paragraph" w:styleId="IndexHeading">
    <w:name w:val="index heading"/>
    <w:basedOn w:val="Normal"/>
    <w:next w:val="Normal"/>
    <w:qFormat/>
    <w:pPr>
      <w:keepNext/>
      <w:keepLines/>
      <w:spacing w:before="80"/>
    </w:pPr>
    <w:rPr>
      <w:rFonts w:ascii="Arial" w:eastAsia="SimSun" w:hAnsi="Arial" w:cs="Arial"/>
      <w:b/>
      <w:bCs/>
      <w:sz w:val="28"/>
      <w:szCs w:val="28"/>
    </w:rPr>
  </w:style>
  <w:style w:type="paragraph" w:styleId="Index1">
    <w:name w:val="index 1"/>
    <w:basedOn w:val="Normal"/>
    <w:qFormat/>
    <w:pPr>
      <w:keepLines/>
      <w:spacing w:line="240" w:lineRule="auto"/>
      <w:ind w:left="180" w:hanging="180"/>
    </w:pPr>
  </w:style>
  <w:style w:type="character" w:styleId="Hyperlink">
    <w:name w:val="Hyperlink"/>
    <w:uiPriority w:val="99"/>
    <w:rPr>
      <w:color w:val="0000FF"/>
      <w:u w:val="single"/>
    </w:rPr>
  </w:style>
  <w:style w:type="table" w:styleId="TableGrid">
    <w:name w:val="Table Grid"/>
    <w:basedOn w:val="TableNormal"/>
    <w:uiPriority w:val="59"/>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7009A"/>
    <w:pPr>
      <w:ind w:left="720"/>
      <w:contextualSpacing/>
    </w:pPr>
  </w:style>
  <w:style w:type="character" w:styleId="UnresolvedMention">
    <w:name w:val="Unresolved Mention"/>
    <w:basedOn w:val="DefaultParagraphFont"/>
    <w:uiPriority w:val="99"/>
    <w:semiHidden/>
    <w:unhideWhenUsed/>
    <w:rsid w:val="005D55E9"/>
    <w:rPr>
      <w:color w:val="605E5C"/>
      <w:shd w:val="clear" w:color="auto" w:fill="E1DFDD"/>
    </w:rPr>
  </w:style>
  <w:style w:type="character" w:customStyle="1" w:styleId="Heading1Char">
    <w:name w:val="Heading 1 Char"/>
    <w:basedOn w:val="DefaultParagraphFont"/>
    <w:link w:val="Heading1"/>
    <w:uiPriority w:val="9"/>
    <w:rsid w:val="005D55E9"/>
    <w:rPr>
      <w:rFonts w:ascii="Arial" w:eastAsia="Times New Roman" w:hAnsi="Arial" w:cs="Arial"/>
      <w:b/>
      <w:bCs/>
      <w:sz w:val="36"/>
      <w:szCs w:val="36"/>
      <w:lang w:val="sq-AL" w:eastAsia="sq-AL" w:bidi="sq-AL"/>
    </w:rPr>
  </w:style>
  <w:style w:type="paragraph" w:styleId="TOCHeading">
    <w:name w:val="TOC Heading"/>
    <w:basedOn w:val="Heading1"/>
    <w:next w:val="Normal"/>
    <w:uiPriority w:val="39"/>
    <w:unhideWhenUsed/>
    <w:qFormat/>
    <w:rsid w:val="00ED431D"/>
    <w:pPr>
      <w:widowControl/>
      <w:spacing w:after="0" w:line="259" w:lineRule="auto"/>
      <w:jc w:val="left"/>
      <w:outlineLvl w:val="9"/>
    </w:pPr>
    <w:rPr>
      <w:rFonts w:asciiTheme="majorHAnsi" w:eastAsiaTheme="majorEastAsia" w:hAnsiTheme="majorHAnsi" w:cstheme="majorBidi"/>
      <w:b w:val="0"/>
      <w:bCs w:val="0"/>
      <w:color w:val="365F91" w:themeColor="accent1" w:themeShade="BF"/>
      <w:kern w:val="0"/>
      <w:sz w:val="32"/>
      <w:szCs w:val="32"/>
      <w:lang w:val="en-US" w:eastAsia="en-US" w:bidi="ar-SA"/>
    </w:rPr>
  </w:style>
  <w:style w:type="paragraph" w:styleId="TOC3">
    <w:name w:val="toc 3"/>
    <w:basedOn w:val="Normal"/>
    <w:next w:val="Normal"/>
    <w:autoRedefine/>
    <w:uiPriority w:val="39"/>
    <w:rsid w:val="00ED431D"/>
    <w:pPr>
      <w:spacing w:after="100"/>
      <w:ind w:left="480"/>
    </w:pPr>
  </w:style>
  <w:style w:type="paragraph" w:styleId="Header">
    <w:name w:val="header"/>
    <w:basedOn w:val="Normal"/>
    <w:link w:val="HeaderChar"/>
    <w:uiPriority w:val="99"/>
    <w:rsid w:val="00ED431D"/>
    <w:pPr>
      <w:tabs>
        <w:tab w:val="center" w:pos="4513"/>
        <w:tab w:val="right" w:pos="9026"/>
      </w:tabs>
      <w:spacing w:line="240" w:lineRule="auto"/>
    </w:pPr>
  </w:style>
  <w:style w:type="character" w:customStyle="1" w:styleId="HeaderChar">
    <w:name w:val="Header Char"/>
    <w:basedOn w:val="DefaultParagraphFont"/>
    <w:link w:val="Header"/>
    <w:uiPriority w:val="99"/>
    <w:rsid w:val="00ED431D"/>
    <w:rPr>
      <w:rFonts w:eastAsia="Times New Roman"/>
      <w:sz w:val="24"/>
      <w:szCs w:val="24"/>
      <w:lang w:val="sq-AL" w:eastAsia="sq-AL" w:bidi="sq-AL"/>
    </w:rPr>
  </w:style>
  <w:style w:type="paragraph" w:styleId="Footer">
    <w:name w:val="footer"/>
    <w:basedOn w:val="Normal"/>
    <w:link w:val="FooterChar"/>
    <w:uiPriority w:val="99"/>
    <w:rsid w:val="00ED431D"/>
    <w:pPr>
      <w:tabs>
        <w:tab w:val="center" w:pos="4513"/>
        <w:tab w:val="right" w:pos="9026"/>
      </w:tabs>
      <w:spacing w:line="240" w:lineRule="auto"/>
    </w:pPr>
  </w:style>
  <w:style w:type="character" w:customStyle="1" w:styleId="FooterChar">
    <w:name w:val="Footer Char"/>
    <w:basedOn w:val="DefaultParagraphFont"/>
    <w:link w:val="Footer"/>
    <w:uiPriority w:val="99"/>
    <w:rsid w:val="00ED431D"/>
    <w:rPr>
      <w:rFonts w:eastAsia="Times New Roman"/>
      <w:sz w:val="24"/>
      <w:szCs w:val="24"/>
      <w:lang w:val="sq-AL" w:eastAsia="sq-AL" w:bidi="sq-AL"/>
    </w:rPr>
  </w:style>
  <w:style w:type="character" w:styleId="FollowedHyperlink">
    <w:name w:val="FollowedHyperlink"/>
    <w:basedOn w:val="DefaultParagraphFont"/>
    <w:uiPriority w:val="99"/>
    <w:rsid w:val="001C6255"/>
    <w:rPr>
      <w:color w:val="800080" w:themeColor="followedHyperlink"/>
      <w:u w:val="single"/>
    </w:rPr>
  </w:style>
  <w:style w:type="paragraph" w:styleId="Bibliography">
    <w:name w:val="Bibliography"/>
    <w:basedOn w:val="Normal"/>
    <w:next w:val="Normal"/>
    <w:uiPriority w:val="37"/>
    <w:rsid w:val="001C62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19282">
      <w:bodyDiv w:val="1"/>
      <w:marLeft w:val="0"/>
      <w:marRight w:val="0"/>
      <w:marTop w:val="0"/>
      <w:marBottom w:val="0"/>
      <w:divBdr>
        <w:top w:val="none" w:sz="0" w:space="0" w:color="auto"/>
        <w:left w:val="none" w:sz="0" w:space="0" w:color="auto"/>
        <w:bottom w:val="none" w:sz="0" w:space="0" w:color="auto"/>
        <w:right w:val="none" w:sz="0" w:space="0" w:color="auto"/>
      </w:divBdr>
    </w:div>
    <w:div w:id="263534688">
      <w:bodyDiv w:val="1"/>
      <w:marLeft w:val="0"/>
      <w:marRight w:val="0"/>
      <w:marTop w:val="0"/>
      <w:marBottom w:val="0"/>
      <w:divBdr>
        <w:top w:val="none" w:sz="0" w:space="0" w:color="auto"/>
        <w:left w:val="none" w:sz="0" w:space="0" w:color="auto"/>
        <w:bottom w:val="none" w:sz="0" w:space="0" w:color="auto"/>
        <w:right w:val="none" w:sz="0" w:space="0" w:color="auto"/>
      </w:divBdr>
    </w:div>
    <w:div w:id="337003999">
      <w:bodyDiv w:val="1"/>
      <w:marLeft w:val="0"/>
      <w:marRight w:val="0"/>
      <w:marTop w:val="0"/>
      <w:marBottom w:val="0"/>
      <w:divBdr>
        <w:top w:val="none" w:sz="0" w:space="0" w:color="auto"/>
        <w:left w:val="none" w:sz="0" w:space="0" w:color="auto"/>
        <w:bottom w:val="none" w:sz="0" w:space="0" w:color="auto"/>
        <w:right w:val="none" w:sz="0" w:space="0" w:color="auto"/>
      </w:divBdr>
    </w:div>
    <w:div w:id="424351649">
      <w:bodyDiv w:val="1"/>
      <w:marLeft w:val="0"/>
      <w:marRight w:val="0"/>
      <w:marTop w:val="0"/>
      <w:marBottom w:val="0"/>
      <w:divBdr>
        <w:top w:val="none" w:sz="0" w:space="0" w:color="auto"/>
        <w:left w:val="none" w:sz="0" w:space="0" w:color="auto"/>
        <w:bottom w:val="none" w:sz="0" w:space="0" w:color="auto"/>
        <w:right w:val="none" w:sz="0" w:space="0" w:color="auto"/>
      </w:divBdr>
    </w:div>
    <w:div w:id="487090912">
      <w:bodyDiv w:val="1"/>
      <w:marLeft w:val="0"/>
      <w:marRight w:val="0"/>
      <w:marTop w:val="0"/>
      <w:marBottom w:val="0"/>
      <w:divBdr>
        <w:top w:val="none" w:sz="0" w:space="0" w:color="auto"/>
        <w:left w:val="none" w:sz="0" w:space="0" w:color="auto"/>
        <w:bottom w:val="none" w:sz="0" w:space="0" w:color="auto"/>
        <w:right w:val="none" w:sz="0" w:space="0" w:color="auto"/>
      </w:divBdr>
    </w:div>
    <w:div w:id="534923804">
      <w:bodyDiv w:val="1"/>
      <w:marLeft w:val="0"/>
      <w:marRight w:val="0"/>
      <w:marTop w:val="0"/>
      <w:marBottom w:val="0"/>
      <w:divBdr>
        <w:top w:val="none" w:sz="0" w:space="0" w:color="auto"/>
        <w:left w:val="none" w:sz="0" w:space="0" w:color="auto"/>
        <w:bottom w:val="none" w:sz="0" w:space="0" w:color="auto"/>
        <w:right w:val="none" w:sz="0" w:space="0" w:color="auto"/>
      </w:divBdr>
    </w:div>
    <w:div w:id="571963663">
      <w:bodyDiv w:val="1"/>
      <w:marLeft w:val="0"/>
      <w:marRight w:val="0"/>
      <w:marTop w:val="0"/>
      <w:marBottom w:val="0"/>
      <w:divBdr>
        <w:top w:val="none" w:sz="0" w:space="0" w:color="auto"/>
        <w:left w:val="none" w:sz="0" w:space="0" w:color="auto"/>
        <w:bottom w:val="none" w:sz="0" w:space="0" w:color="auto"/>
        <w:right w:val="none" w:sz="0" w:space="0" w:color="auto"/>
      </w:divBdr>
    </w:div>
    <w:div w:id="807017350">
      <w:bodyDiv w:val="1"/>
      <w:marLeft w:val="0"/>
      <w:marRight w:val="0"/>
      <w:marTop w:val="0"/>
      <w:marBottom w:val="0"/>
      <w:divBdr>
        <w:top w:val="none" w:sz="0" w:space="0" w:color="auto"/>
        <w:left w:val="none" w:sz="0" w:space="0" w:color="auto"/>
        <w:bottom w:val="none" w:sz="0" w:space="0" w:color="auto"/>
        <w:right w:val="none" w:sz="0" w:space="0" w:color="auto"/>
      </w:divBdr>
    </w:div>
    <w:div w:id="816262750">
      <w:bodyDiv w:val="1"/>
      <w:marLeft w:val="0"/>
      <w:marRight w:val="0"/>
      <w:marTop w:val="0"/>
      <w:marBottom w:val="0"/>
      <w:divBdr>
        <w:top w:val="none" w:sz="0" w:space="0" w:color="auto"/>
        <w:left w:val="none" w:sz="0" w:space="0" w:color="auto"/>
        <w:bottom w:val="none" w:sz="0" w:space="0" w:color="auto"/>
        <w:right w:val="none" w:sz="0" w:space="0" w:color="auto"/>
      </w:divBdr>
    </w:div>
    <w:div w:id="952786044">
      <w:bodyDiv w:val="1"/>
      <w:marLeft w:val="0"/>
      <w:marRight w:val="0"/>
      <w:marTop w:val="0"/>
      <w:marBottom w:val="0"/>
      <w:divBdr>
        <w:top w:val="none" w:sz="0" w:space="0" w:color="auto"/>
        <w:left w:val="none" w:sz="0" w:space="0" w:color="auto"/>
        <w:bottom w:val="none" w:sz="0" w:space="0" w:color="auto"/>
        <w:right w:val="none" w:sz="0" w:space="0" w:color="auto"/>
      </w:divBdr>
    </w:div>
    <w:div w:id="1182013804">
      <w:bodyDiv w:val="1"/>
      <w:marLeft w:val="0"/>
      <w:marRight w:val="0"/>
      <w:marTop w:val="0"/>
      <w:marBottom w:val="0"/>
      <w:divBdr>
        <w:top w:val="none" w:sz="0" w:space="0" w:color="auto"/>
        <w:left w:val="none" w:sz="0" w:space="0" w:color="auto"/>
        <w:bottom w:val="none" w:sz="0" w:space="0" w:color="auto"/>
        <w:right w:val="none" w:sz="0" w:space="0" w:color="auto"/>
      </w:divBdr>
    </w:div>
    <w:div w:id="1222057243">
      <w:bodyDiv w:val="1"/>
      <w:marLeft w:val="0"/>
      <w:marRight w:val="0"/>
      <w:marTop w:val="0"/>
      <w:marBottom w:val="0"/>
      <w:divBdr>
        <w:top w:val="none" w:sz="0" w:space="0" w:color="auto"/>
        <w:left w:val="none" w:sz="0" w:space="0" w:color="auto"/>
        <w:bottom w:val="none" w:sz="0" w:space="0" w:color="auto"/>
        <w:right w:val="none" w:sz="0" w:space="0" w:color="auto"/>
      </w:divBdr>
    </w:div>
    <w:div w:id="1271430271">
      <w:bodyDiv w:val="1"/>
      <w:marLeft w:val="0"/>
      <w:marRight w:val="0"/>
      <w:marTop w:val="0"/>
      <w:marBottom w:val="0"/>
      <w:divBdr>
        <w:top w:val="none" w:sz="0" w:space="0" w:color="auto"/>
        <w:left w:val="none" w:sz="0" w:space="0" w:color="auto"/>
        <w:bottom w:val="none" w:sz="0" w:space="0" w:color="auto"/>
        <w:right w:val="none" w:sz="0" w:space="0" w:color="auto"/>
      </w:divBdr>
    </w:div>
    <w:div w:id="1348101510">
      <w:bodyDiv w:val="1"/>
      <w:marLeft w:val="0"/>
      <w:marRight w:val="0"/>
      <w:marTop w:val="0"/>
      <w:marBottom w:val="0"/>
      <w:divBdr>
        <w:top w:val="none" w:sz="0" w:space="0" w:color="auto"/>
        <w:left w:val="none" w:sz="0" w:space="0" w:color="auto"/>
        <w:bottom w:val="none" w:sz="0" w:space="0" w:color="auto"/>
        <w:right w:val="none" w:sz="0" w:space="0" w:color="auto"/>
      </w:divBdr>
    </w:div>
    <w:div w:id="1423989020">
      <w:bodyDiv w:val="1"/>
      <w:marLeft w:val="0"/>
      <w:marRight w:val="0"/>
      <w:marTop w:val="0"/>
      <w:marBottom w:val="0"/>
      <w:divBdr>
        <w:top w:val="none" w:sz="0" w:space="0" w:color="auto"/>
        <w:left w:val="none" w:sz="0" w:space="0" w:color="auto"/>
        <w:bottom w:val="none" w:sz="0" w:space="0" w:color="auto"/>
        <w:right w:val="none" w:sz="0" w:space="0" w:color="auto"/>
      </w:divBdr>
    </w:div>
    <w:div w:id="1520316904">
      <w:bodyDiv w:val="1"/>
      <w:marLeft w:val="0"/>
      <w:marRight w:val="0"/>
      <w:marTop w:val="0"/>
      <w:marBottom w:val="0"/>
      <w:divBdr>
        <w:top w:val="none" w:sz="0" w:space="0" w:color="auto"/>
        <w:left w:val="none" w:sz="0" w:space="0" w:color="auto"/>
        <w:bottom w:val="none" w:sz="0" w:space="0" w:color="auto"/>
        <w:right w:val="none" w:sz="0" w:space="0" w:color="auto"/>
      </w:divBdr>
    </w:div>
    <w:div w:id="1576665848">
      <w:bodyDiv w:val="1"/>
      <w:marLeft w:val="0"/>
      <w:marRight w:val="0"/>
      <w:marTop w:val="0"/>
      <w:marBottom w:val="0"/>
      <w:divBdr>
        <w:top w:val="none" w:sz="0" w:space="0" w:color="auto"/>
        <w:left w:val="none" w:sz="0" w:space="0" w:color="auto"/>
        <w:bottom w:val="none" w:sz="0" w:space="0" w:color="auto"/>
        <w:right w:val="none" w:sz="0" w:space="0" w:color="auto"/>
      </w:divBdr>
    </w:div>
    <w:div w:id="1587227921">
      <w:bodyDiv w:val="1"/>
      <w:marLeft w:val="0"/>
      <w:marRight w:val="0"/>
      <w:marTop w:val="0"/>
      <w:marBottom w:val="0"/>
      <w:divBdr>
        <w:top w:val="none" w:sz="0" w:space="0" w:color="auto"/>
        <w:left w:val="none" w:sz="0" w:space="0" w:color="auto"/>
        <w:bottom w:val="none" w:sz="0" w:space="0" w:color="auto"/>
        <w:right w:val="none" w:sz="0" w:space="0" w:color="auto"/>
      </w:divBdr>
    </w:div>
    <w:div w:id="170409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Arial"/>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KNi22</b:Tag>
    <b:SourceType>JournalArticle</b:SourceType>
    <b:Guid>{2E16FE26-AADB-46D0-9060-C276190F94F7}</b:Guid>
    <b:Title>The Hospital Management System</b:Title>
    <b:Year>2022</b:Year>
    <b:JournalName>International Journal of Engineering and Management Research</b:JournalName>
    <b:Pages>15</b:Pages>
    <b:Author>
      <b:Author>
        <b:Corporate>K.Nishanthan, S.Mathyvathana, R.Priyanthi, A.Thusara, D.I. De Silva and Dulanji Cooray6</b:Corporate>
      </b:Author>
    </b:Author>
    <b:RefOrder>7</b:RefOrder>
  </b:Source>
  <b:Source>
    <b:Tag>CSS24</b:Tag>
    <b:SourceType>InternetSite</b:SourceType>
    <b:Guid>{7C0C4084-FC4F-454D-B074-190C734D5CA0}</b:Guid>
    <b:Title>CSS</b:Title>
    <b:ProductionCompany>Wikipedia</b:ProductionCompany>
    <b:Year>2024</b:Year>
    <b:Month>11</b:Month>
    <b:Day>17</b:Day>
    <b:YearAccessed>2024</b:YearAccessed>
    <b:MonthAccessed>11</b:MonthAccessed>
    <b:DayAccessed>17</b:DayAccessed>
    <b:URL>https://en.wikipedia.org/wiki/CSS</b:URL>
    <b:RefOrder>2</b:RefOrder>
  </b:Source>
  <b:Source>
    <b:Tag>jQu24</b:Tag>
    <b:SourceType>InternetSite</b:SourceType>
    <b:Guid>{FE125AFE-7FE1-43A9-9CCA-5C39BC135DA9}</b:Guid>
    <b:Title>jQuery</b:Title>
    <b:ProductionCompany>OpenJS Foundation</b:ProductionCompany>
    <b:YearAccessed>2024</b:YearAccessed>
    <b:MonthAccessed>11</b:MonthAccessed>
    <b:DayAccessed>17</b:DayAccessed>
    <b:URL>https://jquery.com/</b:URL>
    <b:RefOrder>3</b:RefOrder>
  </b:Source>
  <b:Source>
    <b:Tag>PHP24</b:Tag>
    <b:SourceType>InternetSite</b:SourceType>
    <b:Guid>{0FC50F18-ACC5-4087-AB87-21C815F8AD29}</b:Guid>
    <b:Title>PHP</b:Title>
    <b:ProductionCompany>Wikipedia</b:ProductionCompany>
    <b:Year>2024</b:Year>
    <b:Month>11</b:Month>
    <b:Day>8</b:Day>
    <b:YearAccessed>2024</b:YearAccessed>
    <b:MonthAccessed>11</b:MonthAccessed>
    <b:DayAccessed>17</b:DayAccessed>
    <b:URL>https://en.wikipedia.org/wiki/PHP</b:URL>
    <b:RefOrder>4</b:RefOrder>
  </b:Source>
  <b:Source>
    <b:Tag>MyS24</b:Tag>
    <b:SourceType>InternetSite</b:SourceType>
    <b:Guid>{D19F951C-57B9-4B2C-945D-A621596E1251}</b:Guid>
    <b:Title>MySQL</b:Title>
    <b:ProductionCompany>Wikipedia</b:ProductionCompany>
    <b:Year>2024</b:Year>
    <b:Month>11</b:Month>
    <b:Day>15</b:Day>
    <b:YearAccessed>2024</b:YearAccessed>
    <b:MonthAccessed>11</b:MonthAccessed>
    <b:DayAccessed>17</b:DayAccessed>
    <b:URL>https://en.wikipedia.org/wiki/MySQL</b:URL>
    <b:RefOrder>5</b:RefOrder>
  </b:Source>
  <b:Source>
    <b:Tag>Git24</b:Tag>
    <b:SourceType>InternetSite</b:SourceType>
    <b:Guid>{3E9C3D7B-95FC-4F3D-87D9-188126D3E856}</b:Guid>
    <b:Title>GitHub</b:Title>
    <b:ProductionCompany>Wikipedia</b:ProductionCompany>
    <b:Year>2024</b:Year>
    <b:Month>11</b:Month>
    <b:Day>10</b:Day>
    <b:YearAccessed>2024</b:YearAccessed>
    <b:MonthAccessed>11</b:MonthAccessed>
    <b:DayAccessed>17</b:DayAccessed>
    <b:URL>https://en.wikipedia.org/wiki/GitHub</b:URL>
    <b:RefOrder>6</b:RefOrder>
  </b:Source>
  <b:Source>
    <b:Tag>html</b:Tag>
    <b:SourceType>InternetSite</b:SourceType>
    <b:Guid>{27D533F1-1288-4F2E-9A31-C5DCD524D08F}</b:Guid>
    <b:Title>HTML</b:Title>
    <b:Year>2024</b:Year>
    <b:URL>https://en.wikipedia.org/wiki/HTML</b:URL>
    <b:Month>11</b:Month>
    <b:Day>5</b:Day>
    <b:YearAccessed>2024</b:YearAccessed>
    <b:MonthAccessed>11</b:MonthAccessed>
    <b:DayAccessed>17</b:DayAccessed>
    <b:ProductionCompany>Wikipedia</b:ProductionCompany>
    <b:RefOrder>1</b:RefOrder>
  </b:Source>
</b:Sources>
</file>

<file path=customXml/itemProps1.xml><?xml version="1.0" encoding="utf-8"?>
<ds:datastoreItem xmlns:ds="http://schemas.openxmlformats.org/officeDocument/2006/customXml" ds:itemID="{71270CDB-C625-4A47-9336-60F1C59C9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9</Pages>
  <Words>1569</Words>
  <Characters>8946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Gazmend Halili</cp:lastModifiedBy>
  <cp:revision>3</cp:revision>
  <dcterms:created xsi:type="dcterms:W3CDTF">2024-11-15T19:46:00Z</dcterms:created>
  <dcterms:modified xsi:type="dcterms:W3CDTF">2024-11-17T18:48:00Z</dcterms:modified>
</cp:coreProperties>
</file>