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0354">
                            <w:pPr>
                              <w:pStyle w:val="Titel"/>
                            </w:pPr>
                            <w:proofErr w:type="spellStart"/>
                            <w:r>
                              <w:t>Continuous</w:t>
                            </w:r>
                            <w:proofErr w:type="spellEnd"/>
                            <w:r>
                              <w:t xml:space="preserve">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sidR="00433D8D">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1E1B13" w:rsidRDefault="001E1B13" w:rsidP="00BF0354">
                      <w:pPr>
                        <w:pStyle w:val="Titel"/>
                      </w:pPr>
                      <w:proofErr w:type="spellStart"/>
                      <w:r>
                        <w:t>Continuous</w:t>
                      </w:r>
                      <w:proofErr w:type="spellEnd"/>
                      <w:r>
                        <w:t xml:space="preserve"> Integration der Diagnosetoolkette der Daimler AG</w:t>
                      </w:r>
                    </w:p>
                    <w:p w:rsidR="001E1B13" w:rsidRDefault="001E1B13" w:rsidP="00BF0354">
                      <w:pPr>
                        <w:pStyle w:val="Titel"/>
                      </w:pPr>
                    </w:p>
                    <w:p w:rsidR="001E1B13" w:rsidRPr="00BF0354" w:rsidRDefault="001E1B1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sidR="00433D8D">
                        <w:rPr>
                          <w:b w:val="0"/>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Pr="00BF0354" w:rsidRDefault="001E1B1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1E1B13" w:rsidRPr="00BF0354" w:rsidRDefault="001E1B1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proofErr w:type="spellStart"/>
                            <w:r>
                              <w:t>Matr</w:t>
                            </w:r>
                            <w:proofErr w:type="spellEnd"/>
                            <w:r>
                              <w:t>.-Nr.: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1E1B13" w:rsidRDefault="001E1B13" w:rsidP="00BF7EB9">
                      <w:pPr>
                        <w:pStyle w:val="Untertitel"/>
                        <w:rPr>
                          <w:b/>
                        </w:rPr>
                      </w:pPr>
                      <w:r w:rsidRPr="00111AC6">
                        <w:rPr>
                          <w:b/>
                        </w:rPr>
                        <w:t>Bachelorarbeit</w:t>
                      </w:r>
                    </w:p>
                    <w:p w:rsidR="001E1B13" w:rsidRPr="00BF0354" w:rsidRDefault="001E1B13" w:rsidP="00BF7EB9">
                      <w:pPr>
                        <w:pStyle w:val="Untertitel"/>
                      </w:pPr>
                      <w:r w:rsidRPr="00BF0354">
                        <w:t>im Studiengang</w:t>
                      </w:r>
                      <w:r w:rsidRPr="00BF0354">
                        <w:br/>
                      </w:r>
                      <w:r>
                        <w:t>Medieninformatik</w:t>
                      </w:r>
                    </w:p>
                    <w:p w:rsidR="001E1B13" w:rsidRDefault="001E1B13" w:rsidP="005D26BD">
                      <w:pPr>
                        <w:pStyle w:val="Untertitel"/>
                      </w:pPr>
                      <w:r>
                        <w:t>vorgelegt von</w:t>
                      </w:r>
                    </w:p>
                    <w:p w:rsidR="001E1B13" w:rsidRDefault="001E1B13" w:rsidP="00BA7590">
                      <w:pPr>
                        <w:pStyle w:val="Untertitel"/>
                      </w:pPr>
                      <w:r>
                        <w:rPr>
                          <w:b/>
                        </w:rPr>
                        <w:t>Malte Leon Lohrer</w:t>
                      </w:r>
                      <w:r>
                        <w:rPr>
                          <w:b/>
                        </w:rPr>
                        <w:br/>
                      </w:r>
                      <w:proofErr w:type="spellStart"/>
                      <w:r>
                        <w:t>Matr</w:t>
                      </w:r>
                      <w:proofErr w:type="spellEnd"/>
                      <w:r>
                        <w:t>.-Nr.: 27399</w:t>
                      </w:r>
                    </w:p>
                    <w:p w:rsidR="001E1B13" w:rsidRPr="00BA7590" w:rsidRDefault="001E1B1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433D8D">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pPr>
      <w:bookmarkStart w:id="8" w:name="_Ref490562273"/>
      <w:bookmarkStart w:id="9" w:name="_Toc510014633"/>
      <w:r>
        <w:lastRenderedPageBreak/>
        <w:t>Überblick</w:t>
      </w:r>
      <w:bookmarkEnd w:id="8"/>
      <w:bookmarkEnd w:id="9"/>
    </w:p>
    <w:p w:rsidR="00284FA6" w:rsidRDefault="00284FA6">
      <w:pPr>
        <w:pStyle w:val="berschrift1"/>
      </w:pPr>
      <w:bookmarkStart w:id="10" w:name="_Ref491749133"/>
      <w:bookmarkStart w:id="11" w:name="_Ref491749190"/>
      <w:bookmarkStart w:id="12" w:name="_Toc510014634"/>
      <w:r>
        <w:lastRenderedPageBreak/>
        <w:t>Ziele</w:t>
      </w:r>
      <w:bookmarkEnd w:id="10"/>
      <w:bookmarkEnd w:id="11"/>
      <w:bookmarkEnd w:id="12"/>
    </w:p>
    <w:p w:rsidR="00F55663"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6602FB">
        <w:t>beleuchten</w:t>
      </w:r>
      <w:r w:rsidR="00EA24D2">
        <w:t>,</w:t>
      </w:r>
      <w:r w:rsidR="006602FB">
        <w:t xml:space="preserve"> um zu prüfen</w:t>
      </w:r>
      <w:r w:rsidR="00EA24D2">
        <w:t>,</w:t>
      </w:r>
      <w:r w:rsidR="006602FB">
        <w:t xml:space="preserve">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w:t>
      </w:r>
      <w:proofErr w:type="spellStart"/>
      <w:r w:rsidR="00F55663">
        <w:t>Continuous</w:t>
      </w:r>
      <w:proofErr w:type="spellEnd"/>
      <w:r w:rsidR="00F55663">
        <w:t xml:space="preserve">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proofErr w:type="spellStart"/>
      <w:r w:rsidRPr="008142DB">
        <w:rPr>
          <w:i/>
        </w:rPr>
        <w:t>Continuous</w:t>
      </w:r>
      <w:proofErr w:type="spellEnd"/>
      <w:r w:rsidRPr="008142DB">
        <w:rPr>
          <w:i/>
        </w:rPr>
        <w:t xml:space="preserve"> Integration</w:t>
      </w:r>
      <w:r>
        <w:t xml:space="preserve"> profitieren kann.</w:t>
      </w:r>
    </w:p>
    <w:p w:rsidR="001F0A1B" w:rsidRDefault="001F0A1B" w:rsidP="00FA207B">
      <w:r>
        <w:t>Na</w:t>
      </w:r>
      <w:r w:rsidR="00916E64">
        <w:t>chfolgend sind die Feinziele des p</w:t>
      </w:r>
      <w:r>
        <w:t xml:space="preserve">raktischen </w:t>
      </w:r>
      <w:r w:rsidR="00916E64">
        <w:t xml:space="preserve">Teils der </w:t>
      </w:r>
      <w:r>
        <w:t>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w:t>
      </w:r>
      <w:r w:rsidR="00D63271">
        <w:t>,</w:t>
      </w:r>
      <w:r>
        <w:t xml:space="preserve"> direkt von Anfang an die Möglichkeit einer gemeinsamen Codebasis zu schaffen. Diese w</w:t>
      </w:r>
      <w:r w:rsidR="00BA20A8">
        <w:t>ird</w:t>
      </w:r>
      <w:r>
        <w:t xml:space="preserve"> durch ein </w:t>
      </w:r>
      <w:r w:rsidR="00D63271">
        <w:rPr>
          <w:i/>
        </w:rPr>
        <w:t>Versionskontrollsystem</w:t>
      </w:r>
      <w:r>
        <w:t xml:space="preserve"> realisiert, welche</w:t>
      </w:r>
      <w:r w:rsidR="00BA20A8">
        <w:t>s</w:t>
      </w:r>
      <w:r>
        <w:t xml:space="preserve"> </w:t>
      </w:r>
      <w:r w:rsidR="00D63271">
        <w:t>den Quellcode verwaltet und außerdem paralleles Arbeiten daran ermöglicht</w:t>
      </w:r>
      <w:r>
        <w:t>.</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w:t>
      </w:r>
      <w:r w:rsidR="001554A0">
        <w:t>,</w:t>
      </w:r>
      <w:r>
        <w:t xml:space="preserve"> den Quellcode in möglichst kleine Module aufzuteilen</w:t>
      </w:r>
      <w:r w:rsidR="004A1FA2">
        <w:t xml:space="preserve">. </w:t>
      </w:r>
      <w:r w:rsidR="001554A0">
        <w:t xml:space="preserve">Der </w:t>
      </w:r>
      <w:r w:rsidR="00A76DC6">
        <w:t xml:space="preserve">Vorteil </w:t>
      </w:r>
      <w:r w:rsidR="001554A0">
        <w:t xml:space="preserve">von modularem </w:t>
      </w:r>
      <w:r w:rsidR="001554A0" w:rsidRPr="001554A0">
        <w:rPr>
          <w:i/>
        </w:rPr>
        <w:t>Code</w:t>
      </w:r>
      <w:r w:rsidR="00A76DC6">
        <w:t xml:space="preserve"> ist nicht nur eine bessere Übersicht</w:t>
      </w:r>
      <w:r w:rsidR="004A1FA2">
        <w:t xml:space="preserve">, sondern auch </w:t>
      </w:r>
      <w:r w:rsidR="00A76DC6">
        <w:t>eine bessere</w:t>
      </w:r>
      <w:r w:rsidR="004A1FA2">
        <w:t xml:space="preserve"> Wartbarke</w:t>
      </w:r>
      <w:r w:rsidR="00A76DC6">
        <w:t xml:space="preserve">it des </w:t>
      </w:r>
      <w:r w:rsidR="001554A0">
        <w:t>selbigen</w:t>
      </w:r>
      <w:r w:rsidR="004A1FA2">
        <w:t xml:space="preserve">. Außerdem lassen sich kleinere Teile Quellcode deutlich leichter, effizienter und vor allem abgekapselt testen, was bei </w:t>
      </w:r>
      <w:r w:rsidR="003D5FC8">
        <w:t xml:space="preserve">der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rsidR="00E65354">
        <w:t>g</w:t>
      </w:r>
      <w:r>
        <w:t xml:space="preserve">rafische Benutzeroberfläche (im Folgenden </w:t>
      </w:r>
      <w:r w:rsidR="00C72359">
        <w:t xml:space="preserve">auch </w:t>
      </w:r>
      <w:r>
        <w:t>als „</w:t>
      </w:r>
      <w:r w:rsidR="004A1FA2">
        <w:t>GUI</w:t>
      </w:r>
      <w:r>
        <w:t>“ bezeichnet)</w:t>
      </w:r>
      <w:r w:rsidR="004A1FA2">
        <w:t xml:space="preserve"> </w:t>
      </w:r>
      <w:r>
        <w:t>gesteuert wird, müssen hierbei die Aktionen</w:t>
      </w:r>
      <w:r w:rsidR="00DF4EEF">
        <w:t>,</w:t>
      </w:r>
      <w:r>
        <w:t xml:space="preserve">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DF4EEF" w:rsidP="00AE1C36">
      <w:pPr>
        <w:pStyle w:val="Listenabsatz"/>
        <w:numPr>
          <w:ilvl w:val="0"/>
          <w:numId w:val="31"/>
        </w:numPr>
      </w:pPr>
      <w:r>
        <w:t>Automatisches G</w:t>
      </w:r>
      <w:r w:rsidR="00AA7141">
        <w:t>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 xml:space="preserve">stellt ein weiteres </w:t>
      </w:r>
      <w:r w:rsidR="000C143A">
        <w:t>Ziel dar. Diese wird durch das P</w:t>
      </w:r>
      <w:r w:rsidR="008A424C">
        <w:t>rotokollieren der Ergebnisse der einzelnen Teilabschnitte eines jeden Durchlaufs gewährleistet. Nach einem vollständigen Programmablauf werden Daten bereitgestellt, welche genau aufzeigen</w:t>
      </w:r>
      <w:r w:rsidR="000C143A">
        <w:t>,</w:t>
      </w:r>
      <w:r w:rsidR="008A424C">
        <w:t xml:space="preserve">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realisiert, ein Python Modul</w:t>
      </w:r>
      <w:r w:rsidR="000C143A">
        <w:t>,</w:t>
      </w:r>
      <w:r w:rsidR="000D03E1">
        <w:t xml:space="preserve">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3" w:name="_Toc510014635"/>
      <w:r>
        <w:lastRenderedPageBreak/>
        <w:t>Stand der Technik</w:t>
      </w:r>
      <w:bookmarkEnd w:id="13"/>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w:t>
      </w:r>
      <w:r w:rsidR="000C143A">
        <w:t>,</w:t>
      </w:r>
      <w:r>
        <w:t xml:space="preserve"> um im Anschluss daran </w:t>
      </w:r>
      <w:r w:rsidR="000C143A">
        <w:t xml:space="preserve">zu prüfen, inwieweit diese durch die </w:t>
      </w:r>
      <w:proofErr w:type="spellStart"/>
      <w:r w:rsidR="000C143A" w:rsidRPr="000C143A">
        <w:rPr>
          <w:i/>
        </w:rPr>
        <w:t>Continuous</w:t>
      </w:r>
      <w:proofErr w:type="spellEnd"/>
      <w:r w:rsidR="000C143A" w:rsidRPr="000C143A">
        <w:rPr>
          <w:i/>
        </w:rPr>
        <w:t xml:space="preserve"> Integration</w:t>
      </w:r>
      <w:r w:rsidR="000C143A">
        <w:t xml:space="preserve"> verbessert werden kann</w:t>
      </w:r>
      <w:r>
        <w:t xml:space="preserve">.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w:t>
      </w:r>
      <w:r w:rsidR="005676FE">
        <w:t xml:space="preserve">Es erweist sich nur dann als sinnvoll, das Konzept der </w:t>
      </w:r>
      <w:proofErr w:type="spellStart"/>
      <w:r w:rsidR="005676FE" w:rsidRPr="005D1EB3">
        <w:rPr>
          <w:i/>
        </w:rPr>
        <w:t>Continuous</w:t>
      </w:r>
      <w:proofErr w:type="spellEnd"/>
      <w:r w:rsidR="005676FE" w:rsidRPr="005D1EB3">
        <w:rPr>
          <w:i/>
        </w:rPr>
        <w:t xml:space="preserve"> Integration</w:t>
      </w:r>
      <w:r w:rsidR="005676FE">
        <w:t xml:space="preserve"> auf die Diagnosetoolkette anzuwenden, wenn nach gründlicher Betrachtung die Vorteile überwiegen</w:t>
      </w:r>
      <w:r>
        <w:t>.</w:t>
      </w:r>
    </w:p>
    <w:p w:rsidR="00E25392" w:rsidRDefault="000C41F5" w:rsidP="00D9718E">
      <w:r>
        <w:t xml:space="preserve">Es ist wichtig zu verstehen, dass die </w:t>
      </w:r>
      <w:proofErr w:type="spellStart"/>
      <w:r>
        <w:t>Bedatung</w:t>
      </w:r>
      <w:proofErr w:type="spellEnd"/>
      <w:r>
        <w:t xml:space="preserve"> der Steuergeräte bzw. die Festlegung der Diagnosedienste, zu welchen ein Steuergerät in der Lage sein soll, durch einen aufwendigen Prozess </w:t>
      </w:r>
      <w:r w:rsidR="00E25392">
        <w:t>entstehen</w:t>
      </w:r>
      <w:r>
        <w:t>. Es werden sogenannte „Diagnosegespräche“ geführt, in denen Stellvertreter aus unterschiedlichen, beteiligten Bereichen des Konzerns anwesend sind, in welchen die genauen Anforderungen an die notwen</w:t>
      </w:r>
      <w:r w:rsidR="005D1EB3">
        <w:t>d</w:t>
      </w:r>
      <w:r>
        <w:t xml:space="preserve">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w:t>
      </w:r>
      <w:proofErr w:type="spellStart"/>
      <w:r w:rsidR="00E25392">
        <w:t>Grundbedatung</w:t>
      </w:r>
      <w:proofErr w:type="spellEnd"/>
      <w:r w:rsidR="00E25392">
        <w:t xml:space="preserve"> der Steuergeräte enthält, was in Kapitel 3.2.1 erläutert wird. </w:t>
      </w:r>
    </w:p>
    <w:p w:rsidR="000C41F5" w:rsidRDefault="005D1EB3" w:rsidP="00D9718E">
      <w:r>
        <w:t>Die n</w:t>
      </w:r>
      <w:r w:rsidR="000C41F5">
        <w:t xml:space="preserve">achfolgende Beschreibung der Diagnosetoolkette bezieht sich allerdings nur auf die in dieser Kette eingesetzten </w:t>
      </w:r>
      <w:r w:rsidR="000C41F5">
        <w:rPr>
          <w:i/>
        </w:rPr>
        <w:t>Tools</w:t>
      </w:r>
      <w:r w:rsidR="00E25392">
        <w:t xml:space="preserve">, da dieser komplexe Erstellungsprozess der Diagnosedienste im Hinblick auf eine </w:t>
      </w:r>
      <w:proofErr w:type="spellStart"/>
      <w:r w:rsidR="00E25392" w:rsidRPr="00E25392">
        <w:rPr>
          <w:i/>
        </w:rPr>
        <w:t>Continuous</w:t>
      </w:r>
      <w:proofErr w:type="spellEnd"/>
      <w:r w:rsidR="00E25392" w:rsidRPr="00E25392">
        <w:rPr>
          <w:i/>
        </w:rPr>
        <w:t xml:space="preserve"> Integration</w:t>
      </w:r>
      <w:r w:rsidR="00E25392">
        <w:t xml:space="preserve"> und auch auf den praktischen Teil dieser Arbeit keinen Einfluss hat. </w:t>
      </w:r>
    </w:p>
    <w:p w:rsidR="00D9718E" w:rsidRDefault="00D9718E" w:rsidP="00D9718E">
      <w:pPr>
        <w:pStyle w:val="berschrift2"/>
      </w:pPr>
      <w:bookmarkStart w:id="14" w:name="_Toc510014636"/>
      <w:r>
        <w:t>Wichtige Datenstrukturen und Programme</w:t>
      </w:r>
      <w:bookmarkEnd w:id="14"/>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5" w:name="_Toc510014637"/>
      <w:r>
        <w:t xml:space="preserve">DTS Monaco von </w:t>
      </w:r>
      <w:proofErr w:type="spellStart"/>
      <w:r>
        <w:t>Softing</w:t>
      </w:r>
      <w:bookmarkEnd w:id="15"/>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w:t>
      </w:r>
      <w:r w:rsidR="00397D5B">
        <w:t>a</w:t>
      </w:r>
      <w:r>
        <w:t>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xml:space="preserve">. </w:t>
      </w:r>
      <w:r w:rsidR="00CF6D04">
        <w:lastRenderedPageBreak/>
        <w:t>Darüber hinaus</w:t>
      </w:r>
      <w:r>
        <w:t xml:space="preserve">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6" w:name="_Toc510014638"/>
      <w:proofErr w:type="spellStart"/>
      <w:r>
        <w:t>MBTech</w:t>
      </w:r>
      <w:proofErr w:type="spellEnd"/>
      <w:r>
        <w:t xml:space="preserve"> </w:t>
      </w:r>
      <w:proofErr w:type="spellStart"/>
      <w:proofErr w:type="gramStart"/>
      <w:r w:rsidR="00E93D9C">
        <w:t>PROOVEtech:</w:t>
      </w:r>
      <w:r w:rsidR="00D9718E">
        <w:t>I</w:t>
      </w:r>
      <w:r w:rsidR="00E93D9C">
        <w:t>VIY</w:t>
      </w:r>
      <w:bookmarkEnd w:id="16"/>
      <w:proofErr w:type="spellEnd"/>
      <w:proofErr w:type="gramEnd"/>
    </w:p>
    <w:p w:rsidR="00D9718E" w:rsidRPr="00D82718" w:rsidRDefault="00E93D9C" w:rsidP="00D9718E">
      <w:r>
        <w:t xml:space="preserve">Das Programm </w:t>
      </w:r>
      <w:proofErr w:type="spellStart"/>
      <w:proofErr w:type="gramStart"/>
      <w:r>
        <w:t>PROOVEtech:IVIY</w:t>
      </w:r>
      <w:proofErr w:type="spellEnd"/>
      <w:proofErr w:type="gramEnd"/>
      <w:r>
        <w:t xml:space="preserve"> wird </w:t>
      </w:r>
      <w:proofErr w:type="spellStart"/>
      <w:r>
        <w:t>hauptächlich</w:t>
      </w:r>
      <w:proofErr w:type="spellEnd"/>
      <w:r>
        <w:t xml:space="preserve"> dazu verwendet</w:t>
      </w:r>
      <w:r w:rsidR="008C0815">
        <w:t>,</w:t>
      </w:r>
      <w:r>
        <w:t xml:space="preserve"> Diagnosedaten zu analysieren, zu vergleichen und zu visualisieren. Dazu können diese Diagnosedaten, welche </w:t>
      </w:r>
      <w:r w:rsidR="004140F9">
        <w:t xml:space="preserve">in Dateien </w:t>
      </w:r>
      <w:r>
        <w:t xml:space="preserve">im ODX-Format vorliegen (mehr zum ODX-Format in Kapitel 3.1.4), in </w:t>
      </w:r>
      <w:proofErr w:type="spellStart"/>
      <w:proofErr w:type="gramStart"/>
      <w:r>
        <w:t>PROVEtech:IVIY</w:t>
      </w:r>
      <w:proofErr w:type="spellEnd"/>
      <w:proofErr w:type="gramEnd"/>
      <w:r>
        <w:t xml:space="preserve"> geöffnet werden. Die Daten aus </w:t>
      </w:r>
      <w:r w:rsidR="004140F9">
        <w:t>diesen ODX-Dateien</w:t>
      </w:r>
      <w:r>
        <w:t xml:space="preserve"> werden durch das </w:t>
      </w:r>
      <w:r w:rsidRPr="00E93D9C">
        <w:rPr>
          <w:i/>
        </w:rPr>
        <w:t>Tool</w:t>
      </w:r>
      <w:r>
        <w:t xml:space="preserve"> entsprechend aufbereitet und in einer deutlich übersichtlicheren Form visualisiert. Mithilfe von </w:t>
      </w:r>
      <w:proofErr w:type="spellStart"/>
      <w:proofErr w:type="gramStart"/>
      <w:r>
        <w:t>PROOVEtech:IVIY</w:t>
      </w:r>
      <w:proofErr w:type="spellEnd"/>
      <w:proofErr w:type="gramEnd"/>
      <w:r>
        <w:t xml:space="preserve"> lassen sich die ODX-Dateien auch auf deren korrekten Aufbau prüfen, was durch einen sogenannten ODX-</w:t>
      </w:r>
      <w:proofErr w:type="spellStart"/>
      <w:r w:rsidRPr="00E93D9C">
        <w:rPr>
          <w:i/>
        </w:rPr>
        <w:t>Checker</w:t>
      </w:r>
      <w:proofErr w:type="spellEnd"/>
      <w:r>
        <w:t xml:space="preserve"> geschieht, was enorm wichtig ist, um frühzeitig Fehler im strukturellen Aufbau der ODX-Dateien zu finden und zu beseitigen. </w:t>
      </w:r>
    </w:p>
    <w:p w:rsidR="00D9718E" w:rsidRDefault="00D9718E" w:rsidP="00D9718E">
      <w:pPr>
        <w:pStyle w:val="berschrift3"/>
      </w:pPr>
      <w:bookmarkStart w:id="17" w:name="_Toc510014639"/>
      <w:proofErr w:type="spellStart"/>
      <w:r>
        <w:t>Vector</w:t>
      </w:r>
      <w:proofErr w:type="spellEnd"/>
      <w:r>
        <w:t xml:space="preserve"> </w:t>
      </w:r>
      <w:proofErr w:type="spellStart"/>
      <w:r>
        <w:t>CANdelaStudio</w:t>
      </w:r>
      <w:bookmarkEnd w:id="17"/>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w:t>
      </w:r>
      <w:r w:rsidR="00257E87">
        <w:t>ragt werden, woraufhin es eine e</w:t>
      </w:r>
      <w:r w:rsidR="00E85A0B">
        <w:t>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8" w:name="_Toc510014640"/>
      <w:r w:rsidRPr="006C4EC2">
        <w:lastRenderedPageBreak/>
        <w:t>ODX Dateien</w:t>
      </w:r>
      <w:bookmarkEnd w:id="18"/>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w:t>
      </w:r>
      <w:r w:rsidR="00BD2040">
        <w:rPr>
          <w:szCs w:val="24"/>
        </w:rPr>
        <w:t>anderes</w:t>
      </w:r>
      <w:r w:rsidRPr="006C4EC2">
        <w:rPr>
          <w:szCs w:val="24"/>
        </w:rPr>
        <w:t xml:space="preserve">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19" w:name="_Toc510014641"/>
      <w:r>
        <w:t>SMR</w:t>
      </w:r>
      <w:r w:rsidRPr="006C4EC2">
        <w:t>-</w:t>
      </w:r>
      <w:r>
        <w:t>D</w:t>
      </w:r>
      <w:r w:rsidRPr="006C4EC2">
        <w:t xml:space="preserve"> Dateien</w:t>
      </w:r>
      <w:bookmarkEnd w:id="19"/>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0" w:name="_Toc510014642"/>
      <w:r>
        <w:t>PDX Dateien</w:t>
      </w:r>
      <w:bookmarkEnd w:id="20"/>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Steuergerät und sind zum Teil auch voneinander a</w:t>
      </w:r>
      <w:r w:rsidR="003A2555">
        <w:t>bhängig. Die PDX Dateien selbst</w:t>
      </w:r>
      <w:r w:rsidR="009F6839">
        <w:t xml:space="preserve">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 xml:space="preserve">DTS </w:t>
      </w:r>
      <w:proofErr w:type="spellStart"/>
      <w:r w:rsidR="009F6839" w:rsidRPr="009F6839">
        <w:rPr>
          <w:i/>
        </w:rPr>
        <w:t>Venice</w:t>
      </w:r>
      <w:proofErr w:type="spellEnd"/>
      <w:r w:rsidR="009F6839">
        <w:t xml:space="preserve"> importiert werden</w:t>
      </w:r>
      <w:r w:rsidR="003B2E72">
        <w:t>.</w:t>
      </w:r>
    </w:p>
    <w:p w:rsidR="00D9718E" w:rsidRDefault="00D9718E" w:rsidP="00D9718E">
      <w:pPr>
        <w:pStyle w:val="berschrift3"/>
      </w:pPr>
      <w:bookmarkStart w:id="21" w:name="_Toc510014643"/>
      <w:r>
        <w:lastRenderedPageBreak/>
        <w:t>CDD Dateien</w:t>
      </w:r>
      <w:bookmarkEnd w:id="21"/>
    </w:p>
    <w:p w:rsidR="00D9718E" w:rsidRPr="00F237A5" w:rsidRDefault="00643A44" w:rsidP="00D9718E">
      <w:r>
        <w:t>Genau wie ODX-Dateien sind auch CDD-Dateien im XML Format aufgebaut. CDD</w:t>
      </w:r>
      <w:r w:rsidR="00F237A5">
        <w:t xml:space="preserve"> (</w:t>
      </w:r>
      <w:proofErr w:type="spellStart"/>
      <w:r w:rsidR="00F237A5" w:rsidRPr="00F237A5">
        <w:rPr>
          <w:i/>
        </w:rPr>
        <w:t>CANdela</w:t>
      </w:r>
      <w:proofErr w:type="spellEnd"/>
      <w:r w:rsidR="00F237A5" w:rsidRPr="00F237A5">
        <w:rPr>
          <w:i/>
        </w:rPr>
        <w:t xml:space="preserve"> Data Model</w:t>
      </w:r>
      <w:r w:rsidR="00F237A5">
        <w:t xml:space="preserve">) ist ein von </w:t>
      </w:r>
      <w:proofErr w:type="spellStart"/>
      <w:r w:rsidR="00F237A5" w:rsidRPr="00F237A5">
        <w:rPr>
          <w:i/>
        </w:rPr>
        <w:t>Vector</w:t>
      </w:r>
      <w:proofErr w:type="spellEnd"/>
      <w:r w:rsidR="00F237A5">
        <w:t xml:space="preserve"> entwickeltes Dateiformat, welches </w:t>
      </w:r>
      <w:r w:rsidR="00F516F5">
        <w:t xml:space="preserve">vom </w:t>
      </w:r>
      <w:r w:rsidR="00F516F5" w:rsidRPr="00F516F5">
        <w:rPr>
          <w:i/>
        </w:rPr>
        <w:t>Tool</w:t>
      </w:r>
      <w:r w:rsidR="00F516F5">
        <w:t xml:space="preserve"> </w:t>
      </w:r>
      <w:proofErr w:type="spellStart"/>
      <w:r w:rsidR="00F516F5" w:rsidRPr="00F516F5">
        <w:rPr>
          <w:i/>
        </w:rPr>
        <w:t>CANdela</w:t>
      </w:r>
      <w:proofErr w:type="spellEnd"/>
      <w:r w:rsidR="00F516F5" w:rsidRPr="00F516F5">
        <w:rPr>
          <w:i/>
        </w:rPr>
        <w:t xml:space="preserve"> Studio</w:t>
      </w:r>
      <w:r w:rsidR="00F516F5">
        <w:t xml:space="preserve"> verwendet wird. </w:t>
      </w:r>
      <w:r w:rsidR="00F237A5">
        <w:t xml:space="preserve">Dadurch, dass diese Dateien mithilfe der Benutzeroberfläche von </w:t>
      </w:r>
      <w:proofErr w:type="spellStart"/>
      <w:r w:rsidR="00F237A5" w:rsidRPr="00F237A5">
        <w:rPr>
          <w:i/>
        </w:rPr>
        <w:t>CANdelaStudio</w:t>
      </w:r>
      <w:proofErr w:type="spellEnd"/>
      <w:r w:rsidR="00F237A5">
        <w:t xml:space="preserve"> </w:t>
      </w:r>
      <w:r w:rsidR="00F516F5">
        <w:t>mit den entsprechenden Daten befüllt</w:t>
      </w:r>
      <w:r w:rsidR="00F237A5">
        <w:t xml:space="preserve">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2" w:name="_Toc510014644"/>
      <w:r>
        <w:t>Der Ablauf der Diagnosetoolkette</w:t>
      </w:r>
      <w:bookmarkEnd w:id="22"/>
    </w:p>
    <w:p w:rsidR="00D9718E" w:rsidRDefault="00D9718E" w:rsidP="00D9718E">
      <w:pPr>
        <w:pStyle w:val="berschrift3"/>
      </w:pPr>
      <w:bookmarkStart w:id="23" w:name="_Toc510014645"/>
      <w:r>
        <w:t>Das Erstellen eines Steuergeräte-Diagnose-Templates</w:t>
      </w:r>
      <w:bookmarkEnd w:id="23"/>
    </w:p>
    <w:p w:rsidR="00D9718E" w:rsidRPr="00FD0AFD" w:rsidRDefault="00B6630E" w:rsidP="00D9718E">
      <w:r>
        <w:t>Der e</w:t>
      </w:r>
      <w:r w:rsidR="00D9718E">
        <w:t>rste Schritt der Diagnosetoolkette besteht darin, ein</w:t>
      </w:r>
      <w:r w:rsidR="00DC3969">
        <w:t xml:space="preserve"> sogenanntes</w:t>
      </w:r>
      <w:r w:rsidR="00D9718E">
        <w:t xml:space="preserve"> </w:t>
      </w:r>
      <w:r w:rsidR="00D9718E" w:rsidRPr="005F57BB">
        <w:rPr>
          <w:i/>
        </w:rPr>
        <w:t>Template</w:t>
      </w:r>
      <w:r w:rsidR="00D9718E">
        <w:rPr>
          <w:i/>
        </w:rPr>
        <w:t xml:space="preserve"> </w:t>
      </w:r>
      <w:r w:rsidR="00D9718E" w:rsidRPr="005F57BB">
        <w:t>zu erstelle</w:t>
      </w:r>
      <w:r w:rsidR="00D9718E">
        <w:t xml:space="preserve">n, welches als </w:t>
      </w:r>
      <w:proofErr w:type="spellStart"/>
      <w:r w:rsidR="00950F95">
        <w:t>Basis</w:t>
      </w:r>
      <w:r w:rsidR="00364675">
        <w:t>b</w:t>
      </w:r>
      <w:r w:rsidR="00950F95">
        <w:t>edatung</w:t>
      </w:r>
      <w:proofErr w:type="spellEnd"/>
      <w:r w:rsidR="00D9718E">
        <w:t xml:space="preserve"> für alle Steuergeräte dient. In diesem </w:t>
      </w:r>
      <w:r w:rsidR="00D9718E" w:rsidRPr="005F57BB">
        <w:rPr>
          <w:i/>
        </w:rPr>
        <w:t>Template</w:t>
      </w:r>
      <w:r w:rsidR="00D9718E">
        <w:t xml:space="preserve"> werden Diagnosedienste eingetragen, zu denen jedes Steuergerät in der Lage ist, weshalb es generell für </w:t>
      </w:r>
      <w:r w:rsidR="00D9718E" w:rsidRPr="00CD0BF1">
        <w:t>alle</w:t>
      </w:r>
      <w:r w:rsidR="00D9718E">
        <w:rPr>
          <w:i/>
        </w:rPr>
        <w:t xml:space="preserve"> </w:t>
      </w:r>
      <w:r w:rsidR="00DC3969">
        <w:t>Fahrzeugs</w:t>
      </w:r>
      <w:r w:rsidR="00D9718E">
        <w:t xml:space="preserve">teuergeräte benutzt </w:t>
      </w:r>
      <w:r w:rsidR="00DC3969">
        <w:t>werden kann</w:t>
      </w:r>
      <w:r w:rsidR="00D9718E">
        <w:t xml:space="preserve">. Das Erstellen </w:t>
      </w:r>
      <w:proofErr w:type="gramStart"/>
      <w:r w:rsidR="00D9718E">
        <w:t xml:space="preserve">dieses </w:t>
      </w:r>
      <w:r w:rsidR="00D9718E" w:rsidRPr="005F57BB">
        <w:rPr>
          <w:i/>
        </w:rPr>
        <w:t>Templates</w:t>
      </w:r>
      <w:proofErr w:type="gramEnd"/>
      <w:r w:rsidR="00D9718E">
        <w:rPr>
          <w:i/>
        </w:rPr>
        <w:t xml:space="preserve"> </w:t>
      </w:r>
      <w:r w:rsidR="00D9718E">
        <w:t xml:space="preserve">geschieht mithilfe des </w:t>
      </w:r>
      <w:r w:rsidR="00D9718E" w:rsidRPr="005F57BB">
        <w:rPr>
          <w:i/>
        </w:rPr>
        <w:t>Tools</w:t>
      </w:r>
      <w:r w:rsidR="00D9718E">
        <w:t xml:space="preserve"> </w:t>
      </w:r>
      <w:proofErr w:type="spellStart"/>
      <w:r w:rsidR="00D9718E" w:rsidRPr="00B30C32">
        <w:rPr>
          <w:i/>
        </w:rPr>
        <w:t>CANdelaStudio</w:t>
      </w:r>
      <w:proofErr w:type="spellEnd"/>
      <w:r w:rsidR="00B30C32">
        <w:t xml:space="preserve"> (siehe Kapitel 3</w:t>
      </w:r>
      <w:r w:rsidR="00D9718E">
        <w:t xml:space="preserve">.1.3), wobei die </w:t>
      </w:r>
      <w:r w:rsidR="00CD0BF1">
        <w:t>Diagnosedienste</w:t>
      </w:r>
      <w:r w:rsidR="00D9718E">
        <w:t xml:space="preserve"> der Steuergeräte</w:t>
      </w:r>
      <w:r w:rsidR="00CD0BF1">
        <w:t xml:space="preserve">, welche in das </w:t>
      </w:r>
      <w:r w:rsidR="00CD0BF1" w:rsidRPr="00CD0BF1">
        <w:rPr>
          <w:i/>
        </w:rPr>
        <w:t>Template</w:t>
      </w:r>
      <w:r w:rsidR="00CD0BF1">
        <w:rPr>
          <w:i/>
        </w:rPr>
        <w:t xml:space="preserve"> </w:t>
      </w:r>
      <w:r w:rsidR="00CD0BF1">
        <w:t>eingetragen werden,</w:t>
      </w:r>
      <w:r w:rsidR="00D9718E">
        <w:t xml:space="preserve"> im XML Format abgespeichert werden. Die </w:t>
      </w:r>
      <w:r w:rsidR="00D9718E" w:rsidRPr="00FD0AFD">
        <w:rPr>
          <w:i/>
        </w:rPr>
        <w:t>Templates</w:t>
      </w:r>
      <w:r w:rsidR="00D9718E">
        <w:t xml:space="preserve"> werden vor ihrem Einsatz natürlich getestet, was zum jetzigen Zeitpunkt nicht vollautomatisiert geschieht.  Diese Tests werden beispiel</w:t>
      </w:r>
      <w:r w:rsidR="00B30C32">
        <w:t>sweise mithilfe des in Kapitel 3</w:t>
      </w:r>
      <w:r w:rsidR="00D9718E">
        <w:t xml:space="preserve">.1.2 beschriebenen Tools </w:t>
      </w:r>
      <w:proofErr w:type="spellStart"/>
      <w:proofErr w:type="gramStart"/>
      <w:r w:rsidR="00224DC8" w:rsidRPr="00224DC8">
        <w:rPr>
          <w:i/>
        </w:rPr>
        <w:t>PROOVEtech:IVIY</w:t>
      </w:r>
      <w:proofErr w:type="spellEnd"/>
      <w:proofErr w:type="gramEnd"/>
      <w:r w:rsidR="00D9718E">
        <w:t xml:space="preserve"> durchgeführt</w:t>
      </w:r>
      <w:r w:rsidR="00250423">
        <w:t>, wobei aber nur der reine Aufbau des Templates, nicht aber dessen Daten</w:t>
      </w:r>
      <w:r w:rsidR="008A4F42">
        <w:t>,</w:t>
      </w:r>
      <w:r w:rsidR="00250423">
        <w:t xml:space="preserve"> geprüft </w:t>
      </w:r>
      <w:r w:rsidR="0096217E">
        <w:t>wird</w:t>
      </w:r>
      <w:r w:rsidR="00D9718E">
        <w:t xml:space="preserve">. Eine weitere Möglichkeit stellt das Testen </w:t>
      </w:r>
      <w:proofErr w:type="gramStart"/>
      <w:r w:rsidR="00D9718E">
        <w:t xml:space="preserve">des </w:t>
      </w:r>
      <w:r w:rsidR="00D9718E" w:rsidRPr="00FD0AFD">
        <w:rPr>
          <w:i/>
        </w:rPr>
        <w:t>Templates</w:t>
      </w:r>
      <w:proofErr w:type="gramEnd"/>
      <w:r w:rsidR="00D9718E">
        <w:t xml:space="preserve"> gegen eine </w:t>
      </w:r>
      <w:r w:rsidR="00D9718E" w:rsidRPr="00FD0AFD">
        <w:rPr>
          <w:i/>
        </w:rPr>
        <w:t>Simulation innerhalb von DTS Monaco</w:t>
      </w:r>
      <w:r w:rsidR="00D9718E">
        <w:t xml:space="preserve"> dar, was bisher ebenso manuell durchgeführt wird.</w:t>
      </w:r>
      <w:r w:rsidR="00250423">
        <w:t xml:space="preserve"> Der Vorteil dieser Art des </w:t>
      </w:r>
      <w:r w:rsidR="00B4501D">
        <w:t>Prüfens</w:t>
      </w:r>
      <w:r w:rsidR="00250423">
        <w:t xml:space="preserve">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rsidR="00D9718E">
        <w:t xml:space="preserve"> Abgespeichert wird das Template</w:t>
      </w:r>
      <w:r w:rsidR="00250423">
        <w:t xml:space="preserve"> nach dessen Fertigstellung</w:t>
      </w:r>
      <w:r w:rsidR="00D9718E">
        <w:t xml:space="preserve"> im CDD Format von </w:t>
      </w:r>
      <w:proofErr w:type="spellStart"/>
      <w:r w:rsidR="00D9718E" w:rsidRPr="00B30C32">
        <w:rPr>
          <w:i/>
        </w:rPr>
        <w:t>CANdelaStudio</w:t>
      </w:r>
      <w:proofErr w:type="spellEnd"/>
      <w:r w:rsidR="00B30C32">
        <w:t>, auf das in Kapitel 3</w:t>
      </w:r>
      <w:r w:rsidR="00D9718E">
        <w:t>.1.7 kurz eingegangen wurde.</w:t>
      </w:r>
    </w:p>
    <w:p w:rsidR="00D9718E" w:rsidRDefault="00D9718E" w:rsidP="00224DC8">
      <w:pPr>
        <w:pStyle w:val="berschrift3"/>
      </w:pPr>
      <w:bookmarkStart w:id="24" w:name="_Toc510014646"/>
      <w:r>
        <w:t xml:space="preserve">Spezifizieren </w:t>
      </w:r>
      <w:proofErr w:type="gramStart"/>
      <w:r>
        <w:t>des Templates</w:t>
      </w:r>
      <w:bookmarkEnd w:id="24"/>
      <w:proofErr w:type="gramEnd"/>
    </w:p>
    <w:p w:rsidR="00D9718E" w:rsidRPr="00250423" w:rsidRDefault="00D9718E" w:rsidP="00D9718E">
      <w:r>
        <w:t>Da das Template</w:t>
      </w:r>
      <w:r w:rsidR="00D50A0F">
        <w:t>,</w:t>
      </w:r>
      <w:r>
        <w:t xml:space="preserve"> wie beschrieben</w:t>
      </w:r>
      <w:r w:rsidR="00D50A0F">
        <w:t>,</w:t>
      </w:r>
      <w:r>
        <w:t xml:space="preserve">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CDD Dateien gründlich geprüft werden, weil sie als Diagnoseschnittstell</w:t>
      </w:r>
      <w:r w:rsidR="00D50A0F">
        <w:t>e zu den Steuergeräten absolut f</w:t>
      </w:r>
      <w:r>
        <w:t xml:space="preserve">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w:t>
      </w:r>
      <w:r w:rsidR="00D50A0F">
        <w:t xml:space="preserve">kontrolliert, </w:t>
      </w:r>
      <w:r>
        <w:t xml:space="preserve">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5" w:name="_Toc510014647"/>
      <w:r>
        <w:t>Exportieren einer PDX Datei aus einer spezifizierten CDD</w:t>
      </w:r>
      <w:bookmarkEnd w:id="25"/>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6" w:name="_Toc510014648"/>
      <w:r>
        <w:t>Hochladen der CDD und der PDX in das Diagnoseportal</w:t>
      </w:r>
      <w:bookmarkEnd w:id="26"/>
    </w:p>
    <w:p w:rsidR="00D9718E" w:rsidRDefault="00D9718E" w:rsidP="00D9718E">
      <w:r>
        <w:t>Sobald die PDX</w:t>
      </w:r>
      <w:r w:rsidR="00643A44">
        <w:t>-Datei</w:t>
      </w:r>
      <w:r>
        <w:t xml:space="preserve"> vorliegt</w:t>
      </w:r>
      <w:r w:rsidR="00D50A0F">
        <w:t>,</w:t>
      </w:r>
      <w:r>
        <w:t xml:space="preserve"> wir</w:t>
      </w:r>
      <w:r w:rsidR="00D50A0F">
        <w:t>d</w:t>
      </w:r>
      <w:r>
        <w:t xml:space="preserve"> sie zusammen mit der CDD</w:t>
      </w:r>
      <w:r w:rsidR="00643A44">
        <w:t>-Datei</w:t>
      </w:r>
      <w:r w:rsidR="00D50A0F">
        <w:t>,</w:t>
      </w:r>
      <w:r>
        <w:t xml:space="preserve"> aus der sie exportiert wurde</w:t>
      </w:r>
      <w:r w:rsidR="00D50A0F">
        <w:t>,</w:t>
      </w:r>
      <w:r>
        <w:t xml:space="preserve"> in das Diagnoseportal </w:t>
      </w:r>
      <w:r w:rsidR="00364675">
        <w:t>hochgeladen</w:t>
      </w:r>
      <w:r>
        <w:t xml:space="preserve">. </w:t>
      </w:r>
      <w:r w:rsidR="00337A5D">
        <w:t xml:space="preserve">Darüber hinaus wird außerdem aus der PDX-Datei eine SMR-D-Datei erzeugt, welche ebenfalls </w:t>
      </w:r>
      <w:r w:rsidR="001001F9">
        <w:t>im Diagnoseportal abgelegt wird.</w:t>
      </w:r>
      <w:r w:rsidR="00337A5D">
        <w:t xml:space="preserve"> </w:t>
      </w:r>
      <w:r>
        <w:t xml:space="preserve">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w:t>
      </w:r>
      <w:r w:rsidR="00D50A0F">
        <w:t>,</w:t>
      </w:r>
      <w:r>
        <w:t xml:space="preserve"> </w:t>
      </w:r>
      <w:r w:rsidR="00D50A0F">
        <w:t xml:space="preserve">für die Diagnose relevanten </w:t>
      </w:r>
      <w:r>
        <w:t>Dateien</w:t>
      </w:r>
      <w:r w:rsidR="00D50A0F">
        <w:t>,</w:t>
      </w:r>
      <w:r>
        <w:t xml:space="preserve">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7" w:name="_Toc510014649"/>
      <w:proofErr w:type="spellStart"/>
      <w:r>
        <w:lastRenderedPageBreak/>
        <w:t>Continuous</w:t>
      </w:r>
      <w:proofErr w:type="spellEnd"/>
      <w:r>
        <w:t xml:space="preserve"> Integration</w:t>
      </w:r>
      <w:bookmarkEnd w:id="27"/>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rsidR="00CB532E">
        <w:t xml:space="preserve"> als s</w:t>
      </w:r>
      <w:r>
        <w:t xml:space="preserve">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8" w:name="_Toc510014650"/>
      <w:r>
        <w:t xml:space="preserve">Das Konzept der </w:t>
      </w:r>
      <w:proofErr w:type="spellStart"/>
      <w:r>
        <w:t>Continuous</w:t>
      </w:r>
      <w:proofErr w:type="spellEnd"/>
      <w:r>
        <w:t xml:space="preserve"> Integration</w:t>
      </w:r>
      <w:r w:rsidR="002E6E9E">
        <w:t xml:space="preserve"> und deren Vorteile</w:t>
      </w:r>
      <w:bookmarkEnd w:id="28"/>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Grundsätzlich geht es bei CI nach Fowler darum, dass die Softwareentwickler die Änderungen</w:t>
      </w:r>
      <w:r w:rsidR="00BB5B65">
        <w:t>,</w:t>
      </w:r>
      <w:r>
        <w:t xml:space="preserve"> welche sie am Code vornehmen</w:t>
      </w:r>
      <w:r w:rsidR="00BB5B65">
        <w:t>,</w:t>
      </w:r>
      <w:r>
        <w:t xml:space="preserve">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29" w:name="_Toc510014651"/>
      <w:r>
        <w:t>Gemeinsame Codebasis</w:t>
      </w:r>
      <w:bookmarkEnd w:id="29"/>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w:t>
      </w:r>
      <w:r w:rsidR="00BB5B65">
        <w:rPr>
          <w:szCs w:val="24"/>
        </w:rPr>
        <w:t>lsysteme gibt es heutzutage zu G</w:t>
      </w:r>
      <w:r w:rsidR="00AD5280" w:rsidRPr="00B318DC">
        <w:rPr>
          <w:szCs w:val="24"/>
        </w:rPr>
        <w:t xml:space="preserve">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00025588">
        <w:rPr>
          <w:szCs w:val="24"/>
        </w:rPr>
        <w:t>Hier und im Folgenden sind stets V</w:t>
      </w:r>
      <w:r w:rsidRPr="00B318DC">
        <w:rPr>
          <w:szCs w:val="24"/>
        </w:rPr>
        <w:t>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 späteren Zeitpunkt lassen sich diese </w:t>
      </w:r>
      <w:proofErr w:type="spellStart"/>
      <w:r w:rsidR="005D4AA7" w:rsidRPr="00E7054F">
        <w:rPr>
          <w:i/>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w:t>
      </w:r>
      <w:r w:rsidR="00E7054F">
        <w:rPr>
          <w:szCs w:val="24"/>
        </w:rPr>
        <w:t>,</w:t>
      </w:r>
      <w:r w:rsidR="005D4AA7" w:rsidRPr="00B318DC">
        <w:rPr>
          <w:szCs w:val="24"/>
        </w:rPr>
        <w:t xml:space="preserv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schlussendlich aber immer mit dem sogenannten Master-</w:t>
      </w:r>
      <w:proofErr w:type="spellStart"/>
      <w:r w:rsidR="00D73480">
        <w:t>Branch</w:t>
      </w:r>
      <w:proofErr w:type="spellEnd"/>
      <w:r w:rsidR="00D73480">
        <w:t xml:space="preserve"> zusammengeführt wer</w:t>
      </w:r>
      <w:r w:rsidR="00D73480">
        <w:lastRenderedPageBreak/>
        <w:t>den.</w:t>
      </w:r>
      <w:r w:rsidR="00F20C08">
        <w:t xml:space="preserve"> Diese Zusammenführung wird natürlich nur dann vorgenommen, wenn der </w:t>
      </w:r>
      <w:proofErr w:type="spellStart"/>
      <w:r w:rsidR="00F20C08" w:rsidRPr="00DE71AC">
        <w:rPr>
          <w:i/>
        </w:rPr>
        <w:t>Branch</w:t>
      </w:r>
      <w:proofErr w:type="spellEnd"/>
      <w:r w:rsidR="00F20C08">
        <w:t xml:space="preserve">, welcher mit dem Master </w:t>
      </w:r>
      <w:proofErr w:type="spellStart"/>
      <w:r w:rsidR="00F20C08" w:rsidRPr="00F20C08">
        <w:rPr>
          <w:i/>
        </w:rPr>
        <w:t>gemerged</w:t>
      </w:r>
      <w:proofErr w:type="spellEnd"/>
      <w:r w:rsidR="00E7054F">
        <w:t xml:space="preserve"> werden soll, absolut f</w:t>
      </w:r>
      <w:r w:rsidR="00F20C08">
        <w:t>ehlerfrei ist.</w:t>
      </w:r>
      <w:r w:rsidR="00D73480">
        <w:t xml:space="preserve"> </w:t>
      </w:r>
      <w:r w:rsidR="00AB536A">
        <w:t xml:space="preserve">Der </w:t>
      </w:r>
      <w:r w:rsidR="00AB536A" w:rsidRPr="00DE71AC">
        <w:rPr>
          <w:i/>
        </w:rPr>
        <w:t>Master</w:t>
      </w:r>
      <w:r w:rsidR="00AB536A">
        <w:t>-</w:t>
      </w:r>
      <w:proofErr w:type="spellStart"/>
      <w:r w:rsidR="00B07F7F" w:rsidRPr="00DE71AC">
        <w:rPr>
          <w:i/>
        </w:rPr>
        <w:t>Branch</w:t>
      </w:r>
      <w:proofErr w:type="spellEnd"/>
      <w:r w:rsidR="00B07F7F">
        <w:t xml:space="preserve"> </w:t>
      </w:r>
      <w:r w:rsidR="00AB536A">
        <w:t xml:space="preserve">sollte stets eine funktionierende Version des Softwareproduktes enthalten, weshalb niemals auf dem </w:t>
      </w:r>
      <w:r w:rsidR="00AB536A" w:rsidRPr="00DE71AC">
        <w:rPr>
          <w:i/>
        </w:rPr>
        <w:t>Master</w:t>
      </w:r>
      <w:r w:rsidR="00AB536A">
        <w:t>-</w:t>
      </w:r>
      <w:proofErr w:type="spellStart"/>
      <w:r w:rsidR="00AB536A" w:rsidRPr="00DE71AC">
        <w:rPr>
          <w:i/>
        </w:rPr>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0" w:name="_Toc510014652"/>
      <w:r w:rsidR="002B4E0C">
        <w:t xml:space="preserve">Automatisierter </w:t>
      </w:r>
      <w:proofErr w:type="spellStart"/>
      <w:r w:rsidR="002B4E0C">
        <w:t>Build</w:t>
      </w:r>
      <w:bookmarkEnd w:id="30"/>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w:t>
      </w:r>
      <w:r w:rsidR="002C18B1">
        <w:t>ein f</w:t>
      </w:r>
      <w:r w:rsidR="000308A1">
        <w:t xml:space="preserve">ehlerhafter Quellcode vorliegen darf, welcher verhindern würde, einen </w:t>
      </w:r>
      <w:proofErr w:type="spellStart"/>
      <w:r w:rsidR="000308A1" w:rsidRPr="00DE71AC">
        <w:rPr>
          <w:i/>
        </w:rPr>
        <w:t>Build</w:t>
      </w:r>
      <w:proofErr w:type="spellEnd"/>
      <w:r w:rsidR="000308A1">
        <w:t xml:space="preserve"> zu erstellen.</w:t>
      </w:r>
      <w:r w:rsidR="00ED1DD9">
        <w:t xml:space="preserve"> Fowler [2]</w:t>
      </w:r>
      <w:r>
        <w:t xml:space="preserve"> beschreibt hier zusätzlich, dass es Sinn macht</w:t>
      </w:r>
      <w:r w:rsidR="00DE71AC">
        <w:t>,</w:t>
      </w:r>
      <w:r>
        <w:t xml:space="preserve"> </w:t>
      </w:r>
      <w:proofErr w:type="spellStart"/>
      <w:r w:rsidRPr="00DE71AC">
        <w:rPr>
          <w:i/>
        </w:rPr>
        <w:t>Build</w:t>
      </w:r>
      <w:proofErr w:type="spellEnd"/>
      <w:r>
        <w:t xml:space="preserve">-Werkzeuge zu nutzen, welche auf allen nötigen Plattformen zur Verfügung stehen, da </w:t>
      </w:r>
      <w:proofErr w:type="spellStart"/>
      <w:r w:rsidRPr="00DE71AC">
        <w:rPr>
          <w:i/>
        </w:rP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1" w:name="_Toc510014653"/>
      <w:r>
        <w:t xml:space="preserve">Selbsttestender </w:t>
      </w:r>
      <w:proofErr w:type="spellStart"/>
      <w:r>
        <w:t>Build</w:t>
      </w:r>
      <w:bookmarkEnd w:id="31"/>
      <w:proofErr w:type="spellEnd"/>
    </w:p>
    <w:p w:rsidR="00AC08F5" w:rsidRDefault="00AC08F5" w:rsidP="00D16BAE">
      <w:pPr>
        <w:pStyle w:val="Listenabsatz"/>
        <w:ind w:left="0"/>
      </w:pPr>
      <w:r>
        <w:t xml:space="preserve">Während des </w:t>
      </w:r>
      <w:proofErr w:type="spellStart"/>
      <w:r>
        <w:t>Build</w:t>
      </w:r>
      <w:proofErr w:type="spellEnd"/>
      <w:r>
        <w:t>-Prozesses muss das Produkt automatisch getestet werden. Es obliegt dem Entwickler</w:t>
      </w:r>
      <w:r w:rsidR="001B2A1E">
        <w:t>,</w:t>
      </w:r>
      <w:r>
        <w:t xml:space="preserve">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w:t>
      </w:r>
      <w:r w:rsidR="001B2A1E">
        <w:t>, meist unabhängige Abschnitte t</w:t>
      </w:r>
      <w:r>
        <w: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1B2A1E" w:rsidP="00973818">
      <w:pPr>
        <w:pStyle w:val="Listenabsatz"/>
        <w:numPr>
          <w:ilvl w:val="6"/>
          <w:numId w:val="38"/>
        </w:numPr>
        <w:ind w:left="717"/>
      </w:pPr>
      <w:r>
        <w:t>d</w:t>
      </w:r>
      <w:r w:rsidR="00AC08F5">
        <w:t xml:space="preserve">en übergreifenden </w:t>
      </w:r>
      <w:r w:rsidR="00AC08F5" w:rsidRPr="006C62FC">
        <w:rPr>
          <w:i/>
        </w:rPr>
        <w:t>Systemtests</w:t>
      </w:r>
      <w:r w:rsidR="00AC08F5">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sidR="001B2A1E">
        <w:rPr>
          <w:i/>
        </w:rPr>
        <w:t>C</w:t>
      </w:r>
      <w:r>
        <w:rPr>
          <w:i/>
        </w:rPr>
        <w:t>ontinuous</w:t>
      </w:r>
      <w:proofErr w:type="spellEnd"/>
      <w:r>
        <w:rPr>
          <w:i/>
        </w:rPr>
        <w:t xml:space="preserve"> Integration </w:t>
      </w:r>
      <w:r>
        <w:t>eine sehr zentrale, bedeutende Rolle, da nur durch ausreichende Testabdeckung die Funktionalitäten des Produkts bei jeder Integration geprüft werden können. Dadurch, dass mehrmals täglich integriert und gebaut wird, ist es schlicht unmöglich</w:t>
      </w:r>
      <w:r w:rsidR="00AC7945">
        <w:t>,</w:t>
      </w:r>
      <w:r>
        <w:t xml:space="preserve">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w:t>
      </w:r>
      <w:r w:rsidR="001A57DB">
        <w:t>,</w:t>
      </w:r>
      <w:r>
        <w:t xml:space="preserve"> erneut testen und ist zu jedem Zeitpunkt lauffähig.</w:t>
      </w:r>
    </w:p>
    <w:p w:rsidR="00D16BAE" w:rsidRDefault="002B4E0C" w:rsidP="00A72DAD">
      <w:pPr>
        <w:pStyle w:val="berschrift3"/>
      </w:pPr>
      <w:bookmarkStart w:id="32" w:name="_Toc510014654"/>
      <w:r>
        <w:lastRenderedPageBreak/>
        <w:t>Häufige Integration</w:t>
      </w:r>
      <w:bookmarkEnd w:id="32"/>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w:t>
      </w:r>
      <w:r w:rsidR="00676D41">
        <w:rPr>
          <w:szCs w:val="24"/>
        </w:rPr>
        <w:t>estens jedoch ein</w:t>
      </w:r>
      <w:r w:rsidRPr="00B318DC">
        <w:rPr>
          <w:szCs w:val="24"/>
        </w:rPr>
        <w:t xml:space="preserve"> Mal am Tag</w:t>
      </w:r>
      <w:r w:rsidR="00281439">
        <w:rPr>
          <w:szCs w:val="24"/>
        </w:rPr>
        <w:t>, i</w:t>
      </w:r>
      <w:r w:rsidR="008722CD" w:rsidRPr="00B318DC">
        <w:rPr>
          <w:szCs w:val="24"/>
        </w:rPr>
        <w:t>hren Code in ein Versionskontrollsy</w:t>
      </w:r>
      <w:r w:rsidR="00ED6E63">
        <w:rPr>
          <w:szCs w:val="24"/>
        </w:rPr>
        <w:t>stem einzuchecken. Simon Wiest [1:34]</w:t>
      </w:r>
      <w:r w:rsidR="008722CD" w:rsidRPr="00B318DC">
        <w:rPr>
          <w:szCs w:val="24"/>
        </w:rPr>
        <w:t xml:space="preserve"> spricht hier von einer kulturellen Veränderung, weil das häufige Einchecke</w:t>
      </w:r>
      <w:r w:rsidR="00281439">
        <w:rPr>
          <w:szCs w:val="24"/>
        </w:rPr>
        <w:t>n des Quellcodes etwas ist, das</w:t>
      </w:r>
      <w:r w:rsidR="008722CD" w:rsidRPr="00B318DC">
        <w:rPr>
          <w:szCs w:val="24"/>
        </w:rPr>
        <w:t xml:space="preserve"> sich viele En</w:t>
      </w:r>
      <w:r w:rsidR="001C2B88">
        <w:rPr>
          <w:szCs w:val="24"/>
        </w:rPr>
        <w:t>twickler erst angewöhnen müssen</w:t>
      </w:r>
      <w:r w:rsidR="008722CD" w:rsidRPr="00B318DC">
        <w:rPr>
          <w:szCs w:val="24"/>
        </w:rPr>
        <w:t xml:space="preserve"> bis es selbstverständlich wird. </w:t>
      </w:r>
      <w:r w:rsidR="00E85A0A" w:rsidRPr="00B318DC">
        <w:rPr>
          <w:szCs w:val="24"/>
        </w:rPr>
        <w:t xml:space="preserve">Bevor </w:t>
      </w:r>
      <w:r w:rsidR="00E85A0A" w:rsidRPr="001C2B88">
        <w:rPr>
          <w:i/>
          <w:szCs w:val="24"/>
        </w:rPr>
        <w:t>eingecheckt</w:t>
      </w:r>
      <w:r w:rsidR="00E85A0A" w:rsidRPr="00B318DC">
        <w:rPr>
          <w:szCs w:val="24"/>
        </w:rPr>
        <w:t xml:space="preserve"> werden darf, muss natürlich die Version vorab lokal erfolgreich gebaut werden können</w:t>
      </w:r>
      <w:r w:rsidR="006D695C">
        <w:rPr>
          <w:szCs w:val="24"/>
        </w:rPr>
        <w:t>,</w:t>
      </w:r>
      <w:r w:rsidR="00E85A0A" w:rsidRPr="00B318DC">
        <w:rPr>
          <w:szCs w:val="24"/>
        </w:rPr>
        <w:t xml:space="preserve"> um auf </w:t>
      </w:r>
      <w:r w:rsidR="006D695C">
        <w:rPr>
          <w:szCs w:val="24"/>
        </w:rPr>
        <w:t>diese Weise zu vermeiden, dass f</w:t>
      </w:r>
      <w:r w:rsidR="00E85A0A" w:rsidRPr="00B318DC">
        <w:rPr>
          <w:szCs w:val="24"/>
        </w:rPr>
        <w:t xml:space="preserve">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Delta zwischen </w:t>
      </w:r>
      <w:r w:rsidR="00DE38AE">
        <w:rPr>
          <w:szCs w:val="24"/>
        </w:rPr>
        <w:t>diesen</w:t>
      </w:r>
      <w:r w:rsidRPr="00B318DC">
        <w:rPr>
          <w:szCs w:val="24"/>
        </w:rPr>
        <w:t xml:space="preserve"> beiden Versionen </w:t>
      </w:r>
      <w:r w:rsidR="00DE38AE">
        <w:rPr>
          <w:szCs w:val="24"/>
        </w:rPr>
        <w:t>auftreten</w:t>
      </w:r>
      <w:r w:rsidRPr="00B318DC">
        <w:rPr>
          <w:szCs w:val="24"/>
        </w:rPr>
        <w:t xml:space="preserve">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00623EEC">
        <w:rPr>
          <w:i/>
          <w:szCs w:val="24"/>
        </w:rPr>
        <w:t>r</w:t>
      </w:r>
      <w:r w:rsidRPr="00B318DC">
        <w:rPr>
          <w:i/>
          <w:szCs w:val="24"/>
        </w:rPr>
        <w:t>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r w:rsidR="000E7E6E">
        <w:rPr>
          <w:szCs w:val="24"/>
        </w:rPr>
        <w: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w:t>
      </w:r>
      <w:r w:rsidR="000E7E6E">
        <w:rPr>
          <w:i/>
          <w:szCs w:val="24"/>
        </w:rPr>
        <w:t>m Zeitpunkt eines Projekts ein</w:t>
      </w:r>
      <w:r w:rsidR="00E85A0A" w:rsidRPr="00B318DC">
        <w:rPr>
          <w:i/>
          <w:szCs w:val="24"/>
        </w:rPr>
        <w:t xml:space="preserve"> funktionierende</w:t>
      </w:r>
      <w:r w:rsidR="00725E5D">
        <w:rPr>
          <w:i/>
          <w:szCs w:val="24"/>
        </w:rPr>
        <w:t>r</w:t>
      </w:r>
      <w:r w:rsidR="00E85A0A" w:rsidRPr="00B318DC">
        <w:rPr>
          <w:i/>
          <w:szCs w:val="24"/>
        </w:rPr>
        <w:t xml:space="preserve">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w:t>
      </w:r>
      <w:r w:rsidR="009D732F">
        <w:rPr>
          <w:szCs w:val="24"/>
        </w:rPr>
        <w:t>gt daran, dass durch ständiges I</w:t>
      </w:r>
      <w:r w:rsidR="00CF1134" w:rsidRPr="00B318DC">
        <w:rPr>
          <w:szCs w:val="24"/>
        </w:rPr>
        <w:t xml:space="preserve">ntegrieren und das anschließende Bauen des Softwarestandes stets gewährleistet ist, dass das Produkt nach dem </w:t>
      </w:r>
      <w:r w:rsidR="009554F3">
        <w:rPr>
          <w:szCs w:val="24"/>
        </w:rPr>
        <w:t>B</w:t>
      </w:r>
      <w:r w:rsidR="00CF1134" w:rsidRPr="00B318DC">
        <w:rPr>
          <w:szCs w:val="24"/>
        </w:rPr>
        <w:t xml:space="preserve">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w:t>
      </w:r>
      <w:r w:rsidR="00191FB8">
        <w:rPr>
          <w:szCs w:val="24"/>
        </w:rPr>
        <w:t>,</w:t>
      </w:r>
      <w:r w:rsidR="006515B8" w:rsidRPr="00B318DC">
        <w:rPr>
          <w:szCs w:val="24"/>
        </w:rPr>
        <w:t xml:space="preserve">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3" w:name="_Toc510014655"/>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3"/>
    </w:p>
    <w:p w:rsidR="008752C2" w:rsidRPr="00B318DC" w:rsidRDefault="00D16BAE" w:rsidP="00EB2F98">
      <w:pPr>
        <w:pStyle w:val="Listenabsatz"/>
        <w:ind w:left="0"/>
        <w:rPr>
          <w:szCs w:val="24"/>
        </w:rPr>
      </w:pPr>
      <w:r w:rsidRPr="00B318DC">
        <w:rPr>
          <w:szCs w:val="24"/>
        </w:rPr>
        <w:t xml:space="preserve">Ein absolut essenzieller Punkt einer </w:t>
      </w:r>
      <w:r w:rsidR="00191FB8">
        <w:rPr>
          <w:szCs w:val="24"/>
        </w:rPr>
        <w:t>CI ist, ebenso wie das häufige I</w:t>
      </w:r>
      <w:r w:rsidRPr="00B318DC">
        <w:rPr>
          <w:szCs w:val="24"/>
        </w:rPr>
        <w:t xml:space="preserve">ntegrieren von neuem Code, das ebenso häufige </w:t>
      </w:r>
      <w:r w:rsidR="00195E16">
        <w:rPr>
          <w:szCs w:val="24"/>
        </w:rPr>
        <w:t>B</w:t>
      </w:r>
      <w:r w:rsidR="00517784" w:rsidRPr="00B318DC">
        <w:rPr>
          <w:szCs w:val="24"/>
        </w:rPr>
        <w:t>auen</w:t>
      </w:r>
      <w:r w:rsidR="00195E16">
        <w:rPr>
          <w:szCs w:val="24"/>
        </w:rPr>
        <w:t xml:space="preserve"> und T</w:t>
      </w:r>
      <w:r w:rsidRPr="00B318DC">
        <w:rPr>
          <w:szCs w:val="24"/>
        </w:rPr>
        <w:t>esten des selbigen.</w:t>
      </w:r>
      <w:r w:rsidR="006C62FC" w:rsidRPr="00B318DC">
        <w:rPr>
          <w:szCs w:val="24"/>
        </w:rPr>
        <w:t xml:space="preserve"> </w:t>
      </w:r>
      <w:r w:rsidR="00C97A9A">
        <w:rPr>
          <w:szCs w:val="24"/>
        </w:rPr>
        <w:t>I</w:t>
      </w:r>
      <w:r w:rsidR="00C97A9A" w:rsidRPr="00B318DC">
        <w:rPr>
          <w:szCs w:val="24"/>
        </w:rPr>
        <w:t xml:space="preserve">n der Theorie </w:t>
      </w:r>
      <w:r w:rsidR="00C97A9A">
        <w:rPr>
          <w:szCs w:val="24"/>
        </w:rPr>
        <w:t>sollte n</w:t>
      </w:r>
      <w:r w:rsidR="006C62FC" w:rsidRPr="00B318DC">
        <w:rPr>
          <w:szCs w:val="24"/>
        </w:rPr>
        <w:t xml:space="preserve">euer Quellcode nach jeder Änderung getestet und anschließend, bei erfolgreichen 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6D5C86">
        <w:rPr>
          <w:i/>
          <w:szCs w:val="24"/>
        </w:rPr>
        <w:lastRenderedPageBreak/>
        <w:t>Builds</w:t>
      </w:r>
      <w:proofErr w:type="spellEnd"/>
      <w:r w:rsidR="006C62FC" w:rsidRPr="00B318DC">
        <w:rPr>
          <w:szCs w:val="24"/>
        </w:rPr>
        <w:t xml:space="preserve"> führen, bzw. zu Zeitintensiv ausfallen. Dr. Simon Wiest </w:t>
      </w:r>
      <w:r w:rsidR="008752C2" w:rsidRPr="00B318DC">
        <w:rPr>
          <w:szCs w:val="24"/>
        </w:rPr>
        <w:t>schlägt hier als groben Lösungsansatz vor, so oft wie es die Gegebenheiten zulassen</w:t>
      </w:r>
      <w:r w:rsidR="00C97A9A">
        <w:rPr>
          <w:szCs w:val="24"/>
        </w:rPr>
        <w:t>,</w:t>
      </w:r>
      <w:r w:rsidR="008752C2" w:rsidRPr="00B318DC">
        <w:rPr>
          <w:szCs w:val="24"/>
        </w:rPr>
        <w:t xml:space="preserve"> zu </w:t>
      </w:r>
      <w:r w:rsidR="00517784" w:rsidRPr="00B318DC">
        <w:rPr>
          <w:szCs w:val="24"/>
        </w:rPr>
        <w:t>bauen</w:t>
      </w:r>
      <w:r w:rsidR="00C97A9A">
        <w:rPr>
          <w:szCs w:val="24"/>
        </w:rPr>
        <w:t xml:space="preserve"> und nicht z</w:t>
      </w:r>
      <w:r w:rsidR="008752C2" w:rsidRPr="00B318DC">
        <w:rPr>
          <w:szCs w:val="24"/>
        </w:rPr>
        <w:t xml:space="preserve">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w:t>
      </w:r>
      <w:r w:rsidR="007B3025">
        <w:rPr>
          <w:szCs w:val="24"/>
        </w:rPr>
        <w:t>t, dass es s</w:t>
      </w:r>
      <w:r w:rsidR="007D231F" w:rsidRPr="00B318DC">
        <w:rPr>
          <w:szCs w:val="24"/>
        </w:rPr>
        <w:t>innvoll ist</w:t>
      </w:r>
      <w:r w:rsidR="007B3025">
        <w:rPr>
          <w:szCs w:val="24"/>
        </w:rPr>
        <w:t>,</w:t>
      </w:r>
      <w:r w:rsidR="007D231F" w:rsidRPr="00B318DC">
        <w:rPr>
          <w:szCs w:val="24"/>
        </w:rPr>
        <w:t xml:space="preserve">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6D5C86">
        <w:rPr>
          <w:i/>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274C63">
        <w:rPr>
          <w:i/>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274C63">
        <w:rPr>
          <w:i/>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1E1B13" w:rsidRPr="00E16EBE" w:rsidRDefault="001E1B13" w:rsidP="00E12D6D">
                            <w:pPr>
                              <w:pStyle w:val="Beschriftung"/>
                              <w:rPr>
                                <w:noProof/>
                              </w:rPr>
                            </w:pPr>
                            <w:bookmarkStart w:id="34" w:name="_Toc510006592"/>
                            <w:r>
                              <w:t xml:space="preserve">Abbildung </w:t>
                            </w:r>
                            <w:r w:rsidR="00433D8D">
                              <w:fldChar w:fldCharType="begin"/>
                            </w:r>
                            <w:r w:rsidR="00433D8D">
                              <w:instrText xml:space="preserve"> SEQ Abbildung \* ARABIC </w:instrText>
                            </w:r>
                            <w:r w:rsidR="00433D8D">
                              <w:fldChar w:fldCharType="separate"/>
                            </w:r>
                            <w:r>
                              <w:rPr>
                                <w:noProof/>
                              </w:rPr>
                              <w:t>1</w:t>
                            </w:r>
                            <w:r w:rsidR="00433D8D">
                              <w:rPr>
                                <w:noProof/>
                              </w:rPr>
                              <w:fldChar w:fldCharType="end"/>
                            </w:r>
                            <w:r>
                              <w:t xml:space="preserve">: </w:t>
                            </w:r>
                            <w:r w:rsidRPr="00EB452E">
                              <w:t>Ablauf der Kontinuierlichen Integrati</w:t>
                            </w:r>
                            <w:r>
                              <w:t>on (CI), Quelle: [1:14</w:t>
                            </w:r>
                            <w:bookmarkEnd w:id="34"/>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1E1B13" w:rsidRPr="00E16EBE" w:rsidRDefault="001E1B13" w:rsidP="00E12D6D">
                      <w:pPr>
                        <w:pStyle w:val="Beschriftung"/>
                        <w:rPr>
                          <w:noProof/>
                        </w:rPr>
                      </w:pPr>
                      <w:bookmarkStart w:id="35" w:name="_Toc510006592"/>
                      <w:r>
                        <w:t xml:space="preserve">Abbildung </w:t>
                      </w:r>
                      <w:r w:rsidR="00433D8D">
                        <w:fldChar w:fldCharType="begin"/>
                      </w:r>
                      <w:r w:rsidR="00433D8D">
                        <w:instrText xml:space="preserve"> SEQ Abbildung \* ARABIC </w:instrText>
                      </w:r>
                      <w:r w:rsidR="00433D8D">
                        <w:fldChar w:fldCharType="separate"/>
                      </w:r>
                      <w:r>
                        <w:rPr>
                          <w:noProof/>
                        </w:rPr>
                        <w:t>1</w:t>
                      </w:r>
                      <w:r w:rsidR="00433D8D">
                        <w:rPr>
                          <w:noProof/>
                        </w:rPr>
                        <w:fldChar w:fldCharType="end"/>
                      </w:r>
                      <w:r>
                        <w:t xml:space="preserve">: </w:t>
                      </w:r>
                      <w:r w:rsidRPr="00EB452E">
                        <w:t>Ablauf der Kontinuierlichen Integrati</w:t>
                      </w:r>
                      <w:r>
                        <w:t>on (CI), Quelle: [1:14</w:t>
                      </w:r>
                      <w:bookmarkEnd w:id="35"/>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Abb. 1 veranschaulicht diesen Vorgang noch einmal bildlich. Auch wenn nicht zwingend ein CI-Server benötigt wird</w:t>
      </w:r>
      <w:r w:rsidR="00F22462">
        <w:t>,</w:t>
      </w:r>
      <w:r>
        <w:t xml:space="preserve"> bietet es sich </w:t>
      </w:r>
      <w:r w:rsidR="00DA291D">
        <w:t>aus genannten Gründen an</w:t>
      </w:r>
      <w:r w:rsidR="00F22462">
        <w:t>,</w:t>
      </w:r>
      <w:r w:rsidR="00DA291D">
        <w:t xml:space="preserve"> einen zu benutzen. Ein CI Server setzt allerdings wiederum schnelle </w:t>
      </w:r>
      <w:proofErr w:type="spellStart"/>
      <w:r w:rsidR="00DA291D" w:rsidRPr="00F22462">
        <w:rPr>
          <w:i/>
        </w:rPr>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10014656"/>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8B0C9E">
        <w:t>B</w:t>
      </w:r>
      <w:r w:rsidR="005A6F92">
        <w:t xml:space="preserve">auen essenziell. Es zeigt sich, dass es wichtig ist, die </w:t>
      </w:r>
      <w:proofErr w:type="spellStart"/>
      <w:r w:rsidR="005A6F92" w:rsidRPr="008B0C9E">
        <w:rPr>
          <w:i/>
        </w:rPr>
        <w:t>Build</w:t>
      </w:r>
      <w:proofErr w:type="spellEnd"/>
      <w:r w:rsidR="005A6F92">
        <w:t>-Zyklen so kurz wie möglich zu halten</w:t>
      </w:r>
      <w:r w:rsidR="008B0C9E">
        <w:t>,</w:t>
      </w:r>
      <w:r w:rsidR="005A6F92">
        <w:t xml:space="preserve"> um dadurch die Häufigkeit dieser erst möglich zu machen. </w:t>
      </w:r>
      <w:r w:rsidR="008B0C9E">
        <w:t>Kent Beck [quelle]&lt;TODO&gt;</w:t>
      </w:r>
      <w:r w:rsidR="001153F5">
        <w:t xml:space="preserve"> gibt einen Zeitaufwand von 10 Minuten für einen </w:t>
      </w:r>
      <w:proofErr w:type="spellStart"/>
      <w:r w:rsidR="008B0C9E">
        <w:rPr>
          <w:i/>
        </w:rPr>
        <w:t>B</w:t>
      </w:r>
      <w:r w:rsidR="001153F5" w:rsidRPr="008B0C9E">
        <w:rPr>
          <w:i/>
        </w:rPr>
        <w:t>uild</w:t>
      </w:r>
      <w:proofErr w:type="spellEnd"/>
      <w:r w:rsidR="001153F5">
        <w:t xml:space="preserve"> als guten Richtwert </w:t>
      </w:r>
      <w:r w:rsidR="001153F5">
        <w:lastRenderedPageBreak/>
        <w:t>an. In der Realität ist eine sol</w:t>
      </w:r>
      <w:r w:rsidR="008B0C9E">
        <w:t>che Zeit aber nicht immer ohne W</w:t>
      </w:r>
      <w:r w:rsidR="001153F5">
        <w:t>eiteres erreichbar und bedarf Anpassungen.</w:t>
      </w:r>
      <w:r w:rsidR="00AF49BC">
        <w:t xml:space="preserve"> Abgesehen von Aufrüstungen in Form von leistungsfähigeren </w:t>
      </w:r>
      <w:proofErr w:type="spellStart"/>
      <w:r w:rsidR="00AF49BC" w:rsidRPr="004C1393">
        <w:rPr>
          <w:i/>
        </w:rPr>
        <w:t>Build</w:t>
      </w:r>
      <w:proofErr w:type="spellEnd"/>
      <w:r w:rsidR="00AF49BC">
        <w:t xml:space="preserve">-Servern, </w:t>
      </w:r>
      <w:r w:rsidR="00ED1DD9">
        <w:t>beschreibt Simon Wiest [1: 39]</w:t>
      </w:r>
      <w:r w:rsidR="00AF49BC">
        <w:t xml:space="preserve"> drei Methoden</w:t>
      </w:r>
      <w:r w:rsidR="00DF6B40">
        <w:t>,</w:t>
      </w:r>
      <w:r w:rsidR="00AF49BC">
        <w:t xml:space="preserve"> um </w:t>
      </w:r>
      <w:proofErr w:type="spellStart"/>
      <w:r w:rsidR="00AF49BC" w:rsidRPr="004C1393">
        <w:rPr>
          <w:i/>
        </w:rPr>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rsidRPr="004C1393">
        <w:rPr>
          <w:i/>
        </w:rPr>
        <w:t>Builds</w:t>
      </w:r>
      <w:proofErr w:type="spellEnd"/>
    </w:p>
    <w:p w:rsidR="0029179A" w:rsidRDefault="00AF49BC" w:rsidP="0029179A">
      <w:pPr>
        <w:pStyle w:val="Listenabsatz"/>
        <w:numPr>
          <w:ilvl w:val="1"/>
          <w:numId w:val="40"/>
        </w:numPr>
      </w:pPr>
      <w:r>
        <w:t xml:space="preserve">Der </w:t>
      </w:r>
      <w:proofErr w:type="spellStart"/>
      <w:r w:rsidRPr="004C1393">
        <w:rPr>
          <w:i/>
        </w:rPr>
        <w:t>Build</w:t>
      </w:r>
      <w:proofErr w:type="spellEnd"/>
      <w:r>
        <w:t xml:space="preserve"> selbst wird in mehrere Stufen bzw. kleinere </w:t>
      </w:r>
      <w:proofErr w:type="spellStart"/>
      <w:r w:rsidRPr="004C1393">
        <w:rPr>
          <w:i/>
        </w:rP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sidRPr="004C1393">
        <w:rPr>
          <w:i/>
        </w:rPr>
        <w:t>B</w:t>
      </w:r>
      <w:r w:rsidRPr="004C1393">
        <w:rPr>
          <w:i/>
        </w:rPr>
        <w:t>uild</w:t>
      </w:r>
      <w:proofErr w:type="spellEnd"/>
      <w:r w:rsidR="004C1393">
        <w:rPr>
          <w:i/>
        </w:rPr>
        <w:t>,</w:t>
      </w:r>
      <w:r>
        <w:rPr>
          <w:i/>
        </w:rPr>
        <w:t xml:space="preserve"> </w:t>
      </w:r>
      <w:r>
        <w:t xml:space="preserve">welcher als erstes gebaut wird. Das ist ein kurzer, nur schnelle Unit Tests beinhaltender </w:t>
      </w:r>
      <w:proofErr w:type="spellStart"/>
      <w:r w:rsidRPr="004C1393">
        <w:rPr>
          <w:i/>
        </w:rP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rsidRPr="004C1393">
        <w:rPr>
          <w:i/>
        </w:rPr>
        <w:t>Build</w:t>
      </w:r>
      <w:proofErr w:type="spellEnd"/>
      <w:r w:rsidR="0029179A">
        <w:t xml:space="preserve"> geht den nachgelagerten </w:t>
      </w:r>
      <w:proofErr w:type="spellStart"/>
      <w:r w:rsidR="0029179A" w:rsidRPr="004C1393">
        <w:rPr>
          <w:i/>
        </w:rPr>
        <w:t>Builds</w:t>
      </w:r>
      <w:proofErr w:type="spellEnd"/>
      <w:r w:rsidR="0029179A">
        <w:t xml:space="preserve"> voran und ist ausschlaggeben</w:t>
      </w:r>
      <w:r w:rsidR="00E93D11">
        <w:t>d</w:t>
      </w:r>
      <w:r w:rsidR="0029179A">
        <w:t xml:space="preserve"> dafür, ob diese nachgelagerten </w:t>
      </w:r>
      <w:proofErr w:type="spellStart"/>
      <w:r w:rsidR="0029179A" w:rsidRPr="004C1393">
        <w:rPr>
          <w:i/>
        </w:rPr>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w:t>
      </w:r>
      <w:r w:rsidR="0029179A" w:rsidRPr="00E93D11">
        <w:t>fehl</w:t>
      </w:r>
      <w:r w:rsidR="0029179A">
        <w:t xml:space="preserve">, werden nachgelagerte </w:t>
      </w:r>
      <w:proofErr w:type="spellStart"/>
      <w:r w:rsidR="0029179A" w:rsidRPr="004C1393">
        <w:rPr>
          <w:i/>
        </w:rPr>
        <w:t>Builds</w:t>
      </w:r>
      <w:proofErr w:type="spellEnd"/>
      <w:r w:rsidR="0029179A">
        <w:t xml:space="preserve"> meist ga</w:t>
      </w:r>
      <w:r w:rsidR="00C32C80">
        <w:t>r</w:t>
      </w:r>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Die Parallelisierung setzt eine Modularisierung voraus. Wenn Module nicht voneinander abhängig sind, spricht nichts dagegen</w:t>
      </w:r>
      <w:r w:rsidR="001E44AB">
        <w:t>,</w:t>
      </w:r>
      <w:r>
        <w:t xml:space="preserve">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1E44AB">
        <w:t xml:space="preserve"> empfiehlt das P</w:t>
      </w:r>
      <w:r w:rsidR="008C33CA">
        <w:t xml:space="preserve">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10014657"/>
      <w:r>
        <w:t>Tests in gespiegelter Produktionsumgebung</w:t>
      </w:r>
      <w:bookmarkEnd w:id="37"/>
    </w:p>
    <w:p w:rsidR="00945982" w:rsidRPr="00B318DC" w:rsidRDefault="00945982" w:rsidP="00900854">
      <w:pPr>
        <w:rPr>
          <w:szCs w:val="24"/>
        </w:rPr>
      </w:pPr>
      <w:r>
        <w:t>Auch wenn es der Idealfall wäre, ein Softwar</w:t>
      </w:r>
      <w:r w:rsidR="009F6839">
        <w:t xml:space="preserve">eprodukt stets in der Umgebung </w:t>
      </w:r>
      <w:r>
        <w:t>zu testen, in der es später tatsächlich eingesetzt wird, ist dies meist aus diversen Gründen nicht m</w:t>
      </w:r>
      <w:r w:rsidR="00001624">
        <w:t>öglich. Zum einen spielen hier K</w:t>
      </w:r>
      <w:r>
        <w:t xml:space="preserve">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E717D0" w:rsidP="00900854">
      <w:pPr>
        <w:rPr>
          <w:szCs w:val="24"/>
        </w:rPr>
      </w:pPr>
      <w:r>
        <w:rPr>
          <w:szCs w:val="24"/>
        </w:rPr>
        <w:t>Paul M. Duvall [5:194]</w:t>
      </w:r>
      <w:r w:rsidR="005F7915" w:rsidRPr="00B318DC">
        <w:rPr>
          <w:szCs w:val="24"/>
        </w:rPr>
        <w:t xml:space="preserve"> rät dazu</w:t>
      </w:r>
      <w:r w:rsidR="00E53058">
        <w:rPr>
          <w:szCs w:val="24"/>
        </w:rPr>
        <w:t>,</w:t>
      </w:r>
      <w:r w:rsidR="005F7915" w:rsidRPr="00B318DC">
        <w:rPr>
          <w:szCs w:val="24"/>
        </w:rPr>
        <w:t xml:space="preserve"> die Entwicklungsumgebung von Anfang an absolut sauber und in fein unterteil</w:t>
      </w:r>
      <w:r w:rsidR="00E53058">
        <w:rPr>
          <w:szCs w:val="24"/>
        </w:rPr>
        <w:t>t</w:t>
      </w:r>
      <w:r w:rsidR="005F7915" w:rsidRPr="00B318DC">
        <w:rPr>
          <w:szCs w:val="24"/>
        </w:rPr>
        <w:t xml:space="preserve">en Ebenen aufzubauen. </w:t>
      </w:r>
      <w:r w:rsidR="003D174D" w:rsidRPr="00B318DC">
        <w:rPr>
          <w:szCs w:val="24"/>
        </w:rPr>
        <w:t>Er empfiehlt</w:t>
      </w:r>
      <w:r w:rsidR="00E53058">
        <w:rPr>
          <w:szCs w:val="24"/>
        </w:rPr>
        <w:t>,</w:t>
      </w:r>
      <w:r w:rsidR="003D174D" w:rsidRPr="00B318DC">
        <w:rPr>
          <w:szCs w:val="24"/>
        </w:rPr>
        <w:t xml:space="preserve">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E76C62" w:rsidP="003D174D">
      <w:pPr>
        <w:pStyle w:val="Listenabsatz"/>
        <w:numPr>
          <w:ilvl w:val="0"/>
          <w:numId w:val="41"/>
        </w:numPr>
        <w:rPr>
          <w:szCs w:val="24"/>
        </w:rPr>
      </w:pPr>
      <w:r>
        <w:rPr>
          <w:szCs w:val="24"/>
        </w:rPr>
        <w:t xml:space="preserve">Das </w:t>
      </w:r>
      <w:r w:rsidR="003D174D" w:rsidRPr="00B318DC">
        <w:rPr>
          <w:szCs w:val="24"/>
        </w:rPr>
        <w:t>Betriebssystem</w:t>
      </w:r>
      <w:r w:rsidR="00E53058">
        <w:rPr>
          <w:szCs w:val="24"/>
        </w:rPr>
        <w:t xml:space="preserve"> </w:t>
      </w:r>
      <w:r w:rsidR="003D174D" w:rsidRPr="00B318DC">
        <w:rPr>
          <w:szCs w:val="24"/>
        </w:rPr>
        <w:t>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w:t>
      </w:r>
      <w:r w:rsidR="00962F4D">
        <w:rPr>
          <w:szCs w:val="24"/>
        </w:rPr>
        <w:t xml:space="preserve"> </w:t>
      </w:r>
      <w:r w:rsidR="000123A7">
        <w:rPr>
          <w:szCs w:val="24"/>
        </w:rPr>
        <w:t>e</w:t>
      </w:r>
      <w:r w:rsidRPr="00B318DC">
        <w:rPr>
          <w:szCs w:val="24"/>
        </w:rPr>
        <w:t>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w:t>
      </w:r>
      <w:r w:rsidR="00EC2239">
        <w:rPr>
          <w:szCs w:val="24"/>
        </w:rPr>
        <w:t>,</w:t>
      </w:r>
      <w:r w:rsidR="00460FB4" w:rsidRPr="00B318DC">
        <w:rPr>
          <w:szCs w:val="24"/>
        </w:rPr>
        <w:t xml:space="preserve">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10014658"/>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w:t>
      </w:r>
      <w:r w:rsidR="00E14DAD">
        <w:rPr>
          <w:szCs w:val="24"/>
        </w:rPr>
        <w:t>wie beispielsweise</w:t>
      </w:r>
      <w:r w:rsidRPr="00B318DC">
        <w:rPr>
          <w:szCs w:val="24"/>
        </w:rPr>
        <w:t xml:space="preserve"> Entwickler, Teamleiter, Tester oder Kunden, </w:t>
      </w:r>
      <w:r w:rsidR="005F7915" w:rsidRPr="00B318DC">
        <w:rPr>
          <w:szCs w:val="24"/>
        </w:rPr>
        <w:t>bekommen</w:t>
      </w:r>
      <w:r w:rsidRPr="00B318DC">
        <w:rPr>
          <w:szCs w:val="24"/>
        </w:rPr>
        <w:t xml:space="preserve"> m</w:t>
      </w:r>
      <w:r w:rsidR="000C102A">
        <w:rPr>
          <w:szCs w:val="24"/>
        </w:rPr>
        <w:t xml:space="preserve">it Einführung eines CI-Systems, </w:t>
      </w:r>
      <w:r w:rsidRPr="00B318DC">
        <w:rPr>
          <w:szCs w:val="24"/>
        </w:rPr>
        <w:t>welches eine</w:t>
      </w:r>
      <w:r w:rsidR="000C102A">
        <w:rPr>
          <w:szCs w:val="24"/>
        </w:rPr>
        <w:t xml:space="preserve"> Versionsverwaltung einschließt,</w:t>
      </w:r>
      <w:r w:rsidRPr="00B318DC">
        <w:rPr>
          <w:szCs w:val="24"/>
        </w:rPr>
        <w:t xml:space="preserve"> stets sämtliche </w:t>
      </w:r>
      <w:proofErr w:type="spellStart"/>
      <w:r w:rsidRPr="000C102A">
        <w:rPr>
          <w:i/>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w:t>
      </w:r>
      <w:r w:rsidR="00700F37">
        <w:rPr>
          <w:szCs w:val="24"/>
        </w:rPr>
        <w:t>s</w:t>
      </w:r>
      <w:r w:rsidR="005F7915" w:rsidRPr="00B318DC">
        <w:rPr>
          <w:szCs w:val="24"/>
        </w:rPr>
        <w:t xml:space="preserve"> neue Softwarestände schneller zu Bete</w:t>
      </w:r>
      <w:r w:rsidR="009A00C0">
        <w:rPr>
          <w:szCs w:val="24"/>
        </w:rPr>
        <w:t>iligten gelangen</w:t>
      </w:r>
      <w:r w:rsidR="005F7915" w:rsidRPr="00B318DC">
        <w:rPr>
          <w:szCs w:val="24"/>
        </w:rPr>
        <w:t>, welche wiederum schneller Rückmeldung über die Qualität der jeweiligen Stände geben können.</w:t>
      </w:r>
    </w:p>
    <w:p w:rsidR="002B4E0C" w:rsidRPr="00B318DC" w:rsidRDefault="002B4E0C" w:rsidP="006C62FC">
      <w:pPr>
        <w:pStyle w:val="berschrift3"/>
        <w:rPr>
          <w:szCs w:val="24"/>
        </w:rPr>
      </w:pPr>
      <w:bookmarkStart w:id="39" w:name="_Toc510014659"/>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0C102A">
        <w:rPr>
          <w:i/>
          <w:szCs w:val="24"/>
        </w:rPr>
        <w:t>Build</w:t>
      </w:r>
      <w:proofErr w:type="spellEnd"/>
      <w:r w:rsidRPr="00B318DC">
        <w:rPr>
          <w:szCs w:val="24"/>
        </w:rPr>
        <w:t>-Prozesse hat</w:t>
      </w:r>
      <w:r w:rsidR="000726C5">
        <w:rPr>
          <w:szCs w:val="24"/>
        </w:rPr>
        <w:t>,</w:t>
      </w:r>
      <w:r w:rsidRPr="00B318DC">
        <w:rPr>
          <w:szCs w:val="24"/>
        </w:rPr>
        <w:t xml:space="preserve">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xml:space="preserve">, da in diesem Fall das CI-System aktiv Nachrichten versendet und die </w:t>
      </w:r>
      <w:r w:rsidR="000726C5">
        <w:rPr>
          <w:szCs w:val="24"/>
        </w:rPr>
        <w:t>b</w:t>
      </w:r>
      <w:r w:rsidRPr="00B318DC">
        <w:rPr>
          <w:szCs w:val="24"/>
        </w:rPr>
        <w:t>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0" w:name="_Toc510014660"/>
      <w:r w:rsidR="002B4E0C" w:rsidRPr="00B318DC">
        <w:rPr>
          <w:szCs w:val="24"/>
        </w:rPr>
        <w:t>Automatisierte Verteilung</w:t>
      </w:r>
      <w:bookmarkEnd w:id="40"/>
    </w:p>
    <w:p w:rsidR="00C51B83" w:rsidRPr="00B318DC" w:rsidRDefault="00C51B83" w:rsidP="00C51B83">
      <w:pPr>
        <w:rPr>
          <w:szCs w:val="24"/>
        </w:rPr>
      </w:pPr>
      <w:r w:rsidRPr="00B318DC">
        <w:rPr>
          <w:szCs w:val="24"/>
        </w:rPr>
        <w:t>Im letzten Schritt kann sich ei</w:t>
      </w:r>
      <w:r w:rsidR="00263192">
        <w:rPr>
          <w:szCs w:val="24"/>
        </w:rPr>
        <w:t>n CI-System selbst noch um das V</w:t>
      </w:r>
      <w:r w:rsidRPr="00B318DC">
        <w:rPr>
          <w:szCs w:val="24"/>
        </w:rPr>
        <w:t xml:space="preserve">erteilen eines Produktes kümmern. </w:t>
      </w:r>
      <w:r w:rsidR="00973818" w:rsidRPr="00B318DC">
        <w:rPr>
          <w:szCs w:val="24"/>
        </w:rPr>
        <w:t>Es wird</w:t>
      </w:r>
      <w:r w:rsidRPr="00B318DC">
        <w:rPr>
          <w:szCs w:val="24"/>
        </w:rPr>
        <w:t xml:space="preserve"> hierbei von </w:t>
      </w:r>
      <w:proofErr w:type="spellStart"/>
      <w:r w:rsidR="00CA16DB">
        <w:rPr>
          <w:i/>
          <w:szCs w:val="24"/>
        </w:rPr>
        <w:t>Continuous</w:t>
      </w:r>
      <w:proofErr w:type="spellEnd"/>
      <w:r w:rsidR="00CA16DB">
        <w:rPr>
          <w:i/>
          <w:szCs w:val="24"/>
        </w:rPr>
        <w:t xml:space="preserve"> </w:t>
      </w:r>
      <w:proofErr w:type="spellStart"/>
      <w:r w:rsidR="00CA16DB">
        <w:rPr>
          <w:i/>
          <w:szCs w:val="24"/>
        </w:rPr>
        <w:t>D</w:t>
      </w:r>
      <w:r w:rsidRPr="00B318DC">
        <w:rPr>
          <w:i/>
          <w:szCs w:val="24"/>
        </w:rPr>
        <w:t>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0E1683">
        <w:rPr>
          <w:szCs w:val="24"/>
        </w:rPr>
        <w:t>mehrmals täglich</w:t>
      </w:r>
      <w:r w:rsidR="00ED1DD9">
        <w:rPr>
          <w:szCs w:val="24"/>
        </w:rPr>
        <w:t xml:space="preserve"> ausbringen. Paul M. Duvall [5:190]</w:t>
      </w:r>
      <w:r w:rsidR="0027781A">
        <w:rPr>
          <w:szCs w:val="24"/>
        </w:rPr>
        <w:t xml:space="preserve"> bezeichnet eBay, Amazon und</w:t>
      </w:r>
      <w:r w:rsidR="00555732" w:rsidRPr="00B318DC">
        <w:rPr>
          <w:szCs w:val="24"/>
        </w:rPr>
        <w:t xml:space="preserve">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w:t>
      </w:r>
      <w:r w:rsidR="00DF0226">
        <w:rPr>
          <w:szCs w:val="24"/>
        </w:rPr>
        <w:t>,</w:t>
      </w:r>
      <w:r w:rsidRPr="00B318DC">
        <w:rPr>
          <w:szCs w:val="24"/>
        </w:rPr>
        <w:t xml:space="preserve"> jederzeit funktionierende Software zu verteilen</w:t>
      </w:r>
      <w:r w:rsidR="00DF0226">
        <w:rPr>
          <w:szCs w:val="24"/>
        </w:rPr>
        <w:t>,</w:t>
      </w:r>
      <w:r w:rsidRPr="00B318DC">
        <w:rPr>
          <w:szCs w:val="24"/>
        </w:rPr>
        <w:t xml:space="preserve"> weil diese, wie es der Name verrät, kontinuierlich</w:t>
      </w:r>
      <w:r w:rsidR="00DF0226">
        <w:rPr>
          <w:szCs w:val="24"/>
        </w:rPr>
        <w:t xml:space="preserve"> i</w:t>
      </w:r>
      <w:r w:rsidR="00CE4589" w:rsidRPr="00B318DC">
        <w:rPr>
          <w:szCs w:val="24"/>
        </w:rPr>
        <w:t xml:space="preserve">ntegriert und bei jedem neuen </w:t>
      </w:r>
      <w:proofErr w:type="spellStart"/>
      <w:r w:rsidR="00CE4589" w:rsidRPr="00DF0226">
        <w:rPr>
          <w:i/>
          <w:szCs w:val="24"/>
        </w:rPr>
        <w:t>Build</w:t>
      </w:r>
      <w:proofErr w:type="spellEnd"/>
      <w:r w:rsidR="00DF0226">
        <w:rPr>
          <w:szCs w:val="24"/>
        </w:rPr>
        <w:t xml:space="preserve"> getestet</w:t>
      </w:r>
      <w:r w:rsidR="00CE4589" w:rsidRPr="00B318DC">
        <w:rPr>
          <w:szCs w:val="24"/>
        </w:rPr>
        <w:t xml:space="preserve"> </w:t>
      </w:r>
      <w:r w:rsidR="00437B31" w:rsidRPr="00B318DC">
        <w:rPr>
          <w:szCs w:val="24"/>
        </w:rPr>
        <w:t xml:space="preserve">und nur dann freigegeben wird, wenn sie </w:t>
      </w:r>
      <w:r w:rsidR="00CE4589" w:rsidRPr="00B318DC">
        <w:rPr>
          <w:szCs w:val="24"/>
        </w:rPr>
        <w:t xml:space="preserve">sich </w:t>
      </w:r>
      <w:r w:rsidR="00DF0226">
        <w:rPr>
          <w:szCs w:val="24"/>
        </w:rPr>
        <w:t>f</w:t>
      </w:r>
      <w:r w:rsidR="00437B31" w:rsidRPr="00B318DC">
        <w:rPr>
          <w:szCs w:val="24"/>
        </w:rPr>
        <w:t xml:space="preserve">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w:t>
      </w:r>
      <w:r w:rsidR="005470B5">
        <w:rPr>
          <w:szCs w:val="24"/>
        </w:rPr>
        <w:t>,</w:t>
      </w:r>
      <w:r w:rsidRPr="00B318DC">
        <w:rPr>
          <w:szCs w:val="24"/>
        </w:rPr>
        <w:t xml:space="preserve"> die Ausbrin</w:t>
      </w:r>
      <w:r w:rsidR="005470B5">
        <w:rPr>
          <w:szCs w:val="24"/>
        </w:rPr>
        <w:t>gung einer n</w:t>
      </w:r>
      <w:r w:rsidRPr="00B318DC">
        <w:rPr>
          <w:szCs w:val="24"/>
        </w:rPr>
        <w:t xml:space="preserve">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w:t>
      </w:r>
      <w:r w:rsidR="005470B5">
        <w:rPr>
          <w:szCs w:val="24"/>
        </w:rPr>
        <w:t xml:space="preserve"> wiederum dazu, dass Entwickler</w:t>
      </w:r>
      <w:r w:rsidR="00CE4589" w:rsidRPr="00B318DC">
        <w:rPr>
          <w:szCs w:val="24"/>
        </w:rPr>
        <w:t xml:space="preserve">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1" w:name="_Toc510014661"/>
      <w:r>
        <w:t>Nachteile</w:t>
      </w:r>
      <w:r w:rsidR="00894433">
        <w:t xml:space="preserve"> der CI</w:t>
      </w:r>
      <w:bookmarkEnd w:id="41"/>
    </w:p>
    <w:p w:rsidR="00FA2446" w:rsidRDefault="00FA2446" w:rsidP="00FA2446">
      <w:r>
        <w:t>Nachdem viele Vorteile einer gut durchgeführten CI im vorangegangenen Kapitel beleuchtet wurden</w:t>
      </w:r>
      <w:r w:rsidR="0081522F">
        <w:t>,</w:t>
      </w:r>
      <w:r>
        <w:t xml:space="preserve">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81522F">
        <w:t>alle</w:t>
      </w:r>
      <w:r w:rsidR="0081522F">
        <w:t xml:space="preserve"> b</w:t>
      </w:r>
      <w:r>
        <w:t>eteiligten Personen stets alle Praktiken bzw. Prinzipien, wel</w:t>
      </w:r>
      <w:r w:rsidR="00894433">
        <w:t>che die CI fordert, einhalten. Diese Art</w:t>
      </w:r>
      <w:r w:rsidR="00C53395">
        <w:t>, zu e</w:t>
      </w:r>
      <w:r>
        <w:t>ntwickeln</w:t>
      </w:r>
      <w:r w:rsidR="000E63CA">
        <w:t>,</w:t>
      </w:r>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2E6E9E" w:rsidRDefault="00752089" w:rsidP="004752BD">
      <w:pPr>
        <w:pStyle w:val="Listenabsatz"/>
        <w:numPr>
          <w:ilvl w:val="0"/>
          <w:numId w:val="42"/>
        </w:numPr>
      </w:pPr>
      <w:r>
        <w:t>Eine gemeinsame Codebasis bildet einen unverzichtbaren Teil der CI und setzt voraus, dass die Entwickler absolut gewissenhaft mit ihrem Code umgehen. Es sollte</w:t>
      </w:r>
      <w:r w:rsidR="000E63CA">
        <w:t>,</w:t>
      </w:r>
      <w:r>
        <w:t xml:space="preserve"> wie schon beschrieben</w:t>
      </w:r>
      <w:r w:rsidR="000E63CA">
        <w:t>,</w:t>
      </w:r>
      <w:r>
        <w:t xml:space="preserve"> nur </w:t>
      </w:r>
      <w:r w:rsidRPr="002345D8">
        <w:rPr>
          <w:i/>
        </w:rPr>
        <w:t>Code</w:t>
      </w:r>
      <w:r>
        <w:t xml:space="preserve"> in das VCS eingecheckt werden, welcher getestet wurde und stabil läuft. Es besteht die Gefahr, dass fehlerbehafteter Code durch unzureichende Testabdeckung nicht als solcher erkannt</w:t>
      </w:r>
      <w:r w:rsidR="00AB602F">
        <w:t xml:space="preserve"> wird</w:t>
      </w:r>
      <w:r>
        <w:t xml:space="preserve"> und in das VCS gelangt. Dadurch kann es im späteren Verlauf eines Projektes zu Fehlern kommen, welche sich nicht mehr so einfach finden lassen, da diese sich </w:t>
      </w:r>
      <w:r w:rsidRPr="00AB602F">
        <w:t xml:space="preserve">nicht mehr </w:t>
      </w:r>
      <w:r>
        <w:t xml:space="preserve">nur in dem kleinen Delta zwischen der vorangegangenen und der aktuellsten Version befinden können, sondern gegebenenfalls in Teilen von deutlich älteren Softwareständen verstecken. </w:t>
      </w:r>
    </w:p>
    <w:p w:rsidR="00894433" w:rsidRDefault="00894433" w:rsidP="00752089">
      <w:pPr>
        <w:pStyle w:val="Listenabsatz"/>
        <w:numPr>
          <w:ilvl w:val="0"/>
          <w:numId w:val="42"/>
        </w:numPr>
      </w:pPr>
      <w:r>
        <w:t>Ein CI-System wird nur so gut sein</w:t>
      </w:r>
      <w:r w:rsidR="002345D8">
        <w:t>,</w:t>
      </w:r>
      <w:r>
        <w:t xml:space="preserve">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w:t>
      </w:r>
      <w:r w:rsidR="002345D8">
        <w:t>nnen. Diese Tests zu erstellen b</w:t>
      </w:r>
      <w:r w:rsidR="00F67558">
        <w:t>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rsidRPr="004340D6">
        <w:rPr>
          <w:i/>
        </w:rPr>
        <w:t>Build</w:t>
      </w:r>
      <w:proofErr w:type="spellEnd"/>
      <w:r>
        <w:t>-</w:t>
      </w:r>
      <w:r w:rsidR="004340D6">
        <w:t>Servers und eventuell auch eines</w:t>
      </w:r>
      <w:r>
        <w:t xml:space="preserve"> eigenen Server</w:t>
      </w:r>
      <w:r w:rsidR="004340D6">
        <w:t>s, auf dem</w:t>
      </w:r>
      <w:r>
        <w:t xml:space="preserve"> </w:t>
      </w:r>
      <w:r>
        <w:lastRenderedPageBreak/>
        <w:t>ein Versionskontrollsystem läuft</w:t>
      </w:r>
      <w:r w:rsidR="004340D6">
        <w:t>,</w:t>
      </w:r>
      <w:r>
        <w:t xml:space="preserve"> </w:t>
      </w:r>
      <w:r w:rsidR="004340D6">
        <w:t>fordert</w:t>
      </w:r>
      <w:r>
        <w:t>, entstehen hier Initialkosten</w:t>
      </w:r>
      <w:r w:rsidR="0089335F">
        <w:t>,</w:t>
      </w:r>
      <w:r>
        <w:t xml:space="preserve"> welche je nach Projektumfang variieren. Große Projekt</w:t>
      </w:r>
      <w:r w:rsidR="002E6E9E">
        <w:t>e, welche deutlich mehr Zeit</w:t>
      </w:r>
      <w:r>
        <w:t xml:space="preserve"> benötigen</w:t>
      </w:r>
      <w:r w:rsidR="0089335F">
        <w:t>,</w:t>
      </w:r>
      <w:r>
        <w:t xml:space="preserve"> um gebaut zu werden, </w:t>
      </w:r>
      <w:r w:rsidR="00752089">
        <w:t xml:space="preserve">setzen wahrscheinlich potentere Hardware bzw. sogar mehr Hardware (im Falle einer Parallelisierung des </w:t>
      </w:r>
      <w:proofErr w:type="spellStart"/>
      <w:r w:rsidR="00752089" w:rsidRPr="0089335F">
        <w:rPr>
          <w:i/>
        </w:rPr>
        <w:t>Build</w:t>
      </w:r>
      <w:proofErr w:type="spellEnd"/>
      <w:r w:rsidR="00752089">
        <w:t xml:space="preserve"> Prozesses) voraus als es kleinere würden. </w:t>
      </w:r>
    </w:p>
    <w:p w:rsidR="002E6E9E" w:rsidRDefault="00140078" w:rsidP="002E6E9E">
      <w:pPr>
        <w:pStyle w:val="Listenabsatz"/>
        <w:numPr>
          <w:ilvl w:val="0"/>
          <w:numId w:val="42"/>
        </w:numPr>
      </w:pPr>
      <w:r>
        <w:t>Da häufig i</w:t>
      </w:r>
      <w:r w:rsidR="002E6E9E">
        <w:t xml:space="preserve">ntegriert wird, wird ebenso häufig gebaut, was Zeit in Anspruch nimmt. </w:t>
      </w:r>
      <w:r w:rsidR="00B5586A">
        <w:t xml:space="preserve">Auch wenn die für die Erstellung eines </w:t>
      </w:r>
      <w:proofErr w:type="spellStart"/>
      <w:r w:rsidR="00B5586A" w:rsidRPr="00B5586A">
        <w:rPr>
          <w:i/>
        </w:rPr>
        <w:t>Builds</w:t>
      </w:r>
      <w:proofErr w:type="spellEnd"/>
      <w:r w:rsidR="00B5586A">
        <w:t xml:space="preserve"> benötigte Zeit verkürzt werden kann</w:t>
      </w:r>
      <w:r w:rsidR="002E6E9E">
        <w:t xml:space="preserve">, </w:t>
      </w:r>
      <w:r w:rsidR="00B5586A">
        <w:t>wie in Kapitel 4.1.6 erläutert, so kann es sehr aufwendig</w:t>
      </w:r>
      <w:r w:rsidR="002E6E9E">
        <w:t xml:space="preserve"> sein diese Optimierungen vorzunehmen und letztendlich </w:t>
      </w:r>
      <w:r w:rsidR="00B5586A">
        <w:t>garantieren sie nicht das Eintreffen der</w:t>
      </w:r>
      <w:r w:rsidR="002E6E9E">
        <w:t xml:space="preserve"> gewünschten Ergebnisse. Wenn die </w:t>
      </w:r>
      <w:proofErr w:type="spellStart"/>
      <w:r w:rsidR="002E6E9E" w:rsidRPr="0089335F">
        <w:rPr>
          <w:i/>
        </w:rPr>
        <w:t>Build</w:t>
      </w:r>
      <w:proofErr w:type="spellEnd"/>
      <w:r w:rsidR="002E6E9E">
        <w:t xml:space="preserve"> Zeiten</w:t>
      </w:r>
      <w:r w:rsidR="00B5586A">
        <w:t>,</w:t>
      </w:r>
      <w:r w:rsidR="002E6E9E">
        <w:t xml:space="preserve"> aus welchen Gründen auch immer</w:t>
      </w:r>
      <w:r w:rsidR="00B5586A">
        <w:t>,</w:t>
      </w:r>
      <w:r w:rsidR="002E6E9E">
        <w:t xml:space="preserve">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rsidR="002E6E9E">
        <w:t xml:space="preserve">zu einer Verzögerung des gesamten Projektzeitplans kommen, weil Entwickler auf die Ergebnisse der </w:t>
      </w:r>
      <w:proofErr w:type="spellStart"/>
      <w:r w:rsidR="002E6E9E" w:rsidRPr="0089335F">
        <w:rPr>
          <w:i/>
        </w:rPr>
        <w:t>Builds</w:t>
      </w:r>
      <w:proofErr w:type="spellEnd"/>
      <w:r w:rsidR="002E6E9E">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w:t>
      </w:r>
      <w:r w:rsidR="007E7FB1">
        <w:t>mgang mit selbiger ausgelöst – a</w:t>
      </w:r>
      <w:r>
        <w:t>lso durch die Entwickler. Es gibt</w:t>
      </w:r>
      <w:r w:rsidR="007E7FB1">
        <w:t>,</w:t>
      </w:r>
      <w:r>
        <w:t xml:space="preserve"> wie beschrieben</w:t>
      </w:r>
      <w:r w:rsidR="007E7FB1">
        <w:t>,</w:t>
      </w:r>
      <w:r>
        <w:t xml:space="preserve"> auch solche</w:t>
      </w:r>
      <w:r w:rsidR="007E7FB1">
        <w:t>, die nicht von den Entwicklern</w:t>
      </w:r>
      <w:r>
        <w:t xml:space="preserve"> bzw. den Beteiligten abhängen, wie </w:t>
      </w:r>
      <w:r w:rsidR="007E7FB1">
        <w:t>z.B.</w:t>
      </w:r>
      <w:r>
        <w:t xml:space="preserve"> Initialkosten du</w:t>
      </w:r>
      <w:r w:rsidR="003852A4">
        <w:t>rch Neuanschaffung von Hardware. D</w:t>
      </w:r>
      <w:r>
        <w:t>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1E1B13">
      <w:pPr>
        <w:pStyle w:val="berschrift1"/>
      </w:pPr>
      <w:bookmarkStart w:id="42" w:name="_Toc510014663"/>
      <w:r>
        <w:lastRenderedPageBreak/>
        <w:t>Konzeption und Umsetzung</w:t>
      </w:r>
      <w:bookmarkEnd w:id="42"/>
    </w:p>
    <w:p w:rsidR="00555563" w:rsidRDefault="00555563" w:rsidP="00555563">
      <w:r>
        <w:t xml:space="preserve">Die Diagnosetoolkette von Daimler unterscheidet sich stark von einem typischen Softwareprodukt. Das bedeutet, dass sich nicht unbedingt alle der </w:t>
      </w:r>
      <w:r w:rsidR="004627D3">
        <w:t>zehn</w:t>
      </w:r>
      <w:r>
        <w:t xml:space="preserve"> formulierten CI-Praktiken auf die Toolkette anwenden lassen. Die Toolkette besteht aus einer Verkettung von Programmen, mit welchen täglich gearbeitet wird. Diese Programme werden aber nicht von Daimler selbst entwickelt, sondern sie werden eingekauft, um mit ihnen arbeiten</w:t>
      </w:r>
      <w:r w:rsidR="00E07C86">
        <w:t xml:space="preserve"> zu können</w:t>
      </w:r>
      <w:r>
        <w:t>. Die in Kapitel 4 vorgestellten CI-Praktiken beziehen sich weitestgehend auf das</w:t>
      </w:r>
      <w:r w:rsidR="00D02155">
        <w:t xml:space="preserve"> tatsächliche</w:t>
      </w:r>
      <w:r>
        <w:t xml:space="preserve"> </w:t>
      </w:r>
      <w:r w:rsidRPr="00D02155">
        <w:t>Entwickeln</w:t>
      </w:r>
      <w:r>
        <w:rPr>
          <w:i/>
        </w:rPr>
        <w:t xml:space="preserve"> </w:t>
      </w:r>
      <w:r>
        <w:t xml:space="preserve">von Software und nicht unbedingt auf die Nutzung eben solcher. </w:t>
      </w:r>
      <w:bookmarkStart w:id="43" w:name="_GoBack"/>
      <w:r>
        <w:t xml:space="preserve">Trotzdem lassen sich einige Aspekte der CI aufgreifen und damit die Diagnosetoolkette, bzw. </w:t>
      </w:r>
      <w:bookmarkEnd w:id="43"/>
      <w:r>
        <w:t xml:space="preserve">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w:t>
      </w:r>
      <w:proofErr w:type="spellStart"/>
      <w:r>
        <w:t>Bedatung</w:t>
      </w:r>
      <w:proofErr w:type="spellEnd"/>
      <w:r>
        <w:t xml:space="preserve">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w:t>
      </w:r>
      <w:proofErr w:type="spellStart"/>
      <w:proofErr w:type="gramStart"/>
      <w:r>
        <w:rPr>
          <w:i/>
        </w:rPr>
        <w:t>PROOVEtech:IVIY</w:t>
      </w:r>
      <w:proofErr w:type="spellEnd"/>
      <w:proofErr w:type="gramEnd"/>
      <w:r>
        <w:rPr>
          <w:i/>
        </w:rPr>
        <w:t xml:space="preserve"> </w:t>
      </w:r>
      <w:r>
        <w:t xml:space="preserve">auf dessen valide Struktur geprüft wird. </w:t>
      </w:r>
      <w:r w:rsidR="001E1B13">
        <w:t xml:space="preserve">Eine weitere und deutlich gründlichere Möglichkeit die </w:t>
      </w:r>
      <w:proofErr w:type="spellStart"/>
      <w:r w:rsidR="001E1B13">
        <w:t>Bedatung</w:t>
      </w:r>
      <w:proofErr w:type="spellEnd"/>
      <w:r w:rsidR="001E1B13">
        <w:t xml:space="preserve"> zu testen, bietet das Tool </w:t>
      </w:r>
      <w:r w:rsidR="001E1B13" w:rsidRPr="001E1B13">
        <w:rPr>
          <w:i/>
        </w:rPr>
        <w:t>DTS Monaco</w:t>
      </w:r>
      <w:r w:rsidR="001E1B13">
        <w:t xml:space="preserve">. In diesem </w:t>
      </w:r>
      <w:r w:rsidR="001E1B13" w:rsidRPr="001E1B13">
        <w:rPr>
          <w:i/>
        </w:rPr>
        <w:t>Tool</w:t>
      </w:r>
      <w:r w:rsidR="001E1B13">
        <w:t xml:space="preserve"> lassen sich Steuergeräte-Diagnosedaten gegen Simulationen testen, welche nicht nur die Struktur der </w:t>
      </w:r>
      <w:r w:rsidR="008A7639">
        <w:t>Daten,</w:t>
      </w:r>
      <w:r w:rsidR="001E1B13">
        <w:t xml:space="preserve"> sondern auch deren Inhalte prüfen. </w:t>
      </w:r>
      <w:r>
        <w:t xml:space="preserve">Diese Tests </w:t>
      </w:r>
      <w:r w:rsidR="001E1B13">
        <w:t>sollen</w:t>
      </w:r>
      <w:r>
        <w:t xml:space="preserve">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Der Mitarbeiter, welcher die Tests bisher manuell ausführt, wird entlastet und hat folglich mehr Zeit für andere Aufgaben. Gerade 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t>Reproduzierbarkeit</w:t>
      </w:r>
    </w:p>
    <w:p w:rsidR="00555563" w:rsidRDefault="00555563" w:rsidP="00555563">
      <w:pPr>
        <w:pStyle w:val="Listenabsatz"/>
        <w:numPr>
          <w:ilvl w:val="1"/>
          <w:numId w:val="49"/>
        </w:numPr>
      </w:pPr>
      <w:r>
        <w:t xml:space="preserve">Automatisierte Tests laufen stets </w:t>
      </w:r>
      <w:r w:rsidRPr="00D330DE">
        <w:rPr>
          <w:i/>
        </w:rPr>
        <w:t>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 xml:space="preserve">Während der Untersuchung der Toolkette hat sich gezeigt, dass gerade diese Testvorgänge,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AA710E" w:rsidRPr="00224DC8" w:rsidRDefault="00555563" w:rsidP="001E1B13">
      <w:r>
        <w:t xml:space="preserve">Bei der Entwicklung dieser Testvorgänge, lassen sich wiederum die beschriebenen Praktiken der </w:t>
      </w:r>
      <w:proofErr w:type="spellStart"/>
      <w:r w:rsidRPr="00D1123D">
        <w:rPr>
          <w:i/>
        </w:rPr>
        <w:t>Continuous</w:t>
      </w:r>
      <w:proofErr w:type="spellEnd"/>
      <w:r w:rsidRPr="00D1123D">
        <w:rPr>
          <w:i/>
        </w:rPr>
        <w:t xml:space="preserve"> Integration</w:t>
      </w:r>
      <w:r w:rsidR="001E1B13">
        <w:t xml:space="preserve"> umsetzen, welche in diesem Fall ebenfalls Anforderungen an das Programm darstellen. Allerdings wurde nicht alle dieser Praktiken auch tatsächlich umgesetzt, was </w:t>
      </w:r>
      <w:r w:rsidR="008A7639">
        <w:t>vor allem</w:t>
      </w:r>
      <w:r w:rsidR="001E1B13">
        <w:t xml:space="preserve"> an dem relativ kurzen </w:t>
      </w:r>
      <w:r w:rsidR="008A7639">
        <w:t xml:space="preserve">Bearbeitungszeitraum lag. Außerdem stellt das entwickelte Programm lediglich </w:t>
      </w:r>
      <w:r w:rsidR="00AA710E">
        <w:t>einen Prototyp</w:t>
      </w:r>
      <w:r w:rsidR="008A7639">
        <w:t xml:space="preserve"> dar, mit welchem geprüft werden soll, ob die Automatisierung der Testvorgänge innerhalb der Diagnosetoolkette sowie die Nutzung der CI bei deren Entwicklung </w:t>
      </w:r>
      <w:r w:rsidR="00AA710E">
        <w:t>Sinn macht.</w:t>
      </w:r>
    </w:p>
    <w:p w:rsidR="0067337F" w:rsidRDefault="0067337F" w:rsidP="0067337F">
      <w:pPr>
        <w:pStyle w:val="berschrift2"/>
      </w:pPr>
      <w:bookmarkStart w:id="44" w:name="_Toc510014664"/>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r w:rsidR="00D330DE">
        <w:t xml:space="preserve"> und warum die Auswahl auf genau diese fiel</w:t>
      </w:r>
      <w:r>
        <w:t>.</w:t>
      </w:r>
    </w:p>
    <w:p w:rsidR="0067337F" w:rsidRDefault="0067337F" w:rsidP="0067337F">
      <w:pPr>
        <w:pStyle w:val="berschrift3"/>
      </w:pPr>
      <w:bookmarkStart w:id="45" w:name="_Toc510014665"/>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w:t>
      </w:r>
      <w:r w:rsidRPr="006C4EC2">
        <w:rPr>
          <w:sz w:val="22"/>
          <w:szCs w:val="22"/>
        </w:rPr>
        <w:lastRenderedPageBreak/>
        <w: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10014666"/>
      <w:r>
        <w:lastRenderedPageBreak/>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3B2E72">
        <w:rPr>
          <w:i/>
          <w:szCs w:val="24"/>
        </w:rPr>
        <w:t>Continuum</w:t>
      </w:r>
      <w:proofErr w:type="spellEnd"/>
      <w:r w:rsidR="00A918D7" w:rsidRPr="003B2E72">
        <w:rPr>
          <w:i/>
          <w:szCs w:val="24"/>
        </w:rPr>
        <w:t xml:space="preserve">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 xml:space="preserve">obei es die Möglichkeit gibt unzählige weiter zu installieren. An dieser Stelle kommt der </w:t>
      </w:r>
      <w:r w:rsidR="00320274" w:rsidRPr="003B2E72">
        <w:rPr>
          <w:i/>
          <w:szCs w:val="24"/>
        </w:rPr>
        <w:t>Package Manager</w:t>
      </w:r>
      <w:r w:rsidR="00320274" w:rsidRPr="006C4EC2">
        <w:rPr>
          <w:szCs w:val="24"/>
        </w:rPr>
        <w:t xml:space="preserve"> </w:t>
      </w:r>
      <w:proofErr w:type="spellStart"/>
      <w:r w:rsidR="00320274" w:rsidRPr="006C4EC2">
        <w:rPr>
          <w:i/>
          <w:szCs w:val="24"/>
        </w:rPr>
        <w:t>Conda</w:t>
      </w:r>
      <w:proofErr w:type="spellEnd"/>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proofErr w:type="spellStart"/>
      <w:r w:rsidR="00320274" w:rsidRPr="003B2E72">
        <w:rPr>
          <w:i/>
          <w:szCs w:val="24"/>
        </w:rPr>
        <w:t>Anaconda</w:t>
      </w:r>
      <w:proofErr w:type="spellEnd"/>
      <w:r w:rsidR="00320274" w:rsidRPr="003B2E72">
        <w:rPr>
          <w:i/>
          <w:szCs w:val="24"/>
        </w:rPr>
        <w:t>®</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proofErr w:type="spellStart"/>
      <w:r w:rsidR="003B2E72" w:rsidRPr="003B2E72">
        <w:rPr>
          <w:i/>
          <w:szCs w:val="24"/>
        </w:rPr>
        <w:t>Anaconda</w:t>
      </w:r>
      <w:proofErr w:type="spellEnd"/>
      <w:r w:rsidR="003B2E72" w:rsidRPr="003B2E72">
        <w:rPr>
          <w:i/>
          <w:szCs w:val="24"/>
        </w:rPr>
        <w:t xml:space="preserve">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10014667"/>
      <w:proofErr w:type="spellStart"/>
      <w:r>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w:t>
      </w:r>
      <w:r w:rsidR="00D24CE8" w:rsidRPr="00D24CE8">
        <w:rPr>
          <w:i/>
        </w:rPr>
        <w:lastRenderedPageBreak/>
        <w:t>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rsidRPr="000D1AA0">
        <w:rPr>
          <w:i/>
        </w:rP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w:t>
      </w:r>
      <w:r w:rsidR="003729B6" w:rsidRPr="000D1AA0">
        <w:rPr>
          <w:i/>
        </w:rPr>
        <w:t>Package</w:t>
      </w:r>
      <w:r w:rsidR="003729B6">
        <w:t xml:space="preserv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0D1AA0">
        <w:rPr>
          <w:i/>
        </w:rPr>
        <w:t>Conda</w:t>
      </w:r>
      <w:proofErr w:type="spellEnd"/>
      <w:r w:rsidR="003729B6">
        <w:t xml:space="preserve"> ganz bequem neue </w:t>
      </w:r>
      <w:r w:rsidR="003729B6" w:rsidRPr="000D1AA0">
        <w:rPr>
          <w:i/>
        </w:rPr>
        <w:t>Packages</w:t>
      </w:r>
      <w:r w:rsidR="003729B6">
        <w:t xml:space="preserve"> zu suchen und zu installieren. </w:t>
      </w:r>
      <w:r w:rsidR="000D1AA0">
        <w:t xml:space="preserve">Die beschriebenen Vorteile von </w:t>
      </w:r>
      <w:proofErr w:type="spellStart"/>
      <w:r w:rsidR="000D1AA0" w:rsidRPr="000D1AA0">
        <w:rPr>
          <w:i/>
        </w:rPr>
        <w:t>PyCharm</w:t>
      </w:r>
      <w:proofErr w:type="spellEnd"/>
      <w:r w:rsidR="000D1AA0">
        <w:t xml:space="preserve"> und das reibungslose Zusammenspiel mit der </w:t>
      </w:r>
      <w:r w:rsidR="000D1AA0" w:rsidRPr="000D1AA0">
        <w:rPr>
          <w:i/>
        </w:rPr>
        <w:t>Python</w:t>
      </w:r>
      <w:r w:rsidR="000D1AA0">
        <w:t xml:space="preserve"> Distribution </w:t>
      </w:r>
      <w:proofErr w:type="spellStart"/>
      <w:r w:rsidR="000D1AA0" w:rsidRPr="000D1AA0">
        <w:rPr>
          <w:i/>
        </w:rPr>
        <w:t>Anaconda</w:t>
      </w:r>
      <w:proofErr w:type="spellEnd"/>
      <w:r w:rsidR="000D1AA0">
        <w:t xml:space="preserve"> haben letztendlich zu der Entscheidung geführt, diese IDE zu benutzen.  </w:t>
      </w:r>
    </w:p>
    <w:p w:rsidR="0067337F" w:rsidRPr="00FD1D33" w:rsidRDefault="0050681F" w:rsidP="003729B6">
      <w:pPr>
        <w:pStyle w:val="berschrift3"/>
      </w:pPr>
      <w:bookmarkStart w:id="48" w:name="_Toc510014668"/>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49" w:name="_Toc510006593"/>
      <w:r>
        <w:t xml:space="preserve">Abbildung </w:t>
      </w:r>
      <w:r w:rsidR="00433D8D">
        <w:fldChar w:fldCharType="begin"/>
      </w:r>
      <w:r w:rsidR="00433D8D">
        <w:instrText xml:space="preserve"> SEQ Abbild</w:instrText>
      </w:r>
      <w:r w:rsidR="00433D8D">
        <w:instrText xml:space="preserve">ung \* ARABIC </w:instrText>
      </w:r>
      <w:r w:rsidR="00433D8D">
        <w:fldChar w:fldCharType="separate"/>
      </w:r>
      <w:r w:rsidR="00FE6536">
        <w:rPr>
          <w:noProof/>
        </w:rPr>
        <w:t>2</w:t>
      </w:r>
      <w:r w:rsidR="00433D8D">
        <w:rPr>
          <w:noProof/>
        </w:rPr>
        <w:fldChar w:fldCharType="end"/>
      </w:r>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bookmarkEnd w:id="49"/>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w:t>
      </w:r>
      <w:r>
        <w:lastRenderedPageBreak/>
        <w:t xml:space="preserve">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roofErr w:type="spellStart"/>
      <w:r w:rsidR="00094AAD" w:rsidRPr="00094AAD">
        <w:rPr>
          <w:i/>
        </w:rPr>
        <w:t>GitLab</w:t>
      </w:r>
      <w:proofErr w:type="spellEnd"/>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0" w:name="_Toc510006594"/>
      <w:r>
        <w:t xml:space="preserve">Abbildung </w:t>
      </w:r>
      <w:r w:rsidR="00433D8D">
        <w:fldChar w:fldCharType="begin"/>
      </w:r>
      <w:r w:rsidR="00433D8D">
        <w:instrText xml:space="preserve"> SEQ Abbildung \* ARABIC </w:instrText>
      </w:r>
      <w:r w:rsidR="00433D8D">
        <w:fldChar w:fldCharType="separate"/>
      </w:r>
      <w:r w:rsidR="00FE6536">
        <w:rPr>
          <w:noProof/>
        </w:rPr>
        <w:t>3</w:t>
      </w:r>
      <w:r w:rsidR="00433D8D">
        <w:rPr>
          <w:noProof/>
        </w:rPr>
        <w:fldChar w:fldCharType="end"/>
      </w:r>
      <w:r>
        <w:t xml:space="preserve">: </w:t>
      </w:r>
      <w:proofErr w:type="spellStart"/>
      <w:r>
        <w:t>TortoiseGit</w:t>
      </w:r>
      <w:proofErr w:type="spellEnd"/>
      <w:r>
        <w:t xml:space="preserve"> Kontext Menü</w:t>
      </w:r>
      <w:bookmarkEnd w:id="50"/>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proofErr w:type="spellStart"/>
      <w:r w:rsidRPr="00162399">
        <w:rPr>
          <w:i/>
        </w:rPr>
        <w:t>GitLab</w:t>
      </w:r>
      <w:proofErr w:type="spellEnd"/>
      <w:r>
        <w:rPr>
          <w:i/>
        </w:rPr>
        <w:t xml:space="preserve"> </w:t>
      </w:r>
      <w:r>
        <w:t xml:space="preserve">ist </w:t>
      </w:r>
      <w:r w:rsidR="00094AAD">
        <w:t xml:space="preserve">auch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1" w:name="_Toc510014669"/>
      <w:proofErr w:type="spellStart"/>
      <w:r>
        <w:lastRenderedPageBreak/>
        <w:t>Testing</w:t>
      </w:r>
      <w:proofErr w:type="spellEnd"/>
      <w:r>
        <w:t xml:space="preserve"> mit </w:t>
      </w:r>
      <w:r w:rsidR="0067337F">
        <w:t>Unit Tests</w:t>
      </w:r>
      <w:bookmarkEnd w:id="51"/>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2" w:name="_Toc510014670"/>
      <w:r>
        <w:t xml:space="preserve">GUI </w:t>
      </w:r>
      <w:proofErr w:type="spellStart"/>
      <w:r>
        <w:t>automatisierung</w:t>
      </w:r>
      <w:proofErr w:type="spellEnd"/>
      <w:r>
        <w:t xml:space="preserve"> mit </w:t>
      </w:r>
      <w:proofErr w:type="spellStart"/>
      <w:r>
        <w:t>pywinauto</w:t>
      </w:r>
      <w:bookmarkEnd w:id="52"/>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3" w:name="_Toc510014671"/>
      <w:r>
        <w:t>Luigi</w:t>
      </w:r>
      <w:bookmarkEnd w:id="53"/>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w:t>
      </w:r>
      <w:r w:rsidRPr="006C4EC2">
        <w:rPr>
          <w:szCs w:val="24"/>
        </w:rPr>
        <w:lastRenderedPageBreak/>
        <w:t xml:space="preserve">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EA24D2">
        <w:pict>
          <v:shape id="_x0000_i1027" type="#_x0000_t75" style="width:6in;height:318.05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4" w:name="_Toc510006595"/>
      <w:r>
        <w:t xml:space="preserve">Abbildung </w:t>
      </w:r>
      <w:r w:rsidR="00433D8D">
        <w:fldChar w:fldCharType="begin"/>
      </w:r>
      <w:r w:rsidR="00433D8D">
        <w:instrText xml:space="preserve"> SEQ Abbildung \* ARABIC </w:instrText>
      </w:r>
      <w:r w:rsidR="00433D8D">
        <w:fldChar w:fldCharType="separate"/>
      </w:r>
      <w:r w:rsidR="00FE6536">
        <w:rPr>
          <w:noProof/>
        </w:rPr>
        <w:t>4</w:t>
      </w:r>
      <w:r w:rsidR="00433D8D">
        <w:rPr>
          <w:noProof/>
        </w:rPr>
        <w:fldChar w:fldCharType="end"/>
      </w:r>
      <w:r>
        <w:t xml:space="preserve">: </w:t>
      </w:r>
      <w:proofErr w:type="spellStart"/>
      <w:r>
        <w:t>Dependency</w:t>
      </w:r>
      <w:proofErr w:type="spellEnd"/>
      <w:r>
        <w:t xml:space="preserve"> Graph von Luigi</w:t>
      </w:r>
      <w:bookmarkEnd w:id="54"/>
    </w:p>
    <w:p w:rsidR="00621CA4" w:rsidRDefault="00C70CA7" w:rsidP="00746121">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w:t>
      </w:r>
      <w:r w:rsidR="006E1347" w:rsidRPr="006E6C89">
        <w:rPr>
          <w:szCs w:val="24"/>
        </w:rPr>
        <w:lastRenderedPageBreak/>
        <w:t xml:space="preserve">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w:t>
      </w:r>
      <w:proofErr w:type="spellStart"/>
      <w:r w:rsidR="00FE6536">
        <w:t>Dependency</w:t>
      </w:r>
      <w:proofErr w:type="spellEnd"/>
      <w:r w:rsidR="00FE6536">
        <w:t>-Graph ist die äußerst übersichtliche Hauptseite der Visualisierung von Luigi hervorzuheben. Dort sind mit einem Blick sämtliche Tasks sowie deren Status einsehbar, was die folgende Abbildung veranschaulicht:</w:t>
      </w:r>
    </w:p>
    <w:p w:rsidR="00FE6536" w:rsidRDefault="00EA24D2" w:rsidP="00FE6536">
      <w:pPr>
        <w:pStyle w:val="Abbildung"/>
      </w:pPr>
      <w:r>
        <w:pict>
          <v:shape id="_x0000_i1028" type="#_x0000_t75" style="width:6in;height:202.25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5" w:name="_Toc510006596"/>
      <w:r>
        <w:t xml:space="preserve">Abbildung </w:t>
      </w:r>
      <w:r w:rsidR="00433D8D">
        <w:fldChar w:fldCharType="begin"/>
      </w:r>
      <w:r w:rsidR="00433D8D">
        <w:instrText xml:space="preserve"> SEQ Abbildung \* ARABIC </w:instrText>
      </w:r>
      <w:r w:rsidR="00433D8D">
        <w:fldChar w:fldCharType="separate"/>
      </w:r>
      <w:r>
        <w:rPr>
          <w:noProof/>
        </w:rPr>
        <w:t>5</w:t>
      </w:r>
      <w:r w:rsidR="00433D8D">
        <w:rPr>
          <w:noProof/>
        </w:rPr>
        <w:fldChar w:fldCharType="end"/>
      </w:r>
      <w:r>
        <w:t>: Hauptseite des Luigi-Visualisierung im Webbrowser</w:t>
      </w:r>
      <w:bookmarkEnd w:id="55"/>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w:t>
      </w:r>
      <w:proofErr w:type="spellStart"/>
      <w:r w:rsidR="00820EDF">
        <w:rPr>
          <w:szCs w:val="24"/>
        </w:rPr>
        <w:t>Airflow</w:t>
      </w:r>
      <w:proofErr w:type="spellEnd"/>
      <w:r w:rsidR="00820EDF">
        <w:rPr>
          <w:szCs w:val="24"/>
        </w:rPr>
        <w:t>“ oder auch „</w:t>
      </w:r>
      <w:proofErr w:type="spellStart"/>
      <w:r w:rsidR="00820EDF">
        <w:rPr>
          <w:szCs w:val="24"/>
        </w:rPr>
        <w:t>Pinball</w:t>
      </w:r>
      <w:proofErr w:type="spellEnd"/>
      <w:r w:rsidR="00820EDF">
        <w:rPr>
          <w:szCs w:val="24"/>
        </w:rPr>
        <w:t xml:space="preserve">“.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proofErr w:type="spellStart"/>
      <w:r w:rsidR="00820EDF" w:rsidRPr="00820EDF">
        <w:rPr>
          <w:i/>
          <w:szCs w:val="24"/>
        </w:rPr>
        <w:t>Spotify</w:t>
      </w:r>
      <w:proofErr w:type="spellEnd"/>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6" w:name="_Toc510014672"/>
      <w:r w:rsidRPr="006C4EC2">
        <w:lastRenderedPageBreak/>
        <w:t>Das Dateiformat YAML</w:t>
      </w:r>
      <w:bookmarkEnd w:id="56"/>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F96E62" w:rsidRPr="00F96E62" w:rsidRDefault="00EA24D2" w:rsidP="006028F8">
      <w:pPr>
        <w:pStyle w:val="Abbildung"/>
      </w:pPr>
      <w:r>
        <w:pict>
          <v:shape id="_x0000_i1029" type="#_x0000_t75" style="width:5in;height:174.05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7" w:name="_Toc510006597"/>
      <w:r w:rsidRPr="00471562">
        <w:t xml:space="preserve">Abbildung </w:t>
      </w:r>
      <w:r w:rsidR="00433D8D">
        <w:fldChar w:fldCharType="begin"/>
      </w:r>
      <w:r w:rsidR="00433D8D">
        <w:instrText xml:space="preserve"> SEQ Abbildung \* ARABIC </w:instrText>
      </w:r>
      <w:r w:rsidR="00433D8D">
        <w:fldChar w:fldCharType="separate"/>
      </w:r>
      <w:r w:rsidR="00FE6536">
        <w:rPr>
          <w:noProof/>
        </w:rPr>
        <w:t>6</w:t>
      </w:r>
      <w:r w:rsidR="00433D8D">
        <w:rPr>
          <w:noProof/>
        </w:rPr>
        <w:fldChar w:fldCharType="end"/>
      </w:r>
      <w:r w:rsidRPr="00471562">
        <w:t>: Skizzenhaftes Beispiel einer YAML-Datei</w:t>
      </w:r>
      <w:bookmarkEnd w:id="57"/>
    </w:p>
    <w:p w:rsidR="00B12C02" w:rsidRDefault="00D97C62" w:rsidP="00B12C02">
      <w:pPr>
        <w:pStyle w:val="berschrift2"/>
      </w:pPr>
      <w:bookmarkStart w:id="58" w:name="_Toc510014673"/>
      <w:r>
        <w:t xml:space="preserve">Das automatisierte Testen des Diagnosetools </w:t>
      </w:r>
      <w:r w:rsidR="00DC3405">
        <w:t>DTS Monaco</w:t>
      </w:r>
      <w:bookmarkEnd w:id="58"/>
    </w:p>
    <w:p w:rsidR="006028F8" w:rsidRPr="006028F8" w:rsidRDefault="006028F8" w:rsidP="006028F8">
      <w:r>
        <w:t xml:space="preserve">In den folgenden Kapiteln wird der praktische Teil dieser Arbeit, welche auf der beiliegenden CD enthalten ist, ausführlich beschrieben. Das übergeordnete Ziel ist es, die </w:t>
      </w:r>
      <w:proofErr w:type="spellStart"/>
      <w:r>
        <w:t>Bedatung</w:t>
      </w:r>
      <w:proofErr w:type="spellEnd"/>
      <w:r>
        <w:t xml:space="preserve"> der jeweiligen Steuergeräte,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w:t>
      </w:r>
      <w:r w:rsidR="001436A7">
        <w:lastRenderedPageBreak/>
        <w:t xml:space="preserve">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9" w:name="_Toc510014674"/>
      <w:r>
        <w:t>Das Erstellen</w:t>
      </w:r>
      <w:r w:rsidR="00C00212">
        <w:t xml:space="preserve"> der Basis-Verzeichnisse</w:t>
      </w:r>
      <w:bookmarkEnd w:id="59"/>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proofErr w:type="spellStart"/>
      <w:r w:rsidR="00BD3C18" w:rsidRPr="00BD3C18">
        <w:rPr>
          <w:i/>
          <w:szCs w:val="24"/>
        </w:rPr>
        <w:t>Config</w:t>
      </w:r>
      <w:proofErr w:type="spellEnd"/>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proofErr w:type="spellStart"/>
      <w:r w:rsidR="00F55CA6" w:rsidRPr="00F55CA6">
        <w:rPr>
          <w:i/>
          <w:szCs w:val="24"/>
        </w:rPr>
        <w:t>Config</w:t>
      </w:r>
      <w:proofErr w:type="spellEnd"/>
      <w:r w:rsidR="00F55CA6">
        <w:rPr>
          <w:szCs w:val="24"/>
        </w:rPr>
        <w:t>-Datei zu sehen:</w:t>
      </w:r>
    </w:p>
    <w:p w:rsidR="00F55CA6" w:rsidRDefault="00F55CA6" w:rsidP="00F55CA6">
      <w:pPr>
        <w:pStyle w:val="Abbildung"/>
      </w:pPr>
    </w:p>
    <w:p w:rsidR="00F55CA6" w:rsidRDefault="00EA24D2" w:rsidP="00F55CA6">
      <w:pPr>
        <w:pStyle w:val="Abbildung"/>
      </w:pPr>
      <w:r>
        <w:pict>
          <v:shape id="_x0000_i1030" type="#_x0000_t75" style="width:6in;height:110.2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0" w:name="_Toc510006598"/>
      <w:r>
        <w:t xml:space="preserve">Abbildung </w:t>
      </w:r>
      <w:r w:rsidR="00433D8D">
        <w:fldChar w:fldCharType="begin"/>
      </w:r>
      <w:r w:rsidR="00433D8D">
        <w:instrText xml:space="preserve"> SEQ Abbildung \* ARABIC </w:instrText>
      </w:r>
      <w:r w:rsidR="00433D8D">
        <w:fldChar w:fldCharType="separate"/>
      </w:r>
      <w:r w:rsidR="00FE6536">
        <w:rPr>
          <w:noProof/>
        </w:rPr>
        <w:t>7</w:t>
      </w:r>
      <w:r w:rsidR="00433D8D">
        <w:rPr>
          <w:noProof/>
        </w:rPr>
        <w:fldChar w:fldCharType="end"/>
      </w:r>
      <w:r>
        <w:t xml:space="preserve">: Inhalt der </w:t>
      </w:r>
      <w:proofErr w:type="spellStart"/>
      <w:r>
        <w:t>Config</w:t>
      </w:r>
      <w:proofErr w:type="spellEnd"/>
      <w:r>
        <w:t>-Datei</w:t>
      </w:r>
      <w:bookmarkEnd w:id="60"/>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proofErr w:type="spellStart"/>
      <w:proofErr w:type="gramStart"/>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proofErr w:type="spellEnd"/>
      <w:r>
        <w:rPr>
          <w:rFonts w:ascii="Courier New" w:hAnsi="Courier New" w:cs="Courier New"/>
          <w:sz w:val="20"/>
        </w:rPr>
        <w:t>(</w:t>
      </w:r>
      <w:proofErr w:type="gramEnd"/>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w:t>
      </w:r>
      <w:r w:rsidR="00E52B7A">
        <w:rPr>
          <w:szCs w:val="24"/>
        </w:rPr>
        <w:lastRenderedPageBreak/>
        <w:t xml:space="preserve">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EA24D2" w:rsidP="00BD3C18">
      <w:pPr>
        <w:pStyle w:val="Abbildung"/>
      </w:pPr>
      <w:r>
        <w:pict>
          <v:shape id="_x0000_i1031" type="#_x0000_t75" style="width:195.35pt;height:130.85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1" w:name="_Toc510006599"/>
      <w:r>
        <w:t xml:space="preserve">Abbildung </w:t>
      </w:r>
      <w:r w:rsidR="00433D8D">
        <w:fldChar w:fldCharType="begin"/>
      </w:r>
      <w:r w:rsidR="00433D8D">
        <w:instrText xml:space="preserve"> SEQ Abbildung \* ARABIC </w:instrText>
      </w:r>
      <w:r w:rsidR="00433D8D">
        <w:fldChar w:fldCharType="separate"/>
      </w:r>
      <w:r w:rsidR="00FE6536">
        <w:rPr>
          <w:noProof/>
        </w:rPr>
        <w:t>8</w:t>
      </w:r>
      <w:r w:rsidR="00433D8D">
        <w:rPr>
          <w:noProof/>
        </w:rPr>
        <w:fldChar w:fldCharType="end"/>
      </w:r>
      <w:r>
        <w:t>: Auszug aus der Datei "</w:t>
      </w:r>
      <w:proofErr w:type="spellStart"/>
      <w:r>
        <w:t>TASK_Info.yml</w:t>
      </w:r>
      <w:proofErr w:type="spellEnd"/>
      <w:r>
        <w:t xml:space="preserve"> "</w:t>
      </w:r>
      <w:bookmarkEnd w:id="61"/>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2" w:name="_Toc510014675"/>
      <w:r>
        <w:t>Das Einloggen in das Diagnose</w:t>
      </w:r>
      <w:r w:rsidR="002D00BB">
        <w:t>p</w:t>
      </w:r>
      <w:r>
        <w:t>ortal</w:t>
      </w:r>
      <w:bookmarkEnd w:id="62"/>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w:t>
      </w:r>
      <w:r w:rsidR="00AD10F2" w:rsidRPr="00EF0005">
        <w:rPr>
          <w:i/>
          <w:szCs w:val="24"/>
        </w:rPr>
        <w:lastRenderedPageBreak/>
        <w:t>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gramEnd"/>
      <w:r w:rsidR="002D00BB" w:rsidRPr="000D7C24">
        <w:rPr>
          <w:rFonts w:ascii="Courier New" w:hAnsi="Courier New" w:cs="Courier New"/>
          <w:szCs w:val="24"/>
          <w:lang w:val="en-US"/>
        </w:rPr>
        <w:t xml:space="preserve">(executable='pfad/zur/diagConCmd.exe',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3" w:name="_Toc510014676"/>
      <w:r>
        <w:t>Das D</w:t>
      </w:r>
      <w:r w:rsidR="00AE3C77">
        <w:t xml:space="preserve">ownloaden </w:t>
      </w:r>
      <w:r w:rsidR="00285D4D">
        <w:t xml:space="preserve">und parsen </w:t>
      </w:r>
      <w:r w:rsidR="00AE3C77">
        <w:t xml:space="preserve">der </w:t>
      </w:r>
      <w:proofErr w:type="spellStart"/>
      <w:r w:rsidR="00AE3C77">
        <w:t>Metaview</w:t>
      </w:r>
      <w:bookmarkEnd w:id="63"/>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lastRenderedPageBreak/>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4" w:name="_Toc510014677"/>
      <w:r w:rsidR="00C00212">
        <w:t xml:space="preserve">Das Erstellen der </w:t>
      </w:r>
      <w:r w:rsidR="00624411">
        <w:t>ECU Verzeichnisse innerhalb des Working Directorys</w:t>
      </w:r>
      <w:bookmarkEnd w:id="64"/>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lastRenderedPageBreak/>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w:t>
      </w:r>
      <w:proofErr w:type="spellStart"/>
      <w:r w:rsidR="008050D4">
        <w:t>INFO_data.yml</w:t>
      </w:r>
      <w:proofErr w:type="spellEnd"/>
      <w:r w:rsidR="008050D4">
        <w: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w:t>
      </w:r>
      <w:proofErr w:type="spellStart"/>
      <w:r w:rsidR="008050D4">
        <w:t>ODX_data.yml</w:t>
      </w:r>
      <w:proofErr w:type="spellEnd"/>
      <w:r w:rsidR="008050D4">
        <w:t>)</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EA24D2" w:rsidP="008050D4">
      <w:pPr>
        <w:pStyle w:val="Abbildung"/>
      </w:pPr>
      <w:r>
        <w:lastRenderedPageBreak/>
        <w:pict>
          <v:shape id="_x0000_i1032" type="#_x0000_t75" style="width:267.35pt;height:331.85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5" w:name="_Toc510006600"/>
      <w:r>
        <w:t xml:space="preserve">Abbildung </w:t>
      </w:r>
      <w:r w:rsidR="00433D8D">
        <w:fldChar w:fldCharType="begin"/>
      </w:r>
      <w:r w:rsidR="00433D8D">
        <w:instrText xml:space="preserve"> SEQ Abbildung \* ARABIC </w:instrText>
      </w:r>
      <w:r w:rsidR="00433D8D">
        <w:fldChar w:fldCharType="separate"/>
      </w:r>
      <w:r w:rsidR="00FE6536">
        <w:rPr>
          <w:noProof/>
        </w:rPr>
        <w:t>9</w:t>
      </w:r>
      <w:r w:rsidR="00433D8D">
        <w:rPr>
          <w:noProof/>
        </w:rPr>
        <w:fldChar w:fldCharType="end"/>
      </w:r>
      <w:r>
        <w:t>: ECU Ordnerstruktur</w:t>
      </w:r>
      <w:bookmarkEnd w:id="65"/>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6" w:name="_Toc510014678"/>
      <w:r>
        <w:t>Download der Diagnosedateien aus dem Diagnoseportal</w:t>
      </w:r>
      <w:bookmarkEnd w:id="66"/>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proofErr w:type="spellStart"/>
      <w:r w:rsidR="00BD3C18" w:rsidRPr="00BD3C18">
        <w:rPr>
          <w:i/>
        </w:rPr>
        <w:t>Dependency</w:t>
      </w:r>
      <w:proofErr w:type="spellEnd"/>
      <w:r w:rsidR="00BD3C18" w:rsidRPr="00BD3C18">
        <w:rPr>
          <w:i/>
        </w:rPr>
        <w:t>-Graph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EA24D2" w:rsidP="00BD3C18">
      <w:pPr>
        <w:pStyle w:val="Abbildung"/>
      </w:pPr>
      <w:r>
        <w:lastRenderedPageBreak/>
        <w:pict>
          <v:shape id="_x0000_i1033" type="#_x0000_t75" style="width:6in;height:272.9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7" w:name="_Toc510006601"/>
      <w:r>
        <w:t xml:space="preserve">Abbildung </w:t>
      </w:r>
      <w:r w:rsidR="00433D8D">
        <w:fldChar w:fldCharType="begin"/>
      </w:r>
      <w:r w:rsidR="00433D8D">
        <w:instrText xml:space="preserve"> SEQ Abbildung \* ARABIC </w:instrText>
      </w:r>
      <w:r w:rsidR="00433D8D">
        <w:fldChar w:fldCharType="separate"/>
      </w:r>
      <w:r w:rsidR="00FE6536">
        <w:rPr>
          <w:noProof/>
        </w:rPr>
        <w:t>10</w:t>
      </w:r>
      <w:r w:rsidR="00433D8D">
        <w:rPr>
          <w:noProof/>
        </w:rPr>
        <w:fldChar w:fldCharType="end"/>
      </w:r>
      <w:r>
        <w:t>: Visualisierung der Parallelisierung durch Luigi</w:t>
      </w:r>
      <w:bookmarkEnd w:id="67"/>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proofErr w:type="spellStart"/>
      <w:r w:rsidRPr="00F227E1">
        <w:rPr>
          <w:i/>
        </w:rPr>
        <w:t>Dependency</w:t>
      </w:r>
      <w:proofErr w:type="spellEnd"/>
      <w:r w:rsidRPr="00F227E1">
        <w:rPr>
          <w:i/>
        </w:rPr>
        <w:t xml:space="preserve">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8" w:name="_Toc510014679"/>
      <w:r>
        <w:lastRenderedPageBreak/>
        <w:t>DTS Monaco</w:t>
      </w:r>
      <w:r w:rsidR="00BB55F4">
        <w:t xml:space="preserve"> automatisiert Starten</w:t>
      </w:r>
      <w:bookmarkEnd w:id="68"/>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 xml:space="preserve">Warning_dialog_window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9" w:name="_Toc510014680"/>
      <w:r>
        <w:lastRenderedPageBreak/>
        <w:t>Die</w:t>
      </w:r>
      <w:r w:rsidR="00D129AF">
        <w:t xml:space="preserve"> PDX-Datei </w:t>
      </w:r>
      <w:r>
        <w:t>E</w:t>
      </w:r>
      <w:r w:rsidR="00D129AF">
        <w:t>ntpacken</w:t>
      </w:r>
      <w:bookmarkEnd w:id="69"/>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70" w:name="_Toc510014681"/>
      <w:r>
        <w:t>Informationen aus der ODX-Datei herausziehen</w:t>
      </w:r>
      <w:bookmarkEnd w:id="70"/>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r w:rsidR="008050D4">
        <w:t xml:space="preserve"> </w:t>
      </w:r>
    </w:p>
    <w:p w:rsidR="00466CC5" w:rsidRDefault="00EA24D2" w:rsidP="00466CC5">
      <w:pPr>
        <w:pStyle w:val="Abbildung"/>
      </w:pPr>
      <w:r>
        <w:pict>
          <v:shape id="_x0000_i1034" type="#_x0000_t75" style="width:180.3pt;height:92.6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1" w:name="_Toc510006602"/>
      <w:r>
        <w:t xml:space="preserve">Abbildung </w:t>
      </w:r>
      <w:r w:rsidR="00433D8D">
        <w:fldChar w:fldCharType="begin"/>
      </w:r>
      <w:r w:rsidR="00433D8D">
        <w:instrText xml:space="preserve"> SEQ Abbildung \* ARABIC </w:instrText>
      </w:r>
      <w:r w:rsidR="00433D8D">
        <w:fldChar w:fldCharType="separate"/>
      </w:r>
      <w:r w:rsidR="00FE6536">
        <w:rPr>
          <w:noProof/>
        </w:rPr>
        <w:t>11</w:t>
      </w:r>
      <w:r w:rsidR="00433D8D">
        <w:rPr>
          <w:noProof/>
        </w:rPr>
        <w:fldChar w:fldCharType="end"/>
      </w:r>
      <w:r>
        <w:t>: Ausschnitt aus der ODX-Info Datei (</w:t>
      </w:r>
      <w:proofErr w:type="spellStart"/>
      <w:r>
        <w:t>ODX_data.yml</w:t>
      </w:r>
      <w:proofErr w:type="spellEnd"/>
      <w:r>
        <w:t>)</w:t>
      </w:r>
      <w:bookmarkEnd w:id="71"/>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proofErr w:type="spellStart"/>
      <w:r w:rsidRPr="00466CC5">
        <w:rPr>
          <w:i/>
        </w:rPr>
        <w:t>geparsed</w:t>
      </w:r>
      <w:proofErr w:type="spellEnd"/>
      <w:r>
        <w:t>, weil das kaum Mehraufwand verursacht und zu einem späteren Zeitpunkt durchaus hilfreich sein könnte.</w:t>
      </w:r>
    </w:p>
    <w:p w:rsidR="00816FA9" w:rsidRDefault="00BD7E93" w:rsidP="00816FA9">
      <w:pPr>
        <w:pStyle w:val="berschrift3"/>
      </w:pPr>
      <w:bookmarkStart w:id="72" w:name="_Toc510014682"/>
      <w:r>
        <w:t>Die Simulationsdatei mit den richtigen Daten Befüllen</w:t>
      </w:r>
      <w:bookmarkEnd w:id="7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3" w:name="_Toc510014683"/>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73"/>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74" w:name="_Toc510014684"/>
      <w:r>
        <w:t>Start der Simulation</w:t>
      </w:r>
      <w:bookmarkEnd w:id="7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5" w:name="_Toc510014685"/>
      <w:r>
        <w:t xml:space="preserve">Schließen des </w:t>
      </w:r>
      <w:r w:rsidR="00DC3405">
        <w:t>DTS Monaco</w:t>
      </w:r>
      <w:r>
        <w:t xml:space="preserve"> </w:t>
      </w:r>
      <w:proofErr w:type="spellStart"/>
      <w:r>
        <w:t>Workspaces</w:t>
      </w:r>
      <w:bookmarkEnd w:id="7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6" w:name="_Toc510014686"/>
      <w:r>
        <w:t>Der Vergleich der Kurztestergebnisse mit den Vorgaben der Simulation</w:t>
      </w:r>
      <w:bookmarkEnd w:id="7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t xml:space="preserve"> </w:t>
      </w:r>
      <w:bookmarkStart w:id="77" w:name="_Toc510014687"/>
      <w:r>
        <w:t>Das Bündeln aller Tasks und das anschließende Starten des gesamten Testvorgangs</w:t>
      </w:r>
      <w:bookmarkEnd w:id="7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8" w:name="_Toc510014688"/>
      <w:r>
        <w:lastRenderedPageBreak/>
        <w:t>Fazit</w:t>
      </w:r>
      <w:bookmarkEnd w:id="78"/>
    </w:p>
    <w:p w:rsidR="00305FFD" w:rsidRDefault="0045403A" w:rsidP="00556F5D">
      <w:r>
        <w:t xml:space="preserve">Die </w:t>
      </w:r>
      <w:proofErr w:type="spellStart"/>
      <w:r>
        <w:t>Bedatungen</w:t>
      </w:r>
      <w:proofErr w:type="spellEnd"/>
      <w:r>
        <w:t xml:space="preserve"> der Steuergeräte lassen sich mithilfe des entwickelten Programms automatisiert testen. </w:t>
      </w:r>
      <w:r w:rsidR="00A5634C">
        <w:t>Wie genau das geschieht, wurde in Kapitel 5 ausführlich beschrieben</w:t>
      </w:r>
      <w:r>
        <w:t xml:space="preserve">. </w:t>
      </w:r>
    </w:p>
    <w:p w:rsidR="00B4678D" w:rsidRPr="0045403A" w:rsidRDefault="0045403A" w:rsidP="00556F5D">
      <w:r>
        <w:t xml:space="preserve">Es hat sich gezeigt, dass die Automatisierung der Testvorgänge positiven Einfluss auf die Entwicklung der Diagnosetoolkette und damit auf die Arbeit mit </w:t>
      </w:r>
      <w:r w:rsidR="00B4678D">
        <w:t xml:space="preserve">selbiger nehmen kann. </w:t>
      </w:r>
      <w:r w:rsidR="00A5634C">
        <w:t>Durch die Automatisierung kann die Qualität der Testdurchläufe stets auf demselben hohen Niveau gehalten werden, sodass jeder Testdurchlauf identisch ist</w:t>
      </w:r>
      <w:r w:rsidR="00B4678D">
        <w:t>.</w:t>
      </w:r>
      <w:r w:rsidR="00A5634C">
        <w:t xml:space="preserve"> Außerdem können die Testdurchläufe auf einem Dedizierten Rechner auch nachts ablaufen, sodass am nächsten Morgen alle Ergebnisse vorliegen und dadurch kein Zeitverlust der einzelnen Mitarbeiter entsteht. Die Visualisierung dieser Ergebnisse innerhalb eines Webbrowsers durch den </w:t>
      </w:r>
      <w:r w:rsidR="00A5634C" w:rsidRPr="00A5634C">
        <w:rPr>
          <w:i/>
        </w:rPr>
        <w:t>Central Scheduler</w:t>
      </w:r>
      <w:r w:rsidR="00A5634C">
        <w:t xml:space="preserve"> von </w:t>
      </w:r>
      <w:r w:rsidR="00A5634C">
        <w:rPr>
          <w:i/>
        </w:rPr>
        <w:t>Luigi</w:t>
      </w:r>
      <w:r w:rsidR="00A5634C">
        <w:t xml:space="preserve"> haben sich als sehr hilfreich bei der späteren Analyse erwiesen. Bei Fehlern innerhalb einzelner Testdurchläufe, kann mithilfe dieser Visualisierung schnell die Ursache gefunden werden, was die Fehlerbehebung massiv vereinfacht. Ebenfalls das Arbeiten mit einem Versionskontrollsystem und dem damit einhergehenden häufigen Integrieren des Quellcodes nach den Prinzipen einer guten CI, hat während der Entwicklung des Programms sehr geh</w:t>
      </w:r>
      <w:r w:rsidR="005C444C">
        <w:t>olfen. Das Entwickeln wurde dad</w:t>
      </w:r>
      <w:r w:rsidR="00A5634C">
        <w:t>u</w:t>
      </w:r>
      <w:r w:rsidR="005C444C">
        <w:t>r</w:t>
      </w:r>
      <w:r w:rsidR="00A5634C">
        <w:t xml:space="preserve">ch viel strukturierter und ist vor allem in Hinblick auf </w:t>
      </w:r>
      <w:r w:rsidR="005C444C">
        <w:t xml:space="preserve">die </w:t>
      </w:r>
      <w:r w:rsidR="00A5634C">
        <w:t>zukünftige Weiterentwicklung</w:t>
      </w:r>
      <w:r w:rsidR="00B4678D">
        <w:t xml:space="preserve"> </w:t>
      </w:r>
      <w:r w:rsidR="005C444C">
        <w:t xml:space="preserve">und das parallele Entwickeln unverzichtbar. </w:t>
      </w:r>
      <w:r w:rsidR="00B4678D">
        <w:t xml:space="preserve">Durch den entwickelten Prototyp konnte letztendlich gezeigt werden, dass </w:t>
      </w:r>
      <w:r w:rsidR="005C444C">
        <w:t>die genannten</w:t>
      </w:r>
      <w:r w:rsidR="00B4678D">
        <w:t xml:space="preserve"> Vorteile auch tatsächlich zum </w:t>
      </w:r>
      <w:r w:rsidR="005C444C">
        <w:t>Tragen</w:t>
      </w:r>
      <w:r w:rsidR="00B4678D">
        <w:t xml:space="preserve"> kommen.</w:t>
      </w:r>
    </w:p>
    <w:p w:rsidR="005C444C" w:rsidRDefault="005C444C" w:rsidP="00556F5D">
      <w:r>
        <w:t xml:space="preserve">Trotzdem ist das Programm noch nicht vollständig und kann an einigen Stellen noch verbessert werden. Wie beschrieben, ist die Simulation in </w:t>
      </w:r>
      <w:r>
        <w:rPr>
          <w:i/>
        </w:rPr>
        <w:t>DTS</w:t>
      </w:r>
      <w:r w:rsidRPr="005C444C">
        <w:rPr>
          <w:i/>
        </w:rPr>
        <w:t xml:space="preserve"> Monaco</w:t>
      </w:r>
      <w:r>
        <w:rPr>
          <w:i/>
        </w:rPr>
        <w:t xml:space="preserve"> </w:t>
      </w:r>
      <w:r>
        <w:t xml:space="preserve">für alle Steuergerätedaten die Gleiche, weil lediglich eine einzige Simulationsdatei für alle Simulationen verwendet wird. Das heißt, dass nur einige wenige Diagnosedienste geprüft werden, zu denen jedes Steuergerät in der Lage ist. Für einen ersten Prototyp ist dies ausreichend, für den späteren Einsatz jedoch nicht. Die Simulationsdatei, welche letztendlich die Konfiguration einer Simulation enthält, sollte in Zukunft an das jeweils zu testende Steuergerät bzw. dessen </w:t>
      </w:r>
      <w:proofErr w:type="spellStart"/>
      <w:r>
        <w:t>Bedatung</w:t>
      </w:r>
      <w:proofErr w:type="spellEnd"/>
      <w:r>
        <w:t xml:space="preserve"> angepasst werden. Dazu muss die Simulationsdatei für jeden Simulationsdurchlauf dynamisch </w:t>
      </w:r>
      <w:r w:rsidR="00A5012F">
        <w:t xml:space="preserve">aufgebaut werden. Für diesen Aufbau werden Diagnosedaten aus den ODX-Dateien der Steuergeräte </w:t>
      </w:r>
      <w:proofErr w:type="spellStart"/>
      <w:r w:rsidR="00A5012F" w:rsidRPr="00A5012F">
        <w:rPr>
          <w:i/>
        </w:rPr>
        <w:t>geparsed</w:t>
      </w:r>
      <w:proofErr w:type="spellEnd"/>
      <w:r w:rsidR="00A5012F">
        <w:t xml:space="preserve"> und in die Simulationsdatei geschrieben. Das ist zwar ein aufwendiger, aber notweniger und lohnender Schritt.</w:t>
      </w:r>
    </w:p>
    <w:p w:rsidR="00A5012F" w:rsidRPr="00A5012F" w:rsidRDefault="00A5012F" w:rsidP="00556F5D">
      <w:r>
        <w:t xml:space="preserve">Des Weiteren sollten die </w:t>
      </w:r>
      <w:proofErr w:type="spellStart"/>
      <w:r w:rsidRPr="00A5012F">
        <w:rPr>
          <w:i/>
        </w:rPr>
        <w:t>Unittests</w:t>
      </w:r>
      <w:proofErr w:type="spellEnd"/>
      <w:r>
        <w:rPr>
          <w:i/>
        </w:rPr>
        <w:t xml:space="preserve"> </w:t>
      </w:r>
      <w:r>
        <w:t xml:space="preserve">erweitert werden, um noch mehr </w:t>
      </w:r>
      <w:r w:rsidRPr="00A5012F">
        <w:rPr>
          <w:i/>
        </w:rPr>
        <w:t>Code</w:t>
      </w:r>
      <w:r>
        <w:rPr>
          <w:i/>
        </w:rPr>
        <w:t xml:space="preserve"> </w:t>
      </w:r>
      <w:r>
        <w:t xml:space="preserve">abzudecken. Außerdem könnten weitreichendere Tests wie beispielsweise GUI-Tests implementiert werden, um die Funktion der automatisierten Benutzeroberflächensteuerung zu gewährleisten. Alle Tests sollten bei jedem Integrationsvorgang ausgeführt werden, damit bei jeder Integration stets das gesamte Projekt überprüft wird. Diese Tests wurden bei der </w:t>
      </w:r>
      <w:r>
        <w:lastRenderedPageBreak/>
        <w:t xml:space="preserve">Entwicklung vor jeder Integration manuell durchgeführt, was zusätzlich Zeit an Anspruch nimmt und die Gefahr mit sich bringt, dass einige Tests vergessen werden. </w:t>
      </w:r>
    </w:p>
    <w:p w:rsidR="00305FFD" w:rsidRPr="00556F5D" w:rsidRDefault="00305FFD" w:rsidP="00556F5D"/>
    <w:p w:rsidR="00284FA6" w:rsidRDefault="006B77EF">
      <w:pPr>
        <w:pStyle w:val="berschrift1"/>
        <w:numPr>
          <w:ilvl w:val="0"/>
          <w:numId w:val="0"/>
        </w:numPr>
      </w:pPr>
      <w:bookmarkStart w:id="79" w:name="_Toc510014689"/>
      <w:r>
        <w:lastRenderedPageBreak/>
        <w:t>Quellen</w:t>
      </w:r>
      <w:r w:rsidR="00284FA6">
        <w:t>verzeichnis</w:t>
      </w:r>
      <w:bookmarkEnd w:id="79"/>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August 2011): Continuous Integration – improving software quality and reducing risk. Crawfordsville, Indiana, 6. Auflage: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 xml:space="preserve">Wikipedia, Die </w:t>
      </w:r>
      <w:proofErr w:type="spellStart"/>
      <w:r w:rsidR="00BD4145" w:rsidRPr="000D2435">
        <w:rPr>
          <w:b/>
          <w:lang w:val="en-US"/>
        </w:rPr>
        <w:t>freie</w:t>
      </w:r>
      <w:proofErr w:type="spellEnd"/>
      <w:r w:rsidR="00BD4145" w:rsidRPr="000D2435">
        <w:rPr>
          <w:b/>
          <w:lang w:val="en-US"/>
        </w:rPr>
        <w:t xml:space="preserve"> </w:t>
      </w:r>
      <w:proofErr w:type="spellStart"/>
      <w:r w:rsidR="00BD4145" w:rsidRPr="000D2435">
        <w:rPr>
          <w:b/>
          <w:lang w:val="en-US"/>
        </w:rPr>
        <w:t>Enzyklopädie</w:t>
      </w:r>
      <w:proofErr w:type="spellEnd"/>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proofErr w:type="spellStart"/>
      <w:r w:rsidR="00BD4145" w:rsidRPr="000D7C24">
        <w:rPr>
          <w:lang w:val="en-US"/>
        </w:rPr>
        <w:t>Februar</w:t>
      </w:r>
      <w:proofErr w:type="spellEnd"/>
      <w:r w:rsidR="00BD4145" w:rsidRPr="000D7C24">
        <w:rPr>
          <w:lang w:val="en-US"/>
        </w:rPr>
        <w:t xml:space="preserve">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w:t>
      </w:r>
      <w:proofErr w:type="spellStart"/>
      <w:r w:rsidR="00AE6F70" w:rsidRPr="000D7C24">
        <w:rPr>
          <w:lang w:val="en-US"/>
        </w:rPr>
        <w:t>Seite</w:t>
      </w:r>
      <w:proofErr w:type="spellEnd"/>
      <w:r w:rsidR="00AE6F70" w:rsidRPr="000D7C24">
        <w:rPr>
          <w:lang w:val="en-US"/>
        </w:rPr>
        <w:t xml:space="preserv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D8D" w:rsidRDefault="00433D8D">
      <w:pPr>
        <w:spacing w:before="0" w:line="240" w:lineRule="auto"/>
      </w:pPr>
      <w:r>
        <w:separator/>
      </w:r>
    </w:p>
  </w:endnote>
  <w:endnote w:type="continuationSeparator" w:id="0">
    <w:p w:rsidR="00433D8D" w:rsidRDefault="00433D8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D8D" w:rsidRDefault="00433D8D">
      <w:pPr>
        <w:spacing w:before="0" w:line="240" w:lineRule="auto"/>
      </w:pPr>
      <w:r>
        <w:separator/>
      </w:r>
    </w:p>
  </w:footnote>
  <w:footnote w:type="continuationSeparator" w:id="0">
    <w:p w:rsidR="00433D8D" w:rsidRDefault="00433D8D">
      <w:pPr>
        <w:spacing w:before="0" w:line="240" w:lineRule="auto"/>
      </w:pPr>
      <w:r>
        <w:continuationSeparator/>
      </w:r>
    </w:p>
  </w:footnote>
  <w:footnote w:id="1">
    <w:p w:rsidR="001E1B13" w:rsidRDefault="001E1B13">
      <w:pPr>
        <w:pStyle w:val="Funotentext"/>
      </w:pPr>
      <w:r>
        <w:rPr>
          <w:rStyle w:val="Funotenzeichen"/>
        </w:rPr>
        <w:footnoteRef/>
      </w:r>
      <w:r>
        <w:t xml:space="preserve"> Ein </w:t>
      </w:r>
      <w:proofErr w:type="spellStart"/>
      <w:r w:rsidRPr="005D4AA7">
        <w:rPr>
          <w:i/>
        </w:rPr>
        <w:t>Branch</w:t>
      </w:r>
      <w:proofErr w:type="spellEnd"/>
      <w:r>
        <w:t xml:space="preserve"> (dt.: Zweig) dient der Abspaltung einer anderen Version innerhalb eines Projektes </w:t>
      </w:r>
      <w:proofErr w:type="spellStart"/>
      <w:r>
        <w:t>um so</w:t>
      </w:r>
      <w:proofErr w:type="spellEnd"/>
      <w:r>
        <w:t xml:space="preserve"> paralleles Arbeiten zu ermöglichen.   </w:t>
      </w:r>
    </w:p>
  </w:footnote>
  <w:footnote w:id="2">
    <w:p w:rsidR="001E1B13" w:rsidRDefault="001E1B1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1E1B13" w:rsidRDefault="001E1B1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1E1B13" w:rsidRDefault="001E1B1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1E1B13" w:rsidRPr="00437B31" w:rsidRDefault="001E1B1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1E1B13" w:rsidRDefault="001E1B1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1E1B13" w:rsidRDefault="001E1B1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1E1B13" w:rsidRDefault="001E1B1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1E1B13" w:rsidRPr="00927A38" w:rsidRDefault="001E1B1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1E1B13" w:rsidRPr="00880804" w:rsidRDefault="001E1B1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1E1B13" w:rsidRDefault="001E1B13">
      <w:pPr>
        <w:pStyle w:val="Funotentext"/>
      </w:pPr>
    </w:p>
  </w:footnote>
  <w:footnote w:id="11">
    <w:p w:rsidR="001E1B13" w:rsidRPr="00BB7A47" w:rsidRDefault="001E1B1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1E1B13" w:rsidRPr="002D4B33" w:rsidRDefault="001E1B1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1E1B13" w:rsidRPr="002D4B33" w:rsidRDefault="001E1B1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1E1B13" w:rsidRPr="003F0BA5" w:rsidRDefault="001E1B13">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1E1B13" w:rsidRDefault="001E1B13">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9" w15:restartNumberingAfterBreak="0">
    <w:nsid w:val="7DAB59CE"/>
    <w:multiLevelType w:val="hybridMultilevel"/>
    <w:tmpl w:val="FCB42244"/>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 w:numId="50">
    <w:abstractNumId w:val="4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1624"/>
    <w:rsid w:val="00004D0D"/>
    <w:rsid w:val="000123A7"/>
    <w:rsid w:val="0001590D"/>
    <w:rsid w:val="00023408"/>
    <w:rsid w:val="00024FED"/>
    <w:rsid w:val="00025588"/>
    <w:rsid w:val="0002687B"/>
    <w:rsid w:val="00027D52"/>
    <w:rsid w:val="000308A1"/>
    <w:rsid w:val="00031403"/>
    <w:rsid w:val="0003242D"/>
    <w:rsid w:val="000376B3"/>
    <w:rsid w:val="00065908"/>
    <w:rsid w:val="000726C5"/>
    <w:rsid w:val="00075639"/>
    <w:rsid w:val="000773F9"/>
    <w:rsid w:val="000779FC"/>
    <w:rsid w:val="00080B9A"/>
    <w:rsid w:val="0008655A"/>
    <w:rsid w:val="00094AAD"/>
    <w:rsid w:val="000957D2"/>
    <w:rsid w:val="00097B2B"/>
    <w:rsid w:val="000A0B9A"/>
    <w:rsid w:val="000B4FF5"/>
    <w:rsid w:val="000B72F5"/>
    <w:rsid w:val="000C102A"/>
    <w:rsid w:val="000C143A"/>
    <w:rsid w:val="000C3622"/>
    <w:rsid w:val="000C41F5"/>
    <w:rsid w:val="000C5798"/>
    <w:rsid w:val="000C7A16"/>
    <w:rsid w:val="000D03E1"/>
    <w:rsid w:val="000D1AA0"/>
    <w:rsid w:val="000D2435"/>
    <w:rsid w:val="000D6629"/>
    <w:rsid w:val="000D76A2"/>
    <w:rsid w:val="000D7C24"/>
    <w:rsid w:val="000E1683"/>
    <w:rsid w:val="000E2BF9"/>
    <w:rsid w:val="000E63CA"/>
    <w:rsid w:val="000E77A8"/>
    <w:rsid w:val="000E7E6E"/>
    <w:rsid w:val="001001F9"/>
    <w:rsid w:val="00103D99"/>
    <w:rsid w:val="00111AC6"/>
    <w:rsid w:val="001145B7"/>
    <w:rsid w:val="001153F5"/>
    <w:rsid w:val="00117328"/>
    <w:rsid w:val="0013672D"/>
    <w:rsid w:val="00140078"/>
    <w:rsid w:val="001436A7"/>
    <w:rsid w:val="00150977"/>
    <w:rsid w:val="00151F46"/>
    <w:rsid w:val="001554A0"/>
    <w:rsid w:val="00162399"/>
    <w:rsid w:val="001634EC"/>
    <w:rsid w:val="0016453F"/>
    <w:rsid w:val="00174EE2"/>
    <w:rsid w:val="001801A6"/>
    <w:rsid w:val="00182CA4"/>
    <w:rsid w:val="00191122"/>
    <w:rsid w:val="00191FB8"/>
    <w:rsid w:val="00194736"/>
    <w:rsid w:val="0019538A"/>
    <w:rsid w:val="0019585B"/>
    <w:rsid w:val="00195E16"/>
    <w:rsid w:val="00196362"/>
    <w:rsid w:val="001970DA"/>
    <w:rsid w:val="001A4212"/>
    <w:rsid w:val="001A57DB"/>
    <w:rsid w:val="001B245A"/>
    <w:rsid w:val="001B2A1E"/>
    <w:rsid w:val="001B5945"/>
    <w:rsid w:val="001B7FE9"/>
    <w:rsid w:val="001C2B3F"/>
    <w:rsid w:val="001C2B88"/>
    <w:rsid w:val="001D227D"/>
    <w:rsid w:val="001E1B13"/>
    <w:rsid w:val="001E3D25"/>
    <w:rsid w:val="001E44AB"/>
    <w:rsid w:val="001E7F0B"/>
    <w:rsid w:val="001F0A1B"/>
    <w:rsid w:val="001F269D"/>
    <w:rsid w:val="001F2DCF"/>
    <w:rsid w:val="001F4CE2"/>
    <w:rsid w:val="001F5764"/>
    <w:rsid w:val="002021EA"/>
    <w:rsid w:val="00207A15"/>
    <w:rsid w:val="00211A7A"/>
    <w:rsid w:val="00215A84"/>
    <w:rsid w:val="00224DC8"/>
    <w:rsid w:val="002345D8"/>
    <w:rsid w:val="00237FAD"/>
    <w:rsid w:val="00250423"/>
    <w:rsid w:val="00257E87"/>
    <w:rsid w:val="002608D9"/>
    <w:rsid w:val="0026112F"/>
    <w:rsid w:val="00263192"/>
    <w:rsid w:val="00264169"/>
    <w:rsid w:val="002713DA"/>
    <w:rsid w:val="00274C63"/>
    <w:rsid w:val="0027781A"/>
    <w:rsid w:val="00281439"/>
    <w:rsid w:val="00282EF0"/>
    <w:rsid w:val="00284FA6"/>
    <w:rsid w:val="00285D4D"/>
    <w:rsid w:val="00287D6D"/>
    <w:rsid w:val="0029179A"/>
    <w:rsid w:val="00292903"/>
    <w:rsid w:val="0029592F"/>
    <w:rsid w:val="00295C41"/>
    <w:rsid w:val="002A1363"/>
    <w:rsid w:val="002A39E9"/>
    <w:rsid w:val="002A5EF9"/>
    <w:rsid w:val="002B4E0C"/>
    <w:rsid w:val="002C0D9B"/>
    <w:rsid w:val="002C14FF"/>
    <w:rsid w:val="002C18B1"/>
    <w:rsid w:val="002C38E9"/>
    <w:rsid w:val="002C6810"/>
    <w:rsid w:val="002D0083"/>
    <w:rsid w:val="002D00BB"/>
    <w:rsid w:val="002D4B33"/>
    <w:rsid w:val="002E1BEF"/>
    <w:rsid w:val="002E42AC"/>
    <w:rsid w:val="002E61D8"/>
    <w:rsid w:val="002E6E9E"/>
    <w:rsid w:val="002F3A22"/>
    <w:rsid w:val="0030055D"/>
    <w:rsid w:val="00303A95"/>
    <w:rsid w:val="00305FFD"/>
    <w:rsid w:val="00307D2A"/>
    <w:rsid w:val="00320274"/>
    <w:rsid w:val="00324074"/>
    <w:rsid w:val="00337A5D"/>
    <w:rsid w:val="00340216"/>
    <w:rsid w:val="0034082B"/>
    <w:rsid w:val="003419D7"/>
    <w:rsid w:val="003508A4"/>
    <w:rsid w:val="00364675"/>
    <w:rsid w:val="003729B6"/>
    <w:rsid w:val="00374FB4"/>
    <w:rsid w:val="00376DCD"/>
    <w:rsid w:val="003852A4"/>
    <w:rsid w:val="00386306"/>
    <w:rsid w:val="00390FBC"/>
    <w:rsid w:val="00397D5B"/>
    <w:rsid w:val="003A2555"/>
    <w:rsid w:val="003A2C9B"/>
    <w:rsid w:val="003A5114"/>
    <w:rsid w:val="003A72F7"/>
    <w:rsid w:val="003B2E72"/>
    <w:rsid w:val="003B4801"/>
    <w:rsid w:val="003B62AA"/>
    <w:rsid w:val="003C65E6"/>
    <w:rsid w:val="003C7DB8"/>
    <w:rsid w:val="003D0167"/>
    <w:rsid w:val="003D174D"/>
    <w:rsid w:val="003D5FC8"/>
    <w:rsid w:val="003E0256"/>
    <w:rsid w:val="003E11CA"/>
    <w:rsid w:val="003E267D"/>
    <w:rsid w:val="003F0868"/>
    <w:rsid w:val="003F0BA5"/>
    <w:rsid w:val="003F6E7B"/>
    <w:rsid w:val="004018D1"/>
    <w:rsid w:val="004071F4"/>
    <w:rsid w:val="00407AD4"/>
    <w:rsid w:val="004140F9"/>
    <w:rsid w:val="00424207"/>
    <w:rsid w:val="00425155"/>
    <w:rsid w:val="00433D8D"/>
    <w:rsid w:val="004340D6"/>
    <w:rsid w:val="00437B31"/>
    <w:rsid w:val="00440D21"/>
    <w:rsid w:val="00444503"/>
    <w:rsid w:val="0045403A"/>
    <w:rsid w:val="00457C06"/>
    <w:rsid w:val="00460FB4"/>
    <w:rsid w:val="004627D3"/>
    <w:rsid w:val="00466CC5"/>
    <w:rsid w:val="004678BE"/>
    <w:rsid w:val="00471562"/>
    <w:rsid w:val="004828DB"/>
    <w:rsid w:val="00493168"/>
    <w:rsid w:val="004A1FA2"/>
    <w:rsid w:val="004A26D3"/>
    <w:rsid w:val="004A6A70"/>
    <w:rsid w:val="004C1393"/>
    <w:rsid w:val="004C3F63"/>
    <w:rsid w:val="004D1021"/>
    <w:rsid w:val="004D537C"/>
    <w:rsid w:val="004E12AE"/>
    <w:rsid w:val="004F4D29"/>
    <w:rsid w:val="004F74A0"/>
    <w:rsid w:val="0050681F"/>
    <w:rsid w:val="00514E85"/>
    <w:rsid w:val="005163E9"/>
    <w:rsid w:val="005166B7"/>
    <w:rsid w:val="00517784"/>
    <w:rsid w:val="00525430"/>
    <w:rsid w:val="00526FD4"/>
    <w:rsid w:val="00530A4C"/>
    <w:rsid w:val="0053435B"/>
    <w:rsid w:val="00537179"/>
    <w:rsid w:val="005372CA"/>
    <w:rsid w:val="00540055"/>
    <w:rsid w:val="00545278"/>
    <w:rsid w:val="00545A69"/>
    <w:rsid w:val="005470B5"/>
    <w:rsid w:val="00547D4A"/>
    <w:rsid w:val="005513C1"/>
    <w:rsid w:val="005546E3"/>
    <w:rsid w:val="00555563"/>
    <w:rsid w:val="00555732"/>
    <w:rsid w:val="00555AF3"/>
    <w:rsid w:val="00556530"/>
    <w:rsid w:val="00556F5D"/>
    <w:rsid w:val="00563039"/>
    <w:rsid w:val="005676FE"/>
    <w:rsid w:val="00572D0F"/>
    <w:rsid w:val="00582EAD"/>
    <w:rsid w:val="00583027"/>
    <w:rsid w:val="00583AA1"/>
    <w:rsid w:val="005921A2"/>
    <w:rsid w:val="00596256"/>
    <w:rsid w:val="005A0C2F"/>
    <w:rsid w:val="005A6F92"/>
    <w:rsid w:val="005B264E"/>
    <w:rsid w:val="005C444C"/>
    <w:rsid w:val="005D1EB3"/>
    <w:rsid w:val="005D26BD"/>
    <w:rsid w:val="005D2D41"/>
    <w:rsid w:val="005D4AA7"/>
    <w:rsid w:val="005D4B44"/>
    <w:rsid w:val="005F57BB"/>
    <w:rsid w:val="005F7915"/>
    <w:rsid w:val="00600040"/>
    <w:rsid w:val="006028F8"/>
    <w:rsid w:val="00621CA4"/>
    <w:rsid w:val="00623EEC"/>
    <w:rsid w:val="00624411"/>
    <w:rsid w:val="00627289"/>
    <w:rsid w:val="00643649"/>
    <w:rsid w:val="00643A44"/>
    <w:rsid w:val="006515B8"/>
    <w:rsid w:val="00654CC5"/>
    <w:rsid w:val="006602FB"/>
    <w:rsid w:val="00664A16"/>
    <w:rsid w:val="0066763B"/>
    <w:rsid w:val="0067337F"/>
    <w:rsid w:val="00676D41"/>
    <w:rsid w:val="006815DB"/>
    <w:rsid w:val="00692DE0"/>
    <w:rsid w:val="00693074"/>
    <w:rsid w:val="006B77EF"/>
    <w:rsid w:val="006C4EC2"/>
    <w:rsid w:val="006C62FC"/>
    <w:rsid w:val="006D040D"/>
    <w:rsid w:val="006D45A1"/>
    <w:rsid w:val="006D5C86"/>
    <w:rsid w:val="006D695C"/>
    <w:rsid w:val="006E1347"/>
    <w:rsid w:val="006E3CCD"/>
    <w:rsid w:val="006E6C89"/>
    <w:rsid w:val="006E7126"/>
    <w:rsid w:val="006E736E"/>
    <w:rsid w:val="006F34EA"/>
    <w:rsid w:val="006F5D31"/>
    <w:rsid w:val="00700F37"/>
    <w:rsid w:val="00702C20"/>
    <w:rsid w:val="007035C5"/>
    <w:rsid w:val="00703FE1"/>
    <w:rsid w:val="00710D92"/>
    <w:rsid w:val="007206C2"/>
    <w:rsid w:val="00723D79"/>
    <w:rsid w:val="00725E5D"/>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3025"/>
    <w:rsid w:val="007B6153"/>
    <w:rsid w:val="007B7A33"/>
    <w:rsid w:val="007D231F"/>
    <w:rsid w:val="007D2548"/>
    <w:rsid w:val="007D2E0B"/>
    <w:rsid w:val="007D3976"/>
    <w:rsid w:val="007E2FCF"/>
    <w:rsid w:val="007E70EF"/>
    <w:rsid w:val="007E7FB1"/>
    <w:rsid w:val="008050D4"/>
    <w:rsid w:val="00805892"/>
    <w:rsid w:val="00812B86"/>
    <w:rsid w:val="008142DB"/>
    <w:rsid w:val="0081522F"/>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335F"/>
    <w:rsid w:val="00894433"/>
    <w:rsid w:val="008A105A"/>
    <w:rsid w:val="008A424C"/>
    <w:rsid w:val="008A4BAB"/>
    <w:rsid w:val="008A4F42"/>
    <w:rsid w:val="008A6537"/>
    <w:rsid w:val="008A7639"/>
    <w:rsid w:val="008B0C9E"/>
    <w:rsid w:val="008C0815"/>
    <w:rsid w:val="008C33CA"/>
    <w:rsid w:val="008C44B0"/>
    <w:rsid w:val="008D3A99"/>
    <w:rsid w:val="008E2D3A"/>
    <w:rsid w:val="008E3AAB"/>
    <w:rsid w:val="008E678B"/>
    <w:rsid w:val="008F6BAA"/>
    <w:rsid w:val="008F6E47"/>
    <w:rsid w:val="00900854"/>
    <w:rsid w:val="009141F9"/>
    <w:rsid w:val="00916E64"/>
    <w:rsid w:val="00927A38"/>
    <w:rsid w:val="00945982"/>
    <w:rsid w:val="00950B2B"/>
    <w:rsid w:val="00950F95"/>
    <w:rsid w:val="009513B7"/>
    <w:rsid w:val="009552A6"/>
    <w:rsid w:val="009554F3"/>
    <w:rsid w:val="0096217E"/>
    <w:rsid w:val="00962F4D"/>
    <w:rsid w:val="00967BCF"/>
    <w:rsid w:val="009701DE"/>
    <w:rsid w:val="009714CB"/>
    <w:rsid w:val="00972BB3"/>
    <w:rsid w:val="00973818"/>
    <w:rsid w:val="00983088"/>
    <w:rsid w:val="009A00C0"/>
    <w:rsid w:val="009A326B"/>
    <w:rsid w:val="009A495E"/>
    <w:rsid w:val="009B1166"/>
    <w:rsid w:val="009B58D8"/>
    <w:rsid w:val="009D5459"/>
    <w:rsid w:val="009D732F"/>
    <w:rsid w:val="009E2FFA"/>
    <w:rsid w:val="009E35DC"/>
    <w:rsid w:val="009F34C3"/>
    <w:rsid w:val="009F6839"/>
    <w:rsid w:val="00A11CDA"/>
    <w:rsid w:val="00A17980"/>
    <w:rsid w:val="00A20DEF"/>
    <w:rsid w:val="00A21F68"/>
    <w:rsid w:val="00A30E54"/>
    <w:rsid w:val="00A348FB"/>
    <w:rsid w:val="00A34BB8"/>
    <w:rsid w:val="00A35092"/>
    <w:rsid w:val="00A362FF"/>
    <w:rsid w:val="00A5012F"/>
    <w:rsid w:val="00A5114A"/>
    <w:rsid w:val="00A5634C"/>
    <w:rsid w:val="00A6025A"/>
    <w:rsid w:val="00A60BC6"/>
    <w:rsid w:val="00A60F26"/>
    <w:rsid w:val="00A72DAD"/>
    <w:rsid w:val="00A76DC6"/>
    <w:rsid w:val="00A918D7"/>
    <w:rsid w:val="00AA48DE"/>
    <w:rsid w:val="00AA710E"/>
    <w:rsid w:val="00AA7141"/>
    <w:rsid w:val="00AB1ABC"/>
    <w:rsid w:val="00AB2007"/>
    <w:rsid w:val="00AB536A"/>
    <w:rsid w:val="00AB602F"/>
    <w:rsid w:val="00AB63B0"/>
    <w:rsid w:val="00AC08F5"/>
    <w:rsid w:val="00AC794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501D"/>
    <w:rsid w:val="00B4678D"/>
    <w:rsid w:val="00B47993"/>
    <w:rsid w:val="00B54D55"/>
    <w:rsid w:val="00B5586A"/>
    <w:rsid w:val="00B571F7"/>
    <w:rsid w:val="00B63610"/>
    <w:rsid w:val="00B6630E"/>
    <w:rsid w:val="00B6721B"/>
    <w:rsid w:val="00B84F6D"/>
    <w:rsid w:val="00B92130"/>
    <w:rsid w:val="00B93975"/>
    <w:rsid w:val="00B95D79"/>
    <w:rsid w:val="00BA1312"/>
    <w:rsid w:val="00BA1564"/>
    <w:rsid w:val="00BA20A8"/>
    <w:rsid w:val="00BA4065"/>
    <w:rsid w:val="00BA46E4"/>
    <w:rsid w:val="00BA7590"/>
    <w:rsid w:val="00BB55F4"/>
    <w:rsid w:val="00BB5B65"/>
    <w:rsid w:val="00BB7A47"/>
    <w:rsid w:val="00BC2977"/>
    <w:rsid w:val="00BC3599"/>
    <w:rsid w:val="00BD14B5"/>
    <w:rsid w:val="00BD1B03"/>
    <w:rsid w:val="00BD2040"/>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2C80"/>
    <w:rsid w:val="00C33387"/>
    <w:rsid w:val="00C35F46"/>
    <w:rsid w:val="00C43A82"/>
    <w:rsid w:val="00C444B8"/>
    <w:rsid w:val="00C51B83"/>
    <w:rsid w:val="00C53395"/>
    <w:rsid w:val="00C5585F"/>
    <w:rsid w:val="00C60B25"/>
    <w:rsid w:val="00C619EC"/>
    <w:rsid w:val="00C70CA7"/>
    <w:rsid w:val="00C72359"/>
    <w:rsid w:val="00C95C5D"/>
    <w:rsid w:val="00C969F6"/>
    <w:rsid w:val="00C96CDF"/>
    <w:rsid w:val="00C97A9A"/>
    <w:rsid w:val="00CA16DB"/>
    <w:rsid w:val="00CA3051"/>
    <w:rsid w:val="00CA4DFE"/>
    <w:rsid w:val="00CB532E"/>
    <w:rsid w:val="00CD0BF1"/>
    <w:rsid w:val="00CD241A"/>
    <w:rsid w:val="00CD3B82"/>
    <w:rsid w:val="00CE011F"/>
    <w:rsid w:val="00CE066F"/>
    <w:rsid w:val="00CE4589"/>
    <w:rsid w:val="00CE73C2"/>
    <w:rsid w:val="00CF1134"/>
    <w:rsid w:val="00CF403D"/>
    <w:rsid w:val="00CF6894"/>
    <w:rsid w:val="00CF6D04"/>
    <w:rsid w:val="00D018EC"/>
    <w:rsid w:val="00D02155"/>
    <w:rsid w:val="00D1123D"/>
    <w:rsid w:val="00D11665"/>
    <w:rsid w:val="00D129AF"/>
    <w:rsid w:val="00D13290"/>
    <w:rsid w:val="00D14BD0"/>
    <w:rsid w:val="00D16BAE"/>
    <w:rsid w:val="00D24CE8"/>
    <w:rsid w:val="00D317C1"/>
    <w:rsid w:val="00D32786"/>
    <w:rsid w:val="00D330DE"/>
    <w:rsid w:val="00D47CDE"/>
    <w:rsid w:val="00D50A0F"/>
    <w:rsid w:val="00D63271"/>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38AE"/>
    <w:rsid w:val="00DE60B6"/>
    <w:rsid w:val="00DE71AC"/>
    <w:rsid w:val="00DF0226"/>
    <w:rsid w:val="00DF4EEF"/>
    <w:rsid w:val="00DF6B40"/>
    <w:rsid w:val="00E016C0"/>
    <w:rsid w:val="00E043C0"/>
    <w:rsid w:val="00E07C86"/>
    <w:rsid w:val="00E114C0"/>
    <w:rsid w:val="00E12D6D"/>
    <w:rsid w:val="00E13C5D"/>
    <w:rsid w:val="00E14DAD"/>
    <w:rsid w:val="00E25392"/>
    <w:rsid w:val="00E27CB2"/>
    <w:rsid w:val="00E30123"/>
    <w:rsid w:val="00E35FCC"/>
    <w:rsid w:val="00E50A11"/>
    <w:rsid w:val="00E52B7A"/>
    <w:rsid w:val="00E53058"/>
    <w:rsid w:val="00E53546"/>
    <w:rsid w:val="00E60ADE"/>
    <w:rsid w:val="00E63AB8"/>
    <w:rsid w:val="00E65354"/>
    <w:rsid w:val="00E7054F"/>
    <w:rsid w:val="00E717D0"/>
    <w:rsid w:val="00E76C62"/>
    <w:rsid w:val="00E85A0A"/>
    <w:rsid w:val="00E85A0B"/>
    <w:rsid w:val="00E871A2"/>
    <w:rsid w:val="00E902F8"/>
    <w:rsid w:val="00E91075"/>
    <w:rsid w:val="00E92C4E"/>
    <w:rsid w:val="00E936B2"/>
    <w:rsid w:val="00E93D11"/>
    <w:rsid w:val="00E93D9C"/>
    <w:rsid w:val="00E94660"/>
    <w:rsid w:val="00E96783"/>
    <w:rsid w:val="00EA24D2"/>
    <w:rsid w:val="00EA30CF"/>
    <w:rsid w:val="00EB0B78"/>
    <w:rsid w:val="00EB2F98"/>
    <w:rsid w:val="00EC0533"/>
    <w:rsid w:val="00EC070E"/>
    <w:rsid w:val="00EC0E0A"/>
    <w:rsid w:val="00EC2239"/>
    <w:rsid w:val="00EC35C4"/>
    <w:rsid w:val="00ED1DD9"/>
    <w:rsid w:val="00ED6E63"/>
    <w:rsid w:val="00EF0005"/>
    <w:rsid w:val="00EF13C5"/>
    <w:rsid w:val="00F03B19"/>
    <w:rsid w:val="00F12B44"/>
    <w:rsid w:val="00F16635"/>
    <w:rsid w:val="00F20C08"/>
    <w:rsid w:val="00F21D15"/>
    <w:rsid w:val="00F22462"/>
    <w:rsid w:val="00F227E1"/>
    <w:rsid w:val="00F233E2"/>
    <w:rsid w:val="00F237A5"/>
    <w:rsid w:val="00F30BCD"/>
    <w:rsid w:val="00F4605F"/>
    <w:rsid w:val="00F516F5"/>
    <w:rsid w:val="00F55663"/>
    <w:rsid w:val="00F55CA6"/>
    <w:rsid w:val="00F67558"/>
    <w:rsid w:val="00F735E0"/>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1CB83D"/>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5C595-D65D-4BAA-88AD-FB8581C94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15999</Words>
  <Characters>100798</Characters>
  <Application>Microsoft Office Word</Application>
  <DocSecurity>0</DocSecurity>
  <Lines>839</Lines>
  <Paragraphs>233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308</cp:revision>
  <cp:lastPrinted>2011-10-23T20:42:00Z</cp:lastPrinted>
  <dcterms:created xsi:type="dcterms:W3CDTF">2011-09-21T18:30:00Z</dcterms:created>
  <dcterms:modified xsi:type="dcterms:W3CDTF">2018-04-02T19:14:00Z</dcterms:modified>
</cp:coreProperties>
</file>