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4BD0" w:rsidRPr="00BF0354" w:rsidRDefault="00D14BD0"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D14BD0" w:rsidRPr="00BF0354" w:rsidRDefault="00D14BD0"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4BD0" w:rsidRDefault="00D14BD0" w:rsidP="00BF7EB9">
                            <w:pPr>
                              <w:pStyle w:val="Untertitel"/>
                              <w:rPr>
                                <w:b/>
                              </w:rPr>
                            </w:pPr>
                            <w:r w:rsidRPr="00111AC6">
                              <w:rPr>
                                <w:b/>
                              </w:rPr>
                              <w:t>Bachelorarbeit</w:t>
                            </w:r>
                          </w:p>
                          <w:p w:rsidR="00D14BD0" w:rsidRPr="00BF0354" w:rsidRDefault="00D14BD0" w:rsidP="00BF7EB9">
                            <w:pPr>
                              <w:pStyle w:val="Untertitel"/>
                            </w:pPr>
                            <w:r w:rsidRPr="00BF0354">
                              <w:t>im Studiengang</w:t>
                            </w:r>
                            <w:r w:rsidRPr="00BF0354">
                              <w:br/>
                            </w:r>
                            <w:r>
                              <w:t>Medieninformatik</w:t>
                            </w:r>
                          </w:p>
                          <w:p w:rsidR="00D14BD0" w:rsidRDefault="00D14BD0" w:rsidP="005D26BD">
                            <w:pPr>
                              <w:pStyle w:val="Untertitel"/>
                            </w:pPr>
                            <w:r>
                              <w:t>vorgelegt von</w:t>
                            </w:r>
                          </w:p>
                          <w:p w:rsidR="00D14BD0" w:rsidRDefault="00D14BD0" w:rsidP="00BA7590">
                            <w:pPr>
                              <w:pStyle w:val="Untertitel"/>
                            </w:pPr>
                            <w:r>
                              <w:rPr>
                                <w:b/>
                              </w:rPr>
                              <w:t>Malte Leon Lohrer</w:t>
                            </w:r>
                            <w:r>
                              <w:rPr>
                                <w:b/>
                              </w:rPr>
                              <w:br/>
                            </w:r>
                            <w:r>
                              <w:t>Matr.-Nr.: 27399</w:t>
                            </w:r>
                          </w:p>
                          <w:p w:rsidR="00D14BD0" w:rsidRPr="00BA7590" w:rsidRDefault="00D14BD0"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D14BD0" w:rsidRDefault="00D14BD0" w:rsidP="00BF7EB9">
                      <w:pPr>
                        <w:pStyle w:val="Untertitel"/>
                        <w:rPr>
                          <w:b/>
                        </w:rPr>
                      </w:pPr>
                      <w:r w:rsidRPr="00111AC6">
                        <w:rPr>
                          <w:b/>
                        </w:rPr>
                        <w:t>Bachelorarbeit</w:t>
                      </w:r>
                    </w:p>
                    <w:p w:rsidR="00D14BD0" w:rsidRPr="00BF0354" w:rsidRDefault="00D14BD0" w:rsidP="00BF7EB9">
                      <w:pPr>
                        <w:pStyle w:val="Untertitel"/>
                      </w:pPr>
                      <w:r w:rsidRPr="00BF0354">
                        <w:t>im Studiengang</w:t>
                      </w:r>
                      <w:r w:rsidRPr="00BF0354">
                        <w:br/>
                      </w:r>
                      <w:r>
                        <w:t>Medieninformatik</w:t>
                      </w:r>
                    </w:p>
                    <w:p w:rsidR="00D14BD0" w:rsidRDefault="00D14BD0" w:rsidP="005D26BD">
                      <w:pPr>
                        <w:pStyle w:val="Untertitel"/>
                      </w:pPr>
                      <w:r>
                        <w:t>vorgelegt von</w:t>
                      </w:r>
                    </w:p>
                    <w:p w:rsidR="00D14BD0" w:rsidRDefault="00D14BD0" w:rsidP="00BA7590">
                      <w:pPr>
                        <w:pStyle w:val="Untertitel"/>
                      </w:pPr>
                      <w:r>
                        <w:rPr>
                          <w:b/>
                        </w:rPr>
                        <w:t>Malte Leon Lohrer</w:t>
                      </w:r>
                      <w:r>
                        <w:rPr>
                          <w:b/>
                        </w:rPr>
                        <w:br/>
                      </w:r>
                      <w:r>
                        <w:t>Matr.-Nr.: 27399</w:t>
                      </w:r>
                    </w:p>
                    <w:p w:rsidR="00D14BD0" w:rsidRPr="00BA7590" w:rsidRDefault="00D14BD0"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4BD0" w:rsidRPr="00BF0354" w:rsidRDefault="00D14BD0"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D14BD0" w:rsidRPr="00BF0354" w:rsidRDefault="00D14BD0" w:rsidP="00BF0354">
                      <w:pPr>
                        <w:pStyle w:val="Titel"/>
                      </w:pPr>
                      <w:r>
                        <w:t>Continuous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8887877"/>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8887878"/>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8887879"/>
      <w:r w:rsidRPr="00537179">
        <w:t>Abstract</w:t>
      </w:r>
      <w:bookmarkEnd w:id="3"/>
      <w:bookmarkEnd w:id="4"/>
      <w:r w:rsidRPr="00537179">
        <w:t xml:space="preserve"> </w:t>
      </w:r>
    </w:p>
    <w:p w:rsidR="00284FA6" w:rsidRDefault="00284FA6">
      <w:pPr>
        <w:pStyle w:val="berschrift1"/>
        <w:numPr>
          <w:ilvl w:val="0"/>
          <w:numId w:val="0"/>
        </w:numPr>
      </w:pPr>
      <w:bookmarkStart w:id="5" w:name="_Toc508887880"/>
      <w:r>
        <w:lastRenderedPageBreak/>
        <w:t>Inhaltsverzeichnis</w:t>
      </w:r>
      <w:bookmarkEnd w:id="5"/>
    </w:p>
    <w:p w:rsidR="00D14BD0"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D14BD0">
        <w:t>Ehrenwörtliche Erklärung</w:t>
      </w:r>
      <w:r w:rsidR="00D14BD0">
        <w:tab/>
      </w:r>
      <w:r w:rsidR="00D14BD0">
        <w:fldChar w:fldCharType="begin"/>
      </w:r>
      <w:r w:rsidR="00D14BD0">
        <w:instrText xml:space="preserve"> PAGEREF _Toc508887877 \h </w:instrText>
      </w:r>
      <w:r w:rsidR="00D14BD0">
        <w:fldChar w:fldCharType="separate"/>
      </w:r>
      <w:r w:rsidR="00D14BD0">
        <w:t>2</w:t>
      </w:r>
      <w:r w:rsidR="00D14BD0">
        <w:fldChar w:fldCharType="end"/>
      </w:r>
    </w:p>
    <w:p w:rsidR="00D14BD0" w:rsidRDefault="00D14BD0">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_Toc508887878 \h </w:instrText>
      </w:r>
      <w:r>
        <w:fldChar w:fldCharType="separate"/>
      </w:r>
      <w:r>
        <w:t>3</w:t>
      </w:r>
      <w:r>
        <w:fldChar w:fldCharType="end"/>
      </w:r>
    </w:p>
    <w:p w:rsidR="00D14BD0" w:rsidRDefault="00D14BD0">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_Toc508887879 \h </w:instrText>
      </w:r>
      <w:r>
        <w:fldChar w:fldCharType="separate"/>
      </w:r>
      <w:r>
        <w:t>3</w:t>
      </w:r>
      <w:r>
        <w:fldChar w:fldCharType="end"/>
      </w:r>
    </w:p>
    <w:p w:rsidR="00D14BD0" w:rsidRDefault="00D14BD0">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_Toc508887880 \h </w:instrText>
      </w:r>
      <w:r>
        <w:fldChar w:fldCharType="separate"/>
      </w:r>
      <w:r>
        <w:t>4</w:t>
      </w:r>
      <w:r>
        <w:fldChar w:fldCharType="end"/>
      </w:r>
    </w:p>
    <w:p w:rsidR="00D14BD0" w:rsidRDefault="00D14BD0">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_Toc508887881 \h </w:instrText>
      </w:r>
      <w:r>
        <w:fldChar w:fldCharType="separate"/>
      </w:r>
      <w:r>
        <w:t>6</w:t>
      </w:r>
      <w:r>
        <w:fldChar w:fldCharType="end"/>
      </w:r>
    </w:p>
    <w:p w:rsidR="00D14BD0" w:rsidRDefault="00D14BD0">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_Toc508887882 \h </w:instrText>
      </w:r>
      <w:r>
        <w:fldChar w:fldCharType="separate"/>
      </w:r>
      <w:r>
        <w:t>7</w:t>
      </w:r>
      <w:r>
        <w:fldChar w:fldCharType="end"/>
      </w:r>
    </w:p>
    <w:p w:rsidR="00D14BD0" w:rsidRDefault="00D14BD0">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_Toc508887883 \h </w:instrText>
      </w:r>
      <w:r>
        <w:fldChar w:fldCharType="separate"/>
      </w:r>
      <w:r>
        <w:t>8</w:t>
      </w:r>
      <w:r>
        <w:fldChar w:fldCharType="end"/>
      </w:r>
    </w:p>
    <w:p w:rsidR="00D14BD0" w:rsidRDefault="00D14BD0">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_Toc508887884 \h </w:instrText>
      </w:r>
      <w:r>
        <w:fldChar w:fldCharType="separate"/>
      </w:r>
      <w:r>
        <w:t>9</w:t>
      </w:r>
      <w:r>
        <w:fldChar w:fldCharType="end"/>
      </w:r>
    </w:p>
    <w:p w:rsidR="00D14BD0" w:rsidRDefault="00D14BD0">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_Toc508887885 \h </w:instrText>
      </w:r>
      <w:r>
        <w:fldChar w:fldCharType="separate"/>
      </w:r>
      <w:r>
        <w:t>10</w:t>
      </w:r>
      <w:r>
        <w:fldChar w:fldCharType="end"/>
      </w:r>
    </w:p>
    <w:p w:rsidR="00D14BD0" w:rsidRDefault="00D14BD0">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_Toc508887886 \h </w:instrText>
      </w:r>
      <w:r>
        <w:fldChar w:fldCharType="separate"/>
      </w:r>
      <w:r>
        <w:t>12</w:t>
      </w:r>
      <w:r>
        <w:fldChar w:fldCharType="end"/>
      </w:r>
    </w:p>
    <w:p w:rsidR="00D14BD0" w:rsidRDefault="00D14BD0">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_Toc508887887 \h </w:instrText>
      </w:r>
      <w:r>
        <w:fldChar w:fldCharType="separate"/>
      </w:r>
      <w:r>
        <w:t>12</w:t>
      </w:r>
      <w:r>
        <w:fldChar w:fldCharType="end"/>
      </w:r>
    </w:p>
    <w:p w:rsidR="00D14BD0" w:rsidRDefault="00D14BD0">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Gemeinsame Codebasis</w:t>
      </w:r>
      <w:r>
        <w:tab/>
      </w:r>
      <w:r>
        <w:fldChar w:fldCharType="begin"/>
      </w:r>
      <w:r>
        <w:instrText xml:space="preserve"> PAGEREF _Toc508887888 \h </w:instrText>
      </w:r>
      <w:r>
        <w:fldChar w:fldCharType="separate"/>
      </w:r>
      <w:r>
        <w:t>13</w:t>
      </w:r>
      <w:r>
        <w:fldChar w:fldCharType="end"/>
      </w:r>
    </w:p>
    <w:p w:rsidR="00D14BD0" w:rsidRDefault="00D14BD0">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Automatisierter Build</w:t>
      </w:r>
      <w:r>
        <w:tab/>
      </w:r>
      <w:r>
        <w:fldChar w:fldCharType="begin"/>
      </w:r>
      <w:r>
        <w:instrText xml:space="preserve"> PAGEREF _Toc508887889 \h </w:instrText>
      </w:r>
      <w:r>
        <w:fldChar w:fldCharType="separate"/>
      </w:r>
      <w:r>
        <w:t>14</w:t>
      </w:r>
      <w:r>
        <w:fldChar w:fldCharType="end"/>
      </w:r>
    </w:p>
    <w:p w:rsidR="00D14BD0" w:rsidRDefault="00D14BD0">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Selbsttestender Build</w:t>
      </w:r>
      <w:r>
        <w:tab/>
      </w:r>
      <w:r>
        <w:fldChar w:fldCharType="begin"/>
      </w:r>
      <w:r>
        <w:instrText xml:space="preserve"> PAGEREF _Toc508887890 \h </w:instrText>
      </w:r>
      <w:r>
        <w:fldChar w:fldCharType="separate"/>
      </w:r>
      <w:r>
        <w:t>14</w:t>
      </w:r>
      <w:r>
        <w:fldChar w:fldCharType="end"/>
      </w:r>
    </w:p>
    <w:p w:rsidR="00D14BD0" w:rsidRDefault="00D14BD0">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Häufige Integration</w:t>
      </w:r>
      <w:r>
        <w:tab/>
      </w:r>
      <w:r>
        <w:fldChar w:fldCharType="begin"/>
      </w:r>
      <w:r>
        <w:instrText xml:space="preserve"> PAGEREF _Toc508887891 \h </w:instrText>
      </w:r>
      <w:r>
        <w:fldChar w:fldCharType="separate"/>
      </w:r>
      <w:r>
        <w:t>15</w:t>
      </w:r>
      <w:r>
        <w:fldChar w:fldCharType="end"/>
      </w:r>
    </w:p>
    <w:p w:rsidR="00D14BD0" w:rsidRDefault="00D14BD0">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_Toc508887892 \h </w:instrText>
      </w:r>
      <w:r>
        <w:fldChar w:fldCharType="separate"/>
      </w:r>
      <w:r>
        <w:t>15</w:t>
      </w:r>
      <w:r>
        <w:fldChar w:fldCharType="end"/>
      </w:r>
    </w:p>
    <w:p w:rsidR="00D14BD0" w:rsidRDefault="00D14BD0">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Schnelle Build-Zyklen</w:t>
      </w:r>
      <w:r>
        <w:tab/>
      </w:r>
      <w:r>
        <w:fldChar w:fldCharType="begin"/>
      </w:r>
      <w:r>
        <w:instrText xml:space="preserve"> PAGEREF _Toc508887893 \h </w:instrText>
      </w:r>
      <w:r>
        <w:fldChar w:fldCharType="separate"/>
      </w:r>
      <w:r>
        <w:t>17</w:t>
      </w:r>
      <w:r>
        <w:fldChar w:fldCharType="end"/>
      </w:r>
    </w:p>
    <w:p w:rsidR="00D14BD0" w:rsidRDefault="00D14BD0">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_Toc508887894 \h </w:instrText>
      </w:r>
      <w:r>
        <w:fldChar w:fldCharType="separate"/>
      </w:r>
      <w:r>
        <w:t>18</w:t>
      </w:r>
      <w:r>
        <w:fldChar w:fldCharType="end"/>
      </w:r>
    </w:p>
    <w:p w:rsidR="00D14BD0" w:rsidRDefault="00D14BD0">
      <w:pPr>
        <w:pStyle w:val="Verzeichnis3"/>
        <w:rPr>
          <w:rFonts w:asciiTheme="minorHAnsi" w:eastAsiaTheme="minorEastAsia" w:hAnsiTheme="minorHAnsi" w:cstheme="minorBidi"/>
          <w:sz w:val="22"/>
          <w:szCs w:val="22"/>
        </w:rPr>
      </w:pPr>
      <w:r>
        <w:t>3.1.8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_Toc508887895 \h </w:instrText>
      </w:r>
      <w:r>
        <w:fldChar w:fldCharType="separate"/>
      </w:r>
      <w:r>
        <w:t>20</w:t>
      </w:r>
      <w:r>
        <w:fldChar w:fldCharType="end"/>
      </w:r>
    </w:p>
    <w:p w:rsidR="00D14BD0" w:rsidRDefault="00D14BD0">
      <w:pPr>
        <w:pStyle w:val="Verzeichnis3"/>
        <w:rPr>
          <w:rFonts w:asciiTheme="minorHAnsi" w:eastAsiaTheme="minorEastAsia" w:hAnsiTheme="minorHAnsi" w:cstheme="minorBidi"/>
          <w:sz w:val="22"/>
          <w:szCs w:val="22"/>
        </w:rPr>
      </w:pPr>
      <w:r>
        <w:t>3.1.9</w:t>
      </w:r>
      <w:r>
        <w:rPr>
          <w:rFonts w:asciiTheme="minorHAnsi" w:eastAsiaTheme="minorEastAsia" w:hAnsiTheme="minorHAnsi" w:cstheme="minorBidi"/>
          <w:sz w:val="22"/>
          <w:szCs w:val="22"/>
        </w:rPr>
        <w:tab/>
      </w:r>
      <w:r>
        <w:t>Automatisierte Berichte</w:t>
      </w:r>
      <w:r>
        <w:tab/>
      </w:r>
      <w:r>
        <w:fldChar w:fldCharType="begin"/>
      </w:r>
      <w:r>
        <w:instrText xml:space="preserve"> PAGEREF _Toc508887896 \h </w:instrText>
      </w:r>
      <w:r>
        <w:fldChar w:fldCharType="separate"/>
      </w:r>
      <w:r>
        <w:t>20</w:t>
      </w:r>
      <w:r>
        <w:fldChar w:fldCharType="end"/>
      </w:r>
    </w:p>
    <w:p w:rsidR="00D14BD0" w:rsidRDefault="00D14BD0">
      <w:pPr>
        <w:pStyle w:val="Verzeichnis3"/>
        <w:rPr>
          <w:rFonts w:asciiTheme="minorHAnsi" w:eastAsiaTheme="minorEastAsia" w:hAnsiTheme="minorHAnsi" w:cstheme="minorBidi"/>
          <w:sz w:val="22"/>
          <w:szCs w:val="22"/>
        </w:rPr>
      </w:pPr>
      <w:r>
        <w:t>3.1.10</w:t>
      </w:r>
      <w:r>
        <w:rPr>
          <w:rFonts w:asciiTheme="minorHAnsi" w:eastAsiaTheme="minorEastAsia" w:hAnsiTheme="minorHAnsi" w:cstheme="minorBidi"/>
          <w:sz w:val="22"/>
          <w:szCs w:val="22"/>
        </w:rPr>
        <w:tab/>
      </w:r>
      <w:r>
        <w:t>Automatisierte Verteilung</w:t>
      </w:r>
      <w:r>
        <w:tab/>
      </w:r>
      <w:r>
        <w:fldChar w:fldCharType="begin"/>
      </w:r>
      <w:r>
        <w:instrText xml:space="preserve"> PAGEREF _Toc508887897 \h </w:instrText>
      </w:r>
      <w:r>
        <w:fldChar w:fldCharType="separate"/>
      </w:r>
      <w:r>
        <w:t>20</w:t>
      </w:r>
      <w:r>
        <w:fldChar w:fldCharType="end"/>
      </w:r>
    </w:p>
    <w:p w:rsidR="00D14BD0" w:rsidRDefault="00D14BD0">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Nachteile der CI</w:t>
      </w:r>
      <w:r>
        <w:tab/>
      </w:r>
      <w:r>
        <w:fldChar w:fldCharType="begin"/>
      </w:r>
      <w:r>
        <w:instrText xml:space="preserve"> PAGEREF _Toc508887898 \h </w:instrText>
      </w:r>
      <w:r>
        <w:fldChar w:fldCharType="separate"/>
      </w:r>
      <w:r>
        <w:t>21</w:t>
      </w:r>
      <w:r>
        <w:fldChar w:fldCharType="end"/>
      </w:r>
    </w:p>
    <w:p w:rsidR="00D14BD0" w:rsidRDefault="00D14BD0">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_Toc508887899 \h </w:instrText>
      </w:r>
      <w:r>
        <w:fldChar w:fldCharType="separate"/>
      </w:r>
      <w:r>
        <w:t>23</w:t>
      </w:r>
      <w:r>
        <w:fldChar w:fldCharType="end"/>
      </w:r>
    </w:p>
    <w:p w:rsidR="00D14BD0" w:rsidRDefault="00D14BD0">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_Toc508887900 \h </w:instrText>
      </w:r>
      <w:r>
        <w:fldChar w:fldCharType="separate"/>
      </w:r>
      <w:r>
        <w:t>23</w:t>
      </w:r>
      <w:r>
        <w:fldChar w:fldCharType="end"/>
      </w:r>
    </w:p>
    <w:p w:rsidR="00D14BD0" w:rsidRDefault="00D14BD0">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_Toc508887901 \h </w:instrText>
      </w:r>
      <w:r>
        <w:fldChar w:fldCharType="separate"/>
      </w:r>
      <w:r>
        <w:t>23</w:t>
      </w:r>
      <w:r>
        <w:fldChar w:fldCharType="end"/>
      </w:r>
    </w:p>
    <w:p w:rsidR="00D14BD0" w:rsidRDefault="00D14BD0">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 xml:space="preserve">Die Python Distribution </w:t>
      </w:r>
      <w:r w:rsidRPr="000E7CDA">
        <w:rPr>
          <w:i/>
        </w:rPr>
        <w:t>Anaconda</w:t>
      </w:r>
      <w:r>
        <w:tab/>
      </w:r>
      <w:r>
        <w:fldChar w:fldCharType="begin"/>
      </w:r>
      <w:r>
        <w:instrText xml:space="preserve"> PAGEREF _Toc508887902 \h </w:instrText>
      </w:r>
      <w:r>
        <w:fldChar w:fldCharType="separate"/>
      </w:r>
      <w:r>
        <w:t>24</w:t>
      </w:r>
      <w:r>
        <w:fldChar w:fldCharType="end"/>
      </w:r>
    </w:p>
    <w:p w:rsidR="00D14BD0" w:rsidRDefault="00D14BD0">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_Toc508887903 \h </w:instrText>
      </w:r>
      <w:r>
        <w:fldChar w:fldCharType="separate"/>
      </w:r>
      <w:r>
        <w:t>25</w:t>
      </w:r>
      <w:r>
        <w:fldChar w:fldCharType="end"/>
      </w:r>
    </w:p>
    <w:p w:rsidR="00D14BD0" w:rsidRDefault="00D14BD0">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rsidRPr="000E7CDA">
        <w:rPr>
          <w:i/>
        </w:rPr>
        <w:t>Git</w:t>
      </w:r>
      <w:r>
        <w:t xml:space="preserve"> im Zusammenspiel mit </w:t>
      </w:r>
      <w:r w:rsidRPr="000E7CDA">
        <w:rPr>
          <w:i/>
        </w:rPr>
        <w:t>TortoiseGit</w:t>
      </w:r>
      <w:r>
        <w:t xml:space="preserve"> und </w:t>
      </w:r>
      <w:r w:rsidRPr="000E7CDA">
        <w:rPr>
          <w:i/>
        </w:rPr>
        <w:t>GitLab</w:t>
      </w:r>
      <w:r>
        <w:t xml:space="preserve"> als Versionskontrollsystem</w:t>
      </w:r>
      <w:r>
        <w:tab/>
      </w:r>
      <w:r>
        <w:fldChar w:fldCharType="begin"/>
      </w:r>
      <w:r>
        <w:instrText xml:space="preserve"> PAGEREF _Toc508887904 \h </w:instrText>
      </w:r>
      <w:r>
        <w:fldChar w:fldCharType="separate"/>
      </w:r>
      <w:r>
        <w:t>25</w:t>
      </w:r>
      <w:r>
        <w:fldChar w:fldCharType="end"/>
      </w:r>
    </w:p>
    <w:p w:rsidR="00D14BD0" w:rsidRDefault="00D14BD0">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Testing mit Unit Tests</w:t>
      </w:r>
      <w:r>
        <w:tab/>
      </w:r>
      <w:r>
        <w:fldChar w:fldCharType="begin"/>
      </w:r>
      <w:r>
        <w:instrText xml:space="preserve"> PAGEREF _Toc508887905 \h </w:instrText>
      </w:r>
      <w:r>
        <w:fldChar w:fldCharType="separate"/>
      </w:r>
      <w:r>
        <w:t>29</w:t>
      </w:r>
      <w:r>
        <w:fldChar w:fldCharType="end"/>
      </w:r>
    </w:p>
    <w:p w:rsidR="00D14BD0" w:rsidRDefault="00D14BD0">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GUI automatisierung mit pywinauto</w:t>
      </w:r>
      <w:r>
        <w:tab/>
      </w:r>
      <w:r>
        <w:fldChar w:fldCharType="begin"/>
      </w:r>
      <w:r>
        <w:instrText xml:space="preserve"> PAGEREF _Toc508887906 \h </w:instrText>
      </w:r>
      <w:r>
        <w:fldChar w:fldCharType="separate"/>
      </w:r>
      <w:r>
        <w:t>30</w:t>
      </w:r>
      <w:r>
        <w:fldChar w:fldCharType="end"/>
      </w:r>
    </w:p>
    <w:p w:rsidR="00D14BD0" w:rsidRDefault="00D14BD0">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Luigi</w:t>
      </w:r>
      <w:r>
        <w:tab/>
      </w:r>
      <w:r>
        <w:fldChar w:fldCharType="begin"/>
      </w:r>
      <w:r>
        <w:instrText xml:space="preserve"> PAGEREF _Toc508887907 \h </w:instrText>
      </w:r>
      <w:r>
        <w:fldChar w:fldCharType="separate"/>
      </w:r>
      <w:r>
        <w:t>30</w:t>
      </w:r>
      <w:r>
        <w:fldChar w:fldCharType="end"/>
      </w:r>
    </w:p>
    <w:p w:rsidR="00D14BD0" w:rsidRDefault="00D14BD0">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DTS Monaco</w:t>
      </w:r>
      <w:r>
        <w:tab/>
      </w:r>
      <w:r>
        <w:fldChar w:fldCharType="begin"/>
      </w:r>
      <w:r>
        <w:instrText xml:space="preserve"> PAGEREF _Toc508887908 \h </w:instrText>
      </w:r>
      <w:r>
        <w:fldChar w:fldCharType="separate"/>
      </w:r>
      <w:r>
        <w:t>33</w:t>
      </w:r>
      <w:r>
        <w:fldChar w:fldCharType="end"/>
      </w:r>
    </w:p>
    <w:p w:rsidR="00D14BD0" w:rsidRDefault="00D14BD0">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Wichtige Datenstrukturen</w:t>
      </w:r>
      <w:r>
        <w:tab/>
      </w:r>
      <w:r>
        <w:fldChar w:fldCharType="begin"/>
      </w:r>
      <w:r>
        <w:instrText xml:space="preserve"> PAGEREF _Toc508887909 \h </w:instrText>
      </w:r>
      <w:r>
        <w:fldChar w:fldCharType="separate"/>
      </w:r>
      <w:r>
        <w:t>33</w:t>
      </w:r>
      <w:r>
        <w:fldChar w:fldCharType="end"/>
      </w:r>
    </w:p>
    <w:p w:rsidR="00D14BD0" w:rsidRDefault="00D14BD0">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Das automatisierte Testen des Diagnosetools DTS Monaco</w:t>
      </w:r>
      <w:r>
        <w:tab/>
      </w:r>
      <w:r>
        <w:fldChar w:fldCharType="begin"/>
      </w:r>
      <w:r>
        <w:instrText xml:space="preserve"> PAGEREF _Toc508887910 \h </w:instrText>
      </w:r>
      <w:r>
        <w:fldChar w:fldCharType="separate"/>
      </w:r>
      <w:r>
        <w:t>35</w:t>
      </w:r>
      <w:r>
        <w:fldChar w:fldCharType="end"/>
      </w:r>
    </w:p>
    <w:p w:rsidR="00D14BD0" w:rsidRDefault="00D14BD0">
      <w:pPr>
        <w:pStyle w:val="Verzeichnis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_Toc508887911 \h </w:instrText>
      </w:r>
      <w:r>
        <w:fldChar w:fldCharType="separate"/>
      </w:r>
      <w:r>
        <w:t>36</w:t>
      </w:r>
      <w:r>
        <w:fldChar w:fldCharType="end"/>
      </w:r>
    </w:p>
    <w:p w:rsidR="00D14BD0" w:rsidRDefault="00D14BD0">
      <w:pPr>
        <w:pStyle w:val="Verzeichnis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_Toc508887912 \h </w:instrText>
      </w:r>
      <w:r>
        <w:fldChar w:fldCharType="separate"/>
      </w:r>
      <w:r>
        <w:t>37</w:t>
      </w:r>
      <w:r>
        <w:fldChar w:fldCharType="end"/>
      </w:r>
    </w:p>
    <w:p w:rsidR="00D14BD0" w:rsidRDefault="00D14BD0">
      <w:pPr>
        <w:pStyle w:val="Verzeichnis3"/>
        <w:rPr>
          <w:rFonts w:asciiTheme="minorHAnsi" w:eastAsiaTheme="minorEastAsia" w:hAnsiTheme="minorHAnsi" w:cstheme="minorBidi"/>
          <w:sz w:val="22"/>
          <w:szCs w:val="22"/>
        </w:rPr>
      </w:pPr>
      <w:r w:rsidRPr="000E7CDA">
        <w:t>4.2.3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_Toc508887913 \h </w:instrText>
      </w:r>
      <w:r>
        <w:fldChar w:fldCharType="separate"/>
      </w:r>
      <w:r>
        <w:t>38</w:t>
      </w:r>
      <w:r>
        <w:fldChar w:fldCharType="end"/>
      </w:r>
    </w:p>
    <w:p w:rsidR="00D14BD0" w:rsidRDefault="00D14BD0">
      <w:pPr>
        <w:pStyle w:val="Verzeichnis3"/>
        <w:rPr>
          <w:rFonts w:asciiTheme="minorHAnsi" w:eastAsiaTheme="minorEastAsia" w:hAnsiTheme="minorHAnsi" w:cstheme="minorBidi"/>
          <w:sz w:val="22"/>
          <w:szCs w:val="22"/>
        </w:rPr>
      </w:pPr>
      <w:r>
        <w:t>4.2.4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_Toc508887914 \h </w:instrText>
      </w:r>
      <w:r>
        <w:fldChar w:fldCharType="separate"/>
      </w:r>
      <w:r>
        <w:t>39</w:t>
      </w:r>
      <w:r>
        <w:fldChar w:fldCharType="end"/>
      </w:r>
    </w:p>
    <w:p w:rsidR="00D14BD0" w:rsidRDefault="00D14BD0">
      <w:pPr>
        <w:pStyle w:val="Verzeichnis3"/>
        <w:rPr>
          <w:rFonts w:asciiTheme="minorHAnsi" w:eastAsiaTheme="minorEastAsia" w:hAnsiTheme="minorHAnsi" w:cstheme="minorBidi"/>
          <w:sz w:val="22"/>
          <w:szCs w:val="22"/>
        </w:rPr>
      </w:pPr>
      <w:r>
        <w:t>4.2.5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_Toc508887915 \h </w:instrText>
      </w:r>
      <w:r>
        <w:fldChar w:fldCharType="separate"/>
      </w:r>
      <w:r>
        <w:t>40</w:t>
      </w:r>
      <w:r>
        <w:fldChar w:fldCharType="end"/>
      </w:r>
    </w:p>
    <w:p w:rsidR="00D14BD0" w:rsidRDefault="00D14BD0">
      <w:pPr>
        <w:pStyle w:val="Verzeichnis3"/>
        <w:rPr>
          <w:rFonts w:asciiTheme="minorHAnsi" w:eastAsiaTheme="minorEastAsia" w:hAnsiTheme="minorHAnsi" w:cstheme="minorBidi"/>
          <w:sz w:val="22"/>
          <w:szCs w:val="22"/>
        </w:rPr>
      </w:pPr>
      <w:r>
        <w:t>4.2.6</w:t>
      </w:r>
      <w:r>
        <w:rPr>
          <w:rFonts w:asciiTheme="minorHAnsi" w:eastAsiaTheme="minorEastAsia" w:hAnsiTheme="minorHAnsi" w:cstheme="minorBidi"/>
          <w:sz w:val="22"/>
          <w:szCs w:val="22"/>
        </w:rPr>
        <w:tab/>
      </w:r>
      <w:r>
        <w:t>DTS Monaco automatisiert Starten</w:t>
      </w:r>
      <w:r>
        <w:tab/>
      </w:r>
      <w:r>
        <w:fldChar w:fldCharType="begin"/>
      </w:r>
      <w:r>
        <w:instrText xml:space="preserve"> PAGEREF _Toc508887916 \h </w:instrText>
      </w:r>
      <w:r>
        <w:fldChar w:fldCharType="separate"/>
      </w:r>
      <w:r>
        <w:t>42</w:t>
      </w:r>
      <w:r>
        <w:fldChar w:fldCharType="end"/>
      </w:r>
    </w:p>
    <w:p w:rsidR="00D14BD0" w:rsidRDefault="00D14BD0">
      <w:pPr>
        <w:pStyle w:val="Verzeichnis3"/>
        <w:rPr>
          <w:rFonts w:asciiTheme="minorHAnsi" w:eastAsiaTheme="minorEastAsia" w:hAnsiTheme="minorHAnsi" w:cstheme="minorBidi"/>
          <w:sz w:val="22"/>
          <w:szCs w:val="22"/>
        </w:rPr>
      </w:pPr>
      <w:r>
        <w:t>4.2.7</w:t>
      </w:r>
      <w:r>
        <w:rPr>
          <w:rFonts w:asciiTheme="minorHAnsi" w:eastAsiaTheme="minorEastAsia" w:hAnsiTheme="minorHAnsi" w:cstheme="minorBidi"/>
          <w:sz w:val="22"/>
          <w:szCs w:val="22"/>
        </w:rPr>
        <w:tab/>
      </w:r>
      <w:r>
        <w:t>Die PDX-Datei Entpacken</w:t>
      </w:r>
      <w:r>
        <w:tab/>
      </w:r>
      <w:r>
        <w:fldChar w:fldCharType="begin"/>
      </w:r>
      <w:r>
        <w:instrText xml:space="preserve"> PAGEREF _Toc508887917 \h </w:instrText>
      </w:r>
      <w:r>
        <w:fldChar w:fldCharType="separate"/>
      </w:r>
      <w:r>
        <w:t>43</w:t>
      </w:r>
      <w:r>
        <w:fldChar w:fldCharType="end"/>
      </w:r>
    </w:p>
    <w:p w:rsidR="00D14BD0" w:rsidRDefault="00D14BD0">
      <w:pPr>
        <w:pStyle w:val="Verzeichnis3"/>
        <w:rPr>
          <w:rFonts w:asciiTheme="minorHAnsi" w:eastAsiaTheme="minorEastAsia" w:hAnsiTheme="minorHAnsi" w:cstheme="minorBidi"/>
          <w:sz w:val="22"/>
          <w:szCs w:val="22"/>
        </w:rPr>
      </w:pPr>
      <w:r>
        <w:t>4.2.8</w:t>
      </w:r>
      <w:r>
        <w:rPr>
          <w:rFonts w:asciiTheme="minorHAnsi" w:eastAsiaTheme="minorEastAsia" w:hAnsiTheme="minorHAnsi" w:cstheme="minorBidi"/>
          <w:sz w:val="22"/>
          <w:szCs w:val="22"/>
        </w:rPr>
        <w:tab/>
      </w:r>
      <w:r>
        <w:t>Informationen aus der ODX-Datei herausziehen</w:t>
      </w:r>
      <w:r>
        <w:tab/>
      </w:r>
      <w:r>
        <w:fldChar w:fldCharType="begin"/>
      </w:r>
      <w:r>
        <w:instrText xml:space="preserve"> PAGEREF _Toc508887918 \h </w:instrText>
      </w:r>
      <w:r>
        <w:fldChar w:fldCharType="separate"/>
      </w:r>
      <w:r>
        <w:t>44</w:t>
      </w:r>
      <w:r>
        <w:fldChar w:fldCharType="end"/>
      </w:r>
    </w:p>
    <w:p w:rsidR="00D14BD0" w:rsidRDefault="00D14BD0">
      <w:pPr>
        <w:pStyle w:val="Verzeichnis3"/>
        <w:rPr>
          <w:rFonts w:asciiTheme="minorHAnsi" w:eastAsiaTheme="minorEastAsia" w:hAnsiTheme="minorHAnsi" w:cstheme="minorBidi"/>
          <w:sz w:val="22"/>
          <w:szCs w:val="22"/>
        </w:rPr>
      </w:pPr>
      <w:r>
        <w:t>4.2.9</w:t>
      </w:r>
      <w:r>
        <w:rPr>
          <w:rFonts w:asciiTheme="minorHAnsi" w:eastAsiaTheme="minorEastAsia" w:hAnsiTheme="minorHAnsi" w:cstheme="minorBidi"/>
          <w:sz w:val="22"/>
          <w:szCs w:val="22"/>
        </w:rPr>
        <w:tab/>
      </w:r>
      <w:r>
        <w:t>Die Simulationsdatei mit den richtigen Daten Befüllen</w:t>
      </w:r>
      <w:r>
        <w:tab/>
      </w:r>
      <w:r>
        <w:fldChar w:fldCharType="begin"/>
      </w:r>
      <w:r>
        <w:instrText xml:space="preserve"> PAGEREF _Toc508887919 \h </w:instrText>
      </w:r>
      <w:r>
        <w:fldChar w:fldCharType="separate"/>
      </w:r>
      <w:r>
        <w:t>44</w:t>
      </w:r>
      <w:r>
        <w:fldChar w:fldCharType="end"/>
      </w:r>
    </w:p>
    <w:p w:rsidR="00D14BD0" w:rsidRDefault="00D14BD0">
      <w:pPr>
        <w:pStyle w:val="Verzeichnis3"/>
        <w:rPr>
          <w:rFonts w:asciiTheme="minorHAnsi" w:eastAsiaTheme="minorEastAsia" w:hAnsiTheme="minorHAnsi" w:cstheme="minorBidi"/>
          <w:sz w:val="22"/>
          <w:szCs w:val="22"/>
        </w:rPr>
      </w:pPr>
      <w:r>
        <w:t>4.2.10</w:t>
      </w:r>
      <w:r>
        <w:rPr>
          <w:rFonts w:asciiTheme="minorHAnsi" w:eastAsiaTheme="minorEastAsia" w:hAnsiTheme="minorHAnsi" w:cstheme="minorBidi"/>
          <w:sz w:val="22"/>
          <w:szCs w:val="22"/>
        </w:rPr>
        <w:tab/>
      </w:r>
      <w:r>
        <w:t>Die SMR-D-Datei in das dbr-Verzeichnis von DTS Monaco kopieren</w:t>
      </w:r>
      <w:r>
        <w:tab/>
      </w:r>
      <w:r>
        <w:fldChar w:fldCharType="begin"/>
      </w:r>
      <w:r>
        <w:instrText xml:space="preserve"> PAGEREF _Toc508887920 \h </w:instrText>
      </w:r>
      <w:r>
        <w:fldChar w:fldCharType="separate"/>
      </w:r>
      <w:r>
        <w:t>45</w:t>
      </w:r>
      <w:r>
        <w:fldChar w:fldCharType="end"/>
      </w:r>
    </w:p>
    <w:p w:rsidR="00D14BD0" w:rsidRDefault="00D14BD0">
      <w:pPr>
        <w:pStyle w:val="Verzeichnis3"/>
        <w:rPr>
          <w:rFonts w:asciiTheme="minorHAnsi" w:eastAsiaTheme="minorEastAsia" w:hAnsiTheme="minorHAnsi" w:cstheme="minorBidi"/>
          <w:sz w:val="22"/>
          <w:szCs w:val="22"/>
        </w:rPr>
      </w:pPr>
      <w:r>
        <w:t>4.2.11</w:t>
      </w:r>
      <w:r>
        <w:rPr>
          <w:rFonts w:asciiTheme="minorHAnsi" w:eastAsiaTheme="minorEastAsia" w:hAnsiTheme="minorHAnsi" w:cstheme="minorBidi"/>
          <w:sz w:val="22"/>
          <w:szCs w:val="22"/>
        </w:rPr>
        <w:tab/>
      </w:r>
      <w:r>
        <w:t>Start der Simulation</w:t>
      </w:r>
      <w:r>
        <w:tab/>
      </w:r>
      <w:r>
        <w:fldChar w:fldCharType="begin"/>
      </w:r>
      <w:r>
        <w:instrText xml:space="preserve"> PAGEREF _Toc508887921 \h </w:instrText>
      </w:r>
      <w:r>
        <w:fldChar w:fldCharType="separate"/>
      </w:r>
      <w:r>
        <w:t>45</w:t>
      </w:r>
      <w:r>
        <w:fldChar w:fldCharType="end"/>
      </w:r>
    </w:p>
    <w:p w:rsidR="00D14BD0" w:rsidRDefault="00D14BD0">
      <w:pPr>
        <w:pStyle w:val="Verzeichnis3"/>
        <w:rPr>
          <w:rFonts w:asciiTheme="minorHAnsi" w:eastAsiaTheme="minorEastAsia" w:hAnsiTheme="minorHAnsi" w:cstheme="minorBidi"/>
          <w:sz w:val="22"/>
          <w:szCs w:val="22"/>
        </w:rPr>
      </w:pPr>
      <w:r>
        <w:t>4.2.12</w:t>
      </w:r>
      <w:r>
        <w:rPr>
          <w:rFonts w:asciiTheme="minorHAnsi" w:eastAsiaTheme="minorEastAsia" w:hAnsiTheme="minorHAnsi" w:cstheme="minorBidi"/>
          <w:sz w:val="22"/>
          <w:szCs w:val="22"/>
        </w:rPr>
        <w:tab/>
      </w:r>
      <w:r>
        <w:t>Schließen des DTS Monaco Workspaces</w:t>
      </w:r>
      <w:r>
        <w:tab/>
      </w:r>
      <w:r>
        <w:fldChar w:fldCharType="begin"/>
      </w:r>
      <w:r>
        <w:instrText xml:space="preserve"> PAGEREF _Toc508887922 \h </w:instrText>
      </w:r>
      <w:r>
        <w:fldChar w:fldCharType="separate"/>
      </w:r>
      <w:r>
        <w:t>46</w:t>
      </w:r>
      <w:r>
        <w:fldChar w:fldCharType="end"/>
      </w:r>
    </w:p>
    <w:p w:rsidR="00D14BD0" w:rsidRDefault="00D14BD0">
      <w:pPr>
        <w:pStyle w:val="Verzeichnis3"/>
        <w:rPr>
          <w:rFonts w:asciiTheme="minorHAnsi" w:eastAsiaTheme="minorEastAsia" w:hAnsiTheme="minorHAnsi" w:cstheme="minorBidi"/>
          <w:sz w:val="22"/>
          <w:szCs w:val="22"/>
        </w:rPr>
      </w:pPr>
      <w:r>
        <w:t>4.2.13</w:t>
      </w:r>
      <w:r>
        <w:rPr>
          <w:rFonts w:asciiTheme="minorHAnsi" w:eastAsiaTheme="minorEastAsia" w:hAnsiTheme="minorHAnsi" w:cstheme="minorBidi"/>
          <w:sz w:val="22"/>
          <w:szCs w:val="22"/>
        </w:rPr>
        <w:tab/>
      </w:r>
      <w:r>
        <w:t>Der Vergleich der Kurztestergebnisse mit den Vorgaben der Simulation</w:t>
      </w:r>
      <w:r>
        <w:tab/>
      </w:r>
      <w:r>
        <w:fldChar w:fldCharType="begin"/>
      </w:r>
      <w:r>
        <w:instrText xml:space="preserve"> PAGEREF _Toc508887923 \h </w:instrText>
      </w:r>
      <w:r>
        <w:fldChar w:fldCharType="separate"/>
      </w:r>
      <w:r>
        <w:t>46</w:t>
      </w:r>
      <w:r>
        <w:fldChar w:fldCharType="end"/>
      </w:r>
    </w:p>
    <w:p w:rsidR="00D14BD0" w:rsidRDefault="00D14BD0">
      <w:pPr>
        <w:pStyle w:val="Verzeichnis3"/>
        <w:rPr>
          <w:rFonts w:asciiTheme="minorHAnsi" w:eastAsiaTheme="minorEastAsia" w:hAnsiTheme="minorHAnsi" w:cstheme="minorBidi"/>
          <w:sz w:val="22"/>
          <w:szCs w:val="22"/>
        </w:rPr>
      </w:pPr>
      <w:r>
        <w:t>4.2.14</w:t>
      </w:r>
      <w:r>
        <w:rPr>
          <w:rFonts w:asciiTheme="minorHAnsi" w:eastAsiaTheme="minorEastAsia" w:hAnsiTheme="minorHAnsi" w:cstheme="minorBidi"/>
          <w:sz w:val="22"/>
          <w:szCs w:val="22"/>
        </w:rPr>
        <w:tab/>
      </w:r>
      <w:r>
        <w:t>Das Bündeln aller Tasks und das anschließende Starten des gesamten Testvorgangs</w:t>
      </w:r>
      <w:r>
        <w:tab/>
      </w:r>
      <w:r>
        <w:fldChar w:fldCharType="begin"/>
      </w:r>
      <w:r>
        <w:instrText xml:space="preserve"> PAGEREF _Toc508887924 \h </w:instrText>
      </w:r>
      <w:r>
        <w:fldChar w:fldCharType="separate"/>
      </w:r>
      <w:r>
        <w:t>48</w:t>
      </w:r>
      <w:r>
        <w:fldChar w:fldCharType="end"/>
      </w:r>
    </w:p>
    <w:p w:rsidR="00D14BD0" w:rsidRDefault="00D14BD0">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_Toc508887925 \h </w:instrText>
      </w:r>
      <w:r>
        <w:fldChar w:fldCharType="separate"/>
      </w:r>
      <w:r>
        <w:t>50</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08887881"/>
      <w:r>
        <w:t>Abbildungsverzeichni</w:t>
      </w:r>
      <w:r w:rsidR="00B21E63">
        <w:t>s</w:t>
      </w:r>
      <w:bookmarkEnd w:id="6"/>
    </w:p>
    <w:p w:rsidR="00284FA6" w:rsidRDefault="00284FA6">
      <w:pPr>
        <w:pStyle w:val="berschrift1"/>
        <w:numPr>
          <w:ilvl w:val="0"/>
          <w:numId w:val="0"/>
        </w:numPr>
      </w:pPr>
      <w:bookmarkStart w:id="7" w:name="_Toc508887882"/>
      <w:r>
        <w:lastRenderedPageBreak/>
        <w:t>Abkürzungsverzeichnis</w:t>
      </w:r>
      <w:bookmarkEnd w:id="7"/>
    </w:p>
    <w:p w:rsidR="00284FA6" w:rsidRPr="00207A15" w:rsidRDefault="002C14FF">
      <w:pPr>
        <w:tabs>
          <w:tab w:val="left" w:pos="1440"/>
        </w:tabs>
      </w:pPr>
      <w:r>
        <w:t>CI</w:t>
      </w:r>
      <w:r w:rsidR="00284FA6">
        <w:tab/>
      </w:r>
      <w:r w:rsidRPr="00207A15">
        <w:rPr>
          <w:i/>
        </w:rPr>
        <w:t>Continuous Integration</w:t>
      </w:r>
      <w:r w:rsidR="00207A15">
        <w:rPr>
          <w:i/>
        </w:rPr>
        <w:t xml:space="preserve"> </w:t>
      </w:r>
    </w:p>
    <w:p w:rsidR="004A1FA2" w:rsidRDefault="004A1FA2">
      <w:pPr>
        <w:tabs>
          <w:tab w:val="left" w:pos="1440"/>
        </w:tabs>
      </w:pPr>
      <w:r>
        <w:t xml:space="preserve">GUI </w:t>
      </w:r>
      <w:r>
        <w:tab/>
      </w:r>
      <w:r w:rsidRPr="00207A15">
        <w:rPr>
          <w:i/>
        </w:rPr>
        <w:t>Graphical User Interface</w:t>
      </w:r>
      <w:r>
        <w:t xml:space="preserve"> </w:t>
      </w:r>
    </w:p>
    <w:p w:rsidR="00F67558" w:rsidRPr="000D7C24" w:rsidRDefault="00F67558">
      <w:pPr>
        <w:tabs>
          <w:tab w:val="left" w:pos="1440"/>
        </w:tabs>
        <w:rPr>
          <w:lang w:val="en-US"/>
        </w:rPr>
      </w:pPr>
      <w:r w:rsidRPr="000D7C24">
        <w:rPr>
          <w:lang w:val="en-US"/>
        </w:rPr>
        <w:t>VCS</w:t>
      </w:r>
      <w:r w:rsidRPr="000D7C24">
        <w:rPr>
          <w:lang w:val="en-US"/>
        </w:rPr>
        <w:tab/>
      </w:r>
      <w:r w:rsidRPr="000D7C24">
        <w:rPr>
          <w:i/>
          <w:lang w:val="en-US"/>
        </w:rPr>
        <w:t>Version control system</w:t>
      </w:r>
      <w:r w:rsidRPr="000D7C24">
        <w:rPr>
          <w:lang w:val="en-US"/>
        </w:rPr>
        <w:t xml:space="preserve"> </w:t>
      </w:r>
    </w:p>
    <w:p w:rsidR="00207A15" w:rsidRPr="000D7C24" w:rsidRDefault="00207A15" w:rsidP="00207A15">
      <w:pPr>
        <w:tabs>
          <w:tab w:val="left" w:pos="1440"/>
        </w:tabs>
        <w:rPr>
          <w:lang w:val="en-US"/>
        </w:rPr>
      </w:pPr>
      <w:r w:rsidRPr="000D7C24">
        <w:rPr>
          <w:lang w:val="en-US"/>
        </w:rPr>
        <w:t>DVCS</w:t>
      </w:r>
      <w:r w:rsidRPr="000D7C24">
        <w:rPr>
          <w:lang w:val="en-US"/>
        </w:rPr>
        <w:tab/>
      </w:r>
      <w:r w:rsidRPr="000D7C24">
        <w:rPr>
          <w:i/>
          <w:lang w:val="en-US"/>
        </w:rPr>
        <w:t>Distributed</w:t>
      </w:r>
      <w:r w:rsidRPr="000D7C24">
        <w:rPr>
          <w:lang w:val="en-US"/>
        </w:rPr>
        <w:t xml:space="preserve"> </w:t>
      </w:r>
      <w:r w:rsidRPr="000D7C24">
        <w:rPr>
          <w:i/>
          <w:lang w:val="en-US"/>
        </w:rPr>
        <w:t>Version control system</w:t>
      </w:r>
      <w:r w:rsidRPr="000D7C24">
        <w:rPr>
          <w:lang w:val="en-US"/>
        </w:rPr>
        <w:t xml:space="preserve"> </w:t>
      </w:r>
    </w:p>
    <w:p w:rsidR="0034082B" w:rsidRPr="000D7C24" w:rsidRDefault="0034082B" w:rsidP="00207A15">
      <w:pPr>
        <w:tabs>
          <w:tab w:val="left" w:pos="1440"/>
        </w:tabs>
        <w:rPr>
          <w:i/>
          <w:lang w:val="en-US"/>
        </w:rPr>
      </w:pPr>
      <w:r w:rsidRPr="000D7C24">
        <w:rPr>
          <w:lang w:val="en-US"/>
        </w:rPr>
        <w:t>API</w:t>
      </w:r>
      <w:r w:rsidRPr="000D7C24">
        <w:rPr>
          <w:lang w:val="en-US"/>
        </w:rPr>
        <w:tab/>
      </w:r>
      <w:r w:rsidRPr="000D7C24">
        <w:rPr>
          <w:i/>
          <w:lang w:val="en-US"/>
        </w:rPr>
        <w:t xml:space="preserve">Application Programming Interface </w:t>
      </w:r>
    </w:p>
    <w:p w:rsidR="006E1347" w:rsidRPr="000D7C24" w:rsidRDefault="006E1347" w:rsidP="00207A15">
      <w:pPr>
        <w:tabs>
          <w:tab w:val="left" w:pos="1440"/>
        </w:tabs>
        <w:rPr>
          <w:i/>
          <w:lang w:val="en-US"/>
        </w:rPr>
      </w:pPr>
      <w:r w:rsidRPr="000D7C24">
        <w:rPr>
          <w:lang w:val="en-US"/>
        </w:rPr>
        <w:t xml:space="preserve">URL </w:t>
      </w:r>
      <w:r w:rsidRPr="000D7C24">
        <w:rPr>
          <w:lang w:val="en-US"/>
        </w:rPr>
        <w:tab/>
      </w:r>
      <w:r w:rsidRPr="000D7C24">
        <w:rPr>
          <w:i/>
          <w:lang w:val="en-US"/>
        </w:rPr>
        <w:t>Uniform Resource Locator</w:t>
      </w:r>
    </w:p>
    <w:p w:rsidR="00B21E63" w:rsidRPr="000D7C24" w:rsidRDefault="008A6537" w:rsidP="00207A15">
      <w:pPr>
        <w:tabs>
          <w:tab w:val="left" w:pos="1440"/>
        </w:tabs>
        <w:rPr>
          <w:lang w:val="en-US"/>
        </w:rPr>
      </w:pPr>
      <w:r w:rsidRPr="000D7C24">
        <w:rPr>
          <w:lang w:val="en-US"/>
        </w:rPr>
        <w:t xml:space="preserve">ECU </w:t>
      </w:r>
      <w:r w:rsidRPr="000D7C24">
        <w:rPr>
          <w:lang w:val="en-US"/>
        </w:rPr>
        <w:tab/>
      </w:r>
      <w:r w:rsidRPr="000D7C24">
        <w:rPr>
          <w:i/>
          <w:lang w:val="en-US"/>
        </w:rPr>
        <w:t>Electronic Control Unit</w:t>
      </w:r>
      <w:r w:rsidR="00B21E63" w:rsidRPr="000D7C24">
        <w:rPr>
          <w:lang w:val="en-US"/>
        </w:rPr>
        <w:tab/>
      </w:r>
    </w:p>
    <w:p w:rsidR="002D00BB" w:rsidRPr="000D7C24" w:rsidRDefault="002D00BB" w:rsidP="00207A15">
      <w:pPr>
        <w:tabs>
          <w:tab w:val="left" w:pos="1440"/>
        </w:tabs>
        <w:rPr>
          <w:lang w:val="en-US"/>
        </w:rPr>
      </w:pPr>
      <w:r w:rsidRPr="000D7C24">
        <w:rPr>
          <w:lang w:val="en-US"/>
        </w:rPr>
        <w:t>DP</w:t>
      </w:r>
      <w:r w:rsidRPr="000D7C24">
        <w:rPr>
          <w:lang w:val="en-US"/>
        </w:rPr>
        <w:tab/>
        <w:t>Diagnoseportal</w:t>
      </w:r>
    </w:p>
    <w:p w:rsidR="00207A15" w:rsidRPr="000D7C24" w:rsidRDefault="00207A15">
      <w:pPr>
        <w:tabs>
          <w:tab w:val="left" w:pos="1440"/>
        </w:tabs>
        <w:rPr>
          <w:lang w:val="en-US"/>
        </w:rPr>
      </w:pPr>
    </w:p>
    <w:p w:rsidR="00555AF3" w:rsidRPr="000D7C24" w:rsidRDefault="00555AF3">
      <w:pPr>
        <w:tabs>
          <w:tab w:val="left" w:pos="1440"/>
        </w:tabs>
        <w:rPr>
          <w:lang w:val="en-US"/>
        </w:rPr>
      </w:pPr>
    </w:p>
    <w:p w:rsidR="00555AF3" w:rsidRPr="000D7C24" w:rsidRDefault="00555AF3">
      <w:pPr>
        <w:tabs>
          <w:tab w:val="left" w:pos="1440"/>
        </w:tabs>
        <w:rPr>
          <w:lang w:val="en-US"/>
        </w:rPr>
      </w:pPr>
    </w:p>
    <w:p w:rsidR="00555AF3" w:rsidRPr="000D7C24" w:rsidRDefault="00555AF3" w:rsidP="00555AF3">
      <w:pPr>
        <w:keepNext/>
        <w:tabs>
          <w:tab w:val="left" w:pos="1440"/>
        </w:tabs>
        <w:rPr>
          <w:lang w:val="en-US"/>
        </w:rPr>
      </w:pPr>
    </w:p>
    <w:p w:rsidR="00284FA6" w:rsidRDefault="00284FA6">
      <w:pPr>
        <w:pStyle w:val="berschrift1"/>
        <w:numPr>
          <w:ilvl w:val="0"/>
          <w:numId w:val="0"/>
        </w:numPr>
      </w:pPr>
      <w:bookmarkStart w:id="8" w:name="_Toc508887883"/>
      <w:r>
        <w:lastRenderedPageBreak/>
        <w:t>Vorwort</w:t>
      </w:r>
      <w:bookmarkEnd w:id="8"/>
    </w:p>
    <w:p w:rsidR="00284FA6" w:rsidRDefault="00284FA6">
      <w:pPr>
        <w:pStyle w:val="berschrift1"/>
      </w:pPr>
      <w:bookmarkStart w:id="9" w:name="_Ref490562273"/>
      <w:bookmarkStart w:id="10" w:name="_Toc508887884"/>
      <w:r>
        <w:lastRenderedPageBreak/>
        <w:t>Überblick</w:t>
      </w:r>
      <w:bookmarkEnd w:id="9"/>
      <w:bookmarkEnd w:id="10"/>
    </w:p>
    <w:p w:rsidR="00284FA6" w:rsidRDefault="00284FA6">
      <w:pPr>
        <w:pStyle w:val="berschrift1"/>
      </w:pPr>
      <w:bookmarkStart w:id="11" w:name="_Ref491749133"/>
      <w:bookmarkStart w:id="12" w:name="_Ref491749190"/>
      <w:bookmarkStart w:id="13" w:name="_Toc508887885"/>
      <w:r>
        <w:lastRenderedPageBreak/>
        <w:t>Ziele</w:t>
      </w:r>
      <w:bookmarkEnd w:id="11"/>
      <w:bookmarkEnd w:id="12"/>
      <w:bookmarkEnd w:id="13"/>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das Diagnosetool </w:t>
      </w:r>
      <w:r w:rsidR="00DC3405" w:rsidRPr="00DC3405">
        <w:rPr>
          <w:i/>
        </w:rPr>
        <w:t>DTS</w:t>
      </w:r>
      <w:r w:rsidR="00DC3405">
        <w:t xml:space="preserve"> </w:t>
      </w:r>
      <w:r w:rsidRPr="001F0A1B">
        <w:rPr>
          <w:i/>
        </w:rPr>
        <w:t>Monaco</w:t>
      </w:r>
      <w:r>
        <w:t xml:space="preserve"> automatisiert zu testen</w:t>
      </w:r>
      <w:r w:rsidR="00B21E63">
        <w:t>,</w:t>
      </w:r>
      <w:r>
        <w:t xml:space="preserve"> um damit </w:t>
      </w:r>
      <w:r w:rsidR="00B21E63">
        <w:t>dessen Funktionalität</w:t>
      </w:r>
      <w:r>
        <w:t xml:space="preserve"> zuverlässig gewährleisten zu können.</w:t>
      </w:r>
      <w:r w:rsidR="00B21E63">
        <w:t xml:space="preserve"> </w:t>
      </w:r>
      <w:r w:rsidR="00DC3405" w:rsidRPr="00DC3405">
        <w:rPr>
          <w:i/>
        </w:rPr>
        <w:t>DTS</w:t>
      </w:r>
      <w:r w:rsidR="00DC3405">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 welche im Zuge dessen ebenfalls automatisiert getestet werden muss.</w:t>
      </w:r>
    </w:p>
    <w:p w:rsidR="001F0A1B" w:rsidRDefault="001F0A1B" w:rsidP="00FA207B">
      <w:r>
        <w:t>Nachfolgend sind die Feinziele der Praktischen Arbeit aufgelistet:</w:t>
      </w:r>
    </w:p>
    <w:p w:rsidR="00AA7141" w:rsidRDefault="00AA7141" w:rsidP="00DC3405"/>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00DC3405">
        <w:rPr>
          <w:i/>
        </w:rPr>
        <w:t>DTS 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DC3405">
        <w:rPr>
          <w:i/>
        </w:rPr>
        <w:t>DTS 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C33387" w:rsidRDefault="00C33387" w:rsidP="00C33387">
      <w:pPr>
        <w:pStyle w:val="berschrift1"/>
      </w:pPr>
      <w:bookmarkStart w:id="14" w:name="_Toc508887886"/>
      <w:r>
        <w:lastRenderedPageBreak/>
        <w:t>Continuous Integration</w:t>
      </w:r>
      <w:bookmarkEnd w:id="14"/>
    </w:p>
    <w:p w:rsidR="00C33387" w:rsidRDefault="00C33387" w:rsidP="00C33387">
      <w:r>
        <w:t xml:space="preserve">Dieses Kapitel befasst sich mit der </w:t>
      </w:r>
      <w:r w:rsidRPr="0030055D">
        <w:rPr>
          <w:i/>
        </w:rPr>
        <w:t>Continuous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5" w:name="_Toc508887887"/>
      <w:r>
        <w:t>Das Konzept der Continuous Integration</w:t>
      </w:r>
      <w:r w:rsidR="002E6E9E">
        <w:t xml:space="preserve"> und deren Vorteile</w:t>
      </w:r>
      <w:bookmarkEnd w:id="15"/>
    </w:p>
    <w:p w:rsidR="001145B7" w:rsidRDefault="001145B7" w:rsidP="001145B7">
      <w:r>
        <w:t xml:space="preserve">Die </w:t>
      </w:r>
      <w:r w:rsidRPr="0030055D">
        <w:rPr>
          <w:i/>
        </w:rPr>
        <w:t>Continuous Integration</w:t>
      </w:r>
      <w:r>
        <w:t xml:space="preserve">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r w:rsidRPr="0030055D">
        <w:rPr>
          <w:i/>
        </w:rPr>
        <w:t>Continuous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6" w:name="_Toc508887888"/>
      <w:r>
        <w:t>Gemeinsame Codebasis</w:t>
      </w:r>
      <w:bookmarkEnd w:id="16"/>
    </w:p>
    <w:p w:rsidR="00D73480" w:rsidRPr="00B318DC" w:rsidRDefault="002B4E0C" w:rsidP="00D73480">
      <w:pPr>
        <w:pStyle w:val="Listenabsatz"/>
        <w:ind w:left="0"/>
        <w:rPr>
          <w:szCs w:val="24"/>
        </w:rPr>
      </w:pPr>
      <w:r w:rsidRPr="00B318DC">
        <w:rPr>
          <w:szCs w:val="24"/>
        </w:rPr>
        <w:t>Sämtliche Daten, welche zu einem Softwareprojekt gehören, müssen in einem für alle an dem Projekt beteiligten Akteure offen und jederzeit zugänglich sein. Meist ist hier die Rede von einem Versionskontrollsystem</w:t>
      </w:r>
      <w:r w:rsidR="00AD5280" w:rsidRPr="00B318DC">
        <w:rPr>
          <w:szCs w:val="24"/>
        </w:rPr>
        <w:t xml:space="preserve"> (VCS, engl.: </w:t>
      </w:r>
      <w:r w:rsidR="00AD5280" w:rsidRPr="00B318DC">
        <w:rPr>
          <w:i/>
          <w:szCs w:val="24"/>
        </w:rPr>
        <w:t>version control system</w:t>
      </w:r>
      <w:r w:rsidR="00AD5280" w:rsidRPr="00B318DC">
        <w:rPr>
          <w:szCs w:val="24"/>
        </w:rPr>
        <w:t>)</w:t>
      </w:r>
      <w:r w:rsidRPr="00B318DC">
        <w:rPr>
          <w:szCs w:val="24"/>
        </w:rPr>
        <w:t>.</w:t>
      </w:r>
      <w:r w:rsidR="00AD5280" w:rsidRPr="00B318DC">
        <w:rPr>
          <w:szCs w:val="24"/>
        </w:rPr>
        <w:t xml:space="preserve"> Versionskontrollsysteme gibt es heutzutage zu genüge. Einige der bekanntesten Vertreter sind </w:t>
      </w:r>
      <w:r w:rsidR="001F269D" w:rsidRPr="00B318DC">
        <w:rPr>
          <w:szCs w:val="24"/>
        </w:rPr>
        <w:t xml:space="preserve">u.a. </w:t>
      </w:r>
      <w:r w:rsidR="001F269D" w:rsidRPr="00B318DC">
        <w:rPr>
          <w:i/>
          <w:szCs w:val="24"/>
        </w:rPr>
        <w:t>Git</w:t>
      </w:r>
      <w:r w:rsidR="001F269D" w:rsidRPr="00B318DC">
        <w:rPr>
          <w:szCs w:val="24"/>
        </w:rPr>
        <w:t xml:space="preserve">, </w:t>
      </w:r>
      <w:r w:rsidR="001F269D" w:rsidRPr="00B318DC">
        <w:rPr>
          <w:i/>
          <w:szCs w:val="24"/>
        </w:rPr>
        <w:t>Subversion(SVN)</w:t>
      </w:r>
      <w:r w:rsidR="001F269D" w:rsidRPr="00B318DC">
        <w:rPr>
          <w:szCs w:val="24"/>
        </w:rPr>
        <w:t xml:space="preserve"> oder auch </w:t>
      </w:r>
      <w:r w:rsidR="001F269D" w:rsidRPr="00B318DC">
        <w:rPr>
          <w:i/>
          <w:szCs w:val="24"/>
        </w:rPr>
        <w:t>Mercurial</w:t>
      </w:r>
      <w:r w:rsidR="001F269D" w:rsidRPr="00B318DC">
        <w:rPr>
          <w:szCs w:val="24"/>
        </w:rPr>
        <w:t xml:space="preserve">. </w:t>
      </w:r>
    </w:p>
    <w:p w:rsidR="00D73480" w:rsidRPr="00B318DC" w:rsidRDefault="00D73480" w:rsidP="00D73480">
      <w:pPr>
        <w:pStyle w:val="Listenabsatz"/>
        <w:ind w:left="0"/>
        <w:rPr>
          <w:szCs w:val="24"/>
        </w:rPr>
      </w:pPr>
      <w:r w:rsidRPr="00B318DC">
        <w:rPr>
          <w:szCs w:val="24"/>
        </w:rPr>
        <w:t xml:space="preserve">Es sei an dieser Stelle angemerkt, dass zwischen drei verschiedenen Arten der Versionskontrollverwaltung </w:t>
      </w:r>
      <w:r w:rsidR="00973818" w:rsidRPr="00B318DC">
        <w:rPr>
          <w:szCs w:val="24"/>
        </w:rPr>
        <w:t>unterschieden wird</w:t>
      </w:r>
      <w:r w:rsidRPr="00B318DC">
        <w:rPr>
          <w:szCs w:val="24"/>
        </w:rPr>
        <w:t xml:space="preserve">: </w:t>
      </w:r>
      <w:r w:rsidRPr="00B318DC">
        <w:rPr>
          <w:i/>
          <w:szCs w:val="24"/>
        </w:rPr>
        <w:t>Lokale</w:t>
      </w:r>
      <w:r w:rsidRPr="00B318DC">
        <w:rPr>
          <w:szCs w:val="24"/>
        </w:rPr>
        <w:t xml:space="preserve"> Versionskontrollsysteme, </w:t>
      </w:r>
      <w:r w:rsidRPr="00B318DC">
        <w:rPr>
          <w:i/>
          <w:szCs w:val="24"/>
        </w:rPr>
        <w:t>Zentralisierte</w:t>
      </w:r>
      <w:r w:rsidRPr="00B318DC">
        <w:rPr>
          <w:szCs w:val="24"/>
        </w:rPr>
        <w:t xml:space="preserve"> Versionskontrollsysteme und </w:t>
      </w:r>
      <w:r w:rsidRPr="00B318DC">
        <w:rPr>
          <w:i/>
          <w:szCs w:val="24"/>
        </w:rPr>
        <w:t>Verteilte</w:t>
      </w:r>
      <w:r w:rsidRPr="00B318DC">
        <w:rPr>
          <w:szCs w:val="24"/>
        </w:rPr>
        <w:t xml:space="preserve"> Versionskontrollsysteme</w:t>
      </w:r>
      <w:r w:rsidR="00B07F7F" w:rsidRPr="00B318DC">
        <w:rPr>
          <w:szCs w:val="24"/>
        </w:rPr>
        <w:t xml:space="preserve"> (Git 19. Oktober 2017, Seite „Getting started - About version control“)</w:t>
      </w:r>
      <w:r w:rsidRPr="00B318DC">
        <w:rPr>
          <w:szCs w:val="24"/>
        </w:rPr>
        <w:t>. Hier und im Folgenden, sind stets verteilte Versionskontrollsysteme</w:t>
      </w:r>
      <w:r w:rsidR="00B3066C" w:rsidRPr="00B318DC">
        <w:rPr>
          <w:szCs w:val="24"/>
        </w:rPr>
        <w:t xml:space="preserve"> (DVCS, engl</w:t>
      </w:r>
      <w:r w:rsidRPr="00B318DC">
        <w:rPr>
          <w:szCs w:val="24"/>
        </w:rPr>
        <w:t xml:space="preserve">.: </w:t>
      </w:r>
      <w:r w:rsidRPr="00B318DC">
        <w:rPr>
          <w:i/>
          <w:szCs w:val="24"/>
        </w:rPr>
        <w:t>distributed version control system</w:t>
      </w:r>
      <w:r w:rsidRPr="00B318DC">
        <w:rPr>
          <w:szCs w:val="24"/>
        </w:rPr>
        <w:t>) gemeint, wenn von einem Versionskontrollsystem (VCS) die Rede ist.</w:t>
      </w:r>
    </w:p>
    <w:p w:rsidR="00D73480" w:rsidRDefault="001F269D" w:rsidP="00D73480">
      <w:r w:rsidRPr="00B318DC">
        <w:rPr>
          <w:szCs w:val="24"/>
        </w:rP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rsidRPr="00B318DC">
        <w:rPr>
          <w:szCs w:val="24"/>
        </w:rPr>
        <w:t>, wenn ein VCS benutzt wird,</w:t>
      </w:r>
      <w:r w:rsidRPr="00B318DC">
        <w:rPr>
          <w:szCs w:val="24"/>
        </w:rPr>
        <w:t xml:space="preserve"> normalerweise </w:t>
      </w:r>
      <w:r w:rsidR="00762772" w:rsidRPr="00B318DC">
        <w:rPr>
          <w:szCs w:val="24"/>
        </w:rPr>
        <w:t xml:space="preserve">auf ihrem eigenen </w:t>
      </w:r>
      <w:r w:rsidR="00762772" w:rsidRPr="00B318DC">
        <w:rPr>
          <w:i/>
          <w:szCs w:val="24"/>
        </w:rPr>
        <w:t>Branch</w:t>
      </w:r>
      <w:r w:rsidR="00762772" w:rsidRPr="00B318DC">
        <w:rPr>
          <w:rStyle w:val="Funotenzeichen"/>
          <w:sz w:val="24"/>
          <w:szCs w:val="24"/>
        </w:rPr>
        <w:footnoteReference w:id="1"/>
      </w:r>
      <w:r w:rsidR="00762772" w:rsidRPr="00B318DC">
        <w:rPr>
          <w:i/>
          <w:szCs w:val="24"/>
        </w:rPr>
        <w:t xml:space="preserve"> </w:t>
      </w:r>
      <w:r w:rsidRPr="00B318DC">
        <w:rPr>
          <w:szCs w:val="24"/>
        </w:rPr>
        <w:t xml:space="preserve">und </w:t>
      </w:r>
      <w:r w:rsidR="00C60B25" w:rsidRPr="00B318DC">
        <w:rPr>
          <w:szCs w:val="24"/>
        </w:rPr>
        <w:t xml:space="preserve">führen einen </w:t>
      </w:r>
      <w:r w:rsidR="00C60B25" w:rsidRPr="00B318DC">
        <w:rPr>
          <w:i/>
          <w:szCs w:val="24"/>
        </w:rPr>
        <w:t>commit</w:t>
      </w:r>
      <w:r w:rsidR="00C60B25" w:rsidRPr="00B318DC">
        <w:rPr>
          <w:rStyle w:val="Funotenzeichen"/>
          <w:sz w:val="24"/>
          <w:szCs w:val="24"/>
        </w:rPr>
        <w:footnoteReference w:id="2"/>
      </w:r>
      <w:r w:rsidR="00762772" w:rsidRPr="00B318DC">
        <w:rPr>
          <w:i/>
          <w:szCs w:val="24"/>
        </w:rPr>
        <w:t xml:space="preserve"> </w:t>
      </w:r>
      <w:r w:rsidR="00762772" w:rsidRPr="00B318DC">
        <w:rPr>
          <w:szCs w:val="24"/>
        </w:rPr>
        <w:t xml:space="preserve">aus, sobald sie eine Teilaufgabe abgeschlossen haben und bereit sind, diesen neuen Softwarestand </w:t>
      </w:r>
      <w:r w:rsidR="005D4AA7" w:rsidRPr="00B318DC">
        <w:rPr>
          <w:szCs w:val="24"/>
        </w:rPr>
        <w:t>in das VCS zu übertragen.</w:t>
      </w:r>
      <w:r w:rsidR="0050681F" w:rsidRPr="00B318DC">
        <w:rPr>
          <w:szCs w:val="24"/>
        </w:rPr>
        <w:t xml:space="preserve"> Manchmal wird hier auch von einem </w:t>
      </w:r>
      <w:r w:rsidR="0050681F" w:rsidRPr="00B318DC">
        <w:rPr>
          <w:i/>
          <w:szCs w:val="24"/>
        </w:rPr>
        <w:t xml:space="preserve">Check-In </w:t>
      </w:r>
      <w:r w:rsidR="0050681F" w:rsidRPr="00B318DC">
        <w:rPr>
          <w:szCs w:val="24"/>
        </w:rPr>
        <w:t>gesprochen, was im Endeffekt aber im Bezug auf ein VCS dieselbe Bedeutung hat.</w:t>
      </w:r>
      <w:r w:rsidR="005D4AA7" w:rsidRPr="00B318DC">
        <w:rPr>
          <w:szCs w:val="24"/>
        </w:rPr>
        <w:t xml:space="preserve"> Auf diese Weise können mehrere Entwickler parallel auf ihren jeweiligen </w:t>
      </w:r>
      <w:r w:rsidR="005D4AA7" w:rsidRPr="00B318DC">
        <w:rPr>
          <w:i/>
          <w:szCs w:val="24"/>
        </w:rPr>
        <w:t>Branches</w:t>
      </w:r>
      <w:r w:rsidR="005D4AA7" w:rsidRPr="00B318DC">
        <w:rPr>
          <w:szCs w:val="24"/>
        </w:rPr>
        <w:t xml:space="preserve"> arbeiten. Zu einem beliebigen späteren Zeitpunkt lassen sich diese Branches zusammenführen. Dies ist eine weitere Aufgabe, die ein VCS übernimmt. </w:t>
      </w:r>
      <w:r w:rsidR="00973818" w:rsidRPr="00B318DC">
        <w:rPr>
          <w:szCs w:val="24"/>
        </w:rPr>
        <w:t>Es ist dann die Rede</w:t>
      </w:r>
      <w:r w:rsidR="005D4AA7" w:rsidRPr="00B318DC">
        <w:rPr>
          <w:szCs w:val="24"/>
        </w:rPr>
        <w:t xml:space="preserve"> von einem </w:t>
      </w:r>
      <w:r w:rsidR="005D4AA7" w:rsidRPr="00B318DC">
        <w:rPr>
          <w:i/>
          <w:szCs w:val="24"/>
        </w:rPr>
        <w:t>Merge</w:t>
      </w:r>
      <w:r w:rsidR="005D4AA7" w:rsidRPr="00B318DC">
        <w:rPr>
          <w:szCs w:val="24"/>
        </w:rPr>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B318DC">
        <w:rPr>
          <w:i/>
          <w:szCs w:val="24"/>
        </w:rPr>
        <w:t>Merge</w:t>
      </w:r>
      <w:r w:rsidR="005D4AA7" w:rsidRPr="00B318DC">
        <w:rPr>
          <w:szCs w:val="24"/>
        </w:rPr>
        <w:t xml:space="preserve"> durchführen will und bieten die Chance diese Konflikte zu lösen.</w:t>
      </w:r>
      <w:r w:rsidR="00D73480" w:rsidRPr="00B318DC">
        <w:rPr>
          <w:szCs w:val="24"/>
        </w:rPr>
        <w:t xml:space="preserve"> Es können beliebig viele Branches erstellt werden, welche</w:t>
      </w:r>
      <w:r w:rsidR="00D73480">
        <w:t xml:space="preserve"> </w:t>
      </w:r>
      <w:r w:rsidR="00D73480">
        <w:lastRenderedPageBreak/>
        <w:t>schlussendlich aber immer mit dem sogenannten Master-Branch zusammengeführt werden.</w:t>
      </w:r>
      <w:r w:rsidR="00F20C08">
        <w:t xml:space="preserve"> Diese Zusammenführung wird natürlich nur dann vorgenommen, wenn der Branch, welcher mit dem Master </w:t>
      </w:r>
      <w:r w:rsidR="00F20C08" w:rsidRPr="00F20C08">
        <w:rPr>
          <w:i/>
        </w:rPr>
        <w:t>gemerged</w:t>
      </w:r>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bookmarkStart w:id="17" w:name="_Toc508887889"/>
      <w:r w:rsidR="002B4E0C">
        <w:t>Automatisierter Build</w:t>
      </w:r>
      <w:bookmarkEnd w:id="17"/>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Build zu erstellen.</w:t>
      </w:r>
      <w:r>
        <w:t xml:space="preserve"> Fowler (2006) beschreibt hier zusätzlich, dass es Sinn macht Build-Werkzeuge zu nutzen, welche auf allen nötigen Plattformen zur Verfügung stehen, da Build-Werkzeuge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18" w:name="_Toc508887890"/>
      <w:r>
        <w:t>Selbsttestender Build</w:t>
      </w:r>
      <w:bookmarkEnd w:id="18"/>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r>
        <w:rPr>
          <w:i/>
        </w:rPr>
        <w:t xml:space="preserve">continuous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19" w:name="_Toc508887891"/>
      <w:r>
        <w:lastRenderedPageBreak/>
        <w:t>Häufige Integration</w:t>
      </w:r>
      <w:bookmarkEnd w:id="19"/>
    </w:p>
    <w:p w:rsidR="00AC08F5" w:rsidRPr="00B318DC" w:rsidRDefault="00AC08F5" w:rsidP="006C62FC">
      <w:pPr>
        <w:pStyle w:val="Listenabsatz"/>
        <w:ind w:left="0"/>
        <w:rPr>
          <w:szCs w:val="24"/>
        </w:rPr>
      </w:pPr>
      <w:r w:rsidRPr="00B318DC">
        <w:rPr>
          <w:szCs w:val="24"/>
        </w:rPr>
        <w:t xml:space="preserve">Einer der offensichtlichsten und wichtigsten Punkte dieser Auflistung ist die häufige Integration von Code. Die Entwickler sind dazu </w:t>
      </w:r>
      <w:r w:rsidR="008722CD" w:rsidRPr="00B318DC">
        <w:rPr>
          <w:szCs w:val="24"/>
        </w:rPr>
        <w:t>angehalten</w:t>
      </w:r>
      <w:r w:rsidRPr="00B318DC">
        <w:rPr>
          <w:szCs w:val="24"/>
        </w:rPr>
        <w:t>, so oft wie möglich</w:t>
      </w:r>
      <w:r w:rsidR="008722CD" w:rsidRPr="00B318DC">
        <w:rPr>
          <w:szCs w:val="24"/>
        </w:rPr>
        <w:t xml:space="preserve">, </w:t>
      </w:r>
      <w:r w:rsidRPr="00B318DC">
        <w:rPr>
          <w:szCs w:val="24"/>
        </w:rPr>
        <w:t>mindestens jedoch 1 Mal am Tag</w:t>
      </w:r>
      <w:r w:rsidR="008722CD" w:rsidRPr="00B318DC">
        <w:rPr>
          <w:szCs w:val="24"/>
        </w:rPr>
        <w:t>, Ihren Code in ein Versionskontrollsystem einzuchecken. Simon Wiest (2006</w:t>
      </w:r>
      <w:r w:rsidR="001153F5" w:rsidRPr="00B318DC">
        <w:rPr>
          <w:szCs w:val="24"/>
        </w:rPr>
        <w:t xml:space="preserve">: </w:t>
      </w:r>
      <w:r w:rsidR="008722CD" w:rsidRPr="00B318DC">
        <w:rPr>
          <w:szCs w:val="24"/>
        </w:rPr>
        <w:t xml:space="preserve">34) spricht hier von einer kulturellen Veränderung, weil das häufige Einchecken des Quellcodes etwas ist, dass sich viele Entwickler erst angewöhnen müssen, bis es selbstverständlich wird. </w:t>
      </w:r>
      <w:r w:rsidR="00E85A0A" w:rsidRPr="00B318DC">
        <w:rPr>
          <w:szCs w:val="24"/>
        </w:rPr>
        <w:t xml:space="preserve">Bevor eingecheckt werden darf, muss natürlich die Version vorab lokal erfolgreich gebaut werden können um auf diese Weise zu vermeiden, dass Fehlerhafter Quellcode eingecheckt wird. </w:t>
      </w:r>
      <w:r w:rsidR="008722CD" w:rsidRPr="00B318DC">
        <w:rPr>
          <w:szCs w:val="24"/>
        </w:rPr>
        <w:t>Die Vorteile der häufigen Integration liegen auf der Hand:</w:t>
      </w:r>
    </w:p>
    <w:p w:rsidR="00D16BAE" w:rsidRPr="00B318DC" w:rsidRDefault="00D16BAE" w:rsidP="00D16BAE">
      <w:pPr>
        <w:pStyle w:val="Listenabsatz"/>
        <w:ind w:left="2160"/>
        <w:rPr>
          <w:szCs w:val="24"/>
        </w:rPr>
      </w:pPr>
    </w:p>
    <w:p w:rsidR="008722CD" w:rsidRPr="00B318DC" w:rsidRDefault="008722CD" w:rsidP="006C62FC">
      <w:pPr>
        <w:pStyle w:val="Listenabsatz"/>
        <w:numPr>
          <w:ilvl w:val="6"/>
          <w:numId w:val="39"/>
        </w:numPr>
        <w:ind w:left="717"/>
        <w:rPr>
          <w:szCs w:val="24"/>
        </w:rPr>
      </w:pPr>
      <w:r w:rsidRPr="00B318DC">
        <w:rPr>
          <w:szCs w:val="24"/>
        </w:rPr>
        <w:t xml:space="preserve">Der aktuelle Entwicklungsstand und das aktuelle Master </w:t>
      </w:r>
      <w:r w:rsidRPr="00B318DC">
        <w:rPr>
          <w:i/>
          <w:szCs w:val="24"/>
        </w:rPr>
        <w:t>Build</w:t>
      </w:r>
      <w:r w:rsidRPr="00B318DC">
        <w:rPr>
          <w:szCs w:val="24"/>
        </w:rPr>
        <w:t xml:space="preserve"> liegen nie weit auseinander, was enorm bei der Fehlerfindung hilft, da neue Fehler nur in dem neuen Delta zwischen den beiden Versionen auftreten verursacht werden können</w:t>
      </w:r>
      <w:r w:rsidR="00E85A0A" w:rsidRPr="00B318DC">
        <w:rPr>
          <w:szCs w:val="24"/>
        </w:rPr>
        <w:t>.</w:t>
      </w:r>
    </w:p>
    <w:p w:rsidR="00D16BAE" w:rsidRPr="00B318DC" w:rsidRDefault="00D16BAE" w:rsidP="006C62FC">
      <w:pPr>
        <w:pStyle w:val="Listenabsatz"/>
        <w:ind w:left="357"/>
        <w:rPr>
          <w:szCs w:val="24"/>
        </w:rPr>
      </w:pPr>
    </w:p>
    <w:p w:rsidR="008722CD" w:rsidRPr="00B318DC" w:rsidRDefault="008722CD" w:rsidP="006C62FC">
      <w:pPr>
        <w:pStyle w:val="Listenabsatz"/>
        <w:numPr>
          <w:ilvl w:val="6"/>
          <w:numId w:val="39"/>
        </w:numPr>
        <w:ind w:left="717"/>
        <w:rPr>
          <w:szCs w:val="24"/>
        </w:rPr>
      </w:pPr>
      <w:r w:rsidRPr="00B318DC">
        <w:rPr>
          <w:szCs w:val="24"/>
        </w:rPr>
        <w:t xml:space="preserve">Die Entwickler können </w:t>
      </w:r>
      <w:r w:rsidRPr="00B318DC">
        <w:rPr>
          <w:i/>
          <w:szCs w:val="24"/>
        </w:rPr>
        <w:t>Risikofreudiger entwickeln</w:t>
      </w:r>
      <w:r w:rsidRPr="00B318DC">
        <w:rPr>
          <w:szCs w:val="24"/>
        </w:rPr>
        <w:t xml:space="preserve">, da sie jederzeit einen sogenannten </w:t>
      </w:r>
      <w:r w:rsidRPr="00B318DC">
        <w:rPr>
          <w:i/>
          <w:szCs w:val="24"/>
        </w:rPr>
        <w:t>Roll-back</w:t>
      </w:r>
      <w:r w:rsidRPr="00B318DC">
        <w:rPr>
          <w:szCs w:val="24"/>
        </w:rPr>
        <w:t xml:space="preserve"> auf den letzten aktuellen Stand durchführen können. </w:t>
      </w:r>
    </w:p>
    <w:p w:rsidR="00D16BAE" w:rsidRPr="00B318DC" w:rsidRDefault="00D16BAE" w:rsidP="006C62FC">
      <w:pPr>
        <w:pStyle w:val="Listenabsatz"/>
        <w:ind w:left="357"/>
        <w:rPr>
          <w:szCs w:val="24"/>
        </w:rPr>
      </w:pPr>
    </w:p>
    <w:p w:rsidR="00E85A0A" w:rsidRPr="00B318DC" w:rsidRDefault="00E85A0A" w:rsidP="006C62FC">
      <w:pPr>
        <w:pStyle w:val="Listenabsatz"/>
        <w:numPr>
          <w:ilvl w:val="6"/>
          <w:numId w:val="39"/>
        </w:numPr>
        <w:ind w:left="717"/>
        <w:rPr>
          <w:szCs w:val="24"/>
        </w:rPr>
      </w:pPr>
      <w:r w:rsidRPr="00B318DC">
        <w:rPr>
          <w:szCs w:val="24"/>
        </w:rPr>
        <w:t xml:space="preserve">Es kann viel </w:t>
      </w:r>
      <w:r w:rsidRPr="00B318DC">
        <w:rPr>
          <w:i/>
          <w:szCs w:val="24"/>
        </w:rPr>
        <w:t>schneller auf Fehler reagiert werden</w:t>
      </w:r>
      <w:r w:rsidR="00CF1134" w:rsidRPr="00B318DC">
        <w:rPr>
          <w:szCs w:val="24"/>
        </w:rPr>
        <w:t>, weil diese durch das häufige Integrieren viel schneller erkannt werden (Wenn die Integration fehlschlägt)</w:t>
      </w:r>
    </w:p>
    <w:p w:rsidR="00D16BAE" w:rsidRPr="00B318DC" w:rsidRDefault="00D16BAE" w:rsidP="006C62FC">
      <w:pPr>
        <w:pStyle w:val="Listenabsatz"/>
        <w:ind w:left="357"/>
        <w:rPr>
          <w:szCs w:val="24"/>
        </w:rPr>
      </w:pPr>
    </w:p>
    <w:p w:rsidR="00E85A0A" w:rsidRPr="00B318DC" w:rsidRDefault="00973818" w:rsidP="006C62FC">
      <w:pPr>
        <w:pStyle w:val="Listenabsatz"/>
        <w:numPr>
          <w:ilvl w:val="6"/>
          <w:numId w:val="39"/>
        </w:numPr>
        <w:ind w:left="717"/>
        <w:rPr>
          <w:szCs w:val="24"/>
        </w:rPr>
      </w:pPr>
      <w:r w:rsidRPr="00B318DC">
        <w:rPr>
          <w:szCs w:val="24"/>
        </w:rPr>
        <w:t xml:space="preserve">Es liegt </w:t>
      </w:r>
      <w:r w:rsidRPr="00B318DC">
        <w:rPr>
          <w:i/>
          <w:szCs w:val="24"/>
        </w:rPr>
        <w:t>z</w:t>
      </w:r>
      <w:r w:rsidR="00E85A0A" w:rsidRPr="00B318DC">
        <w:rPr>
          <w:i/>
          <w:szCs w:val="24"/>
        </w:rPr>
        <w:t>u jedem Zeitpunkt eines Projekts einen funktionierenden Stand</w:t>
      </w:r>
      <w:r w:rsidRPr="00B318DC">
        <w:rPr>
          <w:szCs w:val="24"/>
        </w:rPr>
        <w:t xml:space="preserve"> vor</w:t>
      </w:r>
      <w:r w:rsidR="00E85A0A" w:rsidRPr="00B318DC">
        <w:rPr>
          <w:szCs w:val="24"/>
        </w:rPr>
        <w:t>, auch wenn das nicht heißt, dass dieser fertig ist.</w:t>
      </w:r>
      <w:r w:rsidR="00CF1134" w:rsidRPr="00B318DC">
        <w:rPr>
          <w:szCs w:val="24"/>
        </w:rPr>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Pr="00B318DC" w:rsidRDefault="00CF1134" w:rsidP="00CF1134">
      <w:pPr>
        <w:pStyle w:val="Listenabsatz"/>
        <w:rPr>
          <w:szCs w:val="24"/>
        </w:rPr>
      </w:pPr>
    </w:p>
    <w:p w:rsidR="00CF1134" w:rsidRPr="00B318DC" w:rsidRDefault="00CF1134" w:rsidP="00CF1134">
      <w:pPr>
        <w:rPr>
          <w:szCs w:val="24"/>
        </w:rPr>
      </w:pPr>
      <w:r w:rsidRPr="00B318DC">
        <w:rPr>
          <w:szCs w:val="24"/>
        </w:rPr>
        <w:t>Wiest</w:t>
      </w:r>
      <w:r w:rsidR="006515B8" w:rsidRPr="00B318DC">
        <w:rPr>
          <w:szCs w:val="24"/>
        </w:rPr>
        <w:t xml:space="preserve"> (2010)</w:t>
      </w:r>
      <w:r w:rsidRPr="00B318DC">
        <w:rPr>
          <w:szCs w:val="24"/>
        </w:rPr>
        <w:t xml:space="preserve"> erwähnt, abgesehen von diesen eher offensichtlichen Vorteilen, noch einen weiteren interessanten </w:t>
      </w:r>
      <w:r w:rsidR="006515B8" w:rsidRPr="00B318DC">
        <w:rPr>
          <w:szCs w:val="24"/>
        </w:rPr>
        <w:t>Effekt</w:t>
      </w:r>
      <w:r w:rsidRPr="00B318DC">
        <w:rPr>
          <w:szCs w:val="24"/>
        </w:rPr>
        <w:t xml:space="preserve">, den häufiges Integrieren mit sich bringt: </w:t>
      </w:r>
      <w:r w:rsidR="006515B8" w:rsidRPr="00B318DC">
        <w:rPr>
          <w:szCs w:val="24"/>
        </w:rPr>
        <w:t>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kümmern. (vgl. Wiest, 2010 : 28)</w:t>
      </w:r>
    </w:p>
    <w:p w:rsidR="00D16BAE" w:rsidRPr="00B318DC" w:rsidRDefault="002B4E0C" w:rsidP="00EB2F98">
      <w:pPr>
        <w:pStyle w:val="berschrift3"/>
        <w:rPr>
          <w:szCs w:val="24"/>
        </w:rPr>
      </w:pPr>
      <w:bookmarkStart w:id="20" w:name="_Toc508887892"/>
      <w:r w:rsidRPr="00B318DC">
        <w:rPr>
          <w:szCs w:val="24"/>
        </w:rPr>
        <w:t xml:space="preserve">Builds und Tests nach jeder </w:t>
      </w:r>
      <w:r w:rsidR="00E871A2" w:rsidRPr="00B318DC">
        <w:rPr>
          <w:szCs w:val="24"/>
        </w:rPr>
        <w:t>Änderung</w:t>
      </w:r>
      <w:bookmarkEnd w:id="20"/>
    </w:p>
    <w:p w:rsidR="008752C2" w:rsidRPr="00B318DC" w:rsidRDefault="00D16BAE" w:rsidP="00EB2F98">
      <w:pPr>
        <w:pStyle w:val="Listenabsatz"/>
        <w:ind w:left="0"/>
        <w:rPr>
          <w:szCs w:val="24"/>
        </w:rPr>
      </w:pPr>
      <w:r w:rsidRPr="00B318DC">
        <w:rPr>
          <w:szCs w:val="24"/>
        </w:rPr>
        <w:t xml:space="preserve">Ein absolut essenzieller Punkt einer CI ist, ebenso wie das häufige integrieren von neuem Code, das ebenso häufige </w:t>
      </w:r>
      <w:r w:rsidR="00517784" w:rsidRPr="00B318DC">
        <w:rPr>
          <w:szCs w:val="24"/>
        </w:rPr>
        <w:t>bauen</w:t>
      </w:r>
      <w:r w:rsidRPr="00B318DC">
        <w:rPr>
          <w:szCs w:val="24"/>
        </w:rPr>
        <w:t xml:space="preserve"> und testen des selbigen.</w:t>
      </w:r>
      <w:r w:rsidR="006C62FC" w:rsidRPr="00B318DC">
        <w:rPr>
          <w:szCs w:val="24"/>
        </w:rPr>
        <w:t xml:space="preserve"> Neuer Quellcode sollte bei einer </w:t>
      </w:r>
      <w:r w:rsidR="006C62FC" w:rsidRPr="00B318DC">
        <w:rPr>
          <w:szCs w:val="24"/>
        </w:rPr>
        <w:lastRenderedPageBreak/>
        <w:t xml:space="preserve">guten CI </w:t>
      </w:r>
      <w:r w:rsidR="008752C2" w:rsidRPr="00B318DC">
        <w:rPr>
          <w:szCs w:val="24"/>
        </w:rPr>
        <w:t xml:space="preserve">in der Theorie </w:t>
      </w:r>
      <w:r w:rsidR="006C62FC" w:rsidRPr="00B318DC">
        <w:rPr>
          <w:szCs w:val="24"/>
        </w:rPr>
        <w:t xml:space="preserve">nach jeder Änderung getestet und anschließend, bei erfolgreichen Tests, gebaut werden. Zu häufiges testen und </w:t>
      </w:r>
      <w:r w:rsidR="00517784" w:rsidRPr="00B318DC">
        <w:rPr>
          <w:szCs w:val="24"/>
        </w:rPr>
        <w:t>bauen</w:t>
      </w:r>
      <w:r w:rsidR="008752C2" w:rsidRPr="00B318DC">
        <w:rPr>
          <w:szCs w:val="24"/>
        </w:rPr>
        <w:t xml:space="preserve"> kann nach Wiest (2010</w:t>
      </w:r>
      <w:r w:rsidR="002E6E9E" w:rsidRPr="00B318DC">
        <w:rPr>
          <w:szCs w:val="24"/>
        </w:rPr>
        <w:t xml:space="preserve">: </w:t>
      </w:r>
      <w:r w:rsidR="006C62FC" w:rsidRPr="00B318DC">
        <w:rPr>
          <w:szCs w:val="24"/>
        </w:rPr>
        <w:t xml:space="preserve">38) </w:t>
      </w:r>
      <w:r w:rsidR="008752C2" w:rsidRPr="00B318DC">
        <w:rPr>
          <w:szCs w:val="24"/>
        </w:rPr>
        <w:t xml:space="preserve">aber </w:t>
      </w:r>
      <w:r w:rsidR="006C62FC" w:rsidRPr="00B318DC">
        <w:rPr>
          <w:szCs w:val="24"/>
        </w:rPr>
        <w:t xml:space="preserve">zu einem Rückstau an Builds führen, bzw. zu Zeitintensiv ausfallen. Dr. Simon Wiest </w:t>
      </w:r>
      <w:r w:rsidR="008752C2" w:rsidRPr="00B318DC">
        <w:rPr>
          <w:szCs w:val="24"/>
        </w:rPr>
        <w:t xml:space="preserve">schlägt hier als groben Lösungsansatz vor, so oft wie es die Gegebenheiten zulassen zu </w:t>
      </w:r>
      <w:r w:rsidR="00517784" w:rsidRPr="00B318DC">
        <w:rPr>
          <w:szCs w:val="24"/>
        </w:rPr>
        <w:t>bauen</w:t>
      </w:r>
      <w:r w:rsidR="008752C2" w:rsidRPr="00B318DC">
        <w:rPr>
          <w:szCs w:val="24"/>
        </w:rPr>
        <w:t xml:space="preserve"> und nicht Zwingend nach jeder Änderung. Wie oft </w:t>
      </w:r>
      <w:r w:rsidR="00973818" w:rsidRPr="00B318DC">
        <w:rPr>
          <w:szCs w:val="24"/>
        </w:rPr>
        <w:t>der</w:t>
      </w:r>
      <w:r w:rsidR="008752C2" w:rsidRPr="00B318DC">
        <w:rPr>
          <w:szCs w:val="24"/>
        </w:rPr>
        <w:t xml:space="preserve"> Quellcode tatsächlich kompiliert und </w:t>
      </w:r>
      <w:r w:rsidR="00973818" w:rsidRPr="00B318DC">
        <w:rPr>
          <w:szCs w:val="24"/>
        </w:rPr>
        <w:t>ge</w:t>
      </w:r>
      <w:r w:rsidR="008752C2" w:rsidRPr="00B318DC">
        <w:rPr>
          <w:szCs w:val="24"/>
        </w:rPr>
        <w:t>baut</w:t>
      </w:r>
      <w:r w:rsidR="00973818" w:rsidRPr="00B318DC">
        <w:rPr>
          <w:szCs w:val="24"/>
        </w:rPr>
        <w:t xml:space="preserve"> wird</w:t>
      </w:r>
      <w:r w:rsidR="008752C2" w:rsidRPr="00B318DC">
        <w:rPr>
          <w:szCs w:val="24"/>
        </w:rPr>
        <w:t>, hängt letztendlich von individuellen Faktoren ab und muss an diese angepasst werden.</w:t>
      </w:r>
    </w:p>
    <w:p w:rsidR="007D231F" w:rsidRPr="00B318DC" w:rsidRDefault="007D231F" w:rsidP="00EB2F98">
      <w:pPr>
        <w:pStyle w:val="Listenabsatz"/>
        <w:ind w:left="0"/>
        <w:rPr>
          <w:szCs w:val="24"/>
        </w:rPr>
      </w:pPr>
    </w:p>
    <w:p w:rsidR="00E114C0" w:rsidRPr="00B318DC" w:rsidRDefault="007D231F" w:rsidP="00DA291D">
      <w:pPr>
        <w:pStyle w:val="Listenabsatz"/>
        <w:ind w:left="0"/>
        <w:rPr>
          <w:szCs w:val="24"/>
        </w:rPr>
      </w:pPr>
      <w:r w:rsidRPr="00B318DC">
        <w:rPr>
          <w:szCs w:val="24"/>
        </w:rPr>
        <w:t>Martin Fowler (2006) beschreibt, dass es Sinnvoll ist einen CI Ser</w:t>
      </w:r>
      <w:r w:rsidR="008E3AAB" w:rsidRPr="00B318DC">
        <w:rPr>
          <w:szCs w:val="24"/>
        </w:rPr>
        <w:t xml:space="preserve">ver zu verwenden, welcher </w:t>
      </w:r>
      <w:r w:rsidR="00517784" w:rsidRPr="00B318DC">
        <w:rPr>
          <w:szCs w:val="24"/>
        </w:rPr>
        <w:t>das Versionskontrollsystem</w:t>
      </w:r>
      <w:r w:rsidRPr="00B318DC">
        <w:rPr>
          <w:szCs w:val="24"/>
        </w:rPr>
        <w:t xml:space="preserve"> überwacht. Wenn ein Projektmitglied einen neuen Stand zu dem verwalteten Reposi</w:t>
      </w:r>
      <w:r w:rsidR="00B33C63" w:rsidRPr="00B318DC">
        <w:rPr>
          <w:szCs w:val="24"/>
        </w:rPr>
        <w:t>tory</w:t>
      </w:r>
      <w:r w:rsidR="00B33C63" w:rsidRPr="00B318DC">
        <w:rPr>
          <w:rStyle w:val="Funotenzeichen"/>
          <w:sz w:val="24"/>
          <w:szCs w:val="24"/>
        </w:rPr>
        <w:footnoteReference w:id="3"/>
      </w:r>
      <w:r w:rsidR="008E3AAB" w:rsidRPr="00B318DC">
        <w:rPr>
          <w:szCs w:val="24"/>
        </w:rPr>
        <w:t xml:space="preserve"> hinzufügt</w:t>
      </w:r>
      <w:r w:rsidR="00215A84" w:rsidRPr="00B318DC">
        <w:rPr>
          <w:szCs w:val="24"/>
        </w:rPr>
        <w:t xml:space="preserve">, was auch </w:t>
      </w:r>
      <w:r w:rsidR="00F20C08" w:rsidRPr="00B318DC">
        <w:rPr>
          <w:i/>
          <w:szCs w:val="24"/>
        </w:rPr>
        <w:t>pushen</w:t>
      </w:r>
      <w:r w:rsidR="00F20C08" w:rsidRPr="00B318DC">
        <w:rPr>
          <w:szCs w:val="24"/>
        </w:rPr>
        <w:t xml:space="preserve"> </w:t>
      </w:r>
      <w:r w:rsidR="00215A84" w:rsidRPr="00B318DC">
        <w:rPr>
          <w:szCs w:val="24"/>
        </w:rPr>
        <w:t>genannt wird</w:t>
      </w:r>
      <w:r w:rsidR="00EB2F98" w:rsidRPr="00B318DC">
        <w:rPr>
          <w:szCs w:val="24"/>
        </w:rPr>
        <w:t xml:space="preserve">, dann </w:t>
      </w:r>
      <w:r w:rsidR="00517784" w:rsidRPr="00B318DC">
        <w:rPr>
          <w:szCs w:val="24"/>
        </w:rPr>
        <w:t xml:space="preserve">meldet das Verwaltungssystem dem </w:t>
      </w:r>
      <w:r w:rsidR="00EB2F98" w:rsidRPr="00B318DC">
        <w:rPr>
          <w:szCs w:val="24"/>
        </w:rPr>
        <w:t xml:space="preserve">CI Server </w:t>
      </w:r>
      <w:r w:rsidR="00517784" w:rsidRPr="00B318DC">
        <w:rPr>
          <w:szCs w:val="24"/>
        </w:rPr>
        <w:t xml:space="preserve">das und dieses wiederum stößt </w:t>
      </w:r>
      <w:r w:rsidR="00EB2F98" w:rsidRPr="00B318DC">
        <w:rPr>
          <w:szCs w:val="24"/>
        </w:rPr>
        <w:t xml:space="preserve">den Build-Vorgang </w:t>
      </w:r>
      <w:r w:rsidR="00517784" w:rsidRPr="00B318DC">
        <w:rPr>
          <w:szCs w:val="24"/>
        </w:rPr>
        <w:t xml:space="preserve">z.B. auf einem separaten Build-Server </w:t>
      </w:r>
      <w:r w:rsidR="00EB2F98" w:rsidRPr="00B318DC">
        <w:rPr>
          <w:szCs w:val="24"/>
        </w:rPr>
        <w:t xml:space="preserve">an und benachrichtigt das Mitglied über das Ergebnis. Durch die Verwendung eines CI Servers wird sichergestellt, dass nach </w:t>
      </w:r>
      <w:r w:rsidR="00EB2F98" w:rsidRPr="00B318DC">
        <w:rPr>
          <w:i/>
          <w:szCs w:val="24"/>
        </w:rPr>
        <w:t>jedem</w:t>
      </w:r>
      <w:r w:rsidR="00EB2F98" w:rsidRPr="00B318DC">
        <w:rPr>
          <w:szCs w:val="24"/>
        </w:rPr>
        <w:t xml:space="preserve"> Commit ein Build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D14BD0" w:rsidRPr="00E16EBE" w:rsidRDefault="00D14BD0" w:rsidP="00E12D6D">
                            <w:pPr>
                              <w:pStyle w:val="Beschriftung"/>
                              <w:rPr>
                                <w:noProof/>
                              </w:rPr>
                            </w:pPr>
                            <w:r>
                              <w:t xml:space="preserve">Abbildung </w:t>
                            </w:r>
                            <w:r w:rsidR="00E85741">
                              <w:fldChar w:fldCharType="begin"/>
                            </w:r>
                            <w:r w:rsidR="00E85741">
                              <w:instrText xml:space="preserve"> SEQ Abbildung \* ARABIC </w:instrText>
                            </w:r>
                            <w:r w:rsidR="00E85741">
                              <w:fldChar w:fldCharType="separate"/>
                            </w:r>
                            <w:r>
                              <w:rPr>
                                <w:noProof/>
                              </w:rPr>
                              <w:t>1</w:t>
                            </w:r>
                            <w:r w:rsidR="00E85741">
                              <w:rPr>
                                <w:noProof/>
                              </w:rPr>
                              <w:fldChar w:fldCharType="end"/>
                            </w:r>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D14BD0" w:rsidRPr="00E16EBE" w:rsidRDefault="00D14BD0" w:rsidP="00E12D6D">
                      <w:pPr>
                        <w:pStyle w:val="Beschriftung"/>
                        <w:rPr>
                          <w:noProof/>
                        </w:rPr>
                      </w:pPr>
                      <w:r>
                        <w:t xml:space="preserve">Abbildung </w:t>
                      </w:r>
                      <w:r w:rsidR="00E85741">
                        <w:fldChar w:fldCharType="begin"/>
                      </w:r>
                      <w:r w:rsidR="00E85741">
                        <w:instrText xml:space="preserve"> SEQ Abbildung \* ARABIC </w:instrText>
                      </w:r>
                      <w:r w:rsidR="00E85741">
                        <w:fldChar w:fldCharType="separate"/>
                      </w:r>
                      <w:r>
                        <w:rPr>
                          <w:noProof/>
                        </w:rPr>
                        <w:t>1</w:t>
                      </w:r>
                      <w:r w:rsidR="00E85741">
                        <w:rPr>
                          <w:noProof/>
                        </w:rPr>
                        <w:fldChar w:fldCharType="end"/>
                      </w:r>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aus genannten Gründen an einen zu benutzen. Ein CI Server setzt allerdings wiederum schnelle Build-Zyklen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1" w:name="_Toc508887893"/>
      <w:r>
        <w:t>Schnelle Build-Zyklen</w:t>
      </w:r>
      <w:bookmarkEnd w:id="21"/>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Build-Zyklen so kurz wie möglich zu halten um dadurch die Häufigkeit dieser erst möglich zu machen. </w:t>
      </w:r>
      <w:r w:rsidR="001153F5">
        <w:t xml:space="preserve">Kent Beck (XXX) gibt einen Zeitaufwand von 10 Minuten für einen build als guten Richtwert an. In der Realität </w:t>
      </w:r>
      <w:r w:rsidR="001153F5">
        <w:lastRenderedPageBreak/>
        <w:t>ist eine solche Zeit aber nicht immer ohne weiteres erreichbar und bedarf Anpassungen.</w:t>
      </w:r>
      <w:r w:rsidR="00AF49BC">
        <w:t xml:space="preserve"> Abgesehen von Aufrüstungen in Form von leistungsfähigeren Build-Servern, beschreibt Simon Wiest (2010: 39) drei Methoden um Build-Zeiten möglichst kurz zu halten.</w:t>
      </w:r>
    </w:p>
    <w:p w:rsidR="00AF49BC" w:rsidRDefault="00AF49BC" w:rsidP="00AF49BC">
      <w:pPr>
        <w:pStyle w:val="Listenabsatz"/>
        <w:numPr>
          <w:ilvl w:val="0"/>
          <w:numId w:val="40"/>
        </w:numPr>
      </w:pPr>
      <w:r>
        <w:t>Staffeln des Builds</w:t>
      </w:r>
    </w:p>
    <w:p w:rsidR="0029179A" w:rsidRDefault="00AF49BC" w:rsidP="0029179A">
      <w:pPr>
        <w:pStyle w:val="Listenabsatz"/>
        <w:numPr>
          <w:ilvl w:val="1"/>
          <w:numId w:val="40"/>
        </w:numPr>
      </w:pPr>
      <w:r>
        <w:t xml:space="preserve">Der Build selbst wird in mehrere Stufen bzw. kleinere Builds aufgeteilt. Fowler (2006) spricht von einem </w:t>
      </w:r>
      <w:r w:rsidR="0029179A">
        <w:rPr>
          <w:i/>
        </w:rPr>
        <w:t>Commit-B</w:t>
      </w:r>
      <w:r w:rsidRPr="00AF49BC">
        <w:rPr>
          <w:i/>
        </w:rPr>
        <w:t>uild</w:t>
      </w:r>
      <w:r>
        <w:rPr>
          <w:i/>
        </w:rPr>
        <w:t xml:space="preserve"> </w:t>
      </w:r>
      <w:r>
        <w:t xml:space="preserve">welcher als erstes gebaut wird. Das ist ein kurzer, nur schnelle Unit Tests beinhaltender Build, der zwar nicht komplett ist, dafür aber sehr schnell </w:t>
      </w:r>
      <w:r w:rsidR="0029179A">
        <w:t>fertiggestellt</w:t>
      </w:r>
      <w:r>
        <w:t xml:space="preserve"> werden kann</w:t>
      </w:r>
      <w:r w:rsidR="0029179A">
        <w:t xml:space="preserve">. Dieser Build geht den nachgelagerten Builds voran und ist ausschlaggeben dafür, ob diese nachgelagerten Builds überhaupt erstellt werden oder nicht. Schlägt der </w:t>
      </w:r>
      <w:r w:rsidR="0029179A">
        <w:rPr>
          <w:i/>
        </w:rPr>
        <w:t>Commit-B</w:t>
      </w:r>
      <w:r w:rsidR="0029179A" w:rsidRPr="0029179A">
        <w:rPr>
          <w:i/>
        </w:rPr>
        <w:t>uild</w:t>
      </w:r>
      <w:r w:rsidR="0029179A">
        <w:rPr>
          <w:i/>
        </w:rPr>
        <w:t xml:space="preserve"> fehl</w:t>
      </w:r>
      <w:r w:rsidR="0029179A">
        <w:t>, werden nachgelagerte Builds meist ga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Builds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r w:rsidRPr="008C33CA">
        <w:rPr>
          <w:i/>
        </w:rPr>
        <w:t>distributed integration</w:t>
      </w:r>
      <w:r>
        <w:rPr>
          <w:i/>
        </w:rPr>
        <w:t xml:space="preserve"> </w:t>
      </w:r>
      <w:r>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2" w:name="_Toc508887894"/>
      <w:r>
        <w:t>Tests in gespiegelter Produktionsumgebung</w:t>
      </w:r>
      <w:bookmarkEnd w:id="22"/>
    </w:p>
    <w:p w:rsidR="00945982" w:rsidRPr="00B318DC" w:rsidRDefault="00945982" w:rsidP="00900854">
      <w:pPr>
        <w:rPr>
          <w:szCs w:val="24"/>
        </w:rPr>
      </w:pPr>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rsidRPr="00B318DC">
        <w:rPr>
          <w:szCs w:val="24"/>
        </w:rPr>
        <w:lastRenderedPageBreak/>
        <w:t xml:space="preserve">Grund kann sein, dass die Produktionsumgebung noch nicht existiert, weil sie sich selbst noch in Entwicklung befindet (Wiest, 2006: 40). </w:t>
      </w:r>
    </w:p>
    <w:p w:rsidR="006E736E" w:rsidRPr="00B318DC" w:rsidRDefault="006E736E" w:rsidP="00900854">
      <w:pPr>
        <w:rPr>
          <w:szCs w:val="24"/>
        </w:rPr>
      </w:pPr>
      <w:r w:rsidRPr="00B318DC">
        <w:rPr>
          <w:szCs w:val="24"/>
        </w:rP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rsidRPr="00B318DC">
        <w:rPr>
          <w:szCs w:val="24"/>
        </w:rPr>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Pr="00B318DC" w:rsidRDefault="005F7915" w:rsidP="00900854">
      <w:pPr>
        <w:rPr>
          <w:szCs w:val="24"/>
        </w:rPr>
      </w:pPr>
      <w:r w:rsidRPr="00B318DC">
        <w:rPr>
          <w:szCs w:val="24"/>
        </w:rPr>
        <w:t xml:space="preserve">Paul M. Duvall (et al, 2011: 194) rät dazu die Entwicklungsumgebung von Anfang an absolut sauber und in fein unterteilen Ebenen aufzubauen. </w:t>
      </w:r>
      <w:r w:rsidR="003D174D" w:rsidRPr="00B318DC">
        <w:rPr>
          <w:szCs w:val="24"/>
        </w:rPr>
        <w:t>Er empfiehlt folgende Ebenen nacheinander aufzubauen:</w:t>
      </w:r>
    </w:p>
    <w:p w:rsidR="003D174D" w:rsidRPr="00B318DC" w:rsidRDefault="003D174D" w:rsidP="003D174D">
      <w:pPr>
        <w:pStyle w:val="Listenabsatz"/>
        <w:numPr>
          <w:ilvl w:val="0"/>
          <w:numId w:val="41"/>
        </w:numPr>
        <w:rPr>
          <w:szCs w:val="24"/>
        </w:rPr>
      </w:pPr>
      <w:r w:rsidRPr="00B318DC">
        <w:rPr>
          <w:szCs w:val="24"/>
        </w:rPr>
        <w:t>Das Betriebssystem installieren</w:t>
      </w:r>
    </w:p>
    <w:p w:rsidR="003D174D" w:rsidRPr="00B318DC" w:rsidRDefault="003D174D" w:rsidP="003D174D">
      <w:pPr>
        <w:pStyle w:val="Listenabsatz"/>
        <w:numPr>
          <w:ilvl w:val="0"/>
          <w:numId w:val="41"/>
        </w:numPr>
        <w:rPr>
          <w:szCs w:val="24"/>
        </w:rPr>
      </w:pPr>
      <w:r w:rsidRPr="00B318DC">
        <w:rPr>
          <w:szCs w:val="24"/>
        </w:rPr>
        <w:t>Betriebssystem konfigurieren (z.B. Netzwerkeinstellungen, Benutzerkonten, Firewall-Einstellungen)</w:t>
      </w:r>
    </w:p>
    <w:p w:rsidR="003D174D" w:rsidRPr="00B318DC" w:rsidRDefault="003D174D" w:rsidP="003D174D">
      <w:pPr>
        <w:pStyle w:val="Listenabsatz"/>
        <w:numPr>
          <w:ilvl w:val="0"/>
          <w:numId w:val="41"/>
        </w:numPr>
        <w:rPr>
          <w:szCs w:val="24"/>
        </w:rPr>
      </w:pPr>
      <w:r w:rsidRPr="00B318DC">
        <w:rPr>
          <w:szCs w:val="24"/>
        </w:rPr>
        <w:t>Server Komponenten bereitstellen</w:t>
      </w:r>
    </w:p>
    <w:p w:rsidR="003D174D" w:rsidRPr="00B318DC" w:rsidRDefault="003D174D" w:rsidP="003D174D">
      <w:pPr>
        <w:pStyle w:val="Listenabsatz"/>
        <w:numPr>
          <w:ilvl w:val="0"/>
          <w:numId w:val="41"/>
        </w:numPr>
        <w:rPr>
          <w:szCs w:val="24"/>
        </w:rPr>
      </w:pPr>
      <w:r w:rsidRPr="00B318DC">
        <w:rPr>
          <w:szCs w:val="24"/>
        </w:rPr>
        <w:t>Server konfigurieren</w:t>
      </w:r>
    </w:p>
    <w:p w:rsidR="003D174D" w:rsidRPr="00B318DC" w:rsidRDefault="003D174D" w:rsidP="003D174D">
      <w:pPr>
        <w:pStyle w:val="Listenabsatz"/>
        <w:numPr>
          <w:ilvl w:val="0"/>
          <w:numId w:val="41"/>
        </w:numPr>
        <w:rPr>
          <w:szCs w:val="24"/>
        </w:rPr>
      </w:pPr>
      <w:r w:rsidRPr="00B318DC">
        <w:rPr>
          <w:szCs w:val="24"/>
        </w:rPr>
        <w:t>Software von Drittanbietern aufspielen</w:t>
      </w:r>
    </w:p>
    <w:p w:rsidR="003D174D" w:rsidRPr="00B318DC" w:rsidRDefault="003D174D" w:rsidP="003D174D">
      <w:pPr>
        <w:pStyle w:val="Listenabsatz"/>
        <w:numPr>
          <w:ilvl w:val="0"/>
          <w:numId w:val="41"/>
        </w:numPr>
        <w:rPr>
          <w:szCs w:val="24"/>
        </w:rPr>
      </w:pPr>
      <w:r w:rsidRPr="00B318DC">
        <w:rPr>
          <w:szCs w:val="24"/>
        </w:rPr>
        <w:t>Maßgeschneiderte Software installieren/Entwickeln (Das eigentliche Produkt)</w:t>
      </w:r>
    </w:p>
    <w:p w:rsidR="003D174D" w:rsidRPr="00B318DC" w:rsidRDefault="003D174D" w:rsidP="003D174D">
      <w:pPr>
        <w:rPr>
          <w:szCs w:val="24"/>
        </w:rPr>
      </w:pPr>
      <w:r w:rsidRPr="00B318DC">
        <w:rPr>
          <w:szCs w:val="24"/>
        </w:rPr>
        <w:t xml:space="preserve">Auf diese Weise </w:t>
      </w:r>
      <w:r w:rsidR="00973818" w:rsidRPr="00B318DC">
        <w:rPr>
          <w:szCs w:val="24"/>
        </w:rPr>
        <w:t>lassen sich</w:t>
      </w:r>
      <w:r w:rsidRPr="00B318DC">
        <w:rPr>
          <w:szCs w:val="24"/>
        </w:rPr>
        <w:t xml:space="preserve"> Fehlerquellen ausschließen, welche z.B. durch Fremdsoftware oder unbekannte Konfigurationen ausgelöst würden.</w:t>
      </w:r>
    </w:p>
    <w:p w:rsidR="00FE1959" w:rsidRPr="00B318DC" w:rsidRDefault="00FE1959" w:rsidP="00900854">
      <w:pPr>
        <w:rPr>
          <w:szCs w:val="24"/>
        </w:rPr>
      </w:pPr>
      <w:r w:rsidRPr="00B318DC">
        <w:rPr>
          <w:szCs w:val="24"/>
        </w:rPr>
        <w:t xml:space="preserve">Simon Wiest (2006:  40) empfiehlt an dieser Stelle </w:t>
      </w:r>
      <w:r w:rsidR="003D174D" w:rsidRPr="00B318DC">
        <w:rPr>
          <w:szCs w:val="24"/>
        </w:rPr>
        <w:t xml:space="preserve">als etwas komfortableren Lösungsansatz </w:t>
      </w:r>
      <w:r w:rsidRPr="00B318DC">
        <w:rPr>
          <w:i/>
          <w:szCs w:val="24"/>
        </w:rPr>
        <w:t>Cloud-Computing</w:t>
      </w:r>
      <w:r w:rsidRPr="00B318DC">
        <w:rPr>
          <w:rStyle w:val="Funotenzeichen"/>
          <w:sz w:val="24"/>
          <w:szCs w:val="24"/>
        </w:rPr>
        <w:footnoteReference w:id="4"/>
      </w:r>
      <w:r w:rsidRPr="00B318DC">
        <w:rPr>
          <w:szCs w:val="24"/>
        </w:rPr>
        <w:t xml:space="preserve">. </w:t>
      </w:r>
      <w:r w:rsidR="00460FB4" w:rsidRPr="00B318DC">
        <w:rPr>
          <w:szCs w:val="24"/>
        </w:rPr>
        <w:t xml:space="preserve">Hierbei werden gewünschte Hardwarekonfigurationen über das Internet bereitgestellt und müssen somit nicht neu gekauft werden. </w:t>
      </w:r>
      <w:r w:rsidR="00973818" w:rsidRPr="00B318DC">
        <w:rPr>
          <w:szCs w:val="24"/>
        </w:rPr>
        <w:t>Werden</w:t>
      </w:r>
      <w:r w:rsidR="00460FB4" w:rsidRPr="00B318DC">
        <w:rPr>
          <w:szCs w:val="24"/>
        </w:rPr>
        <w:t xml:space="preserve"> ganze Systeme bzw. Umgebungen über diesen Service bereitgestellt bekommen </w:t>
      </w:r>
      <w:r w:rsidR="00973818" w:rsidRPr="00B318DC">
        <w:rPr>
          <w:szCs w:val="24"/>
        </w:rPr>
        <w:t>ist</w:t>
      </w:r>
      <w:r w:rsidR="00460FB4" w:rsidRPr="00B318DC">
        <w:rPr>
          <w:szCs w:val="24"/>
        </w:rPr>
        <w:t xml:space="preserve"> auch </w:t>
      </w:r>
      <w:r w:rsidR="00973818" w:rsidRPr="00B318DC">
        <w:rPr>
          <w:szCs w:val="24"/>
        </w:rPr>
        <w:t xml:space="preserve">die Rede </w:t>
      </w:r>
      <w:r w:rsidR="00460FB4" w:rsidRPr="00B318DC">
        <w:rPr>
          <w:szCs w:val="24"/>
        </w:rPr>
        <w:t xml:space="preserve">von </w:t>
      </w:r>
      <w:r w:rsidR="00900854" w:rsidRPr="00B318DC">
        <w:rPr>
          <w:i/>
          <w:szCs w:val="24"/>
        </w:rPr>
        <w:t xml:space="preserve">Platform as a </w:t>
      </w:r>
      <w:r w:rsidR="00460FB4" w:rsidRPr="00B318DC">
        <w:rPr>
          <w:i/>
          <w:szCs w:val="24"/>
        </w:rPr>
        <w:t>Service</w:t>
      </w:r>
      <w:r w:rsidR="00460FB4" w:rsidRPr="00B318DC">
        <w:rPr>
          <w:szCs w:val="24"/>
        </w:rPr>
        <w:t xml:space="preserve"> (PaaS). Für die Dauer der Nutzung des Service</w:t>
      </w:r>
      <w:r w:rsidR="00900854" w:rsidRPr="00B318DC">
        <w:rPr>
          <w:szCs w:val="24"/>
        </w:rPr>
        <w:t>s</w:t>
      </w:r>
      <w:r w:rsidR="00460FB4" w:rsidRPr="00B318DC">
        <w:rPr>
          <w:szCs w:val="24"/>
        </w:rPr>
        <w:t xml:space="preserve"> fallen selbstverständlich auch Kosten an. Da </w:t>
      </w:r>
      <w:r w:rsidR="00973818" w:rsidRPr="00B318DC">
        <w:rPr>
          <w:szCs w:val="24"/>
        </w:rPr>
        <w:t>dieser</w:t>
      </w:r>
      <w:r w:rsidR="00460FB4" w:rsidRPr="00B318DC">
        <w:rPr>
          <w:szCs w:val="24"/>
        </w:rPr>
        <w:t xml:space="preserve"> Service allerdings nur für einen absehbaren Zeitraum in Anspruch </w:t>
      </w:r>
      <w:r w:rsidR="00973818" w:rsidRPr="00B318DC">
        <w:rPr>
          <w:szCs w:val="24"/>
        </w:rPr>
        <w:t>genommen wird</w:t>
      </w:r>
      <w:r w:rsidR="00460FB4" w:rsidRPr="00B318DC">
        <w:rPr>
          <w:szCs w:val="24"/>
        </w:rPr>
        <w:t>, liegen diese Kosten sehr wahrscheinlich unter den Kosten, welche andernfalls für die Neuanschaffung einer Nachbildung der gesamten Produktionsumgebung anfallen würden.</w:t>
      </w:r>
    </w:p>
    <w:p w:rsidR="008C33CA" w:rsidRPr="00B318DC" w:rsidRDefault="00900854" w:rsidP="008C33CA">
      <w:pPr>
        <w:rPr>
          <w:szCs w:val="24"/>
        </w:rPr>
      </w:pPr>
      <w:r w:rsidRPr="00B318DC">
        <w:rPr>
          <w:szCs w:val="24"/>
        </w:rPr>
        <w:t xml:space="preserve">Letztendlich muss hier individuell entschieden werden, da es sich nicht pauschal beantworten lässt, welche der beiden Varianten die wirtschaftlichere ist. </w:t>
      </w:r>
    </w:p>
    <w:p w:rsidR="002B4E0C" w:rsidRPr="00B318DC" w:rsidRDefault="002B4E0C" w:rsidP="006C62FC">
      <w:pPr>
        <w:pStyle w:val="berschrift3"/>
        <w:rPr>
          <w:szCs w:val="24"/>
        </w:rPr>
      </w:pPr>
      <w:bookmarkStart w:id="23" w:name="_Toc508887895"/>
      <w:r w:rsidRPr="00B318DC">
        <w:rPr>
          <w:szCs w:val="24"/>
        </w:rPr>
        <w:lastRenderedPageBreak/>
        <w:t>Einfacher Zugriff auf Build-Ergebnisse</w:t>
      </w:r>
      <w:bookmarkEnd w:id="23"/>
    </w:p>
    <w:p w:rsidR="005F7915" w:rsidRPr="00B318DC" w:rsidRDefault="00900854" w:rsidP="00900854">
      <w:pPr>
        <w:rPr>
          <w:szCs w:val="24"/>
        </w:rPr>
      </w:pPr>
      <w:r w:rsidRPr="00B318DC">
        <w:rPr>
          <w:szCs w:val="24"/>
        </w:rPr>
        <w:t xml:space="preserve">Gerade die Verwendung einer Versionsverwaltung erleichtert den Zugriff auf sämtliche Softwarestände ungemein. Beteiligte an einem Projekt, seien es Entwickler, Teamleiter, Tester oder Kunden, </w:t>
      </w:r>
      <w:r w:rsidR="005F7915" w:rsidRPr="00B318DC">
        <w:rPr>
          <w:szCs w:val="24"/>
        </w:rPr>
        <w:t>bekommen</w:t>
      </w:r>
      <w:r w:rsidRPr="00B318DC">
        <w:rPr>
          <w:szCs w:val="24"/>
        </w:rPr>
        <w:t xml:space="preserve"> mit Einführung eines CI-Systems (welches eine Versionsverwaltung einschließt) stets sämtliche Builds an einem zentralen Ort </w:t>
      </w:r>
      <w:r w:rsidR="005F7915" w:rsidRPr="00B318DC">
        <w:rPr>
          <w:szCs w:val="24"/>
        </w:rPr>
        <w:t>bereitgestellt. Dadurch wird laut Simon Wiest (2010: 40) die Wahrscheinlichkeit erhöht, das neue Softwarestände schneller zu Beteiligten gelangt, welche wiederum schneller Rückmeldung über die Qualität der jeweiligen Stände geben können.</w:t>
      </w:r>
    </w:p>
    <w:p w:rsidR="002B4E0C" w:rsidRPr="00B318DC" w:rsidRDefault="002B4E0C" w:rsidP="006C62FC">
      <w:pPr>
        <w:pStyle w:val="berschrift3"/>
        <w:rPr>
          <w:szCs w:val="24"/>
        </w:rPr>
      </w:pPr>
      <w:bookmarkStart w:id="24" w:name="_Toc508887896"/>
      <w:r w:rsidRPr="00B318DC">
        <w:rPr>
          <w:szCs w:val="24"/>
        </w:rPr>
        <w:t>Automatisierte Berichte</w:t>
      </w:r>
      <w:bookmarkEnd w:id="24"/>
    </w:p>
    <w:p w:rsidR="00AB1ABC" w:rsidRPr="00B318DC" w:rsidRDefault="00E60ADE" w:rsidP="00AB1ABC">
      <w:pPr>
        <w:rPr>
          <w:szCs w:val="24"/>
        </w:rPr>
      </w:pPr>
      <w:r w:rsidRPr="00B318DC">
        <w:rPr>
          <w:szCs w:val="24"/>
        </w:rPr>
        <w:t xml:space="preserve">Da ein CI-System stets den Überblick bzw. die Kontrolle über sämtliche Build-Prozesse hat lassen sich auf diese Weise sehr genau alle Schritte und Ergebnisse nachvollziehen. Diese Ergebnisse können gezielt an betroffene Entwickler gesendet werden. </w:t>
      </w:r>
      <w:r w:rsidR="00C31972" w:rsidRPr="00B318DC">
        <w:rPr>
          <w:szCs w:val="24"/>
        </w:rPr>
        <w:t xml:space="preserve">Dieser </w:t>
      </w:r>
      <w:r w:rsidRPr="00B318DC">
        <w:rPr>
          <w:szCs w:val="24"/>
        </w:rPr>
        <w:t xml:space="preserve">Ansatz </w:t>
      </w:r>
      <w:r w:rsidR="00C31972" w:rsidRPr="00B318DC">
        <w:rPr>
          <w:szCs w:val="24"/>
        </w:rPr>
        <w:t xml:space="preserve">wird auch </w:t>
      </w:r>
      <w:r w:rsidRPr="00B318DC">
        <w:rPr>
          <w:i/>
          <w:szCs w:val="24"/>
        </w:rPr>
        <w:t>Aktive Benachrichtigung</w:t>
      </w:r>
      <w:r w:rsidR="00C31972" w:rsidRPr="00B318DC">
        <w:rPr>
          <w:i/>
          <w:szCs w:val="24"/>
        </w:rPr>
        <w:t xml:space="preserve"> </w:t>
      </w:r>
      <w:r w:rsidR="00C31972" w:rsidRPr="00B318DC">
        <w:rPr>
          <w:szCs w:val="24"/>
        </w:rPr>
        <w:t>genannt</w:t>
      </w:r>
      <w:r w:rsidRPr="00B318DC">
        <w:rPr>
          <w:szCs w:val="24"/>
        </w:rPr>
        <w:t>, da in diesem Fall das CI-System aktiv Nachrichten versendet und die Betroffenen Personen nicht selbst nach diesen Informationen suchen müssen. Diese Aktiven Benachrichtigungen sollten</w:t>
      </w:r>
      <w:r w:rsidR="00C31972" w:rsidRPr="00B318DC">
        <w:rPr>
          <w:szCs w:val="24"/>
        </w:rPr>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Pr="00B318DC" w:rsidRDefault="00C51B83" w:rsidP="00C51B83">
      <w:pPr>
        <w:pStyle w:val="berschrift3"/>
        <w:rPr>
          <w:szCs w:val="24"/>
        </w:rPr>
      </w:pPr>
      <w:r w:rsidRPr="00B318DC">
        <w:rPr>
          <w:szCs w:val="24"/>
        </w:rPr>
        <w:t xml:space="preserve"> </w:t>
      </w:r>
      <w:bookmarkStart w:id="25" w:name="_Toc508887897"/>
      <w:r w:rsidR="002B4E0C" w:rsidRPr="00B318DC">
        <w:rPr>
          <w:szCs w:val="24"/>
        </w:rPr>
        <w:t>Automatisierte Verteilung</w:t>
      </w:r>
      <w:bookmarkEnd w:id="25"/>
    </w:p>
    <w:p w:rsidR="00C51B83" w:rsidRPr="00B318DC" w:rsidRDefault="00C51B83" w:rsidP="00C51B83">
      <w:pPr>
        <w:rPr>
          <w:szCs w:val="24"/>
        </w:rPr>
      </w:pPr>
      <w:r w:rsidRPr="00B318DC">
        <w:rPr>
          <w:szCs w:val="24"/>
        </w:rPr>
        <w:t xml:space="preserve">Im letzten Schritt kann sich ein CI-System selbst noch um das verteilen eines Produktes kümmern. </w:t>
      </w:r>
      <w:r w:rsidR="00973818" w:rsidRPr="00B318DC">
        <w:rPr>
          <w:szCs w:val="24"/>
        </w:rPr>
        <w:t>Es wird</w:t>
      </w:r>
      <w:r w:rsidRPr="00B318DC">
        <w:rPr>
          <w:szCs w:val="24"/>
        </w:rPr>
        <w:t xml:space="preserve"> hierbei von </w:t>
      </w:r>
      <w:r w:rsidRPr="00B318DC">
        <w:rPr>
          <w:i/>
          <w:szCs w:val="24"/>
        </w:rPr>
        <w:t>continuous deployment</w:t>
      </w:r>
      <w:r w:rsidR="00973818" w:rsidRPr="00B318DC">
        <w:rPr>
          <w:i/>
          <w:szCs w:val="24"/>
        </w:rPr>
        <w:t xml:space="preserve"> </w:t>
      </w:r>
      <w:r w:rsidR="00973818" w:rsidRPr="00B318DC">
        <w:rPr>
          <w:szCs w:val="24"/>
        </w:rPr>
        <w:t>gesprochen</w:t>
      </w:r>
      <w:r w:rsidRPr="00B318DC">
        <w:rPr>
          <w:szCs w:val="24"/>
        </w:rPr>
        <w:t>.</w:t>
      </w:r>
      <w:r w:rsidR="00555732" w:rsidRPr="00B318DC">
        <w:rPr>
          <w:szCs w:val="24"/>
        </w:rPr>
        <w:t xml:space="preserve"> Heutzutage gibt es Unternehmen, welche neue Softwarestände teils </w:t>
      </w:r>
      <w:r w:rsidR="00555732" w:rsidRPr="00B318DC">
        <w:rPr>
          <w:i/>
          <w:szCs w:val="24"/>
        </w:rPr>
        <w:t>mehrmals täglich</w:t>
      </w:r>
      <w:r w:rsidR="00555732" w:rsidRPr="00B318DC">
        <w:rPr>
          <w:szCs w:val="24"/>
        </w:rPr>
        <w:t xml:space="preserve"> ausbringen. Paul M. Duvall (2011: 190) bezeichnet eBay, Amazon &amp; Google als Vorzeigebeispiele in dieser Hinsicht. </w:t>
      </w:r>
    </w:p>
    <w:p w:rsidR="00555732" w:rsidRPr="00B318DC" w:rsidRDefault="00555732" w:rsidP="00C51B83">
      <w:pPr>
        <w:rPr>
          <w:szCs w:val="24"/>
        </w:rPr>
      </w:pPr>
      <w:r w:rsidRPr="00B318DC">
        <w:rPr>
          <w:szCs w:val="24"/>
        </w:rPr>
        <w:t>Durch die bisherigen Schritte einer gut durchgeführten CI ist es möglich jederzeit funktionierende Software zu verteilen weil diese, wie es der Name verrät, kontinuierlich</w:t>
      </w:r>
      <w:r w:rsidR="00CE4589" w:rsidRPr="00B318DC">
        <w:rPr>
          <w:szCs w:val="24"/>
        </w:rPr>
        <w:t xml:space="preserve"> Integriert und bei jedem neuen Build getestet, </w:t>
      </w:r>
      <w:r w:rsidR="00437B31" w:rsidRPr="00B318DC">
        <w:rPr>
          <w:szCs w:val="24"/>
        </w:rPr>
        <w:t xml:space="preserve">und nur dann freigegeben wird, wenn sie </w:t>
      </w:r>
      <w:r w:rsidR="00CE4589" w:rsidRPr="00B318DC">
        <w:rPr>
          <w:szCs w:val="24"/>
        </w:rPr>
        <w:t xml:space="preserve">sich </w:t>
      </w:r>
      <w:r w:rsidR="00437B31" w:rsidRPr="00B318DC">
        <w:rPr>
          <w:szCs w:val="24"/>
        </w:rPr>
        <w:t xml:space="preserve">Fehlerfrei </w:t>
      </w:r>
      <w:r w:rsidR="00CE4589" w:rsidRPr="00B318DC">
        <w:rPr>
          <w:szCs w:val="24"/>
        </w:rPr>
        <w:t>bauen lässt</w:t>
      </w:r>
      <w:r w:rsidR="00437B31" w:rsidRPr="00B318DC">
        <w:rPr>
          <w:szCs w:val="24"/>
        </w:rPr>
        <w:t xml:space="preserve">. </w:t>
      </w:r>
    </w:p>
    <w:p w:rsidR="00437B31" w:rsidRPr="00B318DC" w:rsidRDefault="00437B31" w:rsidP="00C51B83">
      <w:pPr>
        <w:rPr>
          <w:szCs w:val="24"/>
        </w:rPr>
      </w:pPr>
      <w:r w:rsidRPr="00B318DC">
        <w:rPr>
          <w:szCs w:val="24"/>
        </w:rPr>
        <w:t xml:space="preserve">Als besonders komfortabel ist an dieser Stelle die </w:t>
      </w:r>
      <w:r w:rsidR="00182CA4" w:rsidRPr="00B318DC">
        <w:rPr>
          <w:i/>
          <w:szCs w:val="24"/>
        </w:rPr>
        <w:t>Roll-back</w:t>
      </w:r>
      <w:r w:rsidRPr="00B318DC">
        <w:rPr>
          <w:rStyle w:val="Funotenzeichen"/>
          <w:i/>
          <w:sz w:val="24"/>
          <w:szCs w:val="24"/>
        </w:rPr>
        <w:footnoteReference w:id="5"/>
      </w:r>
      <w:r w:rsidRPr="00B318DC">
        <w:rPr>
          <w:i/>
          <w:szCs w:val="24"/>
        </w:rPr>
        <w:t xml:space="preserve"> </w:t>
      </w:r>
      <w:r w:rsidRPr="00B318DC">
        <w:rPr>
          <w:szCs w:val="24"/>
        </w:rPr>
        <w:t xml:space="preserve">Funktion hervorzuheben. Da ältere Softwarestände, wie schon mehrfach erwähnt, selbstverständlich archiviert werden, </w:t>
      </w:r>
      <w:r w:rsidR="00973818" w:rsidRPr="00B318DC">
        <w:rPr>
          <w:szCs w:val="24"/>
        </w:rPr>
        <w:t>befinden sich Entwickler</w:t>
      </w:r>
      <w:r w:rsidRPr="00B318DC">
        <w:rPr>
          <w:szCs w:val="24"/>
        </w:rPr>
        <w:t xml:space="preserve"> durch ein CI-System stets in der Lage die Ausbringung einer Neuen Software Version rückgängig zu machen, indem </w:t>
      </w:r>
      <w:r w:rsidR="00973818" w:rsidRPr="00B318DC">
        <w:rPr>
          <w:szCs w:val="24"/>
        </w:rPr>
        <w:t>sie</w:t>
      </w:r>
      <w:r w:rsidRPr="00B318DC">
        <w:rPr>
          <w:szCs w:val="24"/>
        </w:rPr>
        <w:t xml:space="preserve"> einfach einen </w:t>
      </w:r>
      <w:r w:rsidR="00182CA4" w:rsidRPr="00B318DC">
        <w:rPr>
          <w:i/>
          <w:szCs w:val="24"/>
        </w:rPr>
        <w:t>Roll-back</w:t>
      </w:r>
      <w:r w:rsidRPr="00B318DC">
        <w:rPr>
          <w:szCs w:val="24"/>
        </w:rPr>
        <w:t xml:space="preserve"> auf einen älteren Stand vollzieh</w:t>
      </w:r>
      <w:r w:rsidR="00973818" w:rsidRPr="00B318DC">
        <w:rPr>
          <w:szCs w:val="24"/>
        </w:rPr>
        <w:t>en</w:t>
      </w:r>
      <w:r w:rsidRPr="00B318DC">
        <w:rPr>
          <w:szCs w:val="24"/>
        </w:rPr>
        <w:t xml:space="preserve">. </w:t>
      </w:r>
      <w:r w:rsidR="00CE4589" w:rsidRPr="00B318DC">
        <w:rPr>
          <w:szCs w:val="24"/>
        </w:rPr>
        <w:t>Von diesem älteren Stand ist bereits bekannt, dass er feh</w:t>
      </w:r>
      <w:r w:rsidR="00CE4589" w:rsidRPr="00B318DC">
        <w:rPr>
          <w:szCs w:val="24"/>
        </w:rPr>
        <w:lastRenderedPageBreak/>
        <w:t>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bookmarkStart w:id="26" w:name="_Toc508887898"/>
      <w:r>
        <w:t>Nachteile</w:t>
      </w:r>
      <w:r w:rsidR="00894433">
        <w:t xml:space="preserve"> der CI</w:t>
      </w:r>
      <w:bookmarkEnd w:id="26"/>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lastRenderedPageBreak/>
        <w:t>Da ein CI-System in den meisten Fällen zusätzliche Hardware in Form eines CI-Servers, eines Build-Servers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Build Prozesses) voraus als es kleinere würden. </w:t>
      </w:r>
    </w:p>
    <w:p w:rsidR="002E6E9E" w:rsidRDefault="002E6E9E" w:rsidP="002E6E9E">
      <w:pPr>
        <w:pStyle w:val="Listenabsatz"/>
        <w:numPr>
          <w:ilvl w:val="0"/>
          <w:numId w:val="42"/>
        </w:numPr>
      </w:pPr>
      <w:r>
        <w:t>Da häufig Integriert wird, wird ebenso häufig gebaut, was Zeit in Anspruch nimmt. Auch wenn die Zeit, die ein Build benötigt um erstellt zu werden, wie in 4.1.6 erläutert, verkürzt werden kann, so kann es sehr Aufwendig sein diese Optimierungen vorzunehmen und letztendlich sind diese keine Garantie für die gewünschten Ergebnisse. Wenn die Build Zeiten aus welchen Gründen auch immer nicht kurz genug gehalten werden können, kann es wegen eines Rückstaus an Builds (Wiest 2010: 38) zu einer Verzögerung des gesamten Projektzeitplans kommen, weil Entwickler auf die Ergebnisse der Builds warten müssen.</w:t>
      </w:r>
    </w:p>
    <w:p w:rsidR="002E6E9E" w:rsidRDefault="002E6E9E" w:rsidP="002E6E9E"/>
    <w:p w:rsidR="002E6E9E" w:rsidRDefault="00444503" w:rsidP="002E6E9E">
      <w:r>
        <w:t xml:space="preserve">Die überwiegende Mehrheit der Nachteile, welche die </w:t>
      </w:r>
      <w:r w:rsidRPr="0030055D">
        <w:rPr>
          <w:i/>
        </w:rPr>
        <w:t>Continuous Integration</w:t>
      </w:r>
      <w:r>
        <w:t xml:space="preserve">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Default="00D14BD0" w:rsidP="00D14BD0">
      <w:pPr>
        <w:pStyle w:val="berschrift1"/>
      </w:pPr>
      <w:r>
        <w:lastRenderedPageBreak/>
        <w:t>Stand der Technik</w:t>
      </w:r>
    </w:p>
    <w:p w:rsidR="00F16635" w:rsidRDefault="00D14BD0" w:rsidP="00F16635">
      <w:r>
        <w:t xml:space="preserve">Dieses Kapitel beleuchtet die Diagnosetoolkette von Daimler und erläutert deren Funktion. Außerdem wird darauf eingegangen wie die Mitarbeiter mit der Toolkette arbeiten und wie sie diese weiterentwickeln. Alle Beschreibungen der Toolkette beziehen sich auf deren aktuellen Stand (10.03.2018). Es ist wichtig zu verstehen, wie genau mit der Toolkette gearbeitet wird um im Anschluss daran das Konzept der </w:t>
      </w:r>
      <w:r w:rsidRPr="00D14BD0">
        <w:rPr>
          <w:i/>
        </w:rPr>
        <w:t>Continuous Integration</w:t>
      </w:r>
      <w:r>
        <w:t xml:space="preserve"> theoretisch auf diese anwenden zu können. In Kapitel 3.1 und 3.2 wurde bereits auf die Vor- und Nachteile der </w:t>
      </w:r>
      <w:r w:rsidRPr="00D14BD0">
        <w:rPr>
          <w:i/>
        </w:rPr>
        <w:t>Continuous Integration</w:t>
      </w:r>
      <w:r>
        <w:t xml:space="preserve"> eingegangen. Diese sollten auch hinsichtlich einer möglichen Anwendung der CI auf die Diagnosetoolkette gegeneinander </w:t>
      </w:r>
      <w:bookmarkStart w:id="27" w:name="_Toc508887899"/>
      <w:r w:rsidR="00F16635">
        <w:t>abgewogen werden. Nur wenn nach gründlicher Betrachtung die Vorteile überwiegen, macht es Sinn das Konzept der CI auch praktisch auf die Diagnosetollkette anzuwenden.</w:t>
      </w:r>
    </w:p>
    <w:p w:rsidR="00F16635" w:rsidRDefault="00F16635" w:rsidP="00F16635">
      <w:pPr>
        <w:pStyle w:val="berschrift2"/>
      </w:pPr>
      <w:r>
        <w:t>Ralf</w:t>
      </w:r>
    </w:p>
    <w:p w:rsidR="00F16635" w:rsidRDefault="00F16635" w:rsidP="00F16635">
      <w:pPr>
        <w:pStyle w:val="berschrift2"/>
      </w:pPr>
      <w:r>
        <w:t>Michl</w:t>
      </w:r>
    </w:p>
    <w:p w:rsidR="00F16635" w:rsidRPr="00F16635" w:rsidRDefault="00F16635" w:rsidP="00F16635">
      <w:pPr>
        <w:pStyle w:val="berschrift2"/>
      </w:pPr>
      <w:r>
        <w:t>Nuding</w:t>
      </w:r>
    </w:p>
    <w:p w:rsidR="00741299" w:rsidRDefault="00741299" w:rsidP="00F16635">
      <w:pPr>
        <w:pStyle w:val="berschrift1"/>
      </w:pPr>
      <w:r>
        <w:lastRenderedPageBreak/>
        <w:t xml:space="preserve">Die Theoretische Anwendung der Continuous Integration auf die Diagnosetoolkette von Daimler </w:t>
      </w:r>
    </w:p>
    <w:p w:rsidR="002B4E0C" w:rsidRDefault="00182CA4" w:rsidP="00F16635">
      <w:pPr>
        <w:pStyle w:val="berschrift1"/>
      </w:pPr>
      <w:r>
        <w:lastRenderedPageBreak/>
        <w:t>Eingeschlagener Realisierungsweg</w:t>
      </w:r>
      <w:bookmarkEnd w:id="27"/>
    </w:p>
    <w:p w:rsidR="0067337F" w:rsidRDefault="0067337F" w:rsidP="0067337F">
      <w:r>
        <w:t xml:space="preserve">Dieses Kapitel beschäftigt sich mit dem praktischen Teil der Bachelor Arbeit. Das übergeordnete Ziel war das Tool </w:t>
      </w:r>
      <w:r w:rsidR="00DC3405">
        <w:rPr>
          <w:i/>
        </w:rPr>
        <w:t>DTS 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bookmarkStart w:id="28" w:name="_Toc508887900"/>
      <w:r>
        <w:t>Verwendete Tools</w:t>
      </w:r>
      <w:r w:rsidR="00BC2977">
        <w:t>,</w:t>
      </w:r>
      <w:r>
        <w:t xml:space="preserve"> Softwaretechnologien</w:t>
      </w:r>
      <w:r w:rsidR="00BC2977">
        <w:t xml:space="preserve"> und Datenstrukturen</w:t>
      </w:r>
      <w:bookmarkEnd w:id="28"/>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29" w:name="_Toc508887901"/>
      <w:r>
        <w:t>Python</w:t>
      </w:r>
      <w:r w:rsidR="003729B6">
        <w:t xml:space="preserve"> als Programmiersprache</w:t>
      </w:r>
      <w:bookmarkEnd w:id="29"/>
    </w:p>
    <w:p w:rsidR="0013672D" w:rsidRPr="006C4EC2" w:rsidRDefault="00812B86" w:rsidP="0013672D">
      <w:pPr>
        <w:rPr>
          <w:sz w:val="22"/>
          <w:szCs w:val="22"/>
        </w:rPr>
      </w:pPr>
      <w:r w:rsidRPr="006C4EC2">
        <w:rPr>
          <w:sz w:val="22"/>
          <w:szCs w:val="22"/>
        </w:rPr>
        <w:t xml:space="preserve">Der gesamte Source-Code wurde in mithilfe der Programmiersprache </w:t>
      </w:r>
      <w:r w:rsidRPr="006C4EC2">
        <w:rPr>
          <w:i/>
          <w:sz w:val="22"/>
          <w:szCs w:val="22"/>
        </w:rPr>
        <w:t>Python</w:t>
      </w:r>
      <w:r w:rsidRPr="006C4EC2">
        <w:rPr>
          <w:sz w:val="22"/>
          <w:szCs w:val="22"/>
        </w:rPr>
        <w:t xml:space="preserve"> geschrieben. Python ist eine interpretierte, objektorientierte Prog</w:t>
      </w:r>
      <w:r w:rsidR="00927A38" w:rsidRPr="006C4EC2">
        <w:rPr>
          <w:sz w:val="22"/>
          <w:szCs w:val="22"/>
        </w:rPr>
        <w:t>rammiersprache</w:t>
      </w:r>
      <w:r w:rsidR="0013672D" w:rsidRPr="006C4EC2">
        <w:rPr>
          <w:sz w:val="22"/>
          <w:szCs w:val="22"/>
        </w:rPr>
        <w:t xml:space="preserve"> (Python.org</w:t>
      </w:r>
      <w:r w:rsidR="00654CC5" w:rsidRPr="006C4EC2">
        <w:rPr>
          <w:sz w:val="22"/>
          <w:szCs w:val="22"/>
        </w:rPr>
        <w:t xml:space="preserve">, </w:t>
      </w:r>
      <w:r w:rsidR="00547D4A" w:rsidRPr="006C4EC2">
        <w:rPr>
          <w:sz w:val="22"/>
          <w:szCs w:val="22"/>
        </w:rPr>
        <w:t>2018</w:t>
      </w:r>
      <w:r w:rsidR="0013672D" w:rsidRPr="006C4EC2">
        <w:rPr>
          <w:sz w:val="22"/>
          <w:szCs w:val="22"/>
        </w:rPr>
        <w:t>).</w:t>
      </w:r>
      <w:r w:rsidR="00927A38" w:rsidRPr="006C4EC2">
        <w:rPr>
          <w:sz w:val="22"/>
          <w:szCs w:val="22"/>
        </w:rPr>
        <w:t xml:space="preserve"> </w:t>
      </w:r>
      <w:r w:rsidRPr="006C4EC2">
        <w:rPr>
          <w:sz w:val="22"/>
          <w:szCs w:val="22"/>
        </w:rPr>
        <w:t>Eine Interpretierte Programmie</w:t>
      </w:r>
      <w:r w:rsidR="000779FC" w:rsidRPr="006C4EC2">
        <w:rPr>
          <w:sz w:val="22"/>
          <w:szCs w:val="22"/>
        </w:rPr>
        <w:t>rsprache hat den Vorteil, dass sie</w:t>
      </w:r>
      <w:r w:rsidRPr="006C4EC2">
        <w:rPr>
          <w:sz w:val="22"/>
          <w:szCs w:val="22"/>
        </w:rPr>
        <w:t xml:space="preserve"> nicht erst durch einen </w:t>
      </w:r>
      <w:r w:rsidRPr="006C4EC2">
        <w:rPr>
          <w:i/>
          <w:sz w:val="22"/>
          <w:szCs w:val="22"/>
        </w:rPr>
        <w:t>Compiler</w:t>
      </w:r>
      <w:r w:rsidRPr="006C4EC2">
        <w:rPr>
          <w:rStyle w:val="Funotenzeichen"/>
          <w:sz w:val="22"/>
          <w:szCs w:val="22"/>
        </w:rPr>
        <w:footnoteReference w:id="6"/>
      </w:r>
      <w:r w:rsidRPr="006C4EC2">
        <w:rPr>
          <w:i/>
          <w:sz w:val="22"/>
          <w:szCs w:val="22"/>
        </w:rPr>
        <w:t xml:space="preserve"> </w:t>
      </w:r>
      <w:r w:rsidRPr="006C4EC2">
        <w:rPr>
          <w:sz w:val="22"/>
          <w:szCs w:val="22"/>
        </w:rPr>
        <w:t>in eine für die jeweilige Plattform ausführbare Datei übersetzt</w:t>
      </w:r>
      <w:r w:rsidR="00F96928" w:rsidRPr="006C4EC2">
        <w:rPr>
          <w:sz w:val="22"/>
          <w:szCs w:val="22"/>
        </w:rPr>
        <w:t xml:space="preserve"> werden muss</w:t>
      </w:r>
      <w:r w:rsidR="004071F4" w:rsidRPr="006C4EC2">
        <w:rPr>
          <w:sz w:val="22"/>
          <w:szCs w:val="22"/>
        </w:rPr>
        <w:t>,</w:t>
      </w:r>
      <w:r w:rsidR="00F96928" w:rsidRPr="006C4EC2">
        <w:rPr>
          <w:sz w:val="22"/>
          <w:szCs w:val="22"/>
        </w:rPr>
        <w:t xml:space="preserve"> sondern</w:t>
      </w:r>
      <w:r w:rsidRPr="006C4EC2">
        <w:rPr>
          <w:sz w:val="22"/>
          <w:szCs w:val="22"/>
        </w:rPr>
        <w:t xml:space="preserve"> direkt von einem </w:t>
      </w:r>
      <w:r w:rsidRPr="006C4EC2">
        <w:rPr>
          <w:i/>
          <w:sz w:val="22"/>
          <w:szCs w:val="22"/>
        </w:rPr>
        <w:t>Interpreter</w:t>
      </w:r>
      <w:r w:rsidRPr="006C4EC2">
        <w:rPr>
          <w:rStyle w:val="Funotenzeichen"/>
          <w:sz w:val="22"/>
          <w:szCs w:val="22"/>
        </w:rPr>
        <w:footnoteReference w:id="7"/>
      </w:r>
      <w:r w:rsidR="0019538A" w:rsidRPr="006C4EC2">
        <w:rPr>
          <w:i/>
          <w:sz w:val="22"/>
          <w:szCs w:val="22"/>
        </w:rPr>
        <w:t xml:space="preserve"> </w:t>
      </w:r>
      <w:r w:rsidRPr="006C4EC2">
        <w:rPr>
          <w:sz w:val="22"/>
          <w:szCs w:val="22"/>
        </w:rPr>
        <w:t>analysiert und</w:t>
      </w:r>
      <w:r w:rsidR="004071F4" w:rsidRPr="006C4EC2">
        <w:rPr>
          <w:sz w:val="22"/>
          <w:szCs w:val="22"/>
        </w:rPr>
        <w:t xml:space="preserve"> ausgeführt</w:t>
      </w:r>
      <w:r w:rsidR="000779FC" w:rsidRPr="006C4EC2">
        <w:rPr>
          <w:sz w:val="22"/>
          <w:szCs w:val="22"/>
        </w:rPr>
        <w:t xml:space="preserve"> werden kann</w:t>
      </w:r>
      <w:r w:rsidR="004071F4" w:rsidRPr="006C4EC2">
        <w:rPr>
          <w:sz w:val="22"/>
          <w:szCs w:val="22"/>
        </w:rPr>
        <w:t>.</w:t>
      </w:r>
      <w:r w:rsidR="000779FC" w:rsidRPr="006C4EC2">
        <w:rPr>
          <w:sz w:val="22"/>
          <w:szCs w:val="22"/>
        </w:rPr>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rsidRPr="006C4EC2">
        <w:rPr>
          <w:sz w:val="22"/>
          <w:szCs w:val="22"/>
        </w:rPr>
        <w:t xml:space="preserve"> </w:t>
      </w:r>
      <w:r w:rsidR="000779FC" w:rsidRPr="006C4EC2">
        <w:rPr>
          <w:sz w:val="22"/>
          <w:szCs w:val="22"/>
        </w:rPr>
        <w:t>Z</w:t>
      </w:r>
      <w:r w:rsidR="004071F4" w:rsidRPr="006C4EC2">
        <w:rPr>
          <w:sz w:val="22"/>
          <w:szCs w:val="22"/>
        </w:rPr>
        <w:t>eit</w:t>
      </w:r>
      <w:r w:rsidR="000779FC" w:rsidRPr="006C4EC2">
        <w:rPr>
          <w:sz w:val="22"/>
          <w:szCs w:val="22"/>
        </w:rPr>
        <w:t xml:space="preserve"> während der Entwicklung gespart. Eine Interpretierte Programmiersprache</w:t>
      </w:r>
      <w:r w:rsidRPr="006C4EC2">
        <w:rPr>
          <w:sz w:val="22"/>
          <w:szCs w:val="22"/>
        </w:rPr>
        <w:t xml:space="preserve"> bringt allerdings auch die Gefahr mit sich, dass zur Laufzeit Fehler auftreten können, welche beim Entwickeln mit einer anderen</w:t>
      </w:r>
      <w:r w:rsidR="000779FC" w:rsidRPr="006C4EC2">
        <w:rPr>
          <w:sz w:val="22"/>
          <w:szCs w:val="22"/>
        </w:rPr>
        <w:t xml:space="preserve">, </w:t>
      </w:r>
      <w:r w:rsidR="000779FC" w:rsidRPr="006C4EC2">
        <w:rPr>
          <w:i/>
          <w:sz w:val="22"/>
          <w:szCs w:val="22"/>
        </w:rPr>
        <w:t>Compiler-basierten</w:t>
      </w:r>
      <w:r w:rsidRPr="006C4EC2">
        <w:rPr>
          <w:i/>
          <w:sz w:val="22"/>
          <w:szCs w:val="22"/>
        </w:rPr>
        <w:t xml:space="preserve"> </w:t>
      </w:r>
      <w:r w:rsidRPr="006C4EC2">
        <w:rPr>
          <w:sz w:val="22"/>
          <w:szCs w:val="22"/>
        </w:rPr>
        <w:t>Programmiersprache</w:t>
      </w:r>
      <w:r w:rsidR="0008655A" w:rsidRPr="006C4EC2">
        <w:rPr>
          <w:sz w:val="22"/>
          <w:szCs w:val="22"/>
        </w:rPr>
        <w:t>n</w:t>
      </w:r>
      <w:r w:rsidR="00F96928" w:rsidRPr="006C4EC2">
        <w:rPr>
          <w:sz w:val="22"/>
          <w:szCs w:val="22"/>
        </w:rPr>
        <w:t>,</w:t>
      </w:r>
      <w:r w:rsidRPr="006C4EC2">
        <w:rPr>
          <w:sz w:val="22"/>
          <w:szCs w:val="22"/>
        </w:rPr>
        <w:t xml:space="preserve"> wie z.B. </w:t>
      </w:r>
      <w:r w:rsidR="00F96928" w:rsidRPr="006C4EC2">
        <w:rPr>
          <w:i/>
          <w:sz w:val="22"/>
          <w:szCs w:val="22"/>
        </w:rPr>
        <w:t>C/C++</w:t>
      </w:r>
      <w:r w:rsidRPr="006C4EC2">
        <w:rPr>
          <w:sz w:val="22"/>
          <w:szCs w:val="22"/>
        </w:rPr>
        <w:t xml:space="preserve"> spätestens beim Kompilieren aufgefallen wären. Der Interpreter unterstützt den Entwickler allerdings ausreichend bei der Fehlersuche, indem er eine </w:t>
      </w:r>
      <w:r w:rsidRPr="006C4EC2">
        <w:rPr>
          <w:i/>
          <w:sz w:val="22"/>
          <w:szCs w:val="22"/>
        </w:rPr>
        <w:t>Exception</w:t>
      </w:r>
      <w:r w:rsidRPr="006C4EC2">
        <w:rPr>
          <w:rStyle w:val="Funotenzeichen"/>
          <w:sz w:val="22"/>
          <w:szCs w:val="22"/>
        </w:rPr>
        <w:footnoteReference w:id="8"/>
      </w:r>
      <w:r w:rsidR="0013672D" w:rsidRPr="006C4EC2">
        <w:rPr>
          <w:sz w:val="22"/>
          <w:szCs w:val="22"/>
        </w:rPr>
        <w:t xml:space="preserve"> anzeigt und die Programmausführung an dieser Stelle abbricht</w:t>
      </w:r>
      <w:r w:rsidR="0013672D" w:rsidRPr="006C4EC2">
        <w:rPr>
          <w:i/>
          <w:sz w:val="22"/>
          <w:szCs w:val="22"/>
        </w:rPr>
        <w:t>.</w:t>
      </w:r>
      <w:r w:rsidR="0013672D" w:rsidRPr="006C4EC2">
        <w:rPr>
          <w:sz w:val="22"/>
          <w:szCs w:val="22"/>
        </w:rPr>
        <w:t xml:space="preserve"> Das grenzt den Bereich, in dem es zu einem Fehler gekommen ist, stark ein und vereinfacht die Suche nach diesem</w:t>
      </w:r>
      <w:r w:rsidR="004071F4" w:rsidRPr="006C4EC2">
        <w:rPr>
          <w:sz w:val="22"/>
          <w:szCs w:val="22"/>
        </w:rPr>
        <w:t>, sodass der Nachteil weniger stark ins Gewicht fällt als angenommen werden könnte.</w:t>
      </w:r>
    </w:p>
    <w:p w:rsidR="00027D52" w:rsidRPr="006C4EC2" w:rsidRDefault="004071F4" w:rsidP="0013672D">
      <w:pPr>
        <w:rPr>
          <w:szCs w:val="24"/>
        </w:rPr>
      </w:pPr>
      <w:r>
        <w:t>Mit Python lassen</w:t>
      </w:r>
      <w:r w:rsidR="0013672D">
        <w:t xml:space="preserve"> sich im Vergleich zu anderen Programmiersprachen deutlich schneller Ergebnisse erzielen. Einer der Gründe warum das so ist, liegt in der sehr einfach </w:t>
      </w:r>
      <w:r w:rsidR="0013672D" w:rsidRPr="006C4EC2">
        <w:rPr>
          <w:szCs w:val="24"/>
        </w:rPr>
        <w:t>gehalte</w:t>
      </w:r>
      <w:r w:rsidR="0013672D" w:rsidRPr="006C4EC2">
        <w:rPr>
          <w:szCs w:val="24"/>
        </w:rPr>
        <w:lastRenderedPageBreak/>
        <w:t>nen Syntax des Codes. Statt, wie es zum Beispiel in Java der Fall ist, einzelne Code-Blöcke in geschweiften Klammern zu schreiben, geschieht diese Form der „Trennung“ in Python durch einfaches Einrücken des Codes</w:t>
      </w:r>
      <w:r w:rsidR="000779FC" w:rsidRPr="006C4EC2">
        <w:rPr>
          <w:szCs w:val="24"/>
        </w:rPr>
        <w:t>,</w:t>
      </w:r>
      <w:r w:rsidR="0013672D" w:rsidRPr="006C4EC2">
        <w:rPr>
          <w:szCs w:val="24"/>
        </w:rPr>
        <w:t xml:space="preserve"> welcher sich in einem Block befindet. Statt das Ende einer Zeile </w:t>
      </w:r>
      <w:r w:rsidR="0008655A" w:rsidRPr="006C4EC2">
        <w:rPr>
          <w:szCs w:val="24"/>
        </w:rPr>
        <w:t xml:space="preserve">z.B. </w:t>
      </w:r>
      <w:r w:rsidR="0013672D" w:rsidRPr="006C4EC2">
        <w:rPr>
          <w:szCs w:val="24"/>
        </w:rPr>
        <w:t xml:space="preserve">mit einem Semikolon zu versehen, </w:t>
      </w:r>
      <w:r w:rsidR="00027D52" w:rsidRPr="006C4EC2">
        <w:rPr>
          <w:szCs w:val="24"/>
        </w:rPr>
        <w:t xml:space="preserve">übernimmt diese Funktion in Python </w:t>
      </w:r>
      <w:r w:rsidR="0013672D" w:rsidRPr="006C4EC2">
        <w:rPr>
          <w:szCs w:val="24"/>
        </w:rPr>
        <w:t xml:space="preserve">ein </w:t>
      </w:r>
      <w:r w:rsidR="00027D52" w:rsidRPr="006C4EC2">
        <w:rPr>
          <w:szCs w:val="24"/>
        </w:rPr>
        <w:t xml:space="preserve">einfacher </w:t>
      </w:r>
      <w:r w:rsidR="0013672D" w:rsidRPr="006C4EC2">
        <w:rPr>
          <w:szCs w:val="24"/>
        </w:rPr>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sidRPr="006C4EC2">
        <w:rPr>
          <w:i/>
          <w:szCs w:val="24"/>
        </w:rPr>
        <w:t>Library</w:t>
      </w:r>
      <w:r w:rsidR="0013672D" w:rsidRPr="006C4EC2">
        <w:rPr>
          <w:rStyle w:val="Funotenzeichen"/>
          <w:sz w:val="24"/>
          <w:szCs w:val="24"/>
        </w:rPr>
        <w:footnoteReference w:id="9"/>
      </w:r>
      <w:r w:rsidR="0013672D" w:rsidRPr="006C4EC2">
        <w:rPr>
          <w:i/>
          <w:szCs w:val="24"/>
        </w:rPr>
        <w:t xml:space="preserve"> </w:t>
      </w:r>
      <w:r w:rsidR="0013672D" w:rsidRPr="006C4EC2">
        <w:rPr>
          <w:szCs w:val="24"/>
        </w:rPr>
        <w:t>daher, die das Entwickeln von neuem Quellcode oft stark vereinfacht und vorantreibt.</w:t>
      </w:r>
      <w:r w:rsidR="00027D52" w:rsidRPr="006C4EC2">
        <w:rPr>
          <w:szCs w:val="24"/>
        </w:rPr>
        <w:t xml:space="preserve"> Gerade diese reichhaltige Bibliothek an Funktionen hat bei der Entwicklung des Projekts enorm geholfen. </w:t>
      </w:r>
    </w:p>
    <w:p w:rsidR="00812B86" w:rsidRPr="006C4EC2" w:rsidRDefault="00027D52" w:rsidP="00812B86">
      <w:pPr>
        <w:rPr>
          <w:szCs w:val="24"/>
        </w:rPr>
      </w:pPr>
      <w:r w:rsidRPr="006C4EC2">
        <w:rPr>
          <w:szCs w:val="24"/>
        </w:rPr>
        <w:t>Es gibt mittlerweile einige unterschiedliche Python Distributionen, welche</w:t>
      </w:r>
      <w:r w:rsidR="0008655A" w:rsidRPr="006C4EC2">
        <w:rPr>
          <w:szCs w:val="24"/>
        </w:rPr>
        <w:t xml:space="preserve"> sich </w:t>
      </w:r>
      <w:r w:rsidRPr="006C4EC2">
        <w:rPr>
          <w:szCs w:val="24"/>
        </w:rPr>
        <w:t xml:space="preserve">vor allem in der nativ vorhandenen Auswahl an vorinstallierten Modulen bzw. ihrer Library unterscheiden. Während diesem Projekt wurde ausschließlich mit der Python Distribution </w:t>
      </w:r>
      <w:r w:rsidRPr="006C4EC2">
        <w:rPr>
          <w:i/>
          <w:szCs w:val="24"/>
        </w:rPr>
        <w:t>Anaconda</w:t>
      </w:r>
      <w:r w:rsidRPr="006C4EC2">
        <w:rPr>
          <w:szCs w:val="24"/>
        </w:rPr>
        <w:t xml:space="preserve"> entwickelt</w:t>
      </w:r>
      <w:r w:rsidR="00292903" w:rsidRPr="006C4EC2">
        <w:rPr>
          <w:szCs w:val="24"/>
        </w:rPr>
        <w:t xml:space="preserve"> auf welche im </w:t>
      </w:r>
      <w:r w:rsidR="00A6025A" w:rsidRPr="006C4EC2">
        <w:rPr>
          <w:szCs w:val="24"/>
        </w:rPr>
        <w:t>F</w:t>
      </w:r>
      <w:r w:rsidR="00292903" w:rsidRPr="006C4EC2">
        <w:rPr>
          <w:szCs w:val="24"/>
        </w:rPr>
        <w:t xml:space="preserve">olgenden eingegangen wird. </w:t>
      </w:r>
    </w:p>
    <w:p w:rsidR="00292903" w:rsidRDefault="003729B6" w:rsidP="00292903">
      <w:pPr>
        <w:pStyle w:val="berschrift3"/>
      </w:pPr>
      <w:bookmarkStart w:id="30" w:name="_Toc508887902"/>
      <w:r>
        <w:t xml:space="preserve">Die Python Distribution </w:t>
      </w:r>
      <w:r w:rsidR="00292903" w:rsidRPr="003729B6">
        <w:rPr>
          <w:i/>
        </w:rPr>
        <w:t>Anaconda</w:t>
      </w:r>
      <w:bookmarkEnd w:id="30"/>
    </w:p>
    <w:p w:rsidR="00320274" w:rsidRPr="006C4EC2" w:rsidRDefault="00B03378" w:rsidP="00320274">
      <w:pPr>
        <w:pStyle w:val="Aufzhlungszeichen"/>
        <w:numPr>
          <w:ilvl w:val="0"/>
          <w:numId w:val="0"/>
        </w:numPr>
        <w:rPr>
          <w:szCs w:val="24"/>
        </w:rPr>
      </w:pPr>
      <w:r w:rsidRPr="006C4EC2">
        <w:rPr>
          <w:i/>
          <w:szCs w:val="24"/>
        </w:rPr>
        <w:t>Anaconda</w:t>
      </w:r>
      <w:r w:rsidRPr="006C4EC2">
        <w:rPr>
          <w:szCs w:val="24"/>
        </w:rPr>
        <w:t xml:space="preserve"> ist eine relative junge Python Distribution und war </w:t>
      </w:r>
      <w:r w:rsidR="00A918D7" w:rsidRPr="006C4EC2">
        <w:rPr>
          <w:szCs w:val="24"/>
        </w:rPr>
        <w:t xml:space="preserve">früher unter dem Namen „Continuum Analytics“ bekannt. </w:t>
      </w:r>
      <w:r w:rsidR="00880804" w:rsidRPr="006C4EC2">
        <w:rPr>
          <w:szCs w:val="24"/>
        </w:rPr>
        <w:t>Eine Python Distribution enthält neben dem eigentlichen Interpreter meist auch nützliche P</w:t>
      </w:r>
      <w:r w:rsidR="00880804" w:rsidRPr="006C4EC2">
        <w:rPr>
          <w:i/>
          <w:szCs w:val="24"/>
        </w:rPr>
        <w:t>ackages</w:t>
      </w:r>
      <w:r w:rsidR="00880804" w:rsidRPr="006C4EC2">
        <w:rPr>
          <w:rStyle w:val="Funotenzeichen"/>
          <w:i/>
          <w:sz w:val="24"/>
          <w:szCs w:val="24"/>
        </w:rPr>
        <w:footnoteReference w:id="10"/>
      </w:r>
      <w:r w:rsidR="00880804" w:rsidRPr="006C4EC2">
        <w:rPr>
          <w:i/>
          <w:szCs w:val="24"/>
        </w:rPr>
        <w:t xml:space="preserve"> </w:t>
      </w:r>
      <w:r w:rsidR="00880804" w:rsidRPr="006C4EC2">
        <w:rPr>
          <w:szCs w:val="24"/>
        </w:rPr>
        <w:t>und Werkzeuge oder sogar Entwicklungsumgebungen um mit der Programmiersprache zu arbeiten. W</w:t>
      </w:r>
      <w:r w:rsidR="00A918D7" w:rsidRPr="006C4EC2">
        <w:rPr>
          <w:szCs w:val="24"/>
        </w:rPr>
        <w:t xml:space="preserve">ie schon erwähnt beinhaltet </w:t>
      </w:r>
      <w:r w:rsidR="00A918D7" w:rsidRPr="006C4EC2">
        <w:rPr>
          <w:i/>
          <w:szCs w:val="24"/>
        </w:rPr>
        <w:t>Anaconda</w:t>
      </w:r>
      <w:r w:rsidR="00A918D7" w:rsidRPr="006C4EC2">
        <w:rPr>
          <w:szCs w:val="24"/>
        </w:rPr>
        <w:t xml:space="preserve"> eine große Library welche über 100 </w:t>
      </w:r>
      <w:r w:rsidR="00320274" w:rsidRPr="006C4EC2">
        <w:rPr>
          <w:szCs w:val="24"/>
        </w:rPr>
        <w:t>P</w:t>
      </w:r>
      <w:r w:rsidR="00A918D7" w:rsidRPr="006C4EC2">
        <w:rPr>
          <w:szCs w:val="24"/>
        </w:rPr>
        <w:t xml:space="preserve">ackages </w:t>
      </w:r>
      <w:r w:rsidR="00880804" w:rsidRPr="006C4EC2">
        <w:rPr>
          <w:szCs w:val="24"/>
        </w:rPr>
        <w:t>beinhaltet, w</w:t>
      </w:r>
      <w:r w:rsidR="00320274" w:rsidRPr="006C4EC2">
        <w:rPr>
          <w:szCs w:val="24"/>
        </w:rPr>
        <w:t xml:space="preserve">obei es die Möglichkeit gibt unzählige weiter zu installieren. An dieser Stelle kommt der Package Manager </w:t>
      </w:r>
      <w:r w:rsidR="00320274" w:rsidRPr="006C4EC2">
        <w:rPr>
          <w:i/>
          <w:szCs w:val="24"/>
        </w:rPr>
        <w:t>Conda</w:t>
      </w:r>
      <w:r w:rsidR="00320274" w:rsidRPr="006C4EC2">
        <w:rPr>
          <w:szCs w:val="24"/>
        </w:rPr>
        <w:t xml:space="preserve"> ins Spiel mit welchem dies äußerst komfortabel gelöst wird. Mit </w:t>
      </w:r>
      <w:r w:rsidR="00320274" w:rsidRPr="006C4EC2">
        <w:rPr>
          <w:i/>
          <w:szCs w:val="24"/>
        </w:rPr>
        <w:t xml:space="preserve">Conda </w:t>
      </w:r>
      <w:r w:rsidR="00320274" w:rsidRPr="006C4EC2">
        <w:rPr>
          <w:szCs w:val="24"/>
        </w:rPr>
        <w:t xml:space="preserve">lassen sich bequem weiteren Packages suchen und installieren. Diese Packages kommen aus dem Hauseigenen Repository </w:t>
      </w:r>
      <w:r w:rsidR="00320274" w:rsidRPr="006C4EC2">
        <w:rPr>
          <w:i/>
          <w:szCs w:val="24"/>
        </w:rPr>
        <w:t>repo.continuum.io</w:t>
      </w:r>
      <w:r w:rsidR="00320274" w:rsidRPr="006C4EC2">
        <w:rPr>
          <w:szCs w:val="24"/>
        </w:rPr>
        <w:t>, was den Vorteil mit sich bringt, dass Anaconda® diese Packages selbst überwacht bzw. wartet und auf dem aktuellsten Stand hält</w:t>
      </w:r>
      <w:r w:rsidR="00AE6F70" w:rsidRPr="006C4EC2">
        <w:rPr>
          <w:szCs w:val="24"/>
        </w:rPr>
        <w:t xml:space="preserve"> (Conda</w:t>
      </w:r>
      <w:r w:rsidR="00023408" w:rsidRPr="006C4EC2">
        <w:rPr>
          <w:szCs w:val="24"/>
        </w:rPr>
        <w:t>.</w:t>
      </w:r>
      <w:r w:rsidR="007551DA" w:rsidRPr="006C4EC2">
        <w:rPr>
          <w:szCs w:val="24"/>
        </w:rPr>
        <w:t>io,</w:t>
      </w:r>
      <w:r w:rsidR="00AE6F70" w:rsidRPr="006C4EC2">
        <w:rPr>
          <w:szCs w:val="24"/>
        </w:rPr>
        <w:t xml:space="preserve"> 2017)</w:t>
      </w:r>
      <w:r w:rsidR="00320274" w:rsidRPr="006C4EC2">
        <w:rPr>
          <w:szCs w:val="24"/>
        </w:rPr>
        <w:t>. Somit ist sichergestellt, dass keine veralteten Packages in ein Projekt gelangen, welche unter Umständen Schwierigkeiten verursachen.</w:t>
      </w:r>
    </w:p>
    <w:p w:rsidR="00320274" w:rsidRPr="006C4EC2" w:rsidRDefault="00320274" w:rsidP="00320274">
      <w:pPr>
        <w:pStyle w:val="Aufzhlungszeichen"/>
        <w:numPr>
          <w:ilvl w:val="0"/>
          <w:numId w:val="0"/>
        </w:numPr>
        <w:rPr>
          <w:szCs w:val="24"/>
        </w:rPr>
      </w:pPr>
      <w:r w:rsidRPr="006C4EC2">
        <w:rPr>
          <w:szCs w:val="24"/>
        </w:rPr>
        <w:t xml:space="preserve">Es sei gesagt, dass es kein </w:t>
      </w:r>
      <w:r w:rsidRPr="006C4EC2">
        <w:rPr>
          <w:i/>
          <w:szCs w:val="24"/>
        </w:rPr>
        <w:t>Anaconda</w:t>
      </w:r>
      <w:r w:rsidRPr="006C4EC2">
        <w:rPr>
          <w:szCs w:val="24"/>
        </w:rPr>
        <w:t xml:space="preserve"> braucht, um Packages zu installieren oder um generell mit Python zu arbeiten. Dennoch bietet eine Distribution wie </w:t>
      </w:r>
      <w:r w:rsidRPr="006C4EC2">
        <w:rPr>
          <w:i/>
          <w:szCs w:val="24"/>
        </w:rPr>
        <w:t>Anaconda</w:t>
      </w:r>
      <w:r w:rsidRPr="006C4EC2">
        <w:rPr>
          <w:szCs w:val="24"/>
        </w:rPr>
        <w:t xml:space="preserve"> dem Entwickler </w:t>
      </w:r>
      <w:r w:rsidR="00E936B2" w:rsidRPr="006C4EC2">
        <w:rPr>
          <w:szCs w:val="24"/>
        </w:rPr>
        <w:t>Vorteile - meist in Form von Komfortfunktionen - welche den Arbeitsalltag und damit das Entwickeln mit Python erheblich erleichtern können.</w:t>
      </w:r>
    </w:p>
    <w:p w:rsidR="0067337F" w:rsidRDefault="0067337F" w:rsidP="0067337F">
      <w:pPr>
        <w:pStyle w:val="berschrift3"/>
      </w:pPr>
      <w:bookmarkStart w:id="31" w:name="_Toc508887903"/>
      <w:r>
        <w:lastRenderedPageBreak/>
        <w:t>PyCharm</w:t>
      </w:r>
      <w:r w:rsidR="003729B6">
        <w:t xml:space="preserve"> als Entwicklungsumgebung</w:t>
      </w:r>
      <w:bookmarkEnd w:id="31"/>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r w:rsidR="00D24CE8" w:rsidRPr="00D24CE8">
        <w:rPr>
          <w:i/>
        </w:rPr>
        <w:t>PyCharm</w:t>
      </w:r>
      <w:r w:rsidR="00D24CE8">
        <w:t xml:space="preserve"> selbst übernommen wurde. Außer einer Syntaxprüfung hilft ein integrierter </w:t>
      </w:r>
      <w:r w:rsidR="00D24CE8" w:rsidRPr="00D24CE8">
        <w:rPr>
          <w:i/>
        </w:rPr>
        <w:t>Debugger</w:t>
      </w:r>
      <w:r w:rsidR="00D24CE8">
        <w:t xml:space="preserve"> beim Auffinden von Fehlern. Dieser ermöglicht z.B. das setzen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r w:rsidRPr="001B7FE9">
        <w:rPr>
          <w:i/>
        </w:rPr>
        <w:t>PyCharm</w:t>
      </w:r>
      <w:r>
        <w:t xml:space="preserve"> entwickelt. Innerhalb des Teams in dem das Projekt entstand, wurde bereits damit gearbeitet, weshalb die Entscheidung nicht schwer viel. PyCharm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r w:rsidR="003729B6" w:rsidRPr="003729B6">
        <w:rPr>
          <w:i/>
        </w:rPr>
        <w:t>Anaconda</w:t>
      </w:r>
      <w:r w:rsidR="003729B6">
        <w:t xml:space="preserve"> und dessen Package-Manager </w:t>
      </w:r>
      <w:r w:rsidR="003729B6" w:rsidRPr="003729B6">
        <w:rPr>
          <w:i/>
        </w:rPr>
        <w:t>Conda</w:t>
      </w:r>
      <w:r w:rsidR="003729B6">
        <w:rPr>
          <w:i/>
        </w:rPr>
        <w:t xml:space="preserve"> </w:t>
      </w:r>
      <w:r w:rsidR="003729B6" w:rsidRPr="003729B6">
        <w:t>im Zusammenspiel</w:t>
      </w:r>
      <w:r w:rsidR="003729B6">
        <w:t xml:space="preserve"> mit </w:t>
      </w:r>
      <w:r w:rsidR="003729B6" w:rsidRPr="003729B6">
        <w:rPr>
          <w:i/>
        </w:rPr>
        <w:t>PyCharm</w:t>
      </w:r>
      <w:r w:rsidR="003729B6">
        <w:t xml:space="preserve"> sehr gut. Innerhalb von </w:t>
      </w:r>
      <w:r w:rsidR="003729B6" w:rsidRPr="003729B6">
        <w:rPr>
          <w:i/>
        </w:rPr>
        <w:t>PyCharm</w:t>
      </w:r>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r w:rsidR="003729B6" w:rsidRPr="003729B6">
        <w:rPr>
          <w:i/>
        </w:rPr>
        <w:t>Anaconda</w:t>
      </w:r>
      <w:r w:rsidR="003729B6">
        <w:t xml:space="preserve"> ist. Die Benutzeroberfläche von </w:t>
      </w:r>
      <w:r w:rsidR="003729B6" w:rsidRPr="003729B6">
        <w:rPr>
          <w:i/>
        </w:rPr>
        <w:t>PyCharm</w:t>
      </w:r>
      <w:r w:rsidR="003729B6">
        <w:t xml:space="preserve"> bietet dem Benutzer dann die Möglichkeit Über </w:t>
      </w:r>
      <w:r w:rsidR="003729B6" w:rsidRPr="003729B6">
        <w:rPr>
          <w:i/>
        </w:rPr>
        <w:t>Conda</w:t>
      </w:r>
      <w:r w:rsidR="003729B6">
        <w:t xml:space="preserve"> ganz bequem neue Packages zu suchen und zu installieren. </w:t>
      </w:r>
    </w:p>
    <w:p w:rsidR="0067337F" w:rsidRPr="00FD1D33" w:rsidRDefault="0050681F" w:rsidP="003729B6">
      <w:pPr>
        <w:pStyle w:val="berschrift3"/>
      </w:pPr>
      <w:bookmarkStart w:id="32" w:name="_Toc508887904"/>
      <w:r w:rsidRPr="00C70CA7">
        <w:rPr>
          <w:i/>
        </w:rPr>
        <w:t>Git</w:t>
      </w:r>
      <w:r w:rsidRPr="00FD1D33">
        <w:t xml:space="preserve"> im Zusammenspiel mit </w:t>
      </w:r>
      <w:r w:rsidR="00FD1D33" w:rsidRPr="00C70CA7">
        <w:rPr>
          <w:i/>
        </w:rPr>
        <w:t>TortoiseGit</w:t>
      </w:r>
      <w:r w:rsidR="00FD1D33" w:rsidRPr="00FD1D33">
        <w:t xml:space="preserve"> und </w:t>
      </w:r>
      <w:r w:rsidRPr="00C70CA7">
        <w:rPr>
          <w:i/>
        </w:rPr>
        <w:t>GitLab</w:t>
      </w:r>
      <w:r w:rsidR="00BD3180" w:rsidRPr="00FD1D33">
        <w:t xml:space="preserve"> als Versionskontrollsystem</w:t>
      </w:r>
      <w:bookmarkEnd w:id="32"/>
    </w:p>
    <w:p w:rsidR="00BD3180" w:rsidRDefault="007551DA" w:rsidP="00BD3180">
      <w:r>
        <w:t xml:space="preserve">Eine Versionskontrolle ist vor allem in Hinblick auf eine gut durchgeführte </w:t>
      </w:r>
      <w:r w:rsidRPr="007551DA">
        <w:rPr>
          <w:i/>
        </w:rPr>
        <w:t>Continuous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lastRenderedPageBreak/>
        <w:t xml:space="preserve">In Kapitel 4.1.1 wurde bereits auf Versionskontrollsysteme eingegangen und deren Grundlegenden Funktionen erläutert. </w:t>
      </w:r>
      <w:r w:rsidR="008359FB">
        <w:t xml:space="preserve">Die Basis des Verwendeten VCS war in diesem Projekt das Verteilte Versionskontrollsystem (im folgenden als DVCS bezeichnet) </w:t>
      </w:r>
      <w:r w:rsidR="008359FB" w:rsidRPr="008359FB">
        <w:rPr>
          <w:i/>
        </w:rPr>
        <w:t>Git</w:t>
      </w:r>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r w:rsidR="00E85741">
        <w:fldChar w:fldCharType="begin"/>
      </w:r>
      <w:r w:rsidR="00E85741">
        <w:instrText xml:space="preserve"> S</w:instrText>
      </w:r>
      <w:r w:rsidR="00E85741">
        <w:instrText xml:space="preserve">EQ Abbildung \* ARABIC </w:instrText>
      </w:r>
      <w:r w:rsidR="00E85741">
        <w:fldChar w:fldCharType="separate"/>
      </w:r>
      <w:r w:rsidR="009A326B">
        <w:rPr>
          <w:noProof/>
        </w:rPr>
        <w:t>2</w:t>
      </w:r>
      <w:r w:rsidR="00E85741">
        <w:rPr>
          <w:noProof/>
        </w:rPr>
        <w:fldChar w:fldCharType="end"/>
      </w:r>
      <w:r>
        <w:t xml:space="preserve">: Visualisierung eines Verteilten Versionskontrollsystems, Quelle: </w:t>
      </w:r>
      <w:r w:rsidRPr="00E12D6D">
        <w:t>Git</w:t>
      </w:r>
      <w:r>
        <w:t xml:space="preserve"> (19. Oktober 2017): Seite „</w:t>
      </w:r>
      <w:r w:rsidRPr="00B07F7F">
        <w:t>1.1 Getting Started - About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René Preißel, Bj</w:t>
      </w:r>
      <w:r w:rsidRPr="00E12D6D">
        <w:rPr>
          <w:bCs/>
        </w:rPr>
        <w:t>ø</w:t>
      </w:r>
      <w:r>
        <w:rPr>
          <w:bCs/>
        </w:rPr>
        <w:t xml:space="preserve">rn Stachmann, </w:t>
      </w:r>
      <w:r w:rsidR="008E2D3A">
        <w:rPr>
          <w:bCs/>
        </w:rPr>
        <w:t xml:space="preserve">2017: 2). Dennoch wird in der Regel einer benutzt, was besonders der Strukturierung eines Projektes zu Gute kommt. </w:t>
      </w:r>
      <w:r w:rsidR="008E2D3A">
        <w:t>René Preißel und Bj</w:t>
      </w:r>
      <w:r w:rsidR="008E2D3A" w:rsidRPr="00E12D6D">
        <w:rPr>
          <w:bCs/>
        </w:rPr>
        <w:t>ø</w:t>
      </w:r>
      <w:r w:rsidR="008E2D3A">
        <w:rPr>
          <w:bCs/>
        </w:rPr>
        <w:t xml:space="preserve">rn Stachmann (2017: 3) geben als Beispiel, welche </w:t>
      </w:r>
      <w:r w:rsidR="008E2D3A" w:rsidRPr="00FD1D33">
        <w:rPr>
          <w:bCs/>
          <w:i/>
        </w:rPr>
        <w:t>für</w:t>
      </w:r>
      <w:r w:rsidR="008E2D3A">
        <w:rPr>
          <w:bCs/>
        </w:rPr>
        <w:t xml:space="preserve"> die Nutzung eines Servers spricht, spezifische Repositorys an, </w:t>
      </w:r>
      <w:r w:rsidR="00FD1D33">
        <w:rPr>
          <w:bCs/>
        </w:rPr>
        <w:t xml:space="preserve">welche sinnvollerweise auf einem Server liegen sollten. Da wäre zum Beispiel das sogenannte </w:t>
      </w:r>
      <w:r w:rsidR="00FD1D33">
        <w:rPr>
          <w:bCs/>
          <w:i/>
        </w:rPr>
        <w:t>B</w:t>
      </w:r>
      <w:r w:rsidR="00FD1D33" w:rsidRPr="00FD1D33">
        <w:rPr>
          <w:bCs/>
          <w:i/>
        </w:rPr>
        <w:t>lessed Repository</w:t>
      </w:r>
      <w:r w:rsidR="00FD1D33">
        <w:rPr>
          <w:bCs/>
        </w:rPr>
        <w:t xml:space="preserve">, aus welchem die Fertigen Softwarestände erstellt werden. In diesem Repository liegt also zu jedem Zeitpunkt ein lauffähiges Produkt. Zum anderen nennen </w:t>
      </w:r>
      <w:r w:rsidR="00FD1D33">
        <w:t>René Preißel und Bj</w:t>
      </w:r>
      <w:r w:rsidR="00FD1D33" w:rsidRPr="00E12D6D">
        <w:rPr>
          <w:bCs/>
        </w:rPr>
        <w:t>ø</w:t>
      </w:r>
      <w:r w:rsidR="00FD1D33">
        <w:rPr>
          <w:bCs/>
        </w:rPr>
        <w:t xml:space="preserve">rn Stachmann (2017: 3) an dieser Stelle das </w:t>
      </w:r>
      <w:r w:rsidR="00FD1D33" w:rsidRPr="00FD1D33">
        <w:rPr>
          <w:bCs/>
          <w:i/>
        </w:rPr>
        <w:t>Shared Repository</w:t>
      </w:r>
      <w:r w:rsidR="00FD1D33">
        <w:rPr>
          <w:bCs/>
        </w:rPr>
        <w:t xml:space="preserve">, welches als Austausch-Repository dient. Ob man einen Server für spezielle Repositorys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lastRenderedPageBreak/>
        <w:t xml:space="preserve">Ein Verteiltes Versionskontrollsystem wie </w:t>
      </w:r>
      <w:r w:rsidRPr="00150977">
        <w:rPr>
          <w:i/>
        </w:rPr>
        <w:t>Git</w:t>
      </w:r>
      <w:r>
        <w:t xml:space="preserve"> bietet die Möglichkeit </w:t>
      </w:r>
      <w:r w:rsidRPr="00150977">
        <w:rPr>
          <w:i/>
        </w:rPr>
        <w:t>Branches</w:t>
      </w:r>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r w:rsidRPr="00150977">
        <w:rPr>
          <w:i/>
        </w:rPr>
        <w:t>Branches</w:t>
      </w:r>
      <w:r>
        <w:rPr>
          <w:i/>
        </w:rPr>
        <w:t xml:space="preserve"> </w:t>
      </w:r>
      <w:r w:rsidRPr="00150977">
        <w:t>erstellen</w:t>
      </w:r>
      <w:r>
        <w:t xml:space="preserve">. Diese können im späteren Verlauf wieder </w:t>
      </w:r>
      <w:r w:rsidRPr="00150977">
        <w:rPr>
          <w:i/>
        </w:rPr>
        <w:t>gemerged</w:t>
      </w:r>
      <w:r>
        <w:t xml:space="preserve"> (also zusammengeführt) werden ohne Gefahr zu laufen, dass unabhängige Teilaufgaben, welche zur selben Zeit in Bearbeitung sind, vermischt werden. </w:t>
      </w:r>
      <w:r w:rsidR="000D6629">
        <w:rPr>
          <w:i/>
        </w:rPr>
        <w:t>Git</w:t>
      </w:r>
      <w:r w:rsidR="000D6629">
        <w:t xml:space="preserve"> lässt die Entwickler fast alle Operationen lokal durchführen. Das heißt es können </w:t>
      </w:r>
      <w:r w:rsidR="000D6629">
        <w:rPr>
          <w:i/>
        </w:rPr>
        <w:t>Branches</w:t>
      </w:r>
      <w:r w:rsidR="000D6629">
        <w:t xml:space="preserve"> erstellt, oder </w:t>
      </w:r>
      <w:r w:rsidR="000D6629" w:rsidRPr="000D6629">
        <w:rPr>
          <w:i/>
        </w:rPr>
        <w:t>commits</w:t>
      </w:r>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r w:rsidR="000D6629">
        <w:rPr>
          <w:i/>
        </w:rPr>
        <w:t>Blessed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Preißel und Bj</w:t>
      </w:r>
      <w:r w:rsidR="000D6629" w:rsidRPr="00E12D6D">
        <w:rPr>
          <w:bCs/>
        </w:rPr>
        <w:t>ø</w:t>
      </w:r>
      <w:r w:rsidR="000D6629">
        <w:rPr>
          <w:bCs/>
        </w:rPr>
        <w:t>rn Stachmann, 2017: 3)</w:t>
      </w:r>
    </w:p>
    <w:p w:rsidR="00547D4A" w:rsidRDefault="00547D4A" w:rsidP="00150977">
      <w:r>
        <w:t xml:space="preserve">Um einfach mit der Versionsverwaltung zu arbeiten, empfiehlt es sich einen Dienst wie </w:t>
      </w:r>
      <w:r w:rsidRPr="00547D4A">
        <w:rPr>
          <w:i/>
        </w:rPr>
        <w:t>GitLab</w:t>
      </w:r>
      <w:r>
        <w:t xml:space="preserve"> in Anspruch zu nehmen. </w:t>
      </w:r>
      <w:r>
        <w:rPr>
          <w:i/>
        </w:rPr>
        <w:t>GitLab</w:t>
      </w:r>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r w:rsidR="00756FEA" w:rsidRPr="00756FEA">
        <w:rPr>
          <w:i/>
        </w:rPr>
        <w:t>Issue-Tracking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r w:rsidR="00E94660" w:rsidRPr="00E94660">
        <w:rPr>
          <w:i/>
        </w:rPr>
        <w:t>GitLab</w:t>
      </w:r>
      <w:r w:rsidR="00E94660">
        <w:rPr>
          <w:i/>
        </w:rPr>
        <w:t xml:space="preserve"> </w:t>
      </w:r>
      <w:r w:rsidR="00E94660">
        <w:t xml:space="preserve">bietet mit </w:t>
      </w:r>
      <w:r w:rsidR="00E94660" w:rsidRPr="00E94660">
        <w:rPr>
          <w:i/>
        </w:rPr>
        <w:t>GitLab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r w:rsidRPr="00E94660">
        <w:rPr>
          <w:i/>
        </w:rPr>
        <w:t>TortoiseGit</w:t>
      </w:r>
      <w:r>
        <w:t xml:space="preserve"> benutzt. </w:t>
      </w:r>
      <w:r w:rsidR="005D4B44">
        <w:t xml:space="preserve">Dieses Programm vereinfacht das arbeiten mit einem VCS indem es eine grafische Benutzeroberfläche bereitstellt, um mit dem VCS zu kommunizieren. Statt einen </w:t>
      </w:r>
      <w:r w:rsidR="005D4B44">
        <w:rPr>
          <w:i/>
        </w:rPr>
        <w:t>Commit</w:t>
      </w:r>
      <w:r w:rsidR="005D4B44">
        <w:t xml:space="preserve"> über die Kommandozeile auszuführen, reicht mithilfe von </w:t>
      </w:r>
      <w:r w:rsidR="005D4B44" w:rsidRPr="005D4B44">
        <w:rPr>
          <w:i/>
        </w:rPr>
        <w:t>TortoiseGit</w:t>
      </w:r>
      <w:r w:rsidR="005D4B44">
        <w:rPr>
          <w:i/>
        </w:rPr>
        <w:t xml:space="preserve"> </w:t>
      </w:r>
      <w:r w:rsidR="005D4B44">
        <w:t>ein Rechtsklick auf den Projektordner und über den Menüpunkt „</w:t>
      </w:r>
      <w:r w:rsidR="005D4B44" w:rsidRPr="005D4B44">
        <w:rPr>
          <w:i/>
        </w:rPr>
        <w:t>TortoiseGit</w:t>
      </w:r>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r w:rsidR="00E85741">
        <w:fldChar w:fldCharType="begin"/>
      </w:r>
      <w:r w:rsidR="00E85741">
        <w:instrText xml:space="preserve"> SEQ Abbildung \* ARABIC </w:instrText>
      </w:r>
      <w:r w:rsidR="00E85741">
        <w:fldChar w:fldCharType="separate"/>
      </w:r>
      <w:r w:rsidR="009A326B">
        <w:rPr>
          <w:noProof/>
        </w:rPr>
        <w:t>3</w:t>
      </w:r>
      <w:r w:rsidR="00E85741">
        <w:rPr>
          <w:noProof/>
        </w:rPr>
        <w:fldChar w:fldCharType="end"/>
      </w:r>
      <w:r>
        <w:t>: TortoiseGit Kontext Menü</w:t>
      </w:r>
    </w:p>
    <w:p w:rsidR="005D4B44" w:rsidRDefault="005D4B44" w:rsidP="005D4B44">
      <w:r>
        <w:t xml:space="preserve">In Abb.3 ist das Kontextmenü von </w:t>
      </w:r>
      <w:r w:rsidRPr="005D4B44">
        <w:rPr>
          <w:i/>
        </w:rPr>
        <w:t>TortoiseGit</w:t>
      </w:r>
      <w:r>
        <w:t xml:space="preserve"> zu sehen. Es lässt sich daran erkennen, dass es deutlich angenehmer ist mit dieser Oberfläche zu arbeiten, als die einzelnen Befehle über die Kommandozeile auszuführen. Außer dem zusätzlichen Komfort, bietet </w:t>
      </w:r>
      <w:r w:rsidRPr="005D4B44">
        <w:rPr>
          <w:i/>
        </w:rPr>
        <w:t>TortoiseGit</w:t>
      </w:r>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r w:rsidR="00162399" w:rsidRPr="00162399">
        <w:rPr>
          <w:i/>
        </w:rPr>
        <w:t>Merge-Konflikten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r w:rsidRPr="00162399">
        <w:rPr>
          <w:i/>
        </w:rPr>
        <w:t>GitLab</w:t>
      </w:r>
      <w:r>
        <w:rPr>
          <w:i/>
        </w:rPr>
        <w:t xml:space="preserve"> </w:t>
      </w:r>
      <w:r>
        <w:t xml:space="preserve">ist </w:t>
      </w:r>
      <w:r w:rsidRPr="00162399">
        <w:rPr>
          <w:i/>
        </w:rPr>
        <w:t>TortoiseGit</w:t>
      </w:r>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33" w:name="_Toc508887905"/>
      <w:r>
        <w:lastRenderedPageBreak/>
        <w:t xml:space="preserve">Testing mit </w:t>
      </w:r>
      <w:r w:rsidR="0067337F">
        <w:t>Unit Tests</w:t>
      </w:r>
      <w:bookmarkEnd w:id="33"/>
    </w:p>
    <w:p w:rsidR="00BA4065" w:rsidRPr="006C4EC2" w:rsidRDefault="00BA4065" w:rsidP="00BA4065">
      <w:pPr>
        <w:rPr>
          <w:szCs w:val="24"/>
        </w:rPr>
      </w:pPr>
      <w:r w:rsidRPr="006C4EC2">
        <w:rPr>
          <w:szCs w:val="24"/>
        </w:rPr>
        <w:t xml:space="preserve">Das </w:t>
      </w:r>
      <w:r w:rsidRPr="006C4EC2">
        <w:rPr>
          <w:i/>
          <w:szCs w:val="24"/>
        </w:rPr>
        <w:t>Testing</w:t>
      </w:r>
      <w:r w:rsidRPr="006C4EC2">
        <w:rPr>
          <w:szCs w:val="24"/>
        </w:rPr>
        <w:t xml:space="preserve"> eines Software-Produktes ist generell enorm wichtig und gerade im Hinblick auf die CI unverzichtbar. Wie bereits erwähnt, kann eine CI nur dann effektiv Nutzen bringen, wenn ausreichend Tests den Code bei jeder Integration und jedem </w:t>
      </w:r>
      <w:r w:rsidRPr="006C4EC2">
        <w:rPr>
          <w:i/>
          <w:szCs w:val="24"/>
        </w:rPr>
        <w:t>Build-</w:t>
      </w:r>
      <w:r w:rsidRPr="006C4EC2">
        <w:rPr>
          <w:szCs w:val="24"/>
        </w:rPr>
        <w:t>Vorgang überprüfen.</w:t>
      </w:r>
    </w:p>
    <w:p w:rsidR="00FC5FE6" w:rsidRPr="006C4EC2" w:rsidRDefault="00BA4065" w:rsidP="00BA4065">
      <w:pPr>
        <w:rPr>
          <w:szCs w:val="24"/>
        </w:rPr>
      </w:pPr>
      <w:r w:rsidRPr="006C4EC2">
        <w:rPr>
          <w:szCs w:val="24"/>
        </w:rPr>
        <w:t>Die zukünftige Vision, die Diagnosetoolkette von Daimler mit CI weiter zu entwickeln, setzt also ein hohes Maß an Testbarkeit voraus. Dazu gehören dann Ebenso kleinere Tests</w:t>
      </w:r>
      <w:r w:rsidR="00B93975" w:rsidRPr="006C4EC2">
        <w:rPr>
          <w:szCs w:val="24"/>
        </w:rPr>
        <w:t xml:space="preserve">, wie z.B. </w:t>
      </w:r>
      <w:r w:rsidR="00B93975" w:rsidRPr="006C4EC2">
        <w:rPr>
          <w:i/>
          <w:szCs w:val="24"/>
        </w:rPr>
        <w:t>Unit-Tests,</w:t>
      </w:r>
      <w:r w:rsidR="00B93975" w:rsidRPr="006C4EC2">
        <w:rPr>
          <w:szCs w:val="24"/>
        </w:rPr>
        <w:t xml:space="preserve"> als auch umfangreichere Tests wie Komponenten- und Systemtests (Siehe dazu Kapitel 4.1.3). Das gesamte Projekt stellt aus Sicht eine</w:t>
      </w:r>
      <w:r w:rsidR="00C619EC" w:rsidRPr="006C4EC2">
        <w:rPr>
          <w:szCs w:val="24"/>
        </w:rPr>
        <w:t xml:space="preserve">r </w:t>
      </w:r>
      <w:r w:rsidR="00C619EC" w:rsidRPr="006C4EC2">
        <w:rPr>
          <w:i/>
          <w:szCs w:val="24"/>
        </w:rPr>
        <w:t>Continuous Integration der Diagnosetoolkette</w:t>
      </w:r>
      <w:r w:rsidR="00B93975" w:rsidRPr="006C4EC2">
        <w:rPr>
          <w:szCs w:val="24"/>
        </w:rPr>
        <w:t xml:space="preserve"> </w:t>
      </w:r>
      <w:r w:rsidR="00C619EC" w:rsidRPr="006C4EC2">
        <w:rPr>
          <w:szCs w:val="24"/>
        </w:rPr>
        <w:t xml:space="preserve">einen </w:t>
      </w:r>
      <w:r w:rsidR="00B93975" w:rsidRPr="006C4EC2">
        <w:rPr>
          <w:szCs w:val="24"/>
        </w:rPr>
        <w:t>umfangreichen Komponententest dar,</w:t>
      </w:r>
      <w:r w:rsidR="00C619EC" w:rsidRPr="006C4EC2">
        <w:rPr>
          <w:szCs w:val="24"/>
        </w:rPr>
        <w:t xml:space="preserve"> welcher die Komponente bzw. das </w:t>
      </w:r>
      <w:r w:rsidR="00C619EC" w:rsidRPr="006C4EC2">
        <w:rPr>
          <w:i/>
          <w:szCs w:val="24"/>
        </w:rPr>
        <w:t>Tool</w:t>
      </w:r>
      <w:r w:rsidR="00C619EC" w:rsidRPr="006C4EC2">
        <w:rPr>
          <w:szCs w:val="24"/>
        </w:rPr>
        <w:t xml:space="preserve"> „DTS Monaco“</w:t>
      </w:r>
      <w:r w:rsidR="00B93975" w:rsidRPr="006C4EC2">
        <w:rPr>
          <w:szCs w:val="24"/>
        </w:rPr>
        <w:t xml:space="preserve"> </w:t>
      </w:r>
      <w:r w:rsidR="00C619EC" w:rsidRPr="006C4EC2">
        <w:rPr>
          <w:szCs w:val="24"/>
        </w:rPr>
        <w:t xml:space="preserve">testet. Der </w:t>
      </w:r>
      <w:r w:rsidR="00C619EC" w:rsidRPr="006C4EC2">
        <w:rPr>
          <w:i/>
          <w:szCs w:val="24"/>
        </w:rPr>
        <w:t>Code</w:t>
      </w:r>
      <w:r w:rsidR="00C619EC" w:rsidRPr="006C4EC2">
        <w:rPr>
          <w:szCs w:val="24"/>
        </w:rPr>
        <w:t xml:space="preserve"> dieses Komponententests, welcher wie beschrieben das Projekt selbst darstellt, muss natürlich ebenfalls getestet werden. Das geschieht durch die feineren </w:t>
      </w:r>
      <w:r w:rsidR="00C619EC" w:rsidRPr="006C4EC2">
        <w:rPr>
          <w:i/>
          <w:szCs w:val="24"/>
        </w:rPr>
        <w:t>Unit-Tests</w:t>
      </w:r>
      <w:r w:rsidR="005163E9" w:rsidRPr="006C4EC2">
        <w:rPr>
          <w:szCs w:val="24"/>
        </w:rPr>
        <w:t>,</w:t>
      </w:r>
      <w:r w:rsidR="00BB7A47" w:rsidRPr="006C4EC2">
        <w:rPr>
          <w:szCs w:val="24"/>
        </w:rPr>
        <w:t xml:space="preserve"> die kleinere Teile einer Komponente testen, wie beispielsweise einzelne Funktionen. Wenn eine dieser Funktionen einen </w:t>
      </w:r>
      <w:r w:rsidR="00BB7A47" w:rsidRPr="006C4EC2">
        <w:rPr>
          <w:i/>
          <w:szCs w:val="24"/>
        </w:rPr>
        <w:t>Input</w:t>
      </w:r>
      <w:r w:rsidR="00BB7A47" w:rsidRPr="006C4EC2">
        <w:rPr>
          <w:szCs w:val="24"/>
        </w:rPr>
        <w:t xml:space="preserve"> in Form von Dateien, Werten oder sonstigem erwartet, wird dieser </w:t>
      </w:r>
      <w:r w:rsidR="00BB7A47" w:rsidRPr="006C4EC2">
        <w:rPr>
          <w:i/>
          <w:szCs w:val="24"/>
        </w:rPr>
        <w:t>Input</w:t>
      </w:r>
      <w:r w:rsidR="00BB7A47" w:rsidRPr="006C4EC2">
        <w:rPr>
          <w:szCs w:val="24"/>
        </w:rPr>
        <w:t xml:space="preserve"> dem </w:t>
      </w:r>
      <w:r w:rsidR="00BB7A47" w:rsidRPr="006C4EC2">
        <w:rPr>
          <w:i/>
          <w:szCs w:val="24"/>
        </w:rPr>
        <w:t>Unit-Test</w:t>
      </w:r>
      <w:r w:rsidR="00BB7A47" w:rsidRPr="006C4EC2">
        <w:rPr>
          <w:szCs w:val="24"/>
        </w:rPr>
        <w:t xml:space="preserve"> in der Regel durch sogenannte </w:t>
      </w:r>
      <w:r w:rsidR="00BB7A47" w:rsidRPr="006C4EC2">
        <w:rPr>
          <w:i/>
          <w:szCs w:val="24"/>
        </w:rPr>
        <w:t>Dummy-Daten</w:t>
      </w:r>
      <w:r w:rsidR="00BB7A47" w:rsidRPr="006C4EC2">
        <w:rPr>
          <w:rStyle w:val="Funotenzeichen"/>
          <w:sz w:val="24"/>
          <w:szCs w:val="24"/>
        </w:rPr>
        <w:footnoteReference w:id="11"/>
      </w:r>
      <w:r w:rsidR="00BB7A47" w:rsidRPr="006C4EC2">
        <w:rPr>
          <w:szCs w:val="24"/>
        </w:rPr>
        <w:t xml:space="preserve"> übergeben. Mit diesen Dummy-Daten wird die Funktion ausgeführt und erzeugt eventuell einen </w:t>
      </w:r>
      <w:r w:rsidR="00BB7A47" w:rsidRPr="006C4EC2">
        <w:rPr>
          <w:i/>
          <w:szCs w:val="24"/>
        </w:rPr>
        <w:t>Output</w:t>
      </w:r>
      <w:r w:rsidR="008F6E47" w:rsidRPr="006C4EC2">
        <w:rPr>
          <w:szCs w:val="24"/>
        </w:rPr>
        <w:t xml:space="preserve">, welcher letztendlich mit den erwarteten Ergebnissen abgeglichen werden kann. Wenn der </w:t>
      </w:r>
      <w:r w:rsidR="008F6E47" w:rsidRPr="006C4EC2">
        <w:rPr>
          <w:i/>
          <w:szCs w:val="24"/>
        </w:rPr>
        <w:t>Output</w:t>
      </w:r>
      <w:r w:rsidR="008F6E47" w:rsidRPr="006C4EC2">
        <w:rPr>
          <w:szCs w:val="24"/>
        </w:rPr>
        <w:t xml:space="preserve"> der Funktion mit den Erwartungen übereinstimmt, gilt der Test als erfolgreich und umgekehrt als fehlgeschlagen.</w:t>
      </w:r>
      <w:r w:rsidR="00FC5FE6" w:rsidRPr="006C4EC2">
        <w:rPr>
          <w:szCs w:val="24"/>
        </w:rPr>
        <w:t xml:space="preserve"> </w:t>
      </w:r>
    </w:p>
    <w:p w:rsidR="00BA4065" w:rsidRPr="006C4EC2" w:rsidRDefault="00FC5FE6" w:rsidP="00BA4065">
      <w:pPr>
        <w:rPr>
          <w:szCs w:val="24"/>
        </w:rPr>
      </w:pPr>
      <w:r w:rsidRPr="006C4EC2">
        <w:rPr>
          <w:szCs w:val="24"/>
        </w:rPr>
        <w:t xml:space="preserve">Funktionen die keinen </w:t>
      </w:r>
      <w:r w:rsidRPr="006C4EC2">
        <w:rPr>
          <w:i/>
          <w:szCs w:val="24"/>
        </w:rPr>
        <w:t xml:space="preserve">Output </w:t>
      </w:r>
      <w:r w:rsidRPr="006C4EC2">
        <w:rPr>
          <w:szCs w:val="24"/>
        </w:rPr>
        <w:t xml:space="preserve">erzeugen können trotzdem ausreichend geprüft werden indem innerhalb der Funktion beispielsweise Variablen auf deren aktuellen Wert, Typen geprüft werden. Werden hier andere Werte ausgelesen, als angenommen wurde, kann eine </w:t>
      </w:r>
      <w:r w:rsidRPr="006C4EC2">
        <w:rPr>
          <w:i/>
          <w:szCs w:val="24"/>
        </w:rPr>
        <w:t xml:space="preserve">Exception </w:t>
      </w:r>
      <w:r w:rsidRPr="006C4EC2">
        <w:rPr>
          <w:szCs w:val="24"/>
        </w:rPr>
        <w:t xml:space="preserve">geworfen werden, welche den Test mit einer individuellen Fehlermeldung abbricht. Wenn es zu keiner </w:t>
      </w:r>
      <w:r w:rsidRPr="006C4EC2">
        <w:rPr>
          <w:i/>
          <w:szCs w:val="24"/>
        </w:rPr>
        <w:t xml:space="preserve">Exception </w:t>
      </w:r>
      <w:r w:rsidRPr="006C4EC2">
        <w:rPr>
          <w:szCs w:val="24"/>
        </w:rPr>
        <w:t xml:space="preserve">kommt, dann ist der Test soweit es die Überprüfung durch </w:t>
      </w:r>
      <w:r w:rsidRPr="006C4EC2">
        <w:rPr>
          <w:i/>
          <w:szCs w:val="24"/>
        </w:rPr>
        <w:t xml:space="preserve">Exceptions </w:t>
      </w:r>
      <w:r w:rsidRPr="006C4EC2">
        <w:rPr>
          <w:szCs w:val="24"/>
        </w:rPr>
        <w:t xml:space="preserve">betrifft Fehlerfrei durchlaufen worden. Daran ist zu erkennen, dass es einzig in den Händen des Entwicklers liegt, die Tests so umfangreich wie möglich bzw. wie nötig zu gestalten. Die </w:t>
      </w:r>
      <w:r w:rsidRPr="006C4EC2">
        <w:rPr>
          <w:i/>
          <w:szCs w:val="24"/>
        </w:rPr>
        <w:t>Exceptions</w:t>
      </w:r>
      <w:r w:rsidRPr="006C4EC2">
        <w:rPr>
          <w:szCs w:val="24"/>
        </w:rPr>
        <w:t xml:space="preserve">, also erwartete Ausnahmen, müssen von diesem gut überlegt und implementiert werden. Es ist allerdings nicht unbedingt von Vorteil, </w:t>
      </w:r>
      <w:r w:rsidRPr="006C4EC2">
        <w:rPr>
          <w:i/>
          <w:szCs w:val="24"/>
        </w:rPr>
        <w:t>jedes</w:t>
      </w:r>
      <w:r w:rsidRPr="006C4EC2">
        <w:rPr>
          <w:szCs w:val="24"/>
        </w:rPr>
        <w:t xml:space="preserve"> noch so kleine Detail zu testen, weil diese Zeit benötigen um durchlaufen zu werden. Es sollte also ein Mittelmaß an Testabdeckung, Testgenauigkeit und </w:t>
      </w:r>
      <w:r w:rsidRPr="006C4EC2">
        <w:rPr>
          <w:i/>
          <w:szCs w:val="24"/>
        </w:rPr>
        <w:t>Performance</w:t>
      </w:r>
      <w:r w:rsidRPr="006C4EC2">
        <w:rPr>
          <w:szCs w:val="24"/>
        </w:rPr>
        <w:t xml:space="preserve"> gefunden werden, welches sich nicht Pauschal im Voraus bestimmen lässt.  </w:t>
      </w:r>
    </w:p>
    <w:p w:rsidR="00863D1B" w:rsidRDefault="00863D1B" w:rsidP="00863D1B">
      <w:pPr>
        <w:pStyle w:val="berschrift3"/>
      </w:pPr>
      <w:bookmarkStart w:id="34" w:name="_Toc508887906"/>
      <w:r>
        <w:lastRenderedPageBreak/>
        <w:t>GUI automatisierung mit pywinauto</w:t>
      </w:r>
      <w:bookmarkEnd w:id="34"/>
    </w:p>
    <w:p w:rsidR="00863D1B" w:rsidRDefault="00863D1B" w:rsidP="00863D1B">
      <w:r w:rsidRPr="00863D1B">
        <w:rPr>
          <w:i/>
        </w:rPr>
        <w:t>Pywinauto</w:t>
      </w:r>
      <w:r>
        <w:rPr>
          <w:i/>
        </w:rPr>
        <w:t xml:space="preserve"> </w:t>
      </w:r>
      <w:r>
        <w:t xml:space="preserve">ist eine Sammlung von Modulen, welche dazu benutzt werden kann </w:t>
      </w:r>
      <w:r w:rsidRPr="00863D1B">
        <w:rPr>
          <w:i/>
        </w:rPr>
        <w:t>Microsoft-Windows</w:t>
      </w:r>
      <w:r>
        <w:t xml:space="preserve">-Benutzeroberflächen automatisiert zu bedienen. Dabei wird entweder zuerst eine Applikation gestartet und mit einer sogenannten </w:t>
      </w:r>
      <w:r w:rsidRPr="00863D1B">
        <w:rPr>
          <w:i/>
        </w:rPr>
        <w:t>Application</w:t>
      </w:r>
      <w:r>
        <w:rPr>
          <w:i/>
        </w:rPr>
        <w:t>-</w:t>
      </w:r>
      <w:r>
        <w:t xml:space="preserve">Instanz verknüpft, oder aber eine bereits laufende Applikation mit dieser </w:t>
      </w:r>
      <w:r w:rsidRPr="00863D1B">
        <w:rPr>
          <w:i/>
        </w:rPr>
        <w:t>Application</w:t>
      </w:r>
      <w:r>
        <w:t>-Instanz verbunden.</w:t>
      </w:r>
    </w:p>
    <w:p w:rsidR="00863D1B" w:rsidRPr="00863D1B" w:rsidRDefault="00863D1B" w:rsidP="00863D1B">
      <w:r>
        <w:t xml:space="preserve">Anschließend ist es möglich, über eben diese </w:t>
      </w:r>
      <w:r w:rsidRPr="00863D1B">
        <w:rPr>
          <w:i/>
        </w:rPr>
        <w:t>Application</w:t>
      </w:r>
      <w:r>
        <w:t xml:space="preserve">-Instanz auf die jeweils verknüpft Anwendung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r w:rsidRPr="00863D1B">
        <w:rPr>
          <w:i/>
        </w:rPr>
        <w:t>click()</w:t>
      </w:r>
      <w:r>
        <w:t>-Funktion möglich ist.</w:t>
      </w:r>
    </w:p>
    <w:p w:rsidR="0067337F" w:rsidRDefault="0067337F" w:rsidP="0067337F">
      <w:pPr>
        <w:pStyle w:val="berschrift3"/>
      </w:pPr>
      <w:bookmarkStart w:id="35" w:name="_Toc508887907"/>
      <w:r>
        <w:t>Luigi</w:t>
      </w:r>
      <w:bookmarkEnd w:id="35"/>
    </w:p>
    <w:p w:rsidR="00390FBC" w:rsidRPr="006C4EC2" w:rsidRDefault="00FA4DC5" w:rsidP="00545A69">
      <w:pPr>
        <w:rPr>
          <w:szCs w:val="24"/>
        </w:rPr>
      </w:pPr>
      <w:r w:rsidRPr="006C4EC2">
        <w:rPr>
          <w:i/>
          <w:szCs w:val="24"/>
        </w:rPr>
        <w:t>Luigi</w:t>
      </w:r>
      <w:r w:rsidRPr="006C4EC2">
        <w:rPr>
          <w:szCs w:val="24"/>
        </w:rPr>
        <w:t xml:space="preserve"> ist ein Python </w:t>
      </w:r>
      <w:r w:rsidRPr="006C4EC2">
        <w:rPr>
          <w:i/>
          <w:szCs w:val="24"/>
        </w:rPr>
        <w:t>Package</w:t>
      </w:r>
      <w:r w:rsidRPr="006C4EC2">
        <w:rPr>
          <w:szCs w:val="24"/>
        </w:rPr>
        <w:t xml:space="preserve"> das zur Erstellung von komplexen </w:t>
      </w:r>
      <w:r w:rsidRPr="006C4EC2">
        <w:rPr>
          <w:i/>
          <w:szCs w:val="24"/>
        </w:rPr>
        <w:t>Pipelines Jobs</w:t>
      </w:r>
      <w:r w:rsidRPr="006C4EC2">
        <w:rPr>
          <w:rStyle w:val="Funotenzeichen"/>
          <w:sz w:val="24"/>
          <w:szCs w:val="24"/>
        </w:rPr>
        <w:footnoteReference w:id="12"/>
      </w:r>
      <w:r w:rsidRPr="006C4EC2">
        <w:rPr>
          <w:szCs w:val="24"/>
        </w:rPr>
        <w:t xml:space="preserve"> benutzt werden kann.</w:t>
      </w:r>
      <w:r w:rsidR="002D4B33" w:rsidRPr="006C4EC2">
        <w:rPr>
          <w:szCs w:val="24"/>
        </w:rPr>
        <w:t xml:space="preserve"> Dabei unterstützt es den Entwickler bei dem </w:t>
      </w:r>
      <w:r w:rsidR="002D4B33" w:rsidRPr="006C4EC2">
        <w:rPr>
          <w:i/>
          <w:szCs w:val="24"/>
        </w:rPr>
        <w:t>Workflow Management</w:t>
      </w:r>
      <w:r w:rsidR="002D4B33" w:rsidRPr="006C4EC2">
        <w:rPr>
          <w:rStyle w:val="Funotenzeichen"/>
          <w:sz w:val="24"/>
          <w:szCs w:val="24"/>
        </w:rPr>
        <w:footnoteReference w:id="13"/>
      </w:r>
      <w:r w:rsidR="002D4B33" w:rsidRPr="006C4EC2">
        <w:rPr>
          <w:szCs w:val="24"/>
        </w:rPr>
        <w:t xml:space="preserve">, der Visualisierung, der Fehlerbehandlung und der Auflösung von Abhängigkeiten zwischen den einzelnen Aufgaben, was auch als </w:t>
      </w:r>
      <w:r w:rsidR="002D4B33" w:rsidRPr="006C4EC2">
        <w:rPr>
          <w:i/>
          <w:szCs w:val="24"/>
        </w:rPr>
        <w:t xml:space="preserve">Dependency Resolution </w:t>
      </w:r>
      <w:r w:rsidR="002D4B33" w:rsidRPr="006C4EC2">
        <w:rPr>
          <w:szCs w:val="24"/>
        </w:rPr>
        <w:t>bezeichnet wird</w:t>
      </w:r>
      <w:r w:rsidR="00390FBC" w:rsidRPr="006C4EC2">
        <w:rPr>
          <w:szCs w:val="24"/>
        </w:rPr>
        <w:t xml:space="preserve"> (vgl. Python Software Foundation, 2017)</w:t>
      </w:r>
      <w:r w:rsidR="002D4B33" w:rsidRPr="006C4EC2">
        <w:rPr>
          <w:szCs w:val="24"/>
        </w:rPr>
        <w:t xml:space="preserve">. Das Projekt selbst umfasst eine Vielzahl von kleineren Aufgaben bzw. Funktionen, welche nur im Zusammenspiel </w:t>
      </w:r>
      <w:r w:rsidR="004D537C" w:rsidRPr="006C4EC2">
        <w:rPr>
          <w:szCs w:val="24"/>
        </w:rPr>
        <w:t xml:space="preserve">in der Lage sind </w:t>
      </w:r>
      <w:r w:rsidR="002D4B33" w:rsidRPr="006C4EC2">
        <w:rPr>
          <w:szCs w:val="24"/>
        </w:rPr>
        <w:t xml:space="preserve">das </w:t>
      </w:r>
      <w:r w:rsidR="002D4B33" w:rsidRPr="006C4EC2">
        <w:rPr>
          <w:i/>
          <w:szCs w:val="24"/>
        </w:rPr>
        <w:t xml:space="preserve">Tool „DTS Monaco“ </w:t>
      </w:r>
      <w:r w:rsidR="004D537C" w:rsidRPr="006C4EC2">
        <w:rPr>
          <w:szCs w:val="24"/>
        </w:rPr>
        <w:t>zu testen. Dieses Zusammenspiel wird mithilfe</w:t>
      </w:r>
      <w:r w:rsidR="00390FBC" w:rsidRPr="006C4EC2">
        <w:rPr>
          <w:szCs w:val="24"/>
        </w:rPr>
        <w:t xml:space="preserve"> </w:t>
      </w:r>
      <w:r w:rsidR="004D537C" w:rsidRPr="006C4EC2">
        <w:rPr>
          <w:szCs w:val="24"/>
        </w:rPr>
        <w:t xml:space="preserve">von </w:t>
      </w:r>
      <w:r w:rsidR="004D537C" w:rsidRPr="006C4EC2">
        <w:rPr>
          <w:i/>
          <w:szCs w:val="24"/>
        </w:rPr>
        <w:t>Luigi</w:t>
      </w:r>
      <w:r w:rsidR="00390FBC" w:rsidRPr="006C4EC2">
        <w:rPr>
          <w:szCs w:val="24"/>
        </w:rPr>
        <w:t xml:space="preserve"> realisiert. </w:t>
      </w:r>
    </w:p>
    <w:p w:rsidR="00C2532F" w:rsidRPr="006C4EC2" w:rsidRDefault="00C2532F" w:rsidP="00545A69">
      <w:pPr>
        <w:rPr>
          <w:szCs w:val="24"/>
        </w:rPr>
      </w:pPr>
      <w:r w:rsidRPr="006C4EC2">
        <w:rPr>
          <w:szCs w:val="24"/>
        </w:rPr>
        <w:t xml:space="preserve">Die einzelnen Aufgaben, welche von </w:t>
      </w:r>
      <w:r w:rsidRPr="006C4EC2">
        <w:rPr>
          <w:i/>
          <w:szCs w:val="24"/>
        </w:rPr>
        <w:t xml:space="preserve">Luigi </w:t>
      </w:r>
      <w:r w:rsidRPr="006C4EC2">
        <w:rPr>
          <w:szCs w:val="24"/>
        </w:rPr>
        <w:t xml:space="preserve">koordiniert werden, sind jeweils in eigenen Klassen abgebildet die von der </w:t>
      </w:r>
      <w:r w:rsidRPr="006C4EC2">
        <w:rPr>
          <w:i/>
          <w:szCs w:val="24"/>
        </w:rPr>
        <w:t>luigi.Task</w:t>
      </w:r>
      <w:r w:rsidRPr="006C4EC2">
        <w:rPr>
          <w:szCs w:val="24"/>
        </w:rPr>
        <w:t xml:space="preserve"> Klasse erben müssen</w:t>
      </w:r>
      <w:r w:rsidR="00075639" w:rsidRPr="006C4EC2">
        <w:rPr>
          <w:szCs w:val="24"/>
        </w:rPr>
        <w:t xml:space="preserve"> und werden </w:t>
      </w:r>
      <w:r w:rsidR="00075639" w:rsidRPr="006C4EC2">
        <w:rPr>
          <w:i/>
          <w:szCs w:val="24"/>
        </w:rPr>
        <w:t>Tasks</w:t>
      </w:r>
      <w:r w:rsidR="00075639" w:rsidRPr="006C4EC2">
        <w:rPr>
          <w:szCs w:val="24"/>
        </w:rPr>
        <w:t xml:space="preserve"> genannt</w:t>
      </w:r>
      <w:r w:rsidRPr="006C4EC2">
        <w:rPr>
          <w:szCs w:val="24"/>
        </w:rPr>
        <w:t>. Diese Vererbung setzt die Implementierung von 3 Funktionen zwingend voraus</w:t>
      </w:r>
      <w:r w:rsidR="00075639" w:rsidRPr="006C4EC2">
        <w:rPr>
          <w:szCs w:val="24"/>
        </w:rPr>
        <w:t>. Diese und weitere Eigenschaften eine</w:t>
      </w:r>
      <w:r w:rsidR="00D13290" w:rsidRPr="006C4EC2">
        <w:rPr>
          <w:szCs w:val="24"/>
        </w:rPr>
        <w:t>s</w:t>
      </w:r>
      <w:r w:rsidR="00075639" w:rsidRPr="006C4EC2">
        <w:rPr>
          <w:szCs w:val="24"/>
        </w:rPr>
        <w:t xml:space="preserve"> </w:t>
      </w:r>
      <w:r w:rsidR="00075639" w:rsidRPr="006C4EC2">
        <w:rPr>
          <w:i/>
          <w:szCs w:val="24"/>
        </w:rPr>
        <w:t>Task</w:t>
      </w:r>
      <w:r w:rsidR="00D13290" w:rsidRPr="006C4EC2">
        <w:rPr>
          <w:i/>
          <w:szCs w:val="24"/>
        </w:rPr>
        <w:t>s</w:t>
      </w:r>
      <w:r w:rsidRPr="006C4EC2">
        <w:rPr>
          <w:szCs w:val="24"/>
        </w:rPr>
        <w:t xml:space="preserve"> </w:t>
      </w:r>
      <w:r w:rsidR="00075639" w:rsidRPr="006C4EC2">
        <w:rPr>
          <w:szCs w:val="24"/>
        </w:rPr>
        <w:t xml:space="preserve">werden </w:t>
      </w:r>
      <w:r w:rsidRPr="006C4EC2">
        <w:rPr>
          <w:szCs w:val="24"/>
        </w:rPr>
        <w:t xml:space="preserve">mit dem folgenden </w:t>
      </w:r>
      <w:r w:rsidRPr="006C4EC2">
        <w:rPr>
          <w:i/>
          <w:szCs w:val="24"/>
        </w:rPr>
        <w:t xml:space="preserve">Pseudo-Code </w:t>
      </w:r>
      <w:r w:rsidRPr="006C4EC2">
        <w:rPr>
          <w:szCs w:val="24"/>
        </w:rPr>
        <w:t xml:space="preserve">Ausschnitt beispielhaft erläutert:  </w:t>
      </w:r>
    </w:p>
    <w:p w:rsidR="00C2532F" w:rsidRDefault="00C2532F" w:rsidP="00C2532F">
      <w:pPr>
        <w:pStyle w:val="Computerprogramm"/>
      </w:pPr>
    </w:p>
    <w:p w:rsidR="00C2532F" w:rsidRPr="00191122" w:rsidRDefault="001F5764" w:rsidP="00C2532F">
      <w:pPr>
        <w:pStyle w:val="Computerprogramm"/>
        <w:rPr>
          <w:lang w:val="en-US"/>
        </w:rPr>
      </w:pPr>
      <w:r>
        <w:tab/>
      </w:r>
      <w:r>
        <w:tab/>
      </w:r>
      <w:r>
        <w:tab/>
      </w:r>
      <w:r>
        <w:tab/>
      </w:r>
      <w:r w:rsidR="00C2532F" w:rsidRPr="00191122">
        <w:rPr>
          <w:lang w:val="en-US"/>
        </w:rPr>
        <w:t>Import luigi</w:t>
      </w:r>
    </w:p>
    <w:p w:rsidR="00C2532F" w:rsidRPr="00191122" w:rsidRDefault="00C2532F" w:rsidP="00C2532F">
      <w:pPr>
        <w:pStyle w:val="Computerprogramm"/>
        <w:rPr>
          <w:lang w:val="en-US"/>
        </w:rPr>
      </w:pPr>
    </w:p>
    <w:p w:rsidR="00C2532F"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00C2532F" w:rsidRPr="00191122">
        <w:rPr>
          <w:lang w:val="en-US"/>
        </w:rPr>
        <w:t>class Luigi_</w:t>
      </w:r>
      <w:r w:rsidRPr="00191122">
        <w:rPr>
          <w:lang w:val="en-US"/>
        </w:rPr>
        <w:t>Example_Task</w:t>
      </w:r>
      <w:r w:rsidR="00C2532F" w:rsidRPr="00191122">
        <w:rPr>
          <w:lang w:val="en-US"/>
        </w:rPr>
        <w:t>(luigi.Task):</w:t>
      </w:r>
    </w:p>
    <w:p w:rsidR="00C2532F" w:rsidRPr="00191122" w:rsidRDefault="00C2532F" w:rsidP="00C2532F">
      <w:pPr>
        <w:pStyle w:val="Computerprogramm"/>
        <w:rPr>
          <w:lang w:val="en-US"/>
        </w:rPr>
      </w:pPr>
      <w:r w:rsidRPr="00191122">
        <w:rPr>
          <w:lang w:val="en-US"/>
        </w:rPr>
        <w:tab/>
      </w:r>
    </w:p>
    <w:p w:rsidR="00075639" w:rsidRPr="00191122" w:rsidRDefault="00075639" w:rsidP="00C2532F">
      <w:pPr>
        <w:pStyle w:val="Computerprogramm"/>
        <w:rPr>
          <w:lang w:val="en-US"/>
        </w:rPr>
      </w:pPr>
      <w:r w:rsidRPr="00191122">
        <w:rPr>
          <w:lang w:val="en-US"/>
        </w:rPr>
        <w:tab/>
      </w:r>
      <w:r w:rsidRPr="00191122">
        <w:rPr>
          <w:lang w:val="en-US"/>
        </w:rPr>
        <w:tab/>
        <w:t>[1]</w:t>
      </w:r>
      <w:r w:rsidRPr="00191122">
        <w:rPr>
          <w:lang w:val="en-US"/>
        </w:rPr>
        <w:tab/>
      </w:r>
      <w:r w:rsidRPr="00191122">
        <w:rPr>
          <w:lang w:val="en-US"/>
        </w:rPr>
        <w:tab/>
        <w:t>parameter = luigi.Parameter(default = 0)</w:t>
      </w:r>
    </w:p>
    <w:p w:rsidR="00075639" w:rsidRPr="00191122" w:rsidRDefault="00075639" w:rsidP="00C2532F">
      <w:pPr>
        <w:pStyle w:val="Computerprogramm"/>
        <w:rPr>
          <w:lang w:val="en-US"/>
        </w:rPr>
      </w:pPr>
    </w:p>
    <w:p w:rsidR="00C2532F" w:rsidRPr="00191122" w:rsidRDefault="001F5764" w:rsidP="001F5764">
      <w:pPr>
        <w:pStyle w:val="Computerprogramm"/>
        <w:rPr>
          <w:lang w:val="en-US"/>
        </w:rPr>
      </w:pPr>
      <w:r w:rsidRPr="00191122">
        <w:rPr>
          <w:lang w:val="en-US"/>
        </w:rPr>
        <w:tab/>
      </w:r>
      <w:r w:rsidRPr="00191122">
        <w:rPr>
          <w:lang w:val="en-US"/>
        </w:rPr>
        <w:tab/>
        <w:t>[</w:t>
      </w:r>
      <w:r w:rsidR="00075639" w:rsidRPr="00191122">
        <w:rPr>
          <w:lang w:val="en-US"/>
        </w:rPr>
        <w:t>2</w:t>
      </w:r>
      <w:r w:rsidRPr="00191122">
        <w:rPr>
          <w:lang w:val="en-US"/>
        </w:rPr>
        <w:t xml:space="preserve">] </w:t>
      </w:r>
      <w:r w:rsidRPr="00191122">
        <w:rPr>
          <w:lang w:val="en-US"/>
        </w:rPr>
        <w:tab/>
      </w:r>
      <w:r w:rsidRPr="00191122">
        <w:rPr>
          <w:lang w:val="en-US"/>
        </w:rPr>
        <w:tab/>
      </w:r>
      <w:r w:rsidR="00C2532F" w:rsidRPr="00191122">
        <w:rPr>
          <w:b/>
          <w:lang w:val="en-US"/>
        </w:rPr>
        <w:t>def requires</w:t>
      </w:r>
      <w:r w:rsidR="00C2532F" w:rsidRPr="00191122">
        <w:rPr>
          <w:lang w:val="en-US"/>
        </w:rPr>
        <w:t>(self):</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Pr="00191122">
        <w:rPr>
          <w:lang w:val="en-US"/>
        </w:rPr>
        <w:t>return Another_Task()</w:t>
      </w:r>
    </w:p>
    <w:p w:rsidR="00C2532F" w:rsidRPr="00191122" w:rsidRDefault="00C2532F" w:rsidP="00C2532F">
      <w:pPr>
        <w:pStyle w:val="Computerprogramm"/>
        <w:rPr>
          <w:lang w:val="en-US"/>
        </w:rPr>
      </w:pPr>
    </w:p>
    <w:p w:rsidR="00C2532F" w:rsidRPr="00191122" w:rsidRDefault="00C2532F" w:rsidP="00C2532F">
      <w:pPr>
        <w:pStyle w:val="Computerprogramm"/>
        <w:rPr>
          <w:lang w:val="en-US"/>
        </w:rPr>
      </w:pPr>
      <w:r w:rsidRPr="00191122">
        <w:rPr>
          <w:lang w:val="en-US"/>
        </w:rPr>
        <w:lastRenderedPageBreak/>
        <w:tab/>
      </w:r>
      <w:r w:rsidR="001F5764" w:rsidRPr="00191122">
        <w:rPr>
          <w:lang w:val="en-US"/>
        </w:rPr>
        <w:tab/>
        <w:t>[2]</w:t>
      </w:r>
      <w:r w:rsidR="001F5764" w:rsidRPr="00191122">
        <w:rPr>
          <w:lang w:val="en-US"/>
        </w:rPr>
        <w:tab/>
      </w:r>
      <w:r w:rsidR="001F5764" w:rsidRPr="00191122">
        <w:rPr>
          <w:lang w:val="en-US"/>
        </w:rPr>
        <w:tab/>
      </w:r>
      <w:r w:rsidRPr="00191122">
        <w:rPr>
          <w:b/>
          <w:lang w:val="en-US"/>
        </w:rPr>
        <w:t>def run</w:t>
      </w:r>
      <w:r w:rsidRPr="00191122">
        <w:rPr>
          <w:lang w:val="en-US"/>
        </w:rPr>
        <w:t>(self):</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foo = 3</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bar = 2</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if for &gt; bar:</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0053435B" w:rsidRPr="00191122">
        <w:rPr>
          <w:lang w:val="en-US"/>
        </w:rPr>
        <w:tab/>
      </w:r>
      <w:r w:rsidRPr="00191122">
        <w:rPr>
          <w:lang w:val="en-US"/>
        </w:rPr>
        <w:t>_out = self.output().open('w')</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_out.write(</w:t>
      </w:r>
      <w:r w:rsidR="000C7A16" w:rsidRPr="00191122">
        <w:rPr>
          <w:lang w:val="en-US"/>
        </w:rPr>
        <w:t>'Teststring'</w:t>
      </w:r>
      <w:r w:rsidRPr="00191122">
        <w:rPr>
          <w:lang w:val="en-US"/>
        </w:rPr>
        <w:t>)</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_out.close()</w:t>
      </w:r>
    </w:p>
    <w:p w:rsidR="00C2532F" w:rsidRPr="00191122" w:rsidRDefault="00C2532F" w:rsidP="00C2532F">
      <w:pPr>
        <w:pStyle w:val="Computerprogramm"/>
        <w:rPr>
          <w:lang w:val="en-US"/>
        </w:rPr>
      </w:pPr>
      <w:r w:rsidRPr="00191122">
        <w:rPr>
          <w:lang w:val="en-US"/>
        </w:rPr>
        <w:tab/>
      </w:r>
      <w:r w:rsidRPr="00191122">
        <w:rPr>
          <w:lang w:val="en-US"/>
        </w:rPr>
        <w:tab/>
      </w:r>
    </w:p>
    <w:p w:rsidR="00C2532F" w:rsidRPr="00191122" w:rsidRDefault="00C2532F" w:rsidP="00C2532F">
      <w:pPr>
        <w:pStyle w:val="Computerprogramm"/>
        <w:rPr>
          <w:lang w:val="en-US"/>
        </w:rPr>
      </w:pPr>
      <w:r w:rsidRPr="00191122">
        <w:rPr>
          <w:lang w:val="en-US"/>
        </w:rPr>
        <w:tab/>
      </w:r>
      <w:r w:rsidR="001F5764" w:rsidRPr="00191122">
        <w:rPr>
          <w:lang w:val="en-US"/>
        </w:rPr>
        <w:tab/>
        <w:t xml:space="preserve">[3]  </w:t>
      </w:r>
      <w:r w:rsidR="001F5764" w:rsidRPr="00191122">
        <w:rPr>
          <w:lang w:val="en-US"/>
        </w:rPr>
        <w:tab/>
      </w:r>
      <w:r w:rsidRPr="00191122">
        <w:rPr>
          <w:b/>
          <w:lang w:val="en-US"/>
        </w:rPr>
        <w:t>def output</w:t>
      </w:r>
      <w:r w:rsidRPr="00191122">
        <w:rPr>
          <w:lang w:val="en-US"/>
        </w:rPr>
        <w:t xml:space="preserve">(self): </w:t>
      </w:r>
    </w:p>
    <w:p w:rsidR="001F5764" w:rsidRPr="00191122" w:rsidRDefault="001F5764" w:rsidP="00C2532F">
      <w:pPr>
        <w:pStyle w:val="Computerprogramm"/>
        <w:rPr>
          <w:lang w:val="en-US"/>
        </w:rPr>
      </w:pP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lang w:val="en-US"/>
        </w:rPr>
        <w:t>return luigi.LocalTarget('/tmp/foo/text.txt')</w:t>
      </w:r>
    </w:p>
    <w:p w:rsidR="00211A7A" w:rsidRPr="00191122" w:rsidRDefault="00211A7A" w:rsidP="00C2532F">
      <w:pPr>
        <w:pStyle w:val="Computerprogramm"/>
        <w:rPr>
          <w:lang w:val="en-US"/>
        </w:rPr>
      </w:pPr>
    </w:p>
    <w:p w:rsidR="0067337F" w:rsidRPr="006C4EC2" w:rsidRDefault="00211A7A" w:rsidP="00C444B8">
      <w:pPr>
        <w:rPr>
          <w:szCs w:val="24"/>
        </w:rPr>
      </w:pPr>
      <w:r w:rsidRPr="006C4EC2">
        <w:rPr>
          <w:szCs w:val="24"/>
        </w:rPr>
        <w:t xml:space="preserve">[1] </w:t>
      </w:r>
      <w:r w:rsidR="00C444B8" w:rsidRPr="006C4EC2">
        <w:rPr>
          <w:szCs w:val="24"/>
        </w:rPr>
        <w:t xml:space="preserve">Jeder </w:t>
      </w:r>
      <w:r w:rsidR="00C444B8" w:rsidRPr="006C4EC2">
        <w:rPr>
          <w:i/>
          <w:szCs w:val="24"/>
        </w:rPr>
        <w:t xml:space="preserve">Task </w:t>
      </w:r>
      <w:r w:rsidR="00C444B8" w:rsidRPr="006C4EC2">
        <w:rPr>
          <w:szCs w:val="24"/>
        </w:rPr>
        <w:t xml:space="preserve">kann eigene Parameter besitzen und mit diesen aufgerufen werden. Die gezeigte Beispiel-Klasse kann also mit </w:t>
      </w:r>
      <w:r w:rsidR="00C444B8" w:rsidRPr="006C4EC2">
        <w:rPr>
          <w:rFonts w:ascii="Courier New" w:hAnsi="Courier New" w:cs="Courier New"/>
          <w:szCs w:val="24"/>
        </w:rPr>
        <w:t>Luigi_Example_Task(parameter=2)</w:t>
      </w:r>
      <w:r w:rsidR="00C444B8" w:rsidRPr="006C4EC2">
        <w:rPr>
          <w:szCs w:val="24"/>
        </w:rPr>
        <w:t>aufgerufen</w:t>
      </w:r>
      <w:r w:rsidR="009A326B" w:rsidRPr="006C4EC2">
        <w:rPr>
          <w:szCs w:val="24"/>
        </w:rPr>
        <w:t xml:space="preserve"> werden, wobei in diesem konkreten Beispiel der </w:t>
      </w:r>
      <w:r w:rsidR="009A326B" w:rsidRPr="006C4EC2">
        <w:rPr>
          <w:i/>
          <w:szCs w:val="24"/>
        </w:rPr>
        <w:t>Task</w:t>
      </w:r>
      <w:r w:rsidR="009A326B" w:rsidRPr="006C4EC2">
        <w:rPr>
          <w:szCs w:val="24"/>
        </w:rPr>
        <w:t xml:space="preserve"> als Parameter </w:t>
      </w:r>
      <w:r w:rsidR="009A326B" w:rsidRPr="006C4EC2">
        <w:rPr>
          <w:rFonts w:ascii="Courier New" w:hAnsi="Courier New" w:cs="Courier New"/>
          <w:szCs w:val="24"/>
        </w:rPr>
        <w:t>parameter</w:t>
      </w:r>
      <w:r w:rsidR="009A326B" w:rsidRPr="006C4EC2">
        <w:rPr>
          <w:szCs w:val="24"/>
        </w:rPr>
        <w:t xml:space="preserve"> der Wert '2' beim Aufruf mitgegeben wird</w:t>
      </w:r>
      <w:r w:rsidR="00C444B8" w:rsidRPr="006C4EC2">
        <w:rPr>
          <w:szCs w:val="24"/>
        </w:rPr>
        <w:t xml:space="preserve">. Innerhalb des </w:t>
      </w:r>
      <w:r w:rsidR="00C444B8" w:rsidRPr="006C4EC2">
        <w:rPr>
          <w:i/>
          <w:szCs w:val="24"/>
        </w:rPr>
        <w:t>Tasks</w:t>
      </w:r>
      <w:r w:rsidR="00C444B8" w:rsidRPr="006C4EC2">
        <w:rPr>
          <w:szCs w:val="24"/>
        </w:rPr>
        <w:t xml:space="preserve"> kann dann dieser Parameter beliebig verwendet werden, was zum Beispiel bei der Parallelisierung von </w:t>
      </w:r>
      <w:r w:rsidR="00C444B8" w:rsidRPr="006C4EC2">
        <w:rPr>
          <w:i/>
          <w:szCs w:val="24"/>
        </w:rPr>
        <w:t xml:space="preserve">Tasks </w:t>
      </w:r>
      <w:r w:rsidR="00C444B8" w:rsidRPr="006C4EC2">
        <w:rPr>
          <w:szCs w:val="24"/>
        </w:rPr>
        <w:t>unverzichtbar ist.</w:t>
      </w:r>
    </w:p>
    <w:p w:rsidR="001F5764" w:rsidRPr="006C4EC2" w:rsidRDefault="00211A7A" w:rsidP="001F5764">
      <w:pPr>
        <w:rPr>
          <w:szCs w:val="24"/>
        </w:rPr>
      </w:pPr>
      <w:r w:rsidRPr="006C4EC2">
        <w:rPr>
          <w:szCs w:val="24"/>
        </w:rPr>
        <w:t xml:space="preserve">[2] </w:t>
      </w:r>
      <w:r w:rsidR="001F5764" w:rsidRPr="006C4EC2">
        <w:rPr>
          <w:szCs w:val="24"/>
        </w:rPr>
        <w:t xml:space="preserve">Die erste der zu implementieren Funktionen ist die </w:t>
      </w:r>
      <w:r w:rsidR="001F5764" w:rsidRPr="006C4EC2">
        <w:rPr>
          <w:rFonts w:ascii="Courier New" w:hAnsi="Courier New" w:cs="Courier New"/>
          <w:szCs w:val="24"/>
        </w:rPr>
        <w:t>requires()</w:t>
      </w:r>
      <w:r w:rsidR="001F5764" w:rsidRPr="006C4EC2">
        <w:rPr>
          <w:szCs w:val="24"/>
        </w:rPr>
        <w:t xml:space="preserve"> Funktion.</w:t>
      </w:r>
      <w:r w:rsidR="000C7A16" w:rsidRPr="006C4EC2">
        <w:rPr>
          <w:szCs w:val="24"/>
        </w:rPr>
        <w:t xml:space="preserve"> </w:t>
      </w:r>
      <w:r w:rsidR="001F5764" w:rsidRPr="006C4EC2">
        <w:rPr>
          <w:szCs w:val="24"/>
        </w:rPr>
        <w:t xml:space="preserve">Durch diese wird festgelegt, welche </w:t>
      </w:r>
      <w:r w:rsidR="001F5764" w:rsidRPr="006C4EC2">
        <w:rPr>
          <w:i/>
          <w:szCs w:val="24"/>
        </w:rPr>
        <w:t>Tasks</w:t>
      </w:r>
      <w:r w:rsidR="001F5764" w:rsidRPr="006C4EC2">
        <w:rPr>
          <w:szCs w:val="24"/>
        </w:rPr>
        <w:t xml:space="preserve"> bereits erfolgreich durchlaufen sein müssen, bevor die aktuelle gestartet wird. In diesem Beispiel muss also d</w:t>
      </w:r>
      <w:r w:rsidR="00D13290" w:rsidRPr="006C4EC2">
        <w:rPr>
          <w:szCs w:val="24"/>
        </w:rPr>
        <w:t>er</w:t>
      </w:r>
      <w:r w:rsidR="001F5764" w:rsidRPr="006C4EC2">
        <w:rPr>
          <w:szCs w:val="24"/>
        </w:rPr>
        <w:t xml:space="preserve"> Pseudo </w:t>
      </w:r>
      <w:r w:rsidR="001F5764" w:rsidRPr="006C4EC2">
        <w:rPr>
          <w:i/>
          <w:szCs w:val="24"/>
        </w:rPr>
        <w:t xml:space="preserve">Task </w:t>
      </w:r>
      <w:r w:rsidR="001F5764" w:rsidRPr="006C4EC2">
        <w:rPr>
          <w:rFonts w:ascii="Courier New" w:hAnsi="Courier New" w:cs="Courier New"/>
          <w:szCs w:val="24"/>
        </w:rPr>
        <w:t>Another_Task</w:t>
      </w:r>
      <w:r w:rsidR="00C444B8" w:rsidRPr="006C4EC2">
        <w:rPr>
          <w:szCs w:val="24"/>
        </w:rPr>
        <w:t xml:space="preserve"> </w:t>
      </w:r>
      <w:r w:rsidR="001F5764" w:rsidRPr="006C4EC2">
        <w:rPr>
          <w:szCs w:val="24"/>
        </w:rPr>
        <w:t xml:space="preserve">abgeschlossen sein. Allerdings </w:t>
      </w:r>
      <w:r w:rsidR="00075639" w:rsidRPr="006C4EC2">
        <w:rPr>
          <w:szCs w:val="24"/>
        </w:rPr>
        <w:t xml:space="preserve">kann </w:t>
      </w:r>
      <w:r w:rsidR="001F5764" w:rsidRPr="006C4EC2">
        <w:rPr>
          <w:szCs w:val="24"/>
        </w:rPr>
        <w:t xml:space="preserve">selbstverständlich auch </w:t>
      </w:r>
      <w:r w:rsidR="00075639" w:rsidRPr="006C4EC2">
        <w:rPr>
          <w:szCs w:val="24"/>
        </w:rPr>
        <w:t>eine Vielzahl an</w:t>
      </w:r>
      <w:r w:rsidR="001F5764" w:rsidRPr="006C4EC2">
        <w:rPr>
          <w:szCs w:val="24"/>
        </w:rPr>
        <w:t xml:space="preserve"> Aufgaben vorausgesetzt werden</w:t>
      </w:r>
      <w:r w:rsidR="00075639" w:rsidRPr="006C4EC2">
        <w:rPr>
          <w:szCs w:val="24"/>
        </w:rPr>
        <w:t xml:space="preserve">, anstatt nur einer. Es ist ebenfalls möglich dieselbe </w:t>
      </w:r>
      <w:r w:rsidR="00075639" w:rsidRPr="006C4EC2">
        <w:rPr>
          <w:i/>
          <w:szCs w:val="24"/>
        </w:rPr>
        <w:t>Task</w:t>
      </w:r>
      <w:r w:rsidR="00075639" w:rsidRPr="006C4EC2">
        <w:rPr>
          <w:szCs w:val="24"/>
        </w:rPr>
        <w:t xml:space="preserve"> mehrfach aufzurufen, um so parallel ablaufende </w:t>
      </w:r>
      <w:r w:rsidR="00075639" w:rsidRPr="006C4EC2">
        <w:rPr>
          <w:i/>
          <w:szCs w:val="24"/>
        </w:rPr>
        <w:t xml:space="preserve">Pipelines </w:t>
      </w:r>
      <w:r w:rsidR="00075639" w:rsidRPr="006C4EC2">
        <w:rPr>
          <w:szCs w:val="24"/>
        </w:rPr>
        <w:t xml:space="preserve">zu </w:t>
      </w:r>
      <w:r w:rsidR="000C7A16" w:rsidRPr="006C4EC2">
        <w:rPr>
          <w:szCs w:val="24"/>
        </w:rPr>
        <w:t>ermöglichen</w:t>
      </w:r>
      <w:r w:rsidR="00075639" w:rsidRPr="006C4EC2">
        <w:rPr>
          <w:szCs w:val="24"/>
        </w:rPr>
        <w:t xml:space="preserve">. </w:t>
      </w:r>
      <w:r w:rsidR="000C7A16" w:rsidRPr="006C4EC2">
        <w:rPr>
          <w:szCs w:val="24"/>
        </w:rPr>
        <w:t xml:space="preserve">Diese Parallelisierung wurde innerhalb des Projektes realisiert. Auf die Art und Weise, wie das gemacht wurde, wird in Kapitel </w:t>
      </w:r>
      <w:r w:rsidR="006C4EC2" w:rsidRPr="006C4EC2">
        <w:rPr>
          <w:szCs w:val="24"/>
        </w:rPr>
        <w:t>4.2</w:t>
      </w:r>
      <w:r w:rsidR="000C7A16" w:rsidRPr="006C4EC2">
        <w:rPr>
          <w:szCs w:val="24"/>
        </w:rPr>
        <w:t xml:space="preserve"> eingegangen.</w:t>
      </w:r>
      <w:r w:rsidR="00C95C5D" w:rsidRPr="006C4EC2">
        <w:rPr>
          <w:szCs w:val="24"/>
        </w:rPr>
        <w:t xml:space="preserve"> </w:t>
      </w:r>
      <w:r w:rsidR="0053435B" w:rsidRPr="006C4EC2">
        <w:rPr>
          <w:szCs w:val="24"/>
        </w:rPr>
        <w:t xml:space="preserve">Die </w:t>
      </w:r>
      <w:r w:rsidR="0053435B" w:rsidRPr="006C4EC2">
        <w:rPr>
          <w:rFonts w:ascii="Courier New" w:hAnsi="Courier New" w:cs="Courier New"/>
          <w:szCs w:val="24"/>
        </w:rPr>
        <w:t>requires()</w:t>
      </w:r>
      <w:r w:rsidR="0053435B" w:rsidRPr="006C4EC2">
        <w:rPr>
          <w:szCs w:val="24"/>
        </w:rPr>
        <w:t xml:space="preserve"> Funktion ist also der Teil von </w:t>
      </w:r>
      <w:r w:rsidR="0053435B" w:rsidRPr="006C4EC2">
        <w:rPr>
          <w:i/>
          <w:szCs w:val="24"/>
        </w:rPr>
        <w:t xml:space="preserve">luigi, </w:t>
      </w:r>
      <w:r w:rsidR="0053435B" w:rsidRPr="006C4EC2">
        <w:rPr>
          <w:szCs w:val="24"/>
        </w:rPr>
        <w:t xml:space="preserve">welcher für die </w:t>
      </w:r>
      <w:r w:rsidR="0053435B" w:rsidRPr="006C4EC2">
        <w:rPr>
          <w:i/>
          <w:szCs w:val="24"/>
        </w:rPr>
        <w:t>Dependency Resolution</w:t>
      </w:r>
      <w:r w:rsidR="0053435B" w:rsidRPr="006C4EC2">
        <w:rPr>
          <w:szCs w:val="24"/>
        </w:rPr>
        <w:t xml:space="preserve"> zuständig ist.</w:t>
      </w:r>
      <w:r w:rsidR="00031403" w:rsidRPr="006C4EC2">
        <w:rPr>
          <w:szCs w:val="24"/>
        </w:rPr>
        <w:t xml:space="preserve"> (vgl. readthedocs, 2015 „Tasks“)</w:t>
      </w:r>
    </w:p>
    <w:p w:rsidR="000C7A16" w:rsidRPr="006C4EC2" w:rsidRDefault="00211A7A" w:rsidP="001F5764">
      <w:pPr>
        <w:rPr>
          <w:szCs w:val="24"/>
        </w:rPr>
      </w:pPr>
      <w:r w:rsidRPr="006C4EC2">
        <w:rPr>
          <w:szCs w:val="24"/>
        </w:rPr>
        <w:t xml:space="preserve">[3] </w:t>
      </w:r>
      <w:r w:rsidR="000C7A16" w:rsidRPr="006C4EC2">
        <w:rPr>
          <w:szCs w:val="24"/>
        </w:rPr>
        <w:t xml:space="preserve">Die zweite und vermutlich interessanteste Funktion welche implementiert werden muss ist die </w:t>
      </w:r>
      <w:r w:rsidR="000C7A16" w:rsidRPr="006C4EC2">
        <w:rPr>
          <w:rFonts w:ascii="Courier New" w:hAnsi="Courier New" w:cs="Courier New"/>
          <w:szCs w:val="24"/>
        </w:rPr>
        <w:t>run()</w:t>
      </w:r>
      <w:r w:rsidR="000C7A16" w:rsidRPr="006C4EC2">
        <w:rPr>
          <w:i/>
          <w:szCs w:val="24"/>
        </w:rPr>
        <w:t xml:space="preserve"> </w:t>
      </w:r>
      <w:r w:rsidR="000C7A16" w:rsidRPr="006C4EC2">
        <w:rPr>
          <w:szCs w:val="24"/>
        </w:rPr>
        <w:t xml:space="preserve">Funktion. In dieser wird der eigentliche </w:t>
      </w:r>
      <w:r w:rsidR="000C7A16" w:rsidRPr="006C4EC2">
        <w:rPr>
          <w:i/>
          <w:szCs w:val="24"/>
        </w:rPr>
        <w:t>Code</w:t>
      </w:r>
      <w:r w:rsidR="000C7A16" w:rsidRPr="006C4EC2">
        <w:rPr>
          <w:szCs w:val="24"/>
        </w:rPr>
        <w:t xml:space="preserve"> d</w:t>
      </w:r>
      <w:r w:rsidR="00D13290" w:rsidRPr="006C4EC2">
        <w:rPr>
          <w:szCs w:val="24"/>
        </w:rPr>
        <w:t>es</w:t>
      </w:r>
      <w:r w:rsidR="000C7A16" w:rsidRPr="006C4EC2">
        <w:rPr>
          <w:szCs w:val="24"/>
        </w:rPr>
        <w:t xml:space="preserve"> </w:t>
      </w:r>
      <w:r w:rsidR="000C7A16" w:rsidRPr="006C4EC2">
        <w:rPr>
          <w:i/>
          <w:szCs w:val="24"/>
        </w:rPr>
        <w:t>Task</w:t>
      </w:r>
      <w:r w:rsidR="00D13290" w:rsidRPr="006C4EC2">
        <w:rPr>
          <w:i/>
          <w:szCs w:val="24"/>
        </w:rPr>
        <w:t>s</w:t>
      </w:r>
      <w:r w:rsidR="000C7A16" w:rsidRPr="006C4EC2">
        <w:rPr>
          <w:szCs w:val="24"/>
        </w:rPr>
        <w:t xml:space="preserve"> ausgeführt. Außerdem wird in der </w:t>
      </w:r>
      <w:r w:rsidRPr="006C4EC2">
        <w:rPr>
          <w:rFonts w:ascii="Courier New" w:hAnsi="Courier New" w:cs="Courier New"/>
          <w:szCs w:val="24"/>
        </w:rPr>
        <w:t xml:space="preserve">run() </w:t>
      </w:r>
      <w:r w:rsidR="000C7A16" w:rsidRPr="006C4EC2">
        <w:rPr>
          <w:szCs w:val="24"/>
        </w:rPr>
        <w:t>Methode</w:t>
      </w:r>
      <w:r w:rsidR="000C7A16" w:rsidRPr="006C4EC2">
        <w:rPr>
          <w:i/>
          <w:szCs w:val="24"/>
        </w:rPr>
        <w:t xml:space="preserve"> </w:t>
      </w:r>
      <w:r w:rsidR="000C7A16" w:rsidRPr="006C4EC2">
        <w:rPr>
          <w:szCs w:val="24"/>
        </w:rPr>
        <w:t xml:space="preserve">der Inhalt des Outputs festgelegt, also in diesem Beispiel der Text „Teststring“. Es muss zwar nicht zwingend etwas </w:t>
      </w:r>
      <w:r w:rsidR="00C444B8" w:rsidRPr="006C4EC2">
        <w:rPr>
          <w:szCs w:val="24"/>
        </w:rPr>
        <w:t>S</w:t>
      </w:r>
      <w:r w:rsidR="000C7A16" w:rsidRPr="006C4EC2">
        <w:rPr>
          <w:szCs w:val="24"/>
        </w:rPr>
        <w:t xml:space="preserve">innvolles in die </w:t>
      </w:r>
      <w:r w:rsidR="000C7A16" w:rsidRPr="006C4EC2">
        <w:rPr>
          <w:i/>
          <w:szCs w:val="24"/>
        </w:rPr>
        <w:t>Output</w:t>
      </w:r>
      <w:r w:rsidR="00C444B8" w:rsidRPr="006C4EC2">
        <w:rPr>
          <w:i/>
          <w:szCs w:val="24"/>
        </w:rPr>
        <w:t>-</w:t>
      </w:r>
      <w:r w:rsidR="000C7A16" w:rsidRPr="006C4EC2">
        <w:rPr>
          <w:szCs w:val="24"/>
        </w:rPr>
        <w:t xml:space="preserve">Datei geschrieben werden, es kann aber </w:t>
      </w:r>
      <w:r w:rsidR="00C444B8" w:rsidRPr="006C4EC2">
        <w:rPr>
          <w:szCs w:val="24"/>
        </w:rPr>
        <w:t>durchaus helfen z.B. Informationen über den Ablauf de</w:t>
      </w:r>
      <w:r w:rsidR="00D13290" w:rsidRPr="006C4EC2">
        <w:rPr>
          <w:szCs w:val="24"/>
        </w:rPr>
        <w:t>s</w:t>
      </w:r>
      <w:r w:rsidR="00C444B8" w:rsidRPr="006C4EC2">
        <w:rPr>
          <w:szCs w:val="24"/>
        </w:rPr>
        <w:t xml:space="preserve"> jeweiligen </w:t>
      </w:r>
      <w:r w:rsidR="00C444B8" w:rsidRPr="006C4EC2">
        <w:rPr>
          <w:i/>
          <w:szCs w:val="24"/>
        </w:rPr>
        <w:t>Task</w:t>
      </w:r>
      <w:r w:rsidR="00D13290" w:rsidRPr="006C4EC2">
        <w:rPr>
          <w:i/>
          <w:szCs w:val="24"/>
        </w:rPr>
        <w:t>s</w:t>
      </w:r>
      <w:r w:rsidR="00C444B8" w:rsidRPr="006C4EC2">
        <w:rPr>
          <w:i/>
          <w:szCs w:val="24"/>
        </w:rPr>
        <w:t xml:space="preserve"> </w:t>
      </w:r>
      <w:r w:rsidR="00C444B8" w:rsidRPr="006C4EC2">
        <w:rPr>
          <w:szCs w:val="24"/>
        </w:rPr>
        <w:t xml:space="preserve">in diese </w:t>
      </w:r>
      <w:r w:rsidR="00C444B8" w:rsidRPr="006C4EC2">
        <w:rPr>
          <w:i/>
          <w:szCs w:val="24"/>
        </w:rPr>
        <w:t>Output</w:t>
      </w:r>
      <w:r w:rsidR="00C444B8" w:rsidRPr="006C4EC2">
        <w:rPr>
          <w:szCs w:val="24"/>
        </w:rPr>
        <w:t xml:space="preserve">-Datei zu schreiben. Das kann bei der späteren Analyse des </w:t>
      </w:r>
      <w:r w:rsidR="00C444B8" w:rsidRPr="006C4EC2">
        <w:rPr>
          <w:i/>
          <w:szCs w:val="24"/>
        </w:rPr>
        <w:t xml:space="preserve">Workflows </w:t>
      </w:r>
      <w:r w:rsidR="00C444B8" w:rsidRPr="006C4EC2">
        <w:rPr>
          <w:szCs w:val="24"/>
        </w:rPr>
        <w:t xml:space="preserve">helfen. </w:t>
      </w:r>
      <w:r w:rsidR="00031403" w:rsidRPr="006C4EC2">
        <w:rPr>
          <w:szCs w:val="24"/>
        </w:rPr>
        <w:t>(vgl. readthedocs, 2015 „Tasks“)</w:t>
      </w:r>
    </w:p>
    <w:p w:rsidR="00211A7A" w:rsidRPr="006C4EC2" w:rsidRDefault="00211A7A" w:rsidP="001F5764">
      <w:pPr>
        <w:rPr>
          <w:szCs w:val="24"/>
        </w:rPr>
      </w:pPr>
      <w:r w:rsidRPr="006C4EC2">
        <w:rPr>
          <w:szCs w:val="24"/>
        </w:rPr>
        <w:t xml:space="preserve">[4] Letztendlich setzt die Vererbung noch die Implementierung der </w:t>
      </w:r>
      <w:r w:rsidRPr="006C4EC2">
        <w:rPr>
          <w:rFonts w:ascii="Courier New" w:hAnsi="Courier New" w:cs="Courier New"/>
          <w:szCs w:val="24"/>
        </w:rPr>
        <w:t>output()</w:t>
      </w:r>
      <w:r w:rsidRPr="006C4EC2">
        <w:rPr>
          <w:szCs w:val="24"/>
        </w:rPr>
        <w:t xml:space="preserve"> Methode voraus. Auch wenn diese unscheinbar ist, so ist sie enorm wichtig, denn ein </w:t>
      </w:r>
      <w:r w:rsidRPr="006C4EC2">
        <w:rPr>
          <w:i/>
          <w:szCs w:val="24"/>
        </w:rPr>
        <w:t>Task</w:t>
      </w:r>
      <w:r w:rsidRPr="006C4EC2">
        <w:rPr>
          <w:szCs w:val="24"/>
        </w:rPr>
        <w:t xml:space="preserve"> gilt in </w:t>
      </w:r>
      <w:r w:rsidRPr="006C4EC2">
        <w:rPr>
          <w:i/>
          <w:szCs w:val="24"/>
        </w:rPr>
        <w:t xml:space="preserve">luigi </w:t>
      </w:r>
      <w:r w:rsidRPr="006C4EC2">
        <w:rPr>
          <w:szCs w:val="24"/>
        </w:rPr>
        <w:t xml:space="preserve">nur dann als abgeschlossen, wenn er einen </w:t>
      </w:r>
      <w:r w:rsidRPr="006C4EC2">
        <w:rPr>
          <w:i/>
          <w:szCs w:val="24"/>
        </w:rPr>
        <w:t>Output</w:t>
      </w:r>
      <w:r w:rsidRPr="006C4EC2">
        <w:rPr>
          <w:szCs w:val="24"/>
        </w:rPr>
        <w:t xml:space="preserve"> erzeugt hat. Grundsätzlich wird in der </w:t>
      </w:r>
      <w:r w:rsidRPr="006C4EC2">
        <w:rPr>
          <w:rFonts w:ascii="Courier New" w:hAnsi="Courier New" w:cs="Courier New"/>
          <w:szCs w:val="24"/>
        </w:rPr>
        <w:t>output()</w:t>
      </w:r>
      <w:r w:rsidRPr="006C4EC2">
        <w:rPr>
          <w:szCs w:val="24"/>
        </w:rPr>
        <w:t xml:space="preserve"> Methode festgelegt, wohin die </w:t>
      </w:r>
      <w:r w:rsidRPr="006C4EC2">
        <w:rPr>
          <w:i/>
          <w:szCs w:val="24"/>
        </w:rPr>
        <w:t>Output</w:t>
      </w:r>
      <w:r w:rsidRPr="006C4EC2">
        <w:rPr>
          <w:szCs w:val="24"/>
        </w:rPr>
        <w:t>-Datei geschrieben wird.</w:t>
      </w:r>
      <w:r w:rsidR="006E6C89" w:rsidRPr="006C4EC2">
        <w:rPr>
          <w:szCs w:val="24"/>
        </w:rPr>
        <w:t xml:space="preserve"> (vgl. readthedocs, 2015</w:t>
      </w:r>
      <w:r w:rsidR="007E2FCF" w:rsidRPr="006C4EC2">
        <w:rPr>
          <w:szCs w:val="24"/>
        </w:rPr>
        <w:t xml:space="preserve"> „Tasks“</w:t>
      </w:r>
      <w:r w:rsidR="006E6C89" w:rsidRPr="006C4EC2">
        <w:rPr>
          <w:szCs w:val="24"/>
        </w:rPr>
        <w:t>)</w:t>
      </w:r>
    </w:p>
    <w:p w:rsidR="007B1E19" w:rsidRPr="006C4EC2" w:rsidRDefault="007B1E19" w:rsidP="001F5764">
      <w:pPr>
        <w:rPr>
          <w:szCs w:val="24"/>
        </w:rPr>
      </w:pPr>
      <w:r w:rsidRPr="006C4EC2">
        <w:rPr>
          <w:szCs w:val="24"/>
        </w:rPr>
        <w:lastRenderedPageBreak/>
        <w:t xml:space="preserve">Mithilfe von </w:t>
      </w:r>
      <w:r w:rsidRPr="006C4EC2">
        <w:rPr>
          <w:i/>
          <w:szCs w:val="24"/>
        </w:rPr>
        <w:t>luigi</w:t>
      </w:r>
      <w:r w:rsidRPr="006C4EC2">
        <w:rPr>
          <w:szCs w:val="24"/>
        </w:rPr>
        <w:t xml:space="preserve"> und der </w:t>
      </w:r>
      <w:r w:rsidRPr="006C4EC2">
        <w:rPr>
          <w:i/>
          <w:szCs w:val="24"/>
        </w:rPr>
        <w:t xml:space="preserve">Tasks </w:t>
      </w:r>
      <w:r w:rsidRPr="006C4EC2">
        <w:rPr>
          <w:szCs w:val="24"/>
        </w:rPr>
        <w:t xml:space="preserve">lassen sich so äußerst komplexe </w:t>
      </w:r>
      <w:r w:rsidRPr="006C4EC2">
        <w:rPr>
          <w:i/>
          <w:szCs w:val="24"/>
        </w:rPr>
        <w:t>Pipelines</w:t>
      </w:r>
      <w:r w:rsidRPr="006C4EC2">
        <w:rPr>
          <w:szCs w:val="24"/>
        </w:rPr>
        <w:t xml:space="preserve"> aufbauen, wobei durch die einfach zu handhabende </w:t>
      </w:r>
      <w:r w:rsidRPr="006C4EC2">
        <w:rPr>
          <w:i/>
          <w:szCs w:val="24"/>
        </w:rPr>
        <w:t>Dependency Resolution</w:t>
      </w:r>
      <w:r w:rsidRPr="006C4EC2">
        <w:rPr>
          <w:szCs w:val="24"/>
        </w:rPr>
        <w:t xml:space="preserve">, welche wie beschrieben durch die </w:t>
      </w:r>
      <w:r w:rsidRPr="006C4EC2">
        <w:rPr>
          <w:rFonts w:ascii="Courier New" w:hAnsi="Courier New" w:cs="Courier New"/>
          <w:szCs w:val="24"/>
        </w:rPr>
        <w:t>requires()</w:t>
      </w:r>
      <w:r w:rsidRPr="006C4EC2">
        <w:rPr>
          <w:szCs w:val="24"/>
        </w:rPr>
        <w:t xml:space="preserve"> Methode realisiert wird, der Ablauf des </w:t>
      </w:r>
      <w:r w:rsidRPr="006C4EC2">
        <w:rPr>
          <w:i/>
          <w:szCs w:val="24"/>
        </w:rPr>
        <w:t xml:space="preserve">Workflows </w:t>
      </w:r>
      <w:r w:rsidRPr="006C4EC2">
        <w:rPr>
          <w:szCs w:val="24"/>
        </w:rPr>
        <w:t xml:space="preserve">absolut genau vorgegeben werden kann. In parallel verlaufenden Abschnitten der mit </w:t>
      </w:r>
      <w:r w:rsidRPr="006C4EC2">
        <w:rPr>
          <w:i/>
          <w:szCs w:val="24"/>
        </w:rPr>
        <w:t xml:space="preserve">luigi </w:t>
      </w:r>
      <w:r w:rsidRPr="006C4EC2">
        <w:rPr>
          <w:szCs w:val="24"/>
        </w:rPr>
        <w:t>erstellten</w:t>
      </w:r>
      <w:r w:rsidRPr="006C4EC2">
        <w:rPr>
          <w:i/>
          <w:szCs w:val="24"/>
        </w:rPr>
        <w:t xml:space="preserve"> Pipeline </w:t>
      </w:r>
      <w:r w:rsidRPr="006C4EC2">
        <w:rPr>
          <w:szCs w:val="24"/>
        </w:rPr>
        <w:t xml:space="preserve">werden Verästelungen, welche zu Fehlern führen, abgebrochen, sodass die </w:t>
      </w:r>
      <w:r w:rsidRPr="006C4EC2">
        <w:rPr>
          <w:i/>
          <w:szCs w:val="24"/>
        </w:rPr>
        <w:t>Tasks</w:t>
      </w:r>
      <w:r w:rsidRPr="006C4EC2">
        <w:rPr>
          <w:szCs w:val="24"/>
        </w:rPr>
        <w:t xml:space="preserve"> der nächsten parallel verlaufenden Zweige ausgeführt werden. Dies lässt sich am einfachsten an folgendem Schaubild erkennen, welches den </w:t>
      </w:r>
      <w:r w:rsidRPr="006C4EC2">
        <w:rPr>
          <w:i/>
          <w:szCs w:val="24"/>
        </w:rPr>
        <w:t>Dependency-Graph</w:t>
      </w:r>
      <w:r w:rsidRPr="006C4EC2">
        <w:rPr>
          <w:szCs w:val="24"/>
        </w:rPr>
        <w:t xml:space="preserve"> zeigt den </w:t>
      </w:r>
      <w:r w:rsidRPr="006C4EC2">
        <w:rPr>
          <w:i/>
          <w:szCs w:val="24"/>
        </w:rPr>
        <w:t>luigi</w:t>
      </w:r>
      <w:r w:rsidRPr="006C4EC2">
        <w:rPr>
          <w:szCs w:val="24"/>
        </w:rPr>
        <w:t xml:space="preserve"> mit sich bringt.</w:t>
      </w:r>
    </w:p>
    <w:p w:rsidR="009A326B" w:rsidRDefault="007B1E19" w:rsidP="009A326B">
      <w:pPr>
        <w:pStyle w:val="Abbildung"/>
      </w:pPr>
      <w:r>
        <w:tab/>
      </w:r>
      <w:r>
        <w:tab/>
      </w:r>
      <w:r>
        <w:tab/>
      </w:r>
      <w:r>
        <w:tab/>
      </w:r>
      <w:r>
        <w:tab/>
      </w:r>
      <w:r>
        <w:tab/>
      </w:r>
      <w:r>
        <w:tab/>
      </w:r>
      <w:r>
        <w:tab/>
        <w:t xml:space="preserve">    </w:t>
      </w:r>
      <w:r w:rsidR="009A326B">
        <w:rPr>
          <w:noProof/>
        </w:rPr>
        <w:drawing>
          <wp:inline distT="0" distB="0" distL="0" distR="0" wp14:anchorId="60D95D45" wp14:editId="0DDC0C7E">
            <wp:extent cx="4353731" cy="5574609"/>
            <wp:effectExtent l="0" t="0" r="889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089" cy="5584031"/>
                    </a:xfrm>
                    <a:prstGeom prst="rect">
                      <a:avLst/>
                    </a:prstGeom>
                    <a:noFill/>
                    <a:ln>
                      <a:noFill/>
                    </a:ln>
                  </pic:spPr>
                </pic:pic>
              </a:graphicData>
            </a:graphic>
          </wp:inline>
        </w:drawing>
      </w:r>
    </w:p>
    <w:p w:rsidR="007B1E19" w:rsidRDefault="009A326B" w:rsidP="009A326B">
      <w:pPr>
        <w:pStyle w:val="Beschriftung"/>
        <w:jc w:val="center"/>
      </w:pPr>
      <w:r>
        <w:t xml:space="preserve">Abbildung </w:t>
      </w:r>
      <w:r w:rsidR="00E85741">
        <w:fldChar w:fldCharType="begin"/>
      </w:r>
      <w:r w:rsidR="00E85741">
        <w:instrText xml:space="preserve"> SEQ Abbildung \* ARABIC </w:instrText>
      </w:r>
      <w:r w:rsidR="00E85741">
        <w:fldChar w:fldCharType="separate"/>
      </w:r>
      <w:r>
        <w:rPr>
          <w:noProof/>
        </w:rPr>
        <w:t>4</w:t>
      </w:r>
      <w:r w:rsidR="00E85741">
        <w:rPr>
          <w:noProof/>
        </w:rPr>
        <w:fldChar w:fldCharType="end"/>
      </w:r>
      <w:r>
        <w:t>: Dependency Graph von Luigi</w:t>
      </w:r>
    </w:p>
    <w:p w:rsidR="00C70CA7" w:rsidRPr="002A39E9" w:rsidRDefault="00C70CA7" w:rsidP="001F5764">
      <w:r>
        <w:lastRenderedPageBreak/>
        <w:t xml:space="preserve">Der </w:t>
      </w:r>
      <w:r w:rsidRPr="00C70CA7">
        <w:rPr>
          <w:i/>
        </w:rPr>
        <w:t>Dependency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r w:rsidR="00DA3F7B">
        <w:rPr>
          <w:i/>
        </w:rPr>
        <w:t>D</w:t>
      </w:r>
      <w:r w:rsidR="00DA3F7B" w:rsidRPr="00DA3F7B">
        <w:rPr>
          <w:i/>
        </w:rPr>
        <w:t>one</w:t>
      </w:r>
      <w:r w:rsidR="00DA3F7B">
        <w:t>“), welche gerade ablaufen (blau, „</w:t>
      </w:r>
      <w:r w:rsidR="00DA3F7B">
        <w:rPr>
          <w:i/>
        </w:rPr>
        <w:t>R</w:t>
      </w:r>
      <w:r w:rsidR="00DA3F7B" w:rsidRPr="00DA3F7B">
        <w:rPr>
          <w:i/>
        </w:rPr>
        <w:t>unning</w:t>
      </w:r>
      <w:r w:rsidR="00DA3F7B">
        <w:rPr>
          <w:i/>
        </w:rPr>
        <w:t>“)</w:t>
      </w:r>
      <w:r w:rsidR="00DA3F7B">
        <w:t>, welche noch ablaufen werden (gelb, „</w:t>
      </w:r>
      <w:r w:rsidR="00DA3F7B">
        <w:rPr>
          <w:i/>
        </w:rPr>
        <w:t>P</w:t>
      </w:r>
      <w:r w:rsidR="00DA3F7B" w:rsidRPr="00DA3F7B">
        <w:rPr>
          <w:i/>
        </w:rPr>
        <w:t>ending</w:t>
      </w:r>
      <w:r w:rsidR="00DA3F7B">
        <w:t>“) und welche fehlgeschlagen sind (rot, „</w:t>
      </w:r>
      <w:r w:rsidR="00DA3F7B">
        <w:rPr>
          <w:i/>
        </w:rPr>
        <w:t>F</w:t>
      </w:r>
      <w:r w:rsidR="00DA3F7B" w:rsidRPr="00DA3F7B">
        <w:rPr>
          <w:i/>
        </w:rPr>
        <w:t>ailed</w:t>
      </w:r>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p>
    <w:p w:rsidR="00621CA4" w:rsidRDefault="002A39E9" w:rsidP="001F5764">
      <w:pPr>
        <w:rPr>
          <w:szCs w:val="24"/>
        </w:rPr>
      </w:pPr>
      <w:r>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r w:rsidR="006E1347" w:rsidRPr="006E6C89">
        <w:rPr>
          <w:i/>
          <w:szCs w:val="24"/>
        </w:rPr>
        <w:t xml:space="preserve">localhost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031403">
        <w:rPr>
          <w:szCs w:val="24"/>
        </w:rPr>
        <w:t xml:space="preserve">vgl. </w:t>
      </w:r>
      <w:r w:rsidR="006E6C89">
        <w:rPr>
          <w:szCs w:val="24"/>
        </w:rPr>
        <w:t>readthedocs, 2016</w:t>
      </w:r>
      <w:r w:rsidR="007E2FCF">
        <w:rPr>
          <w:szCs w:val="24"/>
        </w:rPr>
        <w:t xml:space="preserve"> „Using the Central Scheduler“</w:t>
      </w:r>
      <w:r w:rsidR="006E6C89">
        <w:rPr>
          <w:szCs w:val="24"/>
        </w:rPr>
        <w:t>)</w:t>
      </w:r>
      <w:r w:rsidR="006E1347" w:rsidRPr="006E6C89">
        <w:rPr>
          <w:szCs w:val="24"/>
        </w:rPr>
        <w:t xml:space="preserve">. </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r w:rsidRPr="00621CA4">
        <w:rPr>
          <w:i/>
          <w:szCs w:val="24"/>
        </w:rPr>
        <w:t>Dependency Resolution</w:t>
      </w:r>
      <w:r>
        <w:rPr>
          <w:szCs w:val="24"/>
        </w:rPr>
        <w:t xml:space="preserve"> ist außerdem sehr komfortabel gelöst und wäre ohne </w:t>
      </w:r>
      <w:r w:rsidRPr="00621CA4">
        <w:rPr>
          <w:i/>
          <w:szCs w:val="24"/>
        </w:rPr>
        <w:t>luigi</w:t>
      </w:r>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r w:rsidR="00A60F26" w:rsidRPr="00A60F26">
        <w:rPr>
          <w:i/>
          <w:szCs w:val="24"/>
        </w:rPr>
        <w:t>luigi</w:t>
      </w:r>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324074" w:rsidRPr="00324074" w:rsidRDefault="00324074" w:rsidP="00324074">
      <w:pPr>
        <w:pStyle w:val="berschrift3"/>
      </w:pPr>
      <w:bookmarkStart w:id="36" w:name="_Toc508887908"/>
      <w:r>
        <w:t>DTS Monaco</w:t>
      </w:r>
      <w:bookmarkEnd w:id="36"/>
    </w:p>
    <w:p w:rsidR="00BC2977" w:rsidRDefault="00D47CDE" w:rsidP="00764C47">
      <w:pPr>
        <w:pStyle w:val="berschrift3"/>
      </w:pPr>
      <w:bookmarkStart w:id="37" w:name="_Toc508887909"/>
      <w:r>
        <w:t>Wichtige</w:t>
      </w:r>
      <w:r w:rsidR="00BC2977">
        <w:t xml:space="preserve"> Datenstrukturen</w:t>
      </w:r>
      <w:bookmarkEnd w:id="37"/>
    </w:p>
    <w:p w:rsidR="00BC2977" w:rsidRPr="006C4EC2" w:rsidRDefault="00BC2977" w:rsidP="00BC2977">
      <w:pPr>
        <w:pStyle w:val="berschrift4"/>
        <w:rPr>
          <w:szCs w:val="24"/>
        </w:rPr>
      </w:pPr>
      <w:r w:rsidRPr="006C4EC2">
        <w:rPr>
          <w:szCs w:val="24"/>
        </w:rPr>
        <w:t>smr-d Dateien</w:t>
      </w:r>
    </w:p>
    <w:p w:rsidR="00D97C62" w:rsidRPr="006C4EC2" w:rsidRDefault="00D97C62" w:rsidP="00D97C62">
      <w:pPr>
        <w:rPr>
          <w:szCs w:val="24"/>
        </w:rPr>
      </w:pPr>
      <w:r w:rsidRPr="006C4EC2">
        <w:rPr>
          <w:szCs w:val="24"/>
        </w:rPr>
        <w:t>&lt;X&gt;</w:t>
      </w:r>
    </w:p>
    <w:p w:rsidR="00BC2977" w:rsidRPr="006C4EC2" w:rsidRDefault="00BC2977" w:rsidP="00BC2977">
      <w:pPr>
        <w:pStyle w:val="berschrift4"/>
        <w:rPr>
          <w:szCs w:val="24"/>
        </w:rPr>
      </w:pPr>
      <w:r w:rsidRPr="006C4EC2">
        <w:rPr>
          <w:szCs w:val="24"/>
        </w:rPr>
        <w:t xml:space="preserve">ODX Dateien </w:t>
      </w:r>
    </w:p>
    <w:p w:rsidR="00A34BB8" w:rsidRPr="006C4EC2" w:rsidRDefault="00BC2977" w:rsidP="00BC2977">
      <w:pPr>
        <w:rPr>
          <w:szCs w:val="24"/>
        </w:rPr>
      </w:pPr>
      <w:r w:rsidRPr="006C4EC2">
        <w:rPr>
          <w:szCs w:val="24"/>
        </w:rPr>
        <w:t xml:space="preserve">ODX </w:t>
      </w:r>
      <w:r w:rsidR="00764C47" w:rsidRPr="006C4EC2">
        <w:rPr>
          <w:szCs w:val="24"/>
        </w:rPr>
        <w:t>ist die Abkürzung</w:t>
      </w:r>
      <w:r w:rsidRPr="006C4EC2">
        <w:rPr>
          <w:szCs w:val="24"/>
        </w:rPr>
        <w:t xml:space="preserve"> für </w:t>
      </w:r>
      <w:r w:rsidRPr="006C4EC2">
        <w:rPr>
          <w:i/>
          <w:szCs w:val="24"/>
        </w:rPr>
        <w:t>Open Diagnostic Data Exchange</w:t>
      </w:r>
      <w:r w:rsidRPr="006C4EC2">
        <w:rPr>
          <w:szCs w:val="24"/>
        </w:rPr>
        <w:t xml:space="preserve"> und</w:t>
      </w:r>
      <w:r w:rsidR="00764C47" w:rsidRPr="006C4EC2">
        <w:rPr>
          <w:szCs w:val="24"/>
        </w:rPr>
        <w:t xml:space="preserve"> ist ein Dateiformat, das a</w:t>
      </w:r>
      <w:r w:rsidRPr="006C4EC2">
        <w:rPr>
          <w:szCs w:val="24"/>
        </w:rPr>
        <w:t>uf der Auszeichnungssprache XML (</w:t>
      </w:r>
      <w:r w:rsidRPr="006C4EC2">
        <w:rPr>
          <w:i/>
          <w:szCs w:val="24"/>
        </w:rPr>
        <w:t>Extensible Markup Language</w:t>
      </w:r>
      <w:r w:rsidRPr="006C4EC2">
        <w:rPr>
          <w:szCs w:val="24"/>
        </w:rPr>
        <w:t>)</w:t>
      </w:r>
      <w:r w:rsidR="00764C47" w:rsidRPr="006C4EC2">
        <w:rPr>
          <w:szCs w:val="24"/>
        </w:rPr>
        <w:t xml:space="preserve"> basiert</w:t>
      </w:r>
      <w:r w:rsidRPr="006C4EC2">
        <w:rPr>
          <w:szCs w:val="24"/>
        </w:rPr>
        <w:t xml:space="preserve">. In ODX-Dateien werden alle Informationen hierarchisch abgespeichert, welche </w:t>
      </w:r>
      <w:r w:rsidR="00E92C4E" w:rsidRPr="006C4EC2">
        <w:rPr>
          <w:szCs w:val="24"/>
        </w:rPr>
        <w:t xml:space="preserve">bei der Fahrzeugdiagnose relevant sind. Dieses Dateiformat dient </w:t>
      </w:r>
      <w:r w:rsidR="00A34BB8" w:rsidRPr="006C4EC2">
        <w:rPr>
          <w:szCs w:val="24"/>
        </w:rPr>
        <w:t xml:space="preserve">ebenso </w:t>
      </w:r>
      <w:r w:rsidR="00E92C4E" w:rsidRPr="006C4EC2">
        <w:rPr>
          <w:szCs w:val="24"/>
        </w:rPr>
        <w:t>als Schnittstelle zwischen Fahrzeugherstellen und deren Zulieferern. ODX Dateien und deren Aufbau sind beiden Beteiligten bekannt, sodass eine Zusammenarbeit erleichtert wird.</w:t>
      </w:r>
      <w:r w:rsidR="00703FE1" w:rsidRPr="006C4EC2">
        <w:rPr>
          <w:szCs w:val="24"/>
        </w:rPr>
        <w:t xml:space="preserve"> </w:t>
      </w:r>
      <w:r w:rsidR="001634EC" w:rsidRPr="006C4EC2">
        <w:rPr>
          <w:szCs w:val="24"/>
        </w:rPr>
        <w:t xml:space="preserve">Es gibt verschiedene </w:t>
      </w:r>
      <w:r w:rsidR="00870030" w:rsidRPr="006C4EC2">
        <w:rPr>
          <w:szCs w:val="24"/>
        </w:rPr>
        <w:t>Kate</w:t>
      </w:r>
      <w:r w:rsidR="00870030" w:rsidRPr="006C4EC2">
        <w:rPr>
          <w:szCs w:val="24"/>
        </w:rPr>
        <w:lastRenderedPageBreak/>
        <w:t>gorien von ODX-Daten</w:t>
      </w:r>
      <w:r w:rsidR="001634EC" w:rsidRPr="006C4EC2">
        <w:rPr>
          <w:szCs w:val="24"/>
        </w:rPr>
        <w:t xml:space="preserve">, welche durch verschiedene Endungen zu erkennen sind. </w:t>
      </w:r>
      <w:r w:rsidR="00870030" w:rsidRPr="006C4EC2">
        <w:rPr>
          <w:szCs w:val="24"/>
        </w:rPr>
        <w:t>Jede dieser Kategorien</w:t>
      </w:r>
      <w:r w:rsidR="001634EC" w:rsidRPr="006C4EC2">
        <w:rPr>
          <w:szCs w:val="24"/>
        </w:rPr>
        <w:t xml:space="preserve"> ist für eine andere Art von Daten </w:t>
      </w:r>
      <w:r w:rsidR="00870030" w:rsidRPr="006C4EC2">
        <w:rPr>
          <w:szCs w:val="24"/>
        </w:rPr>
        <w:t xml:space="preserve">gedacht, wobei hier und im Folgenden stets das ODX-D Format gemeint ist, wenn nicht explizit ein anders vermerkt wird. In diesen ODX-D Dateien werden Diagnosedaten gespeichert. </w:t>
      </w:r>
      <w:r w:rsidR="00703FE1" w:rsidRPr="006C4EC2">
        <w:rPr>
          <w:szCs w:val="24"/>
        </w:rPr>
        <w:t>(vgl. Vector, Seite „Lösungen für ODX“,</w:t>
      </w:r>
      <w:r w:rsidR="00117328" w:rsidRPr="006C4EC2">
        <w:rPr>
          <w:szCs w:val="24"/>
        </w:rPr>
        <w:t xml:space="preserve"> 2018)</w:t>
      </w:r>
    </w:p>
    <w:p w:rsidR="004A26D3" w:rsidRPr="006C4EC2" w:rsidRDefault="004A26D3" w:rsidP="00BC2977">
      <w:pPr>
        <w:rPr>
          <w:i/>
          <w:szCs w:val="24"/>
        </w:rPr>
      </w:pPr>
    </w:p>
    <w:p w:rsidR="00117328" w:rsidRPr="006C4EC2" w:rsidRDefault="004A26D3" w:rsidP="00BC2977">
      <w:pPr>
        <w:rPr>
          <w:szCs w:val="24"/>
        </w:rPr>
      </w:pPr>
      <w:r w:rsidRPr="006C4EC2">
        <w:rPr>
          <w:szCs w:val="24"/>
        </w:rPr>
        <w:t xml:space="preserve">Im Verlauf des Projekts spielen ODX Daten eine wichtige Rolle, denn </w:t>
      </w:r>
      <w:r w:rsidR="00DC3405">
        <w:rPr>
          <w:i/>
          <w:szCs w:val="24"/>
        </w:rPr>
        <w:t>DTS Monaco</w:t>
      </w:r>
      <w:r w:rsidR="00117328" w:rsidRPr="006C4EC2">
        <w:rPr>
          <w:i/>
          <w:szCs w:val="24"/>
        </w:rPr>
        <w:t xml:space="preserve"> </w:t>
      </w:r>
      <w:r w:rsidR="00117328" w:rsidRPr="006C4EC2">
        <w:rPr>
          <w:szCs w:val="24"/>
        </w:rPr>
        <w:t xml:space="preserve">wird durch das Durchlaufen </w:t>
      </w:r>
      <w:r w:rsidR="00A34BB8" w:rsidRPr="006C4EC2">
        <w:rPr>
          <w:szCs w:val="24"/>
        </w:rPr>
        <w:t xml:space="preserve">von </w:t>
      </w:r>
      <w:r w:rsidR="00117328" w:rsidRPr="006C4EC2">
        <w:rPr>
          <w:szCs w:val="24"/>
        </w:rPr>
        <w:t xml:space="preserve">Simulationen und das Erstellen von Kurztests auf dessen Funktionsweise getestet. Um diese Simulationen bzw. die Kurztests durchzuführen, benötigt das </w:t>
      </w:r>
      <w:r w:rsidR="00117328" w:rsidRPr="006C4EC2">
        <w:rPr>
          <w:i/>
          <w:szCs w:val="24"/>
        </w:rPr>
        <w:t>Tool</w:t>
      </w:r>
      <w:r w:rsidR="00117328" w:rsidRPr="006C4EC2">
        <w:rPr>
          <w:szCs w:val="24"/>
        </w:rPr>
        <w:t xml:space="preserve"> verschiedene Daten von den jeweiligen Steuergeräten, mit welchen </w:t>
      </w:r>
      <w:r w:rsidR="00A34BB8" w:rsidRPr="006C4EC2">
        <w:rPr>
          <w:szCs w:val="24"/>
        </w:rPr>
        <w:t>dies geschehen soll</w:t>
      </w:r>
      <w:r w:rsidR="00117328" w:rsidRPr="006C4EC2">
        <w:rPr>
          <w:szCs w:val="24"/>
        </w:rPr>
        <w:t>. Ein Teil genau dieser Daten sind in den ODX Dateien der jeweiligen Steuergeräte zu finden.</w:t>
      </w:r>
    </w:p>
    <w:p w:rsidR="004A26D3" w:rsidRPr="006C4EC2" w:rsidRDefault="004A26D3" w:rsidP="004A26D3">
      <w:pPr>
        <w:pStyle w:val="berschrift4"/>
        <w:rPr>
          <w:szCs w:val="24"/>
        </w:rPr>
      </w:pPr>
      <w:r w:rsidRPr="006C4EC2">
        <w:rPr>
          <w:szCs w:val="24"/>
        </w:rPr>
        <w:t>Das Dateiformat YAML</w:t>
      </w:r>
    </w:p>
    <w:p w:rsidR="004A26D3" w:rsidRPr="006C4EC2" w:rsidRDefault="004A26D3" w:rsidP="004A26D3">
      <w:pPr>
        <w:rPr>
          <w:szCs w:val="24"/>
        </w:rPr>
      </w:pPr>
      <w:r w:rsidRPr="006C4EC2">
        <w:rPr>
          <w:szCs w:val="24"/>
        </w:rPr>
        <w:t xml:space="preserve">YAML Dateien sind äußerst hilfreich beim Abspeichern von Daten. YAML selbst ist ebenso wie XML eine Auszeichnungssprache, mit der sich hierarchische Strukturen speichern lassen. Beim Entwickeln mit </w:t>
      </w:r>
      <w:r w:rsidRPr="006C4EC2">
        <w:rPr>
          <w:i/>
          <w:szCs w:val="24"/>
        </w:rPr>
        <w:t xml:space="preserve">Python </w:t>
      </w:r>
      <w:r w:rsidRPr="006C4EC2">
        <w:rPr>
          <w:szCs w:val="24"/>
        </w:rPr>
        <w:t xml:space="preserve">sind YAML-Dateien deshalb so geschickt, weil beispielsweise </w:t>
      </w:r>
      <w:r w:rsidRPr="006C4EC2">
        <w:rPr>
          <w:i/>
          <w:szCs w:val="24"/>
        </w:rPr>
        <w:t>Dictionarys</w:t>
      </w:r>
      <w:r w:rsidRPr="006C4EC2">
        <w:rPr>
          <w:rStyle w:val="Funotenzeichen"/>
          <w:sz w:val="24"/>
          <w:szCs w:val="24"/>
        </w:rPr>
        <w:footnoteReference w:id="14"/>
      </w:r>
      <w:r w:rsidRPr="006C4EC2">
        <w:rPr>
          <w:szCs w:val="24"/>
        </w:rP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rsidRPr="006C4EC2">
        <w:rPr>
          <w:szCs w:val="24"/>
        </w:rPr>
        <w:t xml:space="preserve"> kleine Ausschnitt einer</w:t>
      </w:r>
      <w:r w:rsidRPr="006C4EC2">
        <w:rPr>
          <w:szCs w:val="24"/>
        </w:rPr>
        <w:t xml:space="preserve"> in </w:t>
      </w:r>
      <w:r w:rsidRPr="006C4EC2">
        <w:rPr>
          <w:i/>
          <w:szCs w:val="24"/>
        </w:rPr>
        <w:t>Python</w:t>
      </w:r>
      <w:r w:rsidRPr="006C4EC2">
        <w:rPr>
          <w:szCs w:val="24"/>
        </w:rPr>
        <w:t xml:space="preserve"> geschriebenen</w:t>
      </w:r>
      <w:r w:rsidR="003F0BA5" w:rsidRPr="006C4EC2">
        <w:rPr>
          <w:szCs w:val="24"/>
        </w:rPr>
        <w:t xml:space="preserve"> Verschachtelung eines</w:t>
      </w:r>
      <w:r w:rsidRPr="006C4EC2">
        <w:rPr>
          <w:szCs w:val="24"/>
        </w:rPr>
        <w:t xml:space="preserve"> </w:t>
      </w:r>
      <w:r w:rsidRPr="006C4EC2">
        <w:rPr>
          <w:i/>
          <w:szCs w:val="24"/>
        </w:rPr>
        <w:t>Dictionarys</w:t>
      </w:r>
      <w:r w:rsidRPr="006C4EC2">
        <w:rPr>
          <w:szCs w:val="24"/>
        </w:rPr>
        <w:t xml:space="preserve"> </w:t>
      </w:r>
      <w:r w:rsidR="003F0BA5" w:rsidRPr="006C4EC2">
        <w:rPr>
          <w:szCs w:val="24"/>
        </w:rPr>
        <w:t xml:space="preserve">in einer Liste </w:t>
      </w:r>
      <w:r w:rsidRPr="006C4EC2">
        <w:rPr>
          <w:szCs w:val="24"/>
        </w:rPr>
        <w:t>zeigt:</w:t>
      </w:r>
    </w:p>
    <w:p w:rsidR="003F0BA5" w:rsidRDefault="003F0BA5" w:rsidP="003F0BA5"/>
    <w:p w:rsidR="00471562" w:rsidRDefault="00471562" w:rsidP="00471562">
      <w:pPr>
        <w:pStyle w:val="Beschriftung"/>
        <w:keepNext/>
      </w:pPr>
      <w:r>
        <w:rPr>
          <w:noProof/>
        </w:rPr>
        <w:lastRenderedPageBreak/>
        <w:drawing>
          <wp:inline distT="0" distB="0" distL="0" distR="0" wp14:anchorId="5B7828A2" wp14:editId="2BBBBBE0">
            <wp:extent cx="5498465" cy="274320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465" cy="2743200"/>
                    </a:xfrm>
                    <a:prstGeom prst="rect">
                      <a:avLst/>
                    </a:prstGeom>
                    <a:noFill/>
                    <a:ln>
                      <a:noFill/>
                    </a:ln>
                  </pic:spPr>
                </pic:pic>
              </a:graphicData>
            </a:graphic>
          </wp:inline>
        </w:drawing>
      </w:r>
    </w:p>
    <w:p w:rsidR="00B12C02" w:rsidRDefault="00471562" w:rsidP="00B12C02">
      <w:pPr>
        <w:pStyle w:val="Beschriftung"/>
        <w:jc w:val="center"/>
      </w:pPr>
      <w:r w:rsidRPr="00471562">
        <w:t xml:space="preserve">Abbildung </w:t>
      </w:r>
      <w:r w:rsidR="00E85741">
        <w:fldChar w:fldCharType="begin"/>
      </w:r>
      <w:r w:rsidR="00E85741">
        <w:instrText xml:space="preserve"> SEQ Abbildung \* ARABIC </w:instrText>
      </w:r>
      <w:r w:rsidR="00E85741">
        <w:fldChar w:fldCharType="separate"/>
      </w:r>
      <w:r w:rsidR="009A326B">
        <w:rPr>
          <w:noProof/>
        </w:rPr>
        <w:t>5</w:t>
      </w:r>
      <w:r w:rsidR="00E85741">
        <w:rPr>
          <w:noProof/>
        </w:rPr>
        <w:fldChar w:fldCharType="end"/>
      </w:r>
      <w:r w:rsidRPr="00471562">
        <w:t>: Skizzenhaftes Beispiel einer YAML-Datei</w:t>
      </w:r>
    </w:p>
    <w:p w:rsidR="00B12C02" w:rsidRDefault="00D97C62" w:rsidP="00B12C02">
      <w:pPr>
        <w:pStyle w:val="berschrift2"/>
      </w:pPr>
      <w:bookmarkStart w:id="38" w:name="_Toc508887910"/>
      <w:r>
        <w:t xml:space="preserve">Das automatisierte Testen des Diagnosetools </w:t>
      </w:r>
      <w:r w:rsidR="00DC3405">
        <w:t>DTS Monaco</w:t>
      </w:r>
      <w:bookmarkEnd w:id="38"/>
    </w:p>
    <w:p w:rsidR="00E96783" w:rsidRDefault="00E96783" w:rsidP="00D32786">
      <w:r>
        <w:t>Um zu verstehen wie das Programm welches den praktischen Teil der vorliegenden Arbeit darstellt funktioniert, ist es am sinnvollsten den Programmauflauf von Beginn bis zum Ende zu beleuchten. Da dieser Programmablauf durch</w:t>
      </w:r>
      <w:r w:rsidR="009B1166">
        <w:t xml:space="preserve"> die in Kapitel 4.1.6.</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DC3405">
        <w:rPr>
          <w:i/>
        </w:rPr>
        <w:t>DTS Monaco</w:t>
      </w:r>
      <w:r w:rsidR="009B1166">
        <w:t xml:space="preserve"> getestet wird, um einen Überblick über die Funktionsweise des automatisierten Tests zu gewähren.</w:t>
      </w:r>
      <w:r>
        <w:t xml:space="preserve"> </w:t>
      </w:r>
    </w:p>
    <w:p w:rsidR="00CF6894" w:rsidRDefault="00596256" w:rsidP="00E96783">
      <w:r>
        <w:t xml:space="preserve">Wie bereits erwähnt wird mit dem Programm das Diagnosetool </w:t>
      </w:r>
      <w:r w:rsidR="00DC3405">
        <w:rPr>
          <w:i/>
        </w:rPr>
        <w:t>DTS Monaco</w:t>
      </w:r>
      <w:r>
        <w:t xml:space="preserve"> automatisiert getestet. Dazu werden Steuergerätedaten aus ODX- und SMR-Dateien benutzt, mit denen </w:t>
      </w:r>
      <w:r w:rsidR="008A6537">
        <w:t xml:space="preserve">mithilfe des </w:t>
      </w:r>
      <w:r w:rsidR="008A6537" w:rsidRPr="008A6537">
        <w:rPr>
          <w:i/>
        </w:rPr>
        <w:t>Tools</w:t>
      </w:r>
      <w:r>
        <w:t xml:space="preserve"> </w:t>
      </w:r>
      <w:r w:rsidR="00DC3405">
        <w:rPr>
          <w:i/>
        </w:rPr>
        <w:t>DTS 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CF6894" w:rsidRPr="00191122" w:rsidRDefault="00CF6894" w:rsidP="00CF6894">
      <w:pPr>
        <w:pStyle w:val="Computerprogramm"/>
        <w:rPr>
          <w:lang w:val="en-US"/>
        </w:rPr>
      </w:pPr>
      <w:r w:rsidRPr="00191122">
        <w:rPr>
          <w:lang w:val="en-US"/>
        </w:rPr>
        <w:t>&lt;DiagService pdupattern=“false“&gt;</w:t>
      </w:r>
    </w:p>
    <w:p w:rsidR="00CF6894" w:rsidRPr="00191122" w:rsidRDefault="00CF6894" w:rsidP="00CF6894">
      <w:pPr>
        <w:pStyle w:val="Computerprogramm"/>
        <w:rPr>
          <w:lang w:val="en-US"/>
        </w:rPr>
      </w:pPr>
      <w:r w:rsidRPr="00191122">
        <w:rPr>
          <w:lang w:val="en-US"/>
        </w:rPr>
        <w:tab/>
        <w:t>&lt;Request&gt;22 F1 00&lt;/Request&gt;</w:t>
      </w:r>
    </w:p>
    <w:p w:rsidR="00CF6894" w:rsidRPr="00191122" w:rsidRDefault="00CF6894" w:rsidP="00CF6894">
      <w:pPr>
        <w:pStyle w:val="Computerprogramm"/>
        <w:rPr>
          <w:lang w:val="en-US"/>
        </w:rPr>
      </w:pPr>
      <w:r w:rsidRPr="00191122">
        <w:rPr>
          <w:lang w:val="en-US"/>
        </w:rPr>
        <w:tab/>
        <w:t>&lt;Response&gt;62 F1 00 02 5B 08 03&lt;/Response&gt;</w:t>
      </w:r>
    </w:p>
    <w:p w:rsidR="00CF6894" w:rsidRPr="00191122" w:rsidRDefault="00CF6894" w:rsidP="00CF6894">
      <w:pPr>
        <w:pStyle w:val="Computerprogramm"/>
        <w:rPr>
          <w:lang w:val="en-US"/>
        </w:rPr>
      </w:pPr>
      <w:r w:rsidRPr="00191122">
        <w:rPr>
          <w:lang w:val="en-US"/>
        </w:rPr>
        <w:t>&lt;/DiagService&gt;</w:t>
      </w:r>
    </w:p>
    <w:p w:rsidR="001436A7" w:rsidRDefault="00CF6894" w:rsidP="00E96783">
      <w:r>
        <w:lastRenderedPageBreak/>
        <w:t xml:space="preserve">Die Form einer Abfrage eines </w:t>
      </w:r>
      <w:r w:rsidR="001436A7">
        <w:t>Dienstes</w:t>
      </w:r>
      <w:r>
        <w:t xml:space="preserve"> ist immer gleich. Das &lt;DiagService&gt;-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 xml:space="preserve">gedacht, also die eigentliche Antwort auf die gestellte Anfrage. In der Simulationsdatei wird die Anfrage eines Diagnose </w:t>
      </w:r>
      <w:r w:rsidR="001436A7">
        <w:t>Dienstes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39" w:name="_Toc508887911"/>
      <w:r>
        <w:t>Das Erstellen</w:t>
      </w:r>
      <w:r w:rsidR="00C00212">
        <w:t xml:space="preserve"> der Basis-Verzeichnisse</w:t>
      </w:r>
      <w:bookmarkEnd w:id="39"/>
    </w:p>
    <w:p w:rsidR="00493168"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r w:rsidR="009E35DC" w:rsidRPr="009E35DC">
        <w:rPr>
          <w:rFonts w:ascii="Courier New" w:hAnsi="Courier New" w:cs="Courier New"/>
          <w:sz w:val="20"/>
        </w:rPr>
        <w:t>CreateWorkingDirectory</w:t>
      </w:r>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r w:rsidR="009E35DC" w:rsidRPr="009E35DC">
        <w:rPr>
          <w:i/>
          <w:szCs w:val="24"/>
        </w:rPr>
        <w:t>Config</w:t>
      </w:r>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Bevor das Hauptverzeichnis (im Folgenden als </w:t>
      </w:r>
      <w:r w:rsidR="009E35DC" w:rsidRPr="009E35DC">
        <w:rPr>
          <w:i/>
          <w:szCs w:val="24"/>
        </w:rPr>
        <w:t>Working-Directory</w:t>
      </w:r>
      <w:r w:rsidR="009E35DC">
        <w:rPr>
          <w:szCs w:val="24"/>
        </w:rPr>
        <w:t xml:space="preserve"> bezeichnet) erstellt wird, wird geprüft ob es bereits existiert oder nicht. Es wird selbstverständlich nur dann erstellt, wenn dies nicht der Fall ist.</w:t>
      </w:r>
      <w:r w:rsidR="00AD7AC0">
        <w:rPr>
          <w:szCs w:val="24"/>
        </w:rPr>
        <w:t xml:space="preserve"> </w:t>
      </w:r>
      <w:r w:rsidR="009E35DC">
        <w:rPr>
          <w:szCs w:val="24"/>
        </w:rPr>
        <w:t xml:space="preserve">Als nächstes wird innerhalb von </w:t>
      </w:r>
      <w:r w:rsidR="009E35DC" w:rsidRPr="009E35DC">
        <w:rPr>
          <w:rFonts w:ascii="Courier New" w:hAnsi="Courier New" w:cs="Courier New"/>
          <w:sz w:val="20"/>
        </w:rPr>
        <w:t>Create</w:t>
      </w:r>
      <w:r w:rsidR="009E35DC">
        <w:rPr>
          <w:rFonts w:ascii="Courier New" w:hAnsi="Courier New" w:cs="Courier New"/>
          <w:sz w:val="20"/>
        </w:rPr>
        <w:t>Luigi</w:t>
      </w:r>
      <w:r w:rsidR="009E35DC" w:rsidRPr="009E35DC">
        <w:rPr>
          <w:rFonts w:ascii="Courier New" w:hAnsi="Courier New" w:cs="Courier New"/>
          <w:sz w:val="20"/>
        </w:rPr>
        <w:t>Directory</w:t>
      </w:r>
      <w:r w:rsidR="009E35DC">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w:t>
      </w:r>
      <w:r w:rsidR="00E52B7A">
        <w:rPr>
          <w:szCs w:val="24"/>
        </w:rPr>
        <w:lastRenderedPageBreak/>
        <w:t xml:space="preserve">zwingend gebraucht werden. Jeder </w:t>
      </w:r>
      <w:r w:rsidR="00E52B7A" w:rsidRPr="00E52B7A">
        <w:rPr>
          <w:i/>
          <w:szCs w:val="24"/>
        </w:rPr>
        <w:t>Task</w:t>
      </w:r>
      <w:r w:rsidR="00E52B7A">
        <w:rPr>
          <w:i/>
          <w:szCs w:val="24"/>
        </w:rPr>
        <w:t xml:space="preserve"> </w:t>
      </w:r>
      <w:r w:rsidR="00E52B7A">
        <w:rPr>
          <w:szCs w:val="24"/>
        </w:rPr>
        <w:t xml:space="preserve">erzeugt wie in Kapitel 4.1.6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493168" w:rsidRDefault="00493168" w:rsidP="009E35DC">
      <w:pPr>
        <w:rPr>
          <w:szCs w:val="24"/>
        </w:rPr>
      </w:pPr>
      <w:r>
        <w:rPr>
          <w:szCs w:val="24"/>
        </w:rPr>
        <w:t>&lt;X&gt;</w:t>
      </w:r>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DD727A">
        <w:rPr>
          <w:szCs w:val="24"/>
        </w:rPr>
        <w:t xml:space="preserve"> (vgl. Kapitel 4.1.6)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40" w:name="_Toc508887912"/>
      <w:r>
        <w:t>Das Einloggen in das Diagnose</w:t>
      </w:r>
      <w:r w:rsidR="002D00BB">
        <w:t>p</w:t>
      </w:r>
      <w:r>
        <w:t>ortal</w:t>
      </w:r>
      <w:bookmarkEnd w:id="40"/>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r w:rsidR="00AD10F2" w:rsidRPr="00EF0005">
        <w:rPr>
          <w:rFonts w:ascii="Courier New" w:hAnsi="Courier New" w:cs="Courier New"/>
          <w:szCs w:val="24"/>
        </w:rPr>
        <w:t>os.getLogin()</w:t>
      </w:r>
      <w:r w:rsidR="0001590D" w:rsidRPr="00EF0005">
        <w:rPr>
          <w:szCs w:val="24"/>
        </w:rPr>
        <w:t xml:space="preserve">erhalten werden. Das </w:t>
      </w:r>
      <w:r w:rsidR="0001590D" w:rsidRPr="00EF0005">
        <w:rPr>
          <w:rFonts w:ascii="Courier New" w:hAnsi="Courier New" w:cs="Courier New"/>
          <w:szCs w:val="24"/>
        </w:rPr>
        <w:t>os-</w:t>
      </w:r>
      <w:r w:rsidR="0001590D" w:rsidRPr="00EF0005">
        <w:rPr>
          <w:szCs w:val="24"/>
        </w:rPr>
        <w:t xml:space="preserve">Modul beinhaltet viele Standardfunktionen, welche im Zusammenhang mit dem Betriebssystem stehen. Das Passwort muss der Nutzer vorab in der </w:t>
      </w:r>
      <w:r w:rsidR="0001590D" w:rsidRPr="00EF0005">
        <w:rPr>
          <w:i/>
          <w:szCs w:val="24"/>
        </w:rPr>
        <w:t>Config</w:t>
      </w:r>
      <w:r w:rsidR="0001590D" w:rsidRPr="00EF0005">
        <w:rPr>
          <w:szCs w:val="24"/>
        </w:rPr>
        <w:t xml:space="preserve">-Datei (im Folgenden nur noch </w:t>
      </w:r>
      <w:r w:rsidR="0001590D" w:rsidRPr="00EF0005">
        <w:rPr>
          <w:i/>
          <w:szCs w:val="24"/>
        </w:rPr>
        <w:t>Config</w:t>
      </w:r>
      <w:r w:rsidR="0001590D" w:rsidRPr="00EF0005">
        <w:rPr>
          <w:szCs w:val="24"/>
        </w:rPr>
        <w:t xml:space="preserve"> genannt) abspeichern, sodass es automatisch ausgelesen werden kann. Das geschieht in der </w:t>
      </w:r>
      <w:r w:rsidR="0001590D" w:rsidRPr="00EF0005">
        <w:rPr>
          <w:rFonts w:ascii="Courier New" w:hAnsi="Courier New" w:cs="Courier New"/>
          <w:szCs w:val="24"/>
        </w:rPr>
        <w:t>parse_data()</w:t>
      </w:r>
      <w:r w:rsidR="0001590D" w:rsidRPr="00EF0005">
        <w:rPr>
          <w:szCs w:val="24"/>
        </w:rPr>
        <w:t xml:space="preserve"> Methode der Klasse </w:t>
      </w:r>
      <w:r w:rsidR="0001590D" w:rsidRPr="00EF0005">
        <w:rPr>
          <w:rFonts w:ascii="Courier New" w:hAnsi="Courier New" w:cs="Courier New"/>
          <w:szCs w:val="24"/>
        </w:rPr>
        <w:t xml:space="preserve">Config. </w:t>
      </w:r>
      <w:r w:rsidR="0001590D" w:rsidRPr="00EF0005">
        <w:rPr>
          <w:szCs w:val="24"/>
        </w:rPr>
        <w:t xml:space="preserve">Da die </w:t>
      </w:r>
      <w:r w:rsidR="0001590D" w:rsidRPr="00EF0005">
        <w:rPr>
          <w:i/>
          <w:szCs w:val="24"/>
        </w:rPr>
        <w:t xml:space="preserve">Config </w:t>
      </w:r>
      <w:r w:rsidR="0001590D" w:rsidRPr="00EF0005">
        <w:rPr>
          <w:szCs w:val="24"/>
        </w:rPr>
        <w:t xml:space="preserve">selbst im YAML-Format abgelegt ist, lassen sich alle Daten dieser Datei schnell über die </w:t>
      </w:r>
      <w:r w:rsidR="0001590D" w:rsidRPr="00EF0005">
        <w:rPr>
          <w:rFonts w:ascii="Courier New" w:hAnsi="Courier New" w:cs="Courier New"/>
          <w:szCs w:val="24"/>
        </w:rPr>
        <w:t>load()</w:t>
      </w:r>
      <w:r w:rsidR="0001590D" w:rsidRPr="00EF0005">
        <w:rPr>
          <w:szCs w:val="24"/>
        </w:rPr>
        <w:t xml:space="preserve">Funktion des </w:t>
      </w:r>
      <w:r w:rsidR="0001590D" w:rsidRPr="00EF0005">
        <w:rPr>
          <w:i/>
          <w:szCs w:val="24"/>
        </w:rPr>
        <w:t>ruamel_yaml</w:t>
      </w:r>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r w:rsidR="00EF0005" w:rsidRPr="00EF0005">
        <w:rPr>
          <w:rFonts w:ascii="Courier New" w:hAnsi="Courier New" w:cs="Courier New"/>
          <w:szCs w:val="24"/>
        </w:rPr>
        <w:t>load()</w:t>
      </w:r>
      <w:r w:rsidR="00EF0005" w:rsidRPr="00EF0005">
        <w:rPr>
          <w:szCs w:val="24"/>
        </w:rPr>
        <w:t xml:space="preserve">- wird die </w:t>
      </w:r>
      <w:r w:rsidR="00EF0005" w:rsidRPr="00EF0005">
        <w:rPr>
          <w:rFonts w:ascii="Courier New" w:hAnsi="Courier New" w:cs="Courier New"/>
          <w:szCs w:val="24"/>
        </w:rPr>
        <w:t>dump()</w:t>
      </w:r>
      <w:r w:rsidR="00EF0005" w:rsidRPr="00EF0005">
        <w:rPr>
          <w:szCs w:val="24"/>
        </w:rPr>
        <w:t xml:space="preserve">-Funktion benutzt wird, welche ebenfalls im </w:t>
      </w:r>
      <w:r w:rsidR="00EF0005" w:rsidRPr="00EF0005">
        <w:rPr>
          <w:i/>
          <w:szCs w:val="24"/>
        </w:rPr>
        <w:t>ruamel_yaml</w:t>
      </w:r>
      <w:r w:rsidR="00EF0005" w:rsidRPr="00EF0005">
        <w:rPr>
          <w:szCs w:val="24"/>
        </w:rPr>
        <w:t xml:space="preserve">-Modul zur Verfügung steht. </w:t>
      </w:r>
      <w:r w:rsidR="00EF0005" w:rsidRPr="00EF0005">
        <w:rPr>
          <w:szCs w:val="24"/>
        </w:rPr>
        <w:lastRenderedPageBreak/>
        <w:t xml:space="preserve">Um nicht bei jedem Lesen bzw. Schreiben einer solchen Datei die Routine neu zu implementieren, sind diese in </w:t>
      </w:r>
      <w:r w:rsidR="00EF0005" w:rsidRPr="00EF0005">
        <w:rPr>
          <w:rFonts w:ascii="Courier New" w:hAnsi="Courier New" w:cs="Courier New"/>
          <w:szCs w:val="24"/>
        </w:rPr>
        <w:t>load_yaml()</w:t>
      </w:r>
      <w:r w:rsidR="00EF0005" w:rsidRPr="00EF0005">
        <w:rPr>
          <w:szCs w:val="24"/>
        </w:rPr>
        <w:t xml:space="preserve"> bzw. </w:t>
      </w:r>
      <w:r w:rsidR="00EF0005" w:rsidRPr="00EF0005">
        <w:rPr>
          <w:rFonts w:ascii="Courier New" w:hAnsi="Courier New" w:cs="Courier New"/>
          <w:szCs w:val="24"/>
        </w:rPr>
        <w:t>save_yaml()</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Login-Name sowie Passwort vorhanden sind, kann über einen sogenannten </w:t>
      </w:r>
      <w:r w:rsidRPr="00EF0005">
        <w:rPr>
          <w:i/>
          <w:szCs w:val="24"/>
        </w:rPr>
        <w:t>subprocess</w:t>
      </w:r>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r w:rsidR="002D00BB" w:rsidRPr="002D00BB">
        <w:rPr>
          <w:i/>
          <w:szCs w:val="24"/>
        </w:rPr>
        <w:t>subprocess</w:t>
      </w:r>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2D00BB" w:rsidRPr="000D7C24" w:rsidRDefault="00AE3C77" w:rsidP="0001590D">
      <w:pPr>
        <w:rPr>
          <w:rFonts w:ascii="Courier New" w:hAnsi="Courier New" w:cs="Courier New"/>
          <w:szCs w:val="24"/>
          <w:lang w:val="en-US"/>
        </w:rPr>
      </w:pPr>
      <w:r w:rsidRPr="000D7C24">
        <w:rPr>
          <w:rFonts w:ascii="Courier New" w:hAnsi="Courier New" w:cs="Courier New"/>
          <w:szCs w:val="24"/>
          <w:lang w:val="en-US"/>
        </w:rPr>
        <w:t>s</w:t>
      </w:r>
      <w:r w:rsidR="002D00BB" w:rsidRPr="000D7C24">
        <w:rPr>
          <w:rFonts w:ascii="Courier New" w:hAnsi="Courier New" w:cs="Courier New"/>
          <w:szCs w:val="24"/>
          <w:lang w:val="en-US"/>
        </w:rPr>
        <w:t>ubprocess.call(executable='pfad/zur/diagConCmd.exe', args=[</w:t>
      </w:r>
    </w:p>
    <w:p w:rsidR="002D00BB" w:rsidRPr="00191122" w:rsidRDefault="002D00BB" w:rsidP="00AE3C77">
      <w:pPr>
        <w:ind w:left="357"/>
        <w:rPr>
          <w:rFonts w:ascii="Courier New" w:hAnsi="Courier New" w:cs="Courier New"/>
          <w:szCs w:val="24"/>
          <w:lang w:val="en-US"/>
        </w:rPr>
      </w:pPr>
      <w:r w:rsidRPr="00191122">
        <w:rPr>
          <w:rFonts w:ascii="Courier New" w:hAnsi="Courier New" w:cs="Courier New"/>
          <w:szCs w:val="24"/>
          <w:lang w:val="en-US"/>
        </w:rPr>
        <w:t>'start',</w:t>
      </w:r>
    </w:p>
    <w:p w:rsidR="00AE3C77" w:rsidRPr="00191122" w:rsidRDefault="002D00BB" w:rsidP="00AE3C77">
      <w:pPr>
        <w:ind w:left="357"/>
        <w:rPr>
          <w:rFonts w:ascii="Courier New" w:hAnsi="Courier New" w:cs="Courier New"/>
          <w:szCs w:val="24"/>
          <w:lang w:val="en-US"/>
        </w:rPr>
      </w:pPr>
      <w:r w:rsidRPr="00191122">
        <w:rPr>
          <w:rFonts w:ascii="Courier New" w:hAnsi="Courier New" w:cs="Courier New"/>
          <w:szCs w:val="24"/>
          <w:lang w:val="en-US"/>
        </w:rPr>
        <w:t>'</w:t>
      </w:r>
      <w:r w:rsidR="00AE3C77" w:rsidRPr="00191122">
        <w:rPr>
          <w:rFonts w:ascii="Courier New" w:hAnsi="Courier New" w:cs="Courier New"/>
          <w:szCs w:val="24"/>
          <w:lang w:val="en-US"/>
        </w:rPr>
        <w:t>-login</w:t>
      </w:r>
      <w:r w:rsidRPr="00191122">
        <w:rPr>
          <w:rFonts w:ascii="Courier New" w:hAnsi="Courier New" w:cs="Courier New"/>
          <w:szCs w:val="24"/>
          <w:lang w:val="en-US"/>
        </w:rPr>
        <w:t>'</w:t>
      </w:r>
      <w:r w:rsidR="00AE3C77" w:rsidRPr="00191122">
        <w:rPr>
          <w:rFonts w:ascii="Courier New" w:hAnsi="Courier New" w:cs="Courier New"/>
          <w:szCs w:val="24"/>
          <w:lang w:val="en-US"/>
        </w:rPr>
        <w:t>,</w:t>
      </w:r>
    </w:p>
    <w:p w:rsidR="00AE3C77" w:rsidRPr="00191122" w:rsidRDefault="00AE3C77" w:rsidP="00AE3C77">
      <w:pPr>
        <w:ind w:left="357"/>
        <w:rPr>
          <w:rFonts w:ascii="Courier New" w:hAnsi="Courier New" w:cs="Courier New"/>
          <w:szCs w:val="24"/>
          <w:lang w:val="en-US"/>
        </w:rPr>
      </w:pPr>
      <w:r w:rsidRPr="00191122">
        <w:rPr>
          <w:rFonts w:ascii="Courier New" w:hAnsi="Courier New" w:cs="Courier New"/>
          <w:szCs w:val="24"/>
          <w:lang w:val="en-US"/>
        </w:rPr>
        <w:t>'-user', os.getLogin(),</w:t>
      </w:r>
    </w:p>
    <w:p w:rsidR="002D00BB" w:rsidRDefault="00AE3C77" w:rsidP="00AE3C77">
      <w:pPr>
        <w:ind w:left="357"/>
        <w:rPr>
          <w:rFonts w:ascii="Courier New" w:hAnsi="Courier New" w:cs="Courier New"/>
          <w:szCs w:val="24"/>
        </w:rPr>
      </w:pPr>
      <w:r w:rsidRPr="00AE3C77">
        <w:rPr>
          <w:rFonts w:ascii="Courier New" w:hAnsi="Courier New" w:cs="Courier New"/>
          <w:szCs w:val="24"/>
        </w:rPr>
        <w:t>'-password', passwort_aus_der_config_datei]</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0D7C24" w:rsidP="00AE3C77">
      <w:pPr>
        <w:pStyle w:val="berschrift3"/>
        <w:rPr>
          <w:rFonts w:ascii="Times New Roman" w:hAnsi="Times New Roman"/>
        </w:rPr>
      </w:pPr>
      <w:bookmarkStart w:id="41" w:name="_Toc508887913"/>
      <w:r>
        <w:t>Das D</w:t>
      </w:r>
      <w:r w:rsidR="00AE3C77">
        <w:t xml:space="preserve">ownloaden </w:t>
      </w:r>
      <w:r w:rsidR="00285D4D">
        <w:t xml:space="preserve">und parsen </w:t>
      </w:r>
      <w:r w:rsidR="00AE3C77">
        <w:t>der Metaview</w:t>
      </w:r>
      <w:bookmarkEnd w:id="41"/>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ECU-Daten</w:t>
      </w:r>
      <w:r w:rsidRPr="00DC50B2">
        <w:rPr>
          <w:szCs w:val="24"/>
        </w:rPr>
        <w:t xml:space="preserve"> überhaupt nötig sind, muss zunächst einmal die </w:t>
      </w:r>
      <w:r w:rsidRPr="00DC50B2">
        <w:rPr>
          <w:i/>
          <w:szCs w:val="24"/>
        </w:rPr>
        <w:t xml:space="preserve">Metaview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etc)</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r w:rsidR="00285D4D" w:rsidRPr="00DC50B2">
        <w:rPr>
          <w:i/>
          <w:szCs w:val="24"/>
        </w:rPr>
        <w:t>subprocess</w:t>
      </w:r>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r w:rsidR="00285D4D" w:rsidRPr="00DC50B2">
        <w:rPr>
          <w:i/>
          <w:szCs w:val="24"/>
        </w:rPr>
        <w:t>Metaview</w:t>
      </w:r>
      <w:r w:rsidR="00285D4D" w:rsidRPr="00DC50B2">
        <w:rPr>
          <w:szCs w:val="24"/>
        </w:rPr>
        <w:t xml:space="preserve"> wird direkt in den Ordner, welcher in dem in 4.2.1 beschriebenen Task </w:t>
      </w:r>
      <w:r w:rsidR="00285D4D" w:rsidRPr="00DC50B2">
        <w:rPr>
          <w:rFonts w:ascii="Courier New" w:hAnsi="Courier New" w:cs="Courier New"/>
          <w:szCs w:val="24"/>
        </w:rPr>
        <w:t>CreateImportantFilesDirectory()</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r w:rsidRPr="00DC50B2">
        <w:rPr>
          <w:i/>
          <w:szCs w:val="24"/>
        </w:rPr>
        <w:t xml:space="preserve">Metaview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r w:rsidR="000C3622" w:rsidRPr="00DC50B2">
        <w:rPr>
          <w:rFonts w:ascii="Courier New" w:hAnsi="Courier New" w:cs="Courier New"/>
          <w:szCs w:val="24"/>
        </w:rPr>
        <w:t xml:space="preserve">ParseMetaView()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r w:rsidR="000C3622" w:rsidRPr="00DC50B2">
        <w:rPr>
          <w:rFonts w:ascii="Courier New" w:hAnsi="Courier New" w:cs="Courier New"/>
          <w:szCs w:val="24"/>
        </w:rPr>
        <w:t>parse_file()</w:t>
      </w:r>
      <w:r w:rsidR="000C3622" w:rsidRPr="00DC50B2">
        <w:rPr>
          <w:szCs w:val="24"/>
        </w:rPr>
        <w:t>die</w:t>
      </w:r>
      <w:r w:rsidR="000C3622" w:rsidRPr="00DC50B2">
        <w:rPr>
          <w:rFonts w:ascii="Courier New" w:hAnsi="Courier New" w:cs="Courier New"/>
          <w:szCs w:val="24"/>
        </w:rPr>
        <w:t xml:space="preserve"> </w:t>
      </w:r>
      <w:r w:rsidR="000C3622" w:rsidRPr="00DC50B2">
        <w:rPr>
          <w:szCs w:val="24"/>
        </w:rPr>
        <w:t>Metaview</w:t>
      </w:r>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r w:rsidR="00DC50B2" w:rsidRPr="00DC50B2">
        <w:rPr>
          <w:i/>
          <w:szCs w:val="24"/>
        </w:rPr>
        <w:t>etree</w:t>
      </w:r>
      <w:r w:rsidR="00DC50B2" w:rsidRPr="00DC50B2">
        <w:rPr>
          <w:szCs w:val="24"/>
        </w:rPr>
        <w:t>-Modul in ein E</w:t>
      </w:r>
      <w:r w:rsidR="00DC50B2" w:rsidRPr="00DC50B2">
        <w:rPr>
          <w:i/>
          <w:szCs w:val="24"/>
        </w:rPr>
        <w:t>lementTree</w:t>
      </w:r>
      <w:r w:rsidR="00DC50B2" w:rsidRPr="00DC50B2">
        <w:rPr>
          <w:szCs w:val="24"/>
        </w:rPr>
        <w:t>-Element umwandelt, wodurch das gesam</w:t>
      </w:r>
      <w:r w:rsidR="00DC50B2" w:rsidRPr="00DC50B2">
        <w:rPr>
          <w:szCs w:val="24"/>
        </w:rPr>
        <w:lastRenderedPageBreak/>
        <w:t xml:space="preserve">te XML-Dokument als Baumstruktur abgespeichert wird. Das hat den Vorteil, dass sich dieses Element anschließend mit den Werkzeugen, welche das </w:t>
      </w:r>
      <w:r w:rsidR="00DC50B2" w:rsidRPr="00DC50B2">
        <w:rPr>
          <w:i/>
          <w:szCs w:val="24"/>
        </w:rPr>
        <w:t>etree</w:t>
      </w:r>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r w:rsidR="000C3622" w:rsidRPr="00DC50B2">
        <w:rPr>
          <w:i/>
          <w:szCs w:val="24"/>
        </w:rPr>
        <w:t>Dictionary</w:t>
      </w:r>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r w:rsidR="00DC50B2" w:rsidRPr="00DC50B2">
        <w:rPr>
          <w:i/>
          <w:szCs w:val="24"/>
        </w:rPr>
        <w:t>Dictionary</w:t>
      </w:r>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Dictionary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r w:rsidR="00C00212" w:rsidRPr="00C00212">
        <w:rPr>
          <w:rFonts w:ascii="Courier New" w:hAnsi="Courier New" w:cs="Courier New"/>
          <w:szCs w:val="24"/>
        </w:rPr>
        <w:t>GetEcuNames()</w:t>
      </w:r>
      <w:r w:rsidR="00C00212">
        <w:rPr>
          <w:szCs w:val="24"/>
        </w:rPr>
        <w:t xml:space="preserve"> erledigt. Diese ruft die Funktion </w:t>
      </w:r>
      <w:r w:rsidR="00C00212" w:rsidRPr="00C00212">
        <w:rPr>
          <w:rFonts w:ascii="Courier New" w:hAnsi="Courier New" w:cs="Courier New"/>
          <w:szCs w:val="24"/>
        </w:rPr>
        <w:t>get_all_ecu_names()</w:t>
      </w:r>
      <w:r w:rsidR="00C00212">
        <w:rPr>
          <w:szCs w:val="24"/>
        </w:rPr>
        <w:t xml:space="preserve"> der Klasse </w:t>
      </w:r>
      <w:r w:rsidR="00C00212" w:rsidRPr="00C00212">
        <w:rPr>
          <w:rFonts w:ascii="Courier New" w:hAnsi="Courier New" w:cs="Courier New"/>
          <w:szCs w:val="24"/>
        </w:rPr>
        <w:t>DiagConParser</w:t>
      </w:r>
      <w:r w:rsidR="00C00212">
        <w:rPr>
          <w:szCs w:val="24"/>
        </w:rPr>
        <w:t xml:space="preserve"> auf, welche ganz einfach alle ECU-Namen aus dem kurz zuvor erstellten </w:t>
      </w:r>
      <w:r w:rsidR="00C00212" w:rsidRPr="00C00212">
        <w:rPr>
          <w:i/>
          <w:szCs w:val="24"/>
        </w:rPr>
        <w:t>Dictionary</w:t>
      </w:r>
      <w:r w:rsidR="00C00212">
        <w:rPr>
          <w:i/>
          <w:szCs w:val="24"/>
        </w:rPr>
        <w:t xml:space="preserve"> </w:t>
      </w:r>
      <w:r w:rsidR="00C00212">
        <w:rPr>
          <w:szCs w:val="24"/>
        </w:rPr>
        <w:t xml:space="preserve">der Metaview ausließt. Da jeder ECU-Name nur ein einziges Mal vorhanden ist und stets als </w:t>
      </w:r>
      <w:r w:rsidR="00C00212" w:rsidRPr="00C00212">
        <w:rPr>
          <w:i/>
          <w:szCs w:val="24"/>
        </w:rPr>
        <w:t>Key</w:t>
      </w:r>
      <w:r w:rsidR="00C00212">
        <w:rPr>
          <w:szCs w:val="24"/>
        </w:rPr>
        <w:t xml:space="preserve"> des </w:t>
      </w:r>
      <w:r w:rsidR="00C00212" w:rsidRPr="00C00212">
        <w:rPr>
          <w:i/>
          <w:szCs w:val="24"/>
        </w:rPr>
        <w:t>Dictionary</w:t>
      </w:r>
      <w:r w:rsidR="00C00212">
        <w:rPr>
          <w:i/>
          <w:szCs w:val="24"/>
        </w:rPr>
        <w:t>s</w:t>
      </w:r>
      <w:r w:rsidR="00C00212">
        <w:rPr>
          <w:szCs w:val="24"/>
        </w:rPr>
        <w:t xml:space="preserve"> in derselben, obersten Ebene vorliegt, können diese ganz einfach über die </w:t>
      </w:r>
      <w:r w:rsidR="00C00212" w:rsidRPr="00C00212">
        <w:rPr>
          <w:rFonts w:ascii="Courier New" w:hAnsi="Courier New" w:cs="Courier New"/>
          <w:szCs w:val="24"/>
        </w:rPr>
        <w:t>keys()</w:t>
      </w:r>
      <w:r w:rsidR="00C00212">
        <w:rPr>
          <w:szCs w:val="24"/>
        </w:rPr>
        <w:t xml:space="preserve"> Funktion ausgegeben und in eine Liste gespeichert werden. Bevor diese Liste letzten Endes noch in eine YAML-Datei geschrieben wird, wird überprüft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42" w:name="_Toc508887914"/>
      <w:r w:rsidR="00C00212">
        <w:t xml:space="preserve">Das Erstellen der </w:t>
      </w:r>
      <w:r w:rsidR="00624411">
        <w:t>ECU Verzeichnisse innerhalb des Working Directorys</w:t>
      </w:r>
      <w:bookmarkEnd w:id="42"/>
    </w:p>
    <w:p w:rsidR="00624411" w:rsidRDefault="00624411" w:rsidP="00624411">
      <w:r>
        <w:t>Im nächsten Schritt muss für jedes ECU ein eigener Ordner erstellt werden, in dem Simulation</w:t>
      </w:r>
      <w:r w:rsidR="00CE066F">
        <w:t>s</w:t>
      </w:r>
      <w:r>
        <w:t xml:space="preserve">relevante Daten, deren Ergebnisse sowie alle anderen mit dem Steuergerät in Verbindung stehenden Informationen abspeichern zu können. Das war eine wichtige Zielvorgabe, weil Ergebnisse des automatisierten Tests von </w:t>
      </w:r>
      <w:r w:rsidR="00DC3405">
        <w:rPr>
          <w:i/>
        </w:rPr>
        <w:t>DTS Monaco</w:t>
      </w:r>
      <w:r>
        <w:t xml:space="preserve"> am Ende in einer logischen, leicht verständlichen Struktur vorliegen sollten um eine spätere Analyse einfach möglich zu machen.</w:t>
      </w:r>
    </w:p>
    <w:p w:rsidR="00624411" w:rsidRDefault="00624411" w:rsidP="00624411">
      <w:r>
        <w:t xml:space="preserve">Der </w:t>
      </w:r>
      <w:r w:rsidRPr="00624411">
        <w:rPr>
          <w:i/>
        </w:rPr>
        <w:t>Task</w:t>
      </w:r>
      <w:r>
        <w:t xml:space="preserve"> </w:t>
      </w:r>
      <w:r w:rsidRPr="00624411">
        <w:rPr>
          <w:rFonts w:ascii="Courier New" w:hAnsi="Courier New" w:cs="Courier New"/>
        </w:rPr>
        <w:t>CreateDirectories()</w:t>
      </w:r>
      <w:r>
        <w:t xml:space="preserve"> ruft die </w:t>
      </w:r>
      <w:r w:rsidRPr="00624411">
        <w:rPr>
          <w:rFonts w:ascii="Courier New" w:hAnsi="Courier New" w:cs="Courier New"/>
        </w:rPr>
        <w:t>create_directories()</w:t>
      </w:r>
      <w:r>
        <w:t xml:space="preserve">-Methode der </w:t>
      </w:r>
      <w:r w:rsidRPr="00624411">
        <w:rPr>
          <w:rFonts w:ascii="Courier New" w:hAnsi="Courier New" w:cs="Courier New"/>
        </w:rPr>
        <w:t>BasicFunctions()</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lastRenderedPageBreak/>
        <w:t xml:space="preserve">In diesem werden später Ergebnisse der Kurztests, welche mit der Simulation in </w:t>
      </w:r>
      <w:r w:rsidR="00DC3405">
        <w:rPr>
          <w:i/>
        </w:rPr>
        <w:t>DTS 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p>
    <w:p w:rsidR="009B58D8" w:rsidRDefault="009B58D8" w:rsidP="009B58D8">
      <w:pPr>
        <w:pStyle w:val="Listenabsatz"/>
        <w:numPr>
          <w:ilvl w:val="1"/>
          <w:numId w:val="46"/>
        </w:numPr>
      </w:pPr>
      <w:r>
        <w:t xml:space="preserve">In dieser Info-Datei werden alle direkt mit dem Steuergerät in verbindung stehenden </w:t>
      </w:r>
      <w:r w:rsidRPr="009B58D8">
        <w:rPr>
          <w:i/>
        </w:rPr>
        <w:t>Task</w:t>
      </w:r>
      <w:r>
        <w:t>-Informationen (Name, Zeitpunkt, Status) abgespeichert. Der Aufbau dieser Datei ist auf der Abbildung aus Kapitel 4.2.1 zu sehen.</w:t>
      </w:r>
    </w:p>
    <w:p w:rsidR="002D0083" w:rsidRDefault="002D0083" w:rsidP="002D0083">
      <w:pPr>
        <w:pStyle w:val="Listenabsatz"/>
        <w:numPr>
          <w:ilvl w:val="0"/>
          <w:numId w:val="46"/>
        </w:numPr>
      </w:pPr>
      <w:r>
        <w:t>Eine Datei für alle notwendigen Diagnosedaten aus den entsprechenden ODX-Dateien</w:t>
      </w:r>
    </w:p>
    <w:p w:rsidR="002D0083" w:rsidRDefault="002D0083" w:rsidP="002D0083">
      <w:pPr>
        <w:pStyle w:val="Listenabsatz"/>
        <w:numPr>
          <w:ilvl w:val="1"/>
          <w:numId w:val="46"/>
        </w:numPr>
      </w:pPr>
      <w:r>
        <w:t>Auf ODX-Dateien wurde in Kapitel 4.1.7.2 bereits kurz eingegangen. Wichtig zu wissen ist, dass diese Dateien Daten enthalten, welche für die Durchführung einer Simulation bzw. der Erstellung eines Kurztests zwingend notwendig sind.</w:t>
      </w:r>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 der gesamten Ordnerstruktur and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43" w:name="_Toc508887915"/>
      <w:r>
        <w:t>Download der Diagnosedateien aus dem Diagnoseportal</w:t>
      </w:r>
      <w:bookmarkEnd w:id="43"/>
    </w:p>
    <w:p w:rsidR="00F227E1"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 xml:space="preserve">in viele Äste parallel aufgeteilt wird, was </w:t>
      </w:r>
      <w:r w:rsidR="00EF13C5">
        <w:t xml:space="preserve">in Abbildung </w:t>
      </w:r>
      <w:r w:rsidR="00F227E1">
        <w:t xml:space="preserve">&lt;X&gt; aus Kapitel 4.1.6 schon zu sehen war. Den </w:t>
      </w:r>
      <w:r w:rsidR="00F227E1" w:rsidRPr="00F227E1">
        <w:rPr>
          <w:i/>
        </w:rPr>
        <w:t>Workflow</w:t>
      </w:r>
      <w:r w:rsidR="00F227E1">
        <w:t xml:space="preserve"> ab diesem Zeitpunkt parallel aufzubauen statt die Tasks weiterhin sequenziell ablaufen zu lassen, dient nicht nur dazu, dass der </w:t>
      </w:r>
      <w:r w:rsidR="00F227E1" w:rsidRPr="00F227E1">
        <w:rPr>
          <w:i/>
        </w:rPr>
        <w:t>Dependency Graph</w:t>
      </w:r>
      <w:r w:rsidR="00F227E1">
        <w:rPr>
          <w:i/>
        </w:rPr>
        <w:t xml:space="preserve"> </w:t>
      </w:r>
      <w:r w:rsidR="00F227E1">
        <w:t xml:space="preserve">übersichtlicher wird. Es wird dadurch auch möglich, dass parallel verlaufende Äste des </w:t>
      </w:r>
      <w:r w:rsidR="00F227E1" w:rsidRPr="00F227E1">
        <w:rPr>
          <w:i/>
        </w:rPr>
        <w:t>Workflows</w:t>
      </w:r>
      <w:r w:rsidR="00F227E1">
        <w:rPr>
          <w:i/>
        </w:rPr>
        <w:t xml:space="preserve"> </w:t>
      </w:r>
      <w:r w:rsidR="00F227E1">
        <w:t xml:space="preserve">nicht voneinander abhängen. Wenn also einer dieser Äste aufgrund eines fehlgeschlagenen </w:t>
      </w:r>
      <w:r w:rsidR="00F227E1" w:rsidRPr="00F227E1">
        <w:rPr>
          <w:i/>
        </w:rPr>
        <w:t>Task</w:t>
      </w:r>
      <w:r w:rsidR="00F227E1">
        <w:rPr>
          <w:i/>
        </w:rPr>
        <w:t xml:space="preserve">s </w:t>
      </w:r>
      <w:r w:rsidR="00F227E1">
        <w:t xml:space="preserve">abgebrochen wird, hat das nicht zur Folge, dass die übrigen Äste ebenfalls abgebrochen werden. Da diese wie beschrieben </w:t>
      </w:r>
      <w:r w:rsidR="00F227E1">
        <w:rPr>
          <w:i/>
        </w:rPr>
        <w:t>keine</w:t>
      </w:r>
      <w:r w:rsidR="00F227E1">
        <w:t xml:space="preserve"> gegenseitigen Beziehungen besitzen, läuft jeder Ast unabhängig vom Ergebnis der anderen ab. </w:t>
      </w:r>
    </w:p>
    <w:p w:rsidR="008A4BAB" w:rsidRDefault="00F227E1" w:rsidP="00CE066F">
      <w:r>
        <w:lastRenderedPageBreak/>
        <w:t xml:space="preserve">Diese Parallelisierung wird durch die dynamische Vergabe von </w:t>
      </w:r>
      <w:r w:rsidRPr="00F227E1">
        <w:rPr>
          <w:i/>
        </w:rPr>
        <w:t>Dependency</w:t>
      </w:r>
      <w:r>
        <w:rPr>
          <w:i/>
        </w:rPr>
        <w:t xml:space="preserve">s </w:t>
      </w:r>
      <w:r>
        <w:t xml:space="preserve">in </w:t>
      </w:r>
      <w:r>
        <w:rPr>
          <w:i/>
        </w:rPr>
        <w:t>Luigi</w:t>
      </w:r>
      <w:r>
        <w:t xml:space="preserve"> erreicht. In Kapitel 4.1.6 wurde kurz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r w:rsidRPr="008A4BAB">
        <w:rPr>
          <w:rFonts w:ascii="Courier New" w:hAnsi="Courier New" w:cs="Courier New"/>
        </w:rPr>
        <w:t>requires()</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8A4BAB" w:rsidRPr="000D7C24" w:rsidRDefault="008A4BAB" w:rsidP="00CE066F">
      <w:pPr>
        <w:rPr>
          <w:rFonts w:ascii="Courier New" w:hAnsi="Courier New" w:cs="Courier New"/>
          <w:sz w:val="20"/>
          <w:lang w:val="en-US"/>
        </w:rPr>
      </w:pPr>
      <w:r w:rsidRPr="000D7C24">
        <w:rPr>
          <w:rFonts w:ascii="Courier New" w:hAnsi="Courier New" w:cs="Courier New"/>
          <w:sz w:val="20"/>
          <w:lang w:val="en-US"/>
        </w:rPr>
        <w:t>Task A(luigi.Task):</w:t>
      </w:r>
    </w:p>
    <w:p w:rsidR="008A4BAB" w:rsidRPr="000D7C24" w:rsidRDefault="008A4BAB" w:rsidP="008A4BAB">
      <w:pPr>
        <w:ind w:left="357"/>
        <w:rPr>
          <w:rFonts w:ascii="Courier New" w:hAnsi="Courier New" w:cs="Courier New"/>
          <w:sz w:val="20"/>
          <w:lang w:val="en-US"/>
        </w:rPr>
      </w:pPr>
      <w:r w:rsidRPr="000D7C24">
        <w:rPr>
          <w:rFonts w:ascii="Courier New" w:hAnsi="Courier New" w:cs="Courier New"/>
          <w:sz w:val="20"/>
          <w:lang w:val="en-US"/>
        </w:rPr>
        <w:t>Def requires(self):</w:t>
      </w:r>
    </w:p>
    <w:p w:rsidR="008A4BAB" w:rsidRPr="008A4BAB" w:rsidRDefault="008A4BAB" w:rsidP="008A4BAB">
      <w:pPr>
        <w:ind w:left="714"/>
        <w:rPr>
          <w:rFonts w:ascii="Courier New" w:hAnsi="Courier New" w:cs="Courier New"/>
          <w:sz w:val="20"/>
        </w:rPr>
      </w:pPr>
      <w:r>
        <w:rPr>
          <w:rFonts w:ascii="Courier New" w:hAnsi="Courier New" w:cs="Courier New"/>
          <w:sz w:val="20"/>
        </w:rPr>
        <w:t>e</w:t>
      </w:r>
      <w:r w:rsidRPr="008A4BAB">
        <w:rPr>
          <w:rFonts w:ascii="Courier New" w:hAnsi="Courier New" w:cs="Courier New"/>
          <w:sz w:val="20"/>
        </w:rPr>
        <w:t>cu_liste = ['ecu1', 'ecu2 ']</w:t>
      </w:r>
    </w:p>
    <w:p w:rsidR="008A4BAB" w:rsidRPr="000D7C24" w:rsidRDefault="006F34EA" w:rsidP="008A4BAB">
      <w:pPr>
        <w:ind w:left="714"/>
        <w:rPr>
          <w:rFonts w:ascii="Courier New" w:hAnsi="Courier New" w:cs="Courier New"/>
          <w:sz w:val="20"/>
          <w:lang w:val="en-US"/>
        </w:rPr>
      </w:pPr>
      <w:r w:rsidRPr="000D7C24">
        <w:rPr>
          <w:rFonts w:ascii="Courier New" w:hAnsi="Courier New" w:cs="Courier New"/>
          <w:sz w:val="20"/>
          <w:lang w:val="en-US"/>
        </w:rPr>
        <w:t>Task_B</w:t>
      </w:r>
      <w:r w:rsidR="008A4BAB" w:rsidRPr="000D7C24">
        <w:rPr>
          <w:rFonts w:ascii="Courier New" w:hAnsi="Courier New" w:cs="Courier New"/>
          <w:sz w:val="20"/>
          <w:lang w:val="en-US"/>
        </w:rPr>
        <w:t>_liste = [</w:t>
      </w:r>
      <w:r w:rsidRPr="000D7C24">
        <w:rPr>
          <w:rFonts w:ascii="Courier New" w:hAnsi="Courier New" w:cs="Courier New"/>
          <w:sz w:val="20"/>
          <w:lang w:val="en-US"/>
        </w:rPr>
        <w:t>Task_B</w:t>
      </w:r>
      <w:r w:rsidR="008A4BAB" w:rsidRPr="000D7C24">
        <w:rPr>
          <w:rFonts w:ascii="Courier New" w:hAnsi="Courier New" w:cs="Courier New"/>
          <w:sz w:val="20"/>
          <w:lang w:val="en-US"/>
        </w:rPr>
        <w:t>(ecu) for ecu in ecu_liste]</w:t>
      </w:r>
      <w:r w:rsidR="008A4BAB" w:rsidRPr="000D7C24">
        <w:rPr>
          <w:rFonts w:ascii="Courier New" w:hAnsi="Courier New" w:cs="Courier New"/>
          <w:sz w:val="20"/>
          <w:lang w:val="en-US"/>
        </w:rPr>
        <w:tab/>
      </w:r>
    </w:p>
    <w:p w:rsidR="008A4BAB" w:rsidRDefault="008A4BAB" w:rsidP="008A4BAB">
      <w:pPr>
        <w:ind w:left="357"/>
        <w:rPr>
          <w:rFonts w:ascii="Courier New" w:hAnsi="Courier New" w:cs="Courier New"/>
          <w:sz w:val="20"/>
        </w:rPr>
      </w:pPr>
      <w:r w:rsidRPr="000D7C24">
        <w:rPr>
          <w:sz w:val="20"/>
          <w:lang w:val="en-US"/>
        </w:rPr>
        <w:tab/>
      </w:r>
      <w:r w:rsidRPr="008A4BAB">
        <w:rPr>
          <w:rFonts w:ascii="Courier New" w:hAnsi="Courier New" w:cs="Courier New"/>
          <w:sz w:val="20"/>
        </w:rPr>
        <w:t xml:space="preserve">Return </w:t>
      </w:r>
      <w:r w:rsidR="006F34EA">
        <w:rPr>
          <w:rFonts w:ascii="Courier New" w:hAnsi="Courier New" w:cs="Courier New"/>
          <w:sz w:val="20"/>
        </w:rPr>
        <w:t>Task_B</w:t>
      </w:r>
      <w:r>
        <w:rPr>
          <w:rFonts w:ascii="Courier New" w:hAnsi="Courier New" w:cs="Courier New"/>
          <w:sz w:val="20"/>
        </w:rPr>
        <w:t>_liste</w:t>
      </w:r>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r>
        <w:rPr>
          <w:szCs w:val="24"/>
        </w:rPr>
        <w:t xml:space="preserve"> gezeigt, welcher von einer Anzahl an </w:t>
      </w:r>
      <w:r w:rsidRPr="006F34EA">
        <w:rPr>
          <w:rFonts w:ascii="Courier New" w:hAnsi="Courier New" w:cs="Courier New"/>
          <w:szCs w:val="24"/>
        </w:rPr>
        <w:t>Task B</w:t>
      </w:r>
      <w:r>
        <w:rPr>
          <w:szCs w:val="24"/>
        </w:rPr>
        <w:t xml:space="preserve">’s abhängig ist. Die </w:t>
      </w:r>
      <w:r w:rsidRPr="006F34EA">
        <w:rPr>
          <w:rFonts w:ascii="Courier New" w:hAnsi="Courier New" w:cs="Courier New"/>
          <w:szCs w:val="24"/>
        </w:rPr>
        <w:t>ecu_liste</w:t>
      </w:r>
      <w:r>
        <w:rPr>
          <w:szCs w:val="24"/>
        </w:rPr>
        <w:t xml:space="preserve"> enthält ECU-Namen, </w:t>
      </w:r>
      <w:r w:rsidR="006F34EA">
        <w:rPr>
          <w:szCs w:val="24"/>
        </w:rPr>
        <w:t xml:space="preserve">welche bei der Iteration durch die Liste als Parameter an </w:t>
      </w:r>
      <w:r w:rsidR="006F34EA" w:rsidRPr="006F34EA">
        <w:rPr>
          <w:rFonts w:ascii="Courier New" w:hAnsi="Courier New" w:cs="Courier New"/>
          <w:szCs w:val="24"/>
        </w:rPr>
        <w:t>Task_B</w:t>
      </w:r>
      <w:r w:rsidR="006F34EA">
        <w:rPr>
          <w:szCs w:val="24"/>
        </w:rPr>
        <w:t xml:space="preserve"> weitergegeben werden. Zuletzt wird mit der Zeile </w:t>
      </w:r>
      <w:r w:rsidR="006F34EA" w:rsidRPr="006F34EA">
        <w:rPr>
          <w:rFonts w:ascii="Courier New" w:hAnsi="Courier New" w:cs="Courier New"/>
          <w:szCs w:val="24"/>
        </w:rPr>
        <w:t>return Task_B_liste</w:t>
      </w:r>
      <w:r w:rsidR="006F34EA">
        <w:rPr>
          <w:szCs w:val="24"/>
        </w:rPr>
        <w:t xml:space="preserve"> angegeben, dass </w:t>
      </w:r>
      <w:r w:rsidR="006F34EA" w:rsidRPr="006F34EA">
        <w:rPr>
          <w:rFonts w:ascii="Courier New" w:hAnsi="Courier New" w:cs="Courier New"/>
          <w:szCs w:val="24"/>
        </w:rPr>
        <w:t>Task_A</w:t>
      </w:r>
      <w:r w:rsidR="006F34EA">
        <w:rPr>
          <w:szCs w:val="24"/>
        </w:rPr>
        <w:t xml:space="preserve"> von allen in </w:t>
      </w:r>
      <w:r w:rsidR="006F34EA" w:rsidRPr="006F34EA">
        <w:rPr>
          <w:rFonts w:ascii="Courier New" w:hAnsi="Courier New" w:cs="Courier New"/>
          <w:szCs w:val="24"/>
        </w:rPr>
        <w:t>Task_B_liste</w:t>
      </w:r>
      <w:r w:rsidR="006F34EA">
        <w:rPr>
          <w:szCs w:val="24"/>
        </w:rPr>
        <w:t xml:space="preserve"> befindlichen </w:t>
      </w:r>
      <w:r w:rsidR="006F34EA" w:rsidRPr="006F34EA">
        <w:rPr>
          <w:i/>
          <w:szCs w:val="24"/>
        </w:rPr>
        <w:t>Tasks</w:t>
      </w:r>
      <w:r w:rsidR="006F34EA">
        <w:rPr>
          <w:szCs w:val="24"/>
        </w:rPr>
        <w:t xml:space="preserve"> abhängt, welche in diesem Beispiel 2 Einträge umfasst : </w:t>
      </w:r>
      <w:r w:rsidR="006F34EA" w:rsidRPr="006F34EA">
        <w:rPr>
          <w:rFonts w:ascii="Courier New" w:hAnsi="Courier New" w:cs="Courier New"/>
          <w:szCs w:val="24"/>
        </w:rPr>
        <w:t>Task_B('ecu1')</w:t>
      </w:r>
      <w:r w:rsidR="006F34EA">
        <w:rPr>
          <w:szCs w:val="24"/>
        </w:rPr>
        <w:t xml:space="preserve"> und </w:t>
      </w:r>
      <w:r w:rsidR="006F34EA" w:rsidRPr="006F34EA">
        <w:rPr>
          <w:rFonts w:ascii="Courier New" w:hAnsi="Courier New" w:cs="Courier New"/>
          <w:szCs w:val="24"/>
        </w:rPr>
        <w:t>Task_B('ecu2'</w:t>
      </w:r>
      <w:r w:rsidR="006F34EA">
        <w:rPr>
          <w:rFonts w:ascii="Courier New" w:hAnsi="Courier New" w:cs="Courier New"/>
          <w:szCs w:val="24"/>
        </w:rPr>
        <w:t>)</w:t>
      </w:r>
      <w:r w:rsidR="006F34EA">
        <w:rPr>
          <w:szCs w:val="24"/>
        </w:rPr>
        <w:t xml:space="preserve">. Das bedeutet, dass bevor </w:t>
      </w:r>
      <w:r w:rsidR="006F34EA" w:rsidRPr="006F34EA">
        <w:rPr>
          <w:rFonts w:ascii="Courier New" w:hAnsi="Courier New" w:cs="Courier New"/>
          <w:szCs w:val="24"/>
        </w:rPr>
        <w:t>Task_A</w:t>
      </w:r>
      <w:r w:rsidR="006F34EA">
        <w:rPr>
          <w:szCs w:val="24"/>
        </w:rPr>
        <w:t xml:space="preserve"> ablaufen kann zuerst die beiden Instanzen von </w:t>
      </w:r>
      <w:r w:rsidR="006F34EA" w:rsidRPr="006F34EA">
        <w:rPr>
          <w:rFonts w:ascii="Courier New" w:hAnsi="Courier New" w:cs="Courier New"/>
          <w:szCs w:val="24"/>
        </w:rPr>
        <w:t>Task_B</w:t>
      </w:r>
      <w:r w:rsidR="006F34EA">
        <w:rPr>
          <w:szCs w:val="24"/>
        </w:rPr>
        <w:t xml:space="preserve"> abgeschlossen sein müssen.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r w:rsidRPr="00DE1F57">
        <w:rPr>
          <w:rFonts w:ascii="Courier New" w:hAnsi="Courier New" w:cs="Courier New"/>
          <w:szCs w:val="24"/>
        </w:rPr>
        <w:t>DownloadFiles()</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00DC3405">
        <w:rPr>
          <w:i/>
          <w:szCs w:val="24"/>
        </w:rPr>
        <w:t>DTS Monaco</w:t>
      </w:r>
      <w:r>
        <w:rPr>
          <w:i/>
          <w:szCs w:val="24"/>
        </w:rPr>
        <w:t xml:space="preserve"> </w:t>
      </w:r>
      <w:r>
        <w:rPr>
          <w:szCs w:val="24"/>
        </w:rPr>
        <w:t xml:space="preserve">werden zum einen Daten aus der ODX-Datei des Steuergerätes und zum anderen dessen SMR-D-Datei benötigt. Die ODX-Datei ist in einer PDX-Datei verpackt/archiviert, weshalb es nötig ist diese herunterzuladen. </w:t>
      </w:r>
      <w:r w:rsidR="00BB55F4">
        <w:rPr>
          <w:szCs w:val="24"/>
        </w:rPr>
        <w:t xml:space="preserve">Beide dieser Dateien (ODX/PDX) werden, ebenfalls über einen </w:t>
      </w:r>
      <w:r w:rsidR="00BB55F4" w:rsidRPr="002E1BEF">
        <w:rPr>
          <w:i/>
          <w:szCs w:val="24"/>
        </w:rPr>
        <w:t>subprocess</w:t>
      </w:r>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r w:rsidR="00BB55F4" w:rsidRPr="002E1BEF">
        <w:rPr>
          <w:i/>
          <w:szCs w:val="24"/>
        </w:rPr>
        <w:t>DocumentVersionList</w:t>
      </w:r>
      <w:r w:rsidR="00BB55F4">
        <w:rPr>
          <w:i/>
          <w:szCs w:val="24"/>
        </w:rPr>
        <w:t xml:space="preserve"> </w:t>
      </w:r>
      <w:r w:rsidR="00BB55F4" w:rsidRPr="002E1BEF">
        <w:rPr>
          <w:i/>
          <w:szCs w:val="24"/>
        </w:rPr>
        <w:t>geparsed</w:t>
      </w:r>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w:t>
      </w:r>
      <w:r w:rsidR="00BB55F4">
        <w:rPr>
          <w:szCs w:val="24"/>
        </w:rPr>
        <w:lastRenderedPageBreak/>
        <w:t xml:space="preserve">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r w:rsidR="002E1BEF" w:rsidRPr="002E1BEF">
        <w:rPr>
          <w:i/>
          <w:szCs w:val="24"/>
        </w:rPr>
        <w:t>Metaview</w:t>
      </w:r>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DC3405" w:rsidP="00BB55F4">
      <w:pPr>
        <w:pStyle w:val="berschrift3"/>
      </w:pPr>
      <w:bookmarkStart w:id="44" w:name="_Toc508887916"/>
      <w:r>
        <w:t>DTS Monaco</w:t>
      </w:r>
      <w:r w:rsidR="00BB55F4">
        <w:t xml:space="preserve"> automatisiert Starten</w:t>
      </w:r>
      <w:bookmarkEnd w:id="44"/>
    </w:p>
    <w:p w:rsidR="00863D1B" w:rsidRDefault="000957D2" w:rsidP="000957D2">
      <w:r>
        <w:t xml:space="preserve">Sobald </w:t>
      </w:r>
      <w:r w:rsidRPr="000957D2">
        <w:rPr>
          <w:i/>
        </w:rPr>
        <w:t>alle</w:t>
      </w:r>
      <w:r>
        <w:t xml:space="preserve"> für einen Kurztest benötigten Dateien über das Diagnoseportal heruntergeladen wurden (Die jeweilige PDX- &amp; SMR-D-Datei), kann das zu testende </w:t>
      </w:r>
      <w:r w:rsidRPr="000957D2">
        <w:rPr>
          <w:i/>
        </w:rPr>
        <w:t xml:space="preserve">Tool </w:t>
      </w:r>
      <w:r w:rsidR="00DC3405">
        <w:rPr>
          <w:i/>
        </w:rPr>
        <w:t>DTS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r w:rsidRPr="000957D2">
        <w:rPr>
          <w:i/>
        </w:rPr>
        <w:t>pywinauto</w:t>
      </w:r>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863D1B">
        <w:t xml:space="preserve"> (siehe Kapitel 4.1.6).</w:t>
      </w:r>
    </w:p>
    <w:p w:rsidR="00863D1B" w:rsidRDefault="00863D1B" w:rsidP="000957D2">
      <w:r>
        <w:t xml:space="preserve">Der </w:t>
      </w:r>
      <w:r w:rsidRPr="00863D1B">
        <w:rPr>
          <w:i/>
        </w:rPr>
        <w:t>Task</w:t>
      </w:r>
      <w:r>
        <w:rPr>
          <w:i/>
        </w:rPr>
        <w:t xml:space="preserve"> </w:t>
      </w:r>
      <w:r w:rsidRPr="00B54D55">
        <w:rPr>
          <w:rFonts w:ascii="Courier New" w:hAnsi="Courier New" w:cs="Courier New"/>
        </w:rPr>
        <w:t>OpenMonaco()</w:t>
      </w:r>
      <w:r>
        <w:t xml:space="preserve"> ruft die Funktion </w:t>
      </w:r>
      <w:r w:rsidRPr="00B54D55">
        <w:rPr>
          <w:rFonts w:ascii="Courier New" w:hAnsi="Courier New" w:cs="Courier New"/>
        </w:rPr>
        <w:t>startMonaco()</w:t>
      </w:r>
      <w:r>
        <w:t xml:space="preserve"> der Klasse </w:t>
      </w:r>
      <w:r w:rsidRPr="00B54D55">
        <w:rPr>
          <w:rFonts w:ascii="Courier New" w:hAnsi="Courier New" w:cs="Courier New"/>
        </w:rPr>
        <w:t>MonacoAutomation()</w:t>
      </w:r>
      <w:r>
        <w:t xml:space="preserve"> auf. Diese prüft im ersten Schritt, ob die </w:t>
      </w:r>
      <w:r w:rsidR="00B54D55">
        <w:t>A</w:t>
      </w:r>
      <w:r>
        <w:t xml:space="preserve">nwendung </w:t>
      </w:r>
      <w:r w:rsidR="00DC3405">
        <w:rPr>
          <w:i/>
        </w:rPr>
        <w:t>DTS Monaco</w:t>
      </w:r>
      <w:r>
        <w:t xml:space="preserve"> bereits läuft oder nicht</w:t>
      </w:r>
      <w:r w:rsidR="00B54D55">
        <w:t xml:space="preserve">, indem sie mithilfe der Funktion </w:t>
      </w:r>
      <w:r w:rsidR="00B54D55" w:rsidRPr="00B54D55">
        <w:rPr>
          <w:rFonts w:ascii="Courier New" w:hAnsi="Courier New" w:cs="Courier New"/>
        </w:rPr>
        <w:t>check_element()</w:t>
      </w:r>
      <w:r w:rsidR="00B54D55">
        <w:t xml:space="preserve"> der Hilfsklasse </w:t>
      </w:r>
      <w:r w:rsidR="00B54D55" w:rsidRPr="00B54D55">
        <w:rPr>
          <w:rFonts w:ascii="Courier New" w:hAnsi="Courier New" w:cs="Courier New"/>
        </w:rPr>
        <w:t>MonacoAutomationHelper()</w:t>
      </w:r>
      <w:r w:rsidR="00B54D55">
        <w:t xml:space="preserve"> nach einer laufenden Applikation mit dem Titel „</w:t>
      </w:r>
      <w:r w:rsidR="00B54D55" w:rsidRPr="00B54D55">
        <w:rPr>
          <w:i/>
        </w:rPr>
        <w:t>DTS Monaco [Daimler] – No workspace loaded</w:t>
      </w:r>
      <w:r w:rsidR="00B54D55">
        <w:t xml:space="preserve">“ sucht. Sollte diese Hilfsfunktion eine entsprechende Anwendung finden, bedeutet das, dass </w:t>
      </w:r>
      <w:r w:rsidR="00DC3405">
        <w:t>DTS Monaco</w:t>
      </w:r>
      <w:r w:rsidR="00B54D55">
        <w:t xml:space="preserve">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und macht nach jeden Versuch 1 Sekunde Pause. Findet diese Funktion in diesem Fall das gesuchte Fenster jedoch nicht,</w:t>
      </w:r>
      <w:r w:rsidR="00B54D55">
        <w:t xml:space="preserve"> veranlasst </w:t>
      </w:r>
      <w:r w:rsidR="001801A6">
        <w:t xml:space="preserve">sie mithilfe von </w:t>
      </w:r>
      <w:r w:rsidR="00B54D55" w:rsidRPr="00B54D55">
        <w:rPr>
          <w:rFonts w:ascii="Courier New" w:hAnsi="Courier New" w:cs="Courier New"/>
        </w:rPr>
        <w:t>openMonaco()</w:t>
      </w:r>
      <w:r w:rsidR="00B54D55">
        <w:t xml:space="preserve"> sofort den Start von </w:t>
      </w:r>
      <w:r w:rsidR="00DC3405">
        <w:rPr>
          <w:i/>
        </w:rPr>
        <w:t>DTS 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r w:rsidR="001801A6" w:rsidRPr="001801A6">
        <w:rPr>
          <w:rFonts w:ascii="Courier New" w:hAnsi="Courier New" w:cs="Courier New"/>
        </w:rPr>
        <w:t>check_element()</w:t>
      </w:r>
      <w:r w:rsidR="001801A6">
        <w:t xml:space="preserve">) </w:t>
      </w:r>
      <w:r w:rsidR="00B54D55">
        <w:t>auch noch ob die Anwendung tatsächlich läuft.</w:t>
      </w:r>
    </w:p>
    <w:p w:rsidR="00C06F9C" w:rsidRDefault="00C06F9C" w:rsidP="000957D2">
      <w:r>
        <w:t xml:space="preserve">Da </w:t>
      </w:r>
      <w:r w:rsidR="00DC3405">
        <w:t>DTS Monaco</w:t>
      </w:r>
      <w:r>
        <w:t xml:space="preserve"> dem Benutzer sofort nach dem Start ein Warnungs-Dialogfenster anzeigt, welches stets bestätigt werden muss um das Tool zu starten, wird diese Bestätigung im Zuge des Startvorgangs ebenso von der </w:t>
      </w:r>
      <w:r w:rsidRPr="00C06F9C">
        <w:rPr>
          <w:rFonts w:ascii="Courier New" w:hAnsi="Courier New" w:cs="Courier New"/>
        </w:rPr>
        <w:t>openMonaco()</w:t>
      </w:r>
      <w:r>
        <w:t xml:space="preserve"> Funktion übernommen. Wie bereits beschrieben, lassen sich Kind-Elemente einer Anwendung bzw. eines Anwendungs-Fensters suchen und ausgeben. Dafür muss zuerst das </w:t>
      </w:r>
      <w:r w:rsidRPr="00C06F9C">
        <w:rPr>
          <w:i/>
        </w:rPr>
        <w:t>Window</w:t>
      </w:r>
      <w:r>
        <w:t xml:space="preserve">-Element der entsprechenden Anwendung beschafft werden. Dabei muss von einer </w:t>
      </w:r>
      <w:r w:rsidRPr="00C06F9C">
        <w:rPr>
          <w:i/>
        </w:rPr>
        <w:t>Application</w:t>
      </w:r>
      <w:r>
        <w:t xml:space="preserve">-Instanz die </w:t>
      </w:r>
      <w:r w:rsidRPr="00C06F9C">
        <w:rPr>
          <w:i/>
        </w:rPr>
        <w:t>window()</w:t>
      </w:r>
      <w:r>
        <w:t>-Funktion aufgerufen werden:</w:t>
      </w:r>
    </w:p>
    <w:p w:rsidR="00C06F9C" w:rsidRPr="000D7C24" w:rsidRDefault="00C06F9C" w:rsidP="000957D2">
      <w:pPr>
        <w:rPr>
          <w:rFonts w:ascii="Courier New" w:hAnsi="Courier New" w:cs="Courier New"/>
          <w:sz w:val="22"/>
          <w:szCs w:val="22"/>
          <w:lang w:val="en-US"/>
        </w:rPr>
      </w:pPr>
      <w:r w:rsidRPr="000D7C24">
        <w:rPr>
          <w:rFonts w:ascii="Courier New" w:hAnsi="Courier New" w:cs="Courier New"/>
          <w:sz w:val="22"/>
          <w:szCs w:val="22"/>
          <w:lang w:val="en-US"/>
        </w:rPr>
        <w:lastRenderedPageBreak/>
        <w:t>Warning_dialog_window = application.window(title=“Warning-Title“)</w:t>
      </w:r>
    </w:p>
    <w:p w:rsidR="000957D2" w:rsidRDefault="00C06F9C" w:rsidP="000957D2">
      <w:r>
        <w:t xml:space="preserve">Anschließend bietet in dem gezeigten Beispiel die Variable </w:t>
      </w:r>
      <w:r w:rsidRPr="00C06F9C">
        <w:rPr>
          <w:rFonts w:ascii="Courier New" w:hAnsi="Courier New" w:cs="Courier New"/>
        </w:rPr>
        <w:t>Warning_dialog_window</w:t>
      </w:r>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r w:rsidRPr="00D129AF">
        <w:rPr>
          <w:rFonts w:ascii="Courier New" w:hAnsi="Courier New" w:cs="Courier New"/>
        </w:rPr>
        <w:t>child()</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r w:rsidRPr="00D129AF">
        <w:rPr>
          <w:rFonts w:ascii="Courier New" w:hAnsi="Courier New" w:cs="Courier New"/>
        </w:rPr>
        <w:t>click()</w:t>
      </w:r>
      <w:r>
        <w:t xml:space="preserve">-Funktion „geklickt“ werden, wodurch der Warnhinweis programmatisch bestätigt wird. </w:t>
      </w:r>
    </w:p>
    <w:p w:rsidR="00D129AF" w:rsidRDefault="00545278" w:rsidP="00D129AF">
      <w:pPr>
        <w:pStyle w:val="berschrift3"/>
      </w:pPr>
      <w:bookmarkStart w:id="45" w:name="_Toc508887917"/>
      <w:r>
        <w:t>Die</w:t>
      </w:r>
      <w:r w:rsidR="00D129AF">
        <w:t xml:space="preserve"> PDX-Datei </w:t>
      </w:r>
      <w:r>
        <w:t>E</w:t>
      </w:r>
      <w:r w:rsidR="00D129AF">
        <w:t>ntpacken</w:t>
      </w:r>
      <w:bookmarkEnd w:id="45"/>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r w:rsidRPr="00D129AF">
        <w:rPr>
          <w:rFonts w:ascii="Courier New" w:hAnsi="Courier New" w:cs="Courier New"/>
        </w:rPr>
        <w:t>UnzipPDX()</w:t>
      </w:r>
      <w:r>
        <w:t xml:space="preserve"> nimmt sich dieser Aufgabe an, wobei er nach dem Entpacken auch noch die richtige ODX-Datei aus den entpackten Dateien sucht und diese in den dafür vorgesehenen Ordner schiebt.  </w:t>
      </w:r>
      <w:r w:rsidR="001970DA">
        <w:t>Zu Beginn wird erst überprüft ob</w:t>
      </w:r>
      <w:r w:rsidR="006F5D31">
        <w:t xml:space="preserve"> in dem PDX-Ordner eine Datei liegt, die entpackt werden kann. Über das </w:t>
      </w:r>
      <w:r w:rsidR="006F5D31" w:rsidRPr="006F5D31">
        <w:rPr>
          <w:i/>
        </w:rPr>
        <w:t>Python</w:t>
      </w:r>
      <w:r w:rsidR="006F5D31">
        <w:rPr>
          <w:i/>
        </w:rPr>
        <w:t>-</w:t>
      </w:r>
      <w:r w:rsidR="006F5D31">
        <w:t xml:space="preserve">Modul </w:t>
      </w:r>
      <w:r w:rsidR="006F5D31" w:rsidRPr="006F5D31">
        <w:rPr>
          <w:rFonts w:ascii="Courier New" w:hAnsi="Courier New" w:cs="Courier New"/>
        </w:rPr>
        <w:t>os</w:t>
      </w:r>
      <w:r w:rsidR="006F5D31">
        <w:t xml:space="preserve"> lässt sich durch die </w:t>
      </w:r>
      <w:r w:rsidR="006F5D31" w:rsidRPr="006F5D31">
        <w:rPr>
          <w:rFonts w:ascii="Courier New" w:hAnsi="Courier New" w:cs="Courier New"/>
        </w:rPr>
        <w:t>listdir</w:t>
      </w:r>
      <w:r w:rsidR="006F5D31">
        <w:rPr>
          <w:rFonts w:ascii="Courier New" w:hAnsi="Courier New" w:cs="Courier New"/>
        </w:rPr>
        <w:t>(path)</w:t>
      </w:r>
      <w:r w:rsidR="006F5D31">
        <w:t xml:space="preserve">-Funktion eine Liste ausgeben, welche alle Namen der Dateien enthält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r w:rsidR="006F5D31" w:rsidRPr="006F5D31">
        <w:rPr>
          <w:rFonts w:ascii="Courier New" w:hAnsi="Courier New" w:cs="Courier New"/>
        </w:rPr>
        <w:t>UnzipPDX()</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r w:rsidRPr="006F5D31">
        <w:rPr>
          <w:rFonts w:ascii="Courier New" w:hAnsi="Courier New" w:cs="Courier New"/>
        </w:rPr>
        <w:t>zipfile</w:t>
      </w:r>
      <w:r>
        <w:t xml:space="preserve"> bzw. dessen Funktion </w:t>
      </w:r>
      <w:r w:rsidRPr="006F5D31">
        <w:rPr>
          <w:rFonts w:ascii="Courier New" w:hAnsi="Courier New" w:cs="Courier New"/>
        </w:rPr>
        <w:t>ZipFile(</w:t>
      </w:r>
      <w:r>
        <w:rPr>
          <w:rFonts w:ascii="Courier New" w:hAnsi="Courier New" w:cs="Courier New"/>
        </w:rPr>
        <w:t>)</w:t>
      </w:r>
      <w:r>
        <w:t xml:space="preserve">. Nachdem das geschehen ist, liegen in dem Angegebenen Pfad eine Vielzahl an Dateien, wovon nur eine tatsächlich nötig ist: die </w:t>
      </w:r>
      <w:r w:rsidRPr="006F5D31">
        <w:rPr>
          <w:i/>
        </w:rPr>
        <w:t>richtige</w:t>
      </w:r>
      <w:r>
        <w:t xml:space="preserve"> ODX-Datei. Es gibt allerdings unter Umständen einige ODX-Dateien nach dem entpacken, weshalb die passende </w:t>
      </w:r>
      <w:r w:rsidR="00545278">
        <w:t>erst mit Sicherheit bestimmt werden muss. Dafür wird über alle Dateien, welche vorhanden sind, iteriert und nur solche die mit „</w:t>
      </w:r>
      <w:r w:rsidR="00545278" w:rsidRPr="00545278">
        <w:rPr>
          <w:i/>
        </w:rPr>
        <w:t>.odx-d</w:t>
      </w:r>
      <w:r w:rsidR="00545278">
        <w:t xml:space="preserve">“ enden, werden berücksichtigt. Durch das </w:t>
      </w:r>
      <w:r w:rsidR="00545278" w:rsidRPr="00545278">
        <w:rPr>
          <w:rFonts w:ascii="Courier New" w:hAnsi="Courier New" w:cs="Courier New"/>
        </w:rPr>
        <w:t>etree</w:t>
      </w:r>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r w:rsidR="00545278" w:rsidRPr="00545278">
        <w:rPr>
          <w:i/>
        </w:rPr>
        <w:t>xpath</w:t>
      </w:r>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r w:rsidR="00545278" w:rsidRPr="00545278">
        <w:rPr>
          <w:rFonts w:ascii="Courier New" w:hAnsi="Courier New" w:cs="Courier New"/>
        </w:rPr>
        <w:t>shutil.move(Datei, ZielVerzeichnis)</w:t>
      </w:r>
      <w:r w:rsidR="00545278" w:rsidRPr="00545278">
        <w:t>realisiert.</w:t>
      </w:r>
    </w:p>
    <w:p w:rsidR="00545278" w:rsidRDefault="00545278" w:rsidP="00545278">
      <w:pPr>
        <w:pStyle w:val="berschrift3"/>
      </w:pPr>
      <w:bookmarkStart w:id="46" w:name="_Toc508887918"/>
      <w:r>
        <w:lastRenderedPageBreak/>
        <w:t>Informationen aus der ODX-Datei herausziehen</w:t>
      </w:r>
      <w:bookmarkEnd w:id="46"/>
    </w:p>
    <w:p w:rsidR="00545278"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Kurztest durchgeführt werden kann. Stimmen die eingetragenen Daten nicht, so kommt es zu Fehlern während der Simulation, weil bspw. Andere Anfrage- oder Antwort-</w:t>
      </w:r>
      <w:r w:rsidR="00AB63B0" w:rsidRPr="00AB63B0">
        <w:rPr>
          <w:i/>
        </w:rPr>
        <w:t>IDs</w:t>
      </w:r>
      <w:r w:rsidR="00AB63B0">
        <w:t xml:space="preserve"> erwartet wurden. 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Kurztest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r w:rsidR="00A30E54" w:rsidRPr="00A30E54">
        <w:rPr>
          <w:rFonts w:ascii="Courier New" w:hAnsi="Courier New" w:cs="Courier New"/>
        </w:rPr>
        <w:t>P</w:t>
      </w:r>
      <w:r w:rsidRPr="00A30E54">
        <w:rPr>
          <w:rFonts w:ascii="Courier New" w:hAnsi="Courier New" w:cs="Courier New"/>
        </w:rPr>
        <w:t>arseODX()</w:t>
      </w:r>
      <w:r w:rsidR="00A30E54">
        <w:rPr>
          <w:rFonts w:ascii="Courier New" w:hAnsi="Courier New" w:cs="Courier New"/>
        </w:rPr>
        <w:t xml:space="preserve"> </w:t>
      </w:r>
      <w:r w:rsidR="00A30E54" w:rsidRPr="00A30E54">
        <w:t xml:space="preserve">zuerst die </w:t>
      </w:r>
      <w:r w:rsidR="00A30E54">
        <w:t xml:space="preserve">Funktion </w:t>
      </w:r>
      <w:r w:rsidR="00A30E54" w:rsidRPr="00A30E54">
        <w:rPr>
          <w:rFonts w:ascii="Courier New" w:hAnsi="Courier New" w:cs="Courier New"/>
        </w:rPr>
        <w:t>load_file()</w:t>
      </w:r>
      <w:r w:rsidR="00A30E54">
        <w:t xml:space="preserve"> aus, welche die jeweilige ODX-Datei abermals mithilfe des </w:t>
      </w:r>
      <w:r w:rsidR="00A30E54" w:rsidRPr="00A30E54">
        <w:rPr>
          <w:rFonts w:ascii="Courier New" w:hAnsi="Courier New" w:cs="Courier New"/>
        </w:rPr>
        <w:t>etree</w:t>
      </w:r>
      <w:r w:rsidR="00A30E54">
        <w:t xml:space="preserve">-Moduls in eine Baumstruktur umwandelt. Anschließend werden durch die beiden Funktionen </w:t>
      </w:r>
      <w:r w:rsidR="00A30E54" w:rsidRPr="00A30E54">
        <w:rPr>
          <w:rFonts w:ascii="Courier New" w:hAnsi="Courier New" w:cs="Courier New"/>
        </w:rPr>
        <w:t>parseBaseVariants()</w:t>
      </w:r>
      <w:r w:rsidR="00A30E54">
        <w:t xml:space="preserve"> und </w:t>
      </w:r>
      <w:r w:rsidR="00A30E54" w:rsidRPr="00A30E54">
        <w:rPr>
          <w:rFonts w:ascii="Courier New" w:hAnsi="Courier New" w:cs="Courier New"/>
        </w:rPr>
        <w:t>parseVariants()</w:t>
      </w:r>
      <w:r w:rsidR="00A30E54" w:rsidRPr="00A30E54">
        <w:t>alle</w:t>
      </w:r>
      <w:r w:rsidR="00A30E54">
        <w:t xml:space="preserve"> benötigten Daten und viele weitere aus der Baumstruktur herausgezogen und in ein </w:t>
      </w:r>
      <w:r w:rsidR="00A30E54" w:rsidRPr="00A30E54">
        <w:rPr>
          <w:i/>
        </w:rPr>
        <w:t>Python</w:t>
      </w:r>
      <w:r w:rsidR="00A30E54">
        <w:rPr>
          <w:i/>
        </w:rPr>
        <w:t>-Dictionary</w:t>
      </w:r>
      <w:r w:rsidR="00A30E54">
        <w:t xml:space="preserve"> gespeichert. Nachdem die Baumstruktur durchlaufen und aus deren Knoten die benötigten Informationen alle in dieses </w:t>
      </w:r>
      <w:r w:rsidR="00A30E54" w:rsidRPr="00A30E54">
        <w:rPr>
          <w:i/>
        </w:rPr>
        <w:t>Dictionary</w:t>
      </w:r>
      <w:r w:rsidR="00A30E54">
        <w:t xml:space="preserve"> gespeichert wurden, wird dieses letztendlich noch in eine YAML-Datei geschrieben, welche in dem jeweiligen ECU-Verzeichnis abgelegt wird.</w:t>
      </w:r>
    </w:p>
    <w:p w:rsidR="00816FA9" w:rsidRDefault="00BD7E93" w:rsidP="00816FA9">
      <w:pPr>
        <w:pStyle w:val="berschrift3"/>
      </w:pPr>
      <w:bookmarkStart w:id="47" w:name="_Toc508887919"/>
      <w:r>
        <w:t>Die Simulationsdatei mit den richtigen Daten Befüllen</w:t>
      </w:r>
      <w:bookmarkEnd w:id="47"/>
    </w:p>
    <w:p w:rsidR="00BD7E93" w:rsidRDefault="00BD7E93" w:rsidP="00BD7E93">
      <w:r>
        <w:t xml:space="preserve">Wie bereits beschrieben müssen in der Simulationsdatei passende Informationen für das Steuergerät, für welches eine Simulation ausgeführt werden soll, eingetragen werden. Diese Daten befinden sich dank des letzten </w:t>
      </w:r>
      <w:r w:rsidRPr="00BD7E93">
        <w:rPr>
          <w:i/>
        </w:rPr>
        <w:t>Tasks</w:t>
      </w:r>
      <w:r>
        <w:t xml:space="preserve"> allesamt in der </w:t>
      </w:r>
      <w:r w:rsidRPr="00BD7E93">
        <w:rPr>
          <w:i/>
        </w:rPr>
        <w:t>ODX_data.yml</w:t>
      </w:r>
      <w:r>
        <w:t xml:space="preserve"> des jeweiligen ECU-Verzeichnisses.</w:t>
      </w:r>
    </w:p>
    <w:p w:rsidR="00BD7E93" w:rsidRDefault="00BD7E93" w:rsidP="00BD7E93">
      <w:r>
        <w:t xml:space="preserve">Wieder einmal wird mithilfe des </w:t>
      </w:r>
      <w:r w:rsidRPr="00BD7E93">
        <w:rPr>
          <w:rFonts w:ascii="Courier New" w:hAnsi="Courier New" w:cs="Courier New"/>
        </w:rPr>
        <w:t>etree</w:t>
      </w:r>
      <w:r>
        <w:t xml:space="preserve">-Moduls aus der Simulationsdatei, welche innerhalb des </w:t>
      </w:r>
      <w:r w:rsidR="00DC3405">
        <w:rPr>
          <w:i/>
        </w:rPr>
        <w:t>DTS Monaco</w:t>
      </w:r>
      <w:r>
        <w:rPr>
          <w:i/>
        </w:rPr>
        <w:t>-</w:t>
      </w:r>
      <w:r>
        <w:t xml:space="preserve">Verzeichnisses einen festen Platz hat, eine Objekt mit Baumstruktur erzeugt. Der Inhalt der </w:t>
      </w:r>
      <w:r w:rsidRPr="00BD7E93">
        <w:rPr>
          <w:i/>
        </w:rPr>
        <w:t>ODX_data.yml</w:t>
      </w:r>
      <w:r>
        <w:rPr>
          <w:i/>
        </w:rPr>
        <w:t>-</w:t>
      </w:r>
      <w:r>
        <w:t xml:space="preserve">Datei wird durch die </w:t>
      </w:r>
      <w:r w:rsidRPr="00BD7E93">
        <w:rPr>
          <w:rFonts w:ascii="Courier New" w:hAnsi="Courier New" w:cs="Courier New"/>
        </w:rPr>
        <w:t>load_yaml()</w:t>
      </w:r>
      <w:r>
        <w:t xml:space="preserve"> Hilfsfunktion, welche bereits in Kapitel 4.2.2 kurz erläutert wurde, wieder in ein </w:t>
      </w:r>
      <w:r w:rsidRPr="00BD7E93">
        <w:rPr>
          <w:i/>
        </w:rPr>
        <w:t>Dictionary</w:t>
      </w:r>
      <w:r>
        <w:t xml:space="preserve"> umgewandelt.  Anschließend werden alle nötigen Daten aus diesem </w:t>
      </w:r>
      <w:r w:rsidRPr="00BD7E93">
        <w:rPr>
          <w:i/>
        </w:rPr>
        <w:t>Dictionary</w:t>
      </w:r>
      <w:r>
        <w:t xml:space="preserve"> gelesen und in Variablen geschrieben. </w:t>
      </w:r>
      <w:r w:rsidR="007B2F3C">
        <w:t xml:space="preserve">Der Wert dieser Variablen wird dann in die entsprechenden </w:t>
      </w:r>
      <w:r w:rsidR="007B2F3C">
        <w:lastRenderedPageBreak/>
        <w:t xml:space="preserve">Stellen </w:t>
      </w:r>
      <w:r w:rsidR="00E35FCC">
        <w:t xml:space="preserve">bzw. Knoten </w:t>
      </w:r>
      <w:r w:rsidR="007B2F3C">
        <w:t xml:space="preserve">des Baumes der Simulationsdatei geschrieben. Dazu wird das Objekt selbst mithilfe der </w:t>
      </w:r>
      <w:r w:rsidR="007B2F3C" w:rsidRPr="007B2F3C">
        <w:rPr>
          <w:rFonts w:ascii="Courier New" w:hAnsi="Courier New" w:cs="Courier New"/>
        </w:rPr>
        <w:t>find()</w:t>
      </w:r>
      <w:r w:rsidR="007B2F3C">
        <w:t>-Funktion durchsucht und dem gewünschten Knoten der Wert zugewiesen:</w:t>
      </w:r>
    </w:p>
    <w:p w:rsidR="00E35FCC" w:rsidRDefault="00E35FCC" w:rsidP="00BD7E93"/>
    <w:p w:rsidR="007B2F3C" w:rsidRPr="00E35FCC" w:rsidRDefault="007B2F3C" w:rsidP="00BD7E93">
      <w:pPr>
        <w:rPr>
          <w:rFonts w:ascii="Courier New" w:hAnsi="Courier New" w:cs="Courier New"/>
          <w:szCs w:val="24"/>
        </w:rPr>
      </w:pPr>
      <w:r w:rsidRPr="00E35FCC">
        <w:rPr>
          <w:rFonts w:ascii="Courier New" w:hAnsi="Courier New" w:cs="Courier New"/>
          <w:szCs w:val="24"/>
        </w:rPr>
        <w:t>Sim_Baum.find('Pfad/zum/Knoten</w:t>
      </w:r>
      <w:r w:rsidRPr="00E35FCC">
        <w:rPr>
          <w:szCs w:val="24"/>
        </w:rPr>
        <w:t xml:space="preserve"> </w:t>
      </w:r>
      <w:r w:rsidRPr="00E35FCC">
        <w:rPr>
          <w:rFonts w:ascii="Courier New" w:hAnsi="Courier New" w:cs="Courier New"/>
          <w:szCs w:val="24"/>
        </w:rPr>
        <w:t>').text = Variablenwert</w:t>
      </w:r>
    </w:p>
    <w:p w:rsidR="00E35FCC" w:rsidRDefault="00E35FCC" w:rsidP="00BD7E93">
      <w:pPr>
        <w:rPr>
          <w:rFonts w:ascii="Courier New" w:hAnsi="Courier New" w:cs="Courier New"/>
          <w:sz w:val="22"/>
          <w:szCs w:val="22"/>
        </w:rPr>
      </w:pPr>
    </w:p>
    <w:p w:rsidR="00E35FCC" w:rsidRPr="00E35FCC" w:rsidRDefault="00E35FCC" w:rsidP="00BD7E93">
      <w:pPr>
        <w:rPr>
          <w:szCs w:val="24"/>
        </w:rPr>
      </w:pPr>
      <w:r w:rsidRPr="00E35FCC">
        <w:rPr>
          <w:szCs w:val="24"/>
        </w:rPr>
        <w:t xml:space="preserve">Die </w:t>
      </w:r>
      <w:r w:rsidRPr="00E35FCC">
        <w:rPr>
          <w:rFonts w:ascii="Courier New" w:hAnsi="Courier New" w:cs="Courier New"/>
          <w:szCs w:val="24"/>
        </w:rPr>
        <w:t>find()</w:t>
      </w:r>
      <w:r w:rsidRPr="00E35FCC">
        <w:rPr>
          <w:szCs w:val="24"/>
        </w:rPr>
        <w:t xml:space="preserve">-Funktion wird mit dem </w:t>
      </w:r>
      <w:r w:rsidRPr="00E35FCC">
        <w:rPr>
          <w:rFonts w:ascii="Courier New" w:hAnsi="Courier New" w:cs="Courier New"/>
          <w:szCs w:val="24"/>
        </w:rPr>
        <w:t>etree</w:t>
      </w:r>
      <w:r w:rsidRPr="00E35FCC">
        <w:rPr>
          <w:szCs w:val="24"/>
        </w:rPr>
        <w:t xml:space="preserve">-Modul zur Verfügung gestellt. </w:t>
      </w:r>
      <w:r w:rsidRPr="00E35FCC">
        <w:rPr>
          <w:i/>
          <w:szCs w:val="24"/>
        </w:rPr>
        <w:t>Etree</w:t>
      </w:r>
      <w:r w:rsidRPr="00E35FCC">
        <w:rPr>
          <w:szCs w:val="24"/>
        </w:rPr>
        <w:t xml:space="preserve"> Elemente (</w:t>
      </w:r>
      <w:r w:rsidRPr="00E35FCC">
        <w:rPr>
          <w:i/>
          <w:szCs w:val="24"/>
        </w:rPr>
        <w:t>etree.Element()</w:t>
      </w:r>
      <w:r w:rsidRPr="00E35FCC">
        <w:rPr>
          <w:szCs w:val="24"/>
        </w:rPr>
        <w:t>) können mit dieser Funktion sehr einfach durchsucht werden indem der Funktion bei Aufruf der Pfad des gesuchten Knotens mitgegeben wird.</w:t>
      </w:r>
    </w:p>
    <w:p w:rsidR="00A30E54" w:rsidRDefault="00B30733" w:rsidP="00B30733">
      <w:pPr>
        <w:pStyle w:val="berschrift3"/>
      </w:pPr>
      <w:r>
        <w:t xml:space="preserve"> </w:t>
      </w:r>
      <w:bookmarkStart w:id="48" w:name="_Toc508887920"/>
      <w:r>
        <w:t xml:space="preserve">Die SMR-D-Datei </w:t>
      </w:r>
      <w:r w:rsidR="00847801">
        <w:t xml:space="preserve">in das dbr-Verzeichnis von </w:t>
      </w:r>
      <w:r w:rsidR="00DC3405">
        <w:t>DTS Monaco</w:t>
      </w:r>
      <w:r w:rsidR="00847801">
        <w:t xml:space="preserve"> kopieren</w:t>
      </w:r>
      <w:bookmarkEnd w:id="48"/>
    </w:p>
    <w:p w:rsidR="00847801" w:rsidRDefault="00847801" w:rsidP="00847801">
      <w:r>
        <w:t xml:space="preserve">Der </w:t>
      </w:r>
      <w:r>
        <w:rPr>
          <w:i/>
        </w:rPr>
        <w:t xml:space="preserve">Task </w:t>
      </w:r>
      <w:r w:rsidRPr="00847801">
        <w:rPr>
          <w:rFonts w:ascii="Courier New" w:hAnsi="Courier New" w:cs="Courier New"/>
        </w:rPr>
        <w:t>CopySmrdFileToDbrDirectory()</w:t>
      </w:r>
      <w:r>
        <w:rPr>
          <w:rFonts w:ascii="Courier New" w:hAnsi="Courier New" w:cs="Courier New"/>
        </w:rPr>
        <w:t xml:space="preserve"> </w:t>
      </w:r>
      <w:r w:rsidRPr="00847801">
        <w:t>ist sehr simp</w:t>
      </w:r>
      <w:r>
        <w:t xml:space="preserve">el, dennoch unerlässlich. Durch ihn wird die SMR-D-Datei des Steuergerätes in das dbr-Verzeichnis von </w:t>
      </w:r>
      <w:r w:rsidR="00DC3405">
        <w:rPr>
          <w:i/>
        </w:rPr>
        <w:t>DTS Monaco</w:t>
      </w:r>
      <w:r>
        <w:rPr>
          <w:i/>
        </w:rPr>
        <w:t xml:space="preserve"> </w:t>
      </w:r>
      <w:r>
        <w:t xml:space="preserve">geschoben. </w:t>
      </w:r>
      <w:r w:rsidR="00DC3405">
        <w:t xml:space="preserve">In diesem Verzeichnis sucht </w:t>
      </w:r>
      <w:r w:rsidR="00DC3405" w:rsidRPr="00DC3405">
        <w:rPr>
          <w:i/>
        </w:rPr>
        <w:t>DTS Monaco</w:t>
      </w:r>
      <w:r w:rsidR="00DC3405">
        <w:t xml:space="preserve"> während der Simulation nach SMR-D-Dateien. </w:t>
      </w:r>
      <w:r>
        <w:t xml:space="preserve">Damit eine Simulation überhaupt ablaufen kann muss in diesem Ordner </w:t>
      </w:r>
      <w:r w:rsidR="00DC3405">
        <w:t xml:space="preserve">also </w:t>
      </w:r>
      <w:r>
        <w:t xml:space="preserve">die passende SMR-D-Datei liegen. Die Funktion </w:t>
      </w:r>
      <w:r w:rsidRPr="00847801">
        <w:rPr>
          <w:rFonts w:ascii="Courier New" w:hAnsi="Courier New" w:cs="Courier New"/>
        </w:rPr>
        <w:t>move_smrd_to_dbr_dir()</w:t>
      </w:r>
      <w:r w:rsidRPr="00847801">
        <w:t>wird aufgerufen</w:t>
      </w:r>
      <w:r>
        <w:t>, bekommt den Pfad der richtigen SMR-D-Datei übergeben und durchsucht dann zuerst einmal den dbr-Ordner. Dort wird die</w:t>
      </w:r>
      <w:r w:rsidR="00CD241A">
        <w:t>,</w:t>
      </w:r>
      <w:r>
        <w:t xml:space="preserve"> von der letzten Simulation vorhandene</w:t>
      </w:r>
      <w:r w:rsidR="00CD241A">
        <w:t>,</w:t>
      </w:r>
      <w:r>
        <w:t xml:space="preserve"> SMR-D-Datei gelöscht und die aktuelle mithilfe von </w:t>
      </w:r>
      <w:r w:rsidRPr="00847801">
        <w:rPr>
          <w:rFonts w:ascii="Courier New" w:hAnsi="Courier New" w:cs="Courier New"/>
        </w:rPr>
        <w:t>shutil.copy(smrd_pfad, ziel_pfad)</w:t>
      </w:r>
      <w:r>
        <w:t xml:space="preserve"> hereinkopiert. </w:t>
      </w:r>
    </w:p>
    <w:p w:rsidR="00847801" w:rsidRDefault="00847801" w:rsidP="00847801">
      <w:pPr>
        <w:pStyle w:val="berschrift3"/>
      </w:pPr>
      <w:r>
        <w:t xml:space="preserve"> </w:t>
      </w:r>
      <w:bookmarkStart w:id="49" w:name="_Toc508887921"/>
      <w:r>
        <w:t>Start der Simulation</w:t>
      </w:r>
      <w:bookmarkEnd w:id="49"/>
    </w:p>
    <w:p w:rsidR="000E2BF9" w:rsidRDefault="00847801" w:rsidP="00847801">
      <w:r>
        <w:t xml:space="preserve">Nachdem nun die Simulations-Datei mit den richtigen Daten befüllt wurde, die SMR-D-Datei im dbr-Verzeichnis von </w:t>
      </w:r>
      <w:r w:rsidR="00DC3405">
        <w:rPr>
          <w:i/>
        </w:rPr>
        <w:t>DTS Monaco</w:t>
      </w:r>
      <w:r>
        <w:rPr>
          <w:i/>
        </w:rPr>
        <w:t xml:space="preserve"> </w:t>
      </w:r>
      <w:r>
        <w:t xml:space="preserve">liegt und </w:t>
      </w:r>
      <w:r w:rsidR="00DC3405">
        <w:t>die Anwendung</w:t>
      </w:r>
      <w:r>
        <w:t xml:space="preserve">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r w:rsidR="00AF0696" w:rsidRPr="00AF0696">
        <w:rPr>
          <w:rFonts w:ascii="Courier New" w:hAnsi="Courier New" w:cs="Courier New"/>
        </w:rPr>
        <w:t>StartSimulation()</w:t>
      </w:r>
      <w:r w:rsidR="00AF0696">
        <w:t xml:space="preserve"> die Funktion </w:t>
      </w:r>
      <w:r w:rsidR="00AF0696" w:rsidRPr="00AF0696">
        <w:rPr>
          <w:rFonts w:ascii="Courier New" w:hAnsi="Courier New" w:cs="Courier New"/>
        </w:rPr>
        <w:t>startSimulation()</w:t>
      </w:r>
      <w:r w:rsidR="00AF0696">
        <w:t xml:space="preserve"> der Klasse </w:t>
      </w:r>
      <w:r w:rsidR="00AF0696" w:rsidRPr="00AF0696">
        <w:rPr>
          <w:rFonts w:ascii="Courier New" w:hAnsi="Courier New" w:cs="Courier New"/>
        </w:rPr>
        <w:t>MonacoAutomation(</w:t>
      </w:r>
      <w:r w:rsidR="00AF0696">
        <w:rPr>
          <w:rFonts w:ascii="Courier New" w:hAnsi="Courier New" w:cs="Courier New"/>
        </w:rPr>
        <w:t>)</w:t>
      </w:r>
      <w:r w:rsidR="00AF0696">
        <w:t xml:space="preserve"> auf und übergibt ihr den Pfad unter dem der </w:t>
      </w:r>
      <w:r w:rsidR="00AF0696" w:rsidRPr="00AF0696">
        <w:rPr>
          <w:i/>
        </w:rPr>
        <w:t>Report</w:t>
      </w:r>
      <w:r w:rsidR="00AF0696">
        <w:t xml:space="preserve"> (Also das Ergebnis des Kurztests) gespeichert werden soll. Die Funktion </w:t>
      </w:r>
      <w:r w:rsidR="00AF0696" w:rsidRPr="00AF0696">
        <w:rPr>
          <w:rFonts w:ascii="Courier New" w:hAnsi="Courier New" w:cs="Courier New"/>
        </w:rPr>
        <w:t>StartSimulation()</w:t>
      </w:r>
      <w:r w:rsidR="00AF0696">
        <w:t xml:space="preserve"> ruft sequenziell weitere Funktionen auf welche zusammengenommen die die gewünschte Simulation </w:t>
      </w:r>
      <w:r w:rsidR="00972BB3">
        <w:t xml:space="preserve">in </w:t>
      </w:r>
      <w:r w:rsidR="00DC3405">
        <w:rPr>
          <w:i/>
        </w:rPr>
        <w:t>DTS Monaco</w:t>
      </w:r>
      <w:r w:rsidR="00972BB3">
        <w:t xml:space="preserve"> </w:t>
      </w:r>
      <w:r w:rsidR="00AF0696">
        <w:t xml:space="preserve">ausführen. Zuerst wird durch </w:t>
      </w:r>
      <w:r w:rsidR="00AF0696" w:rsidRPr="00AF0696">
        <w:rPr>
          <w:rFonts w:ascii="Courier New" w:hAnsi="Courier New" w:cs="Courier New"/>
        </w:rPr>
        <w:t>OpenWorkspace()</w:t>
      </w:r>
      <w:r w:rsidR="00AF0696">
        <w:t xml:space="preserve"> und </w:t>
      </w:r>
      <w:r w:rsidR="00AF0696" w:rsidRPr="00AF0696">
        <w:rPr>
          <w:rFonts w:ascii="Courier New" w:hAnsi="Courier New" w:cs="Courier New"/>
        </w:rPr>
        <w:t>selectWorkspace()</w:t>
      </w:r>
      <w:r w:rsidR="00AF0696">
        <w:t xml:space="preserve"> der </w:t>
      </w:r>
      <w:r w:rsidR="00AF0696" w:rsidRPr="00AF0696">
        <w:rPr>
          <w:i/>
        </w:rPr>
        <w:t>Workspace</w:t>
      </w:r>
      <w:r w:rsidR="00AF0696">
        <w:t xml:space="preserve"> geöffnet –</w:t>
      </w:r>
      <w:r w:rsidR="00972BB3">
        <w:t xml:space="preserve"> Es wird stets derselbe </w:t>
      </w:r>
      <w:r w:rsidR="00972BB3" w:rsidRPr="00972BB3">
        <w:rPr>
          <w:i/>
        </w:rPr>
        <w:t>Workspace</w:t>
      </w:r>
      <w:r w:rsidR="00972BB3">
        <w:t xml:space="preserve"> genutzt, dieser muss lediglich einmal händisch in dem </w:t>
      </w:r>
      <w:r w:rsidR="00972BB3" w:rsidRPr="00972BB3">
        <w:rPr>
          <w:i/>
        </w:rPr>
        <w:t>Workspace</w:t>
      </w:r>
      <w:r w:rsidR="00972BB3">
        <w:t xml:space="preserve">-Verzeichnis von </w:t>
      </w:r>
      <w:r w:rsidR="00DC3405">
        <w:rPr>
          <w:i/>
        </w:rPr>
        <w:t>DTS Monaco</w:t>
      </w:r>
      <w:r w:rsidR="00972BB3">
        <w:t xml:space="preserve"> erstellt werden</w:t>
      </w:r>
      <w:r w:rsidR="00AF0696">
        <w:t>.</w:t>
      </w:r>
    </w:p>
    <w:p w:rsidR="00AF0696" w:rsidRDefault="00AF0696" w:rsidP="00847801">
      <w:r>
        <w:t xml:space="preserve">Die Funktion </w:t>
      </w:r>
      <w:r w:rsidRPr="00AF0696">
        <w:rPr>
          <w:rFonts w:ascii="Courier New" w:hAnsi="Courier New" w:cs="Courier New"/>
        </w:rPr>
        <w:t>runSimulation()</w:t>
      </w:r>
      <w:r>
        <w:t xml:space="preserve"> startet dann die Simulation selbst, anschließend werden mithilfe von </w:t>
      </w:r>
      <w:r w:rsidRPr="00AF0696">
        <w:rPr>
          <w:rFonts w:ascii="Courier New" w:hAnsi="Courier New" w:cs="Courier New"/>
        </w:rPr>
        <w:t>save_finas_report()</w:t>
      </w:r>
      <w:r>
        <w:t xml:space="preserve"> und </w:t>
      </w:r>
      <w:r w:rsidRPr="00AF0696">
        <w:rPr>
          <w:rFonts w:ascii="Courier New" w:hAnsi="Courier New" w:cs="Courier New"/>
        </w:rPr>
        <w:t>save_report()</w:t>
      </w:r>
      <w:r>
        <w:t xml:space="preserve"> die Ergebnisse in </w:t>
      </w:r>
      <w:r>
        <w:lastRenderedPageBreak/>
        <w:t>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dem Prinzip, welches in Kapitel 4.2.6 erläutert wurde. Es sei an dieser Stelle jedoch erwähnt, dass jede Funktion zu Beginn stets mit der bereits beschriebenen Hilfsfunktion check check_element()</w:t>
      </w:r>
      <w:r w:rsidR="003E267D">
        <w:t xml:space="preserve"> überprüft, ob das Anwendungs-Fenster mit dem sie arbeiten muss bereits existiert. Das ist wichtig, denn gerade in Anwendungen mit einer komplexen Benutzeroberfläche kann es unter Umständen einige Zeit dauern, bis diese fertig aufgebaut sind. </w:t>
      </w:r>
      <w:r w:rsidR="00457C06">
        <w:t>Wird bspw. versucht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 xml:space="preserve">und das Programm wird beendet. Deshalb ist es wichtig auf die entsprechenden Oberflächen zu warten. Feste Wartezeiten eignen sich hier nur bedingt, weil es nicht immer möglich ist diese Zeit vorher zu bestimmen.  </w:t>
      </w:r>
      <w:r w:rsidR="00DE60B6">
        <w:t xml:space="preserve">Aus diesem Grund wurde der genannte Lösungsansatz gewählt. Da die Zeitspanne, in der die Funktion </w:t>
      </w:r>
      <w:r w:rsidR="00DE60B6" w:rsidRPr="00CD241A">
        <w:rPr>
          <w:rFonts w:ascii="Courier New" w:hAnsi="Courier New" w:cs="Courier New"/>
        </w:rPr>
        <w:t>check_element()</w:t>
      </w:r>
      <w:r w:rsidR="00DE60B6">
        <w:t xml:space="preserve"> nach einem Anwendungsfenster sucht, in eben dieser festgelegt werden kann, ist es unproblematisch diese im Nachhinein anzupassen. Als Standard wurden hier 20 Sekunden gewählt, was sich zum jetzigen Zeitpunkt als absolut ausreichend herausgestellt hat.</w:t>
      </w:r>
    </w:p>
    <w:p w:rsidR="00530A4C" w:rsidRDefault="00530A4C" w:rsidP="00530A4C">
      <w:pPr>
        <w:pStyle w:val="berschrift3"/>
      </w:pPr>
      <w:bookmarkStart w:id="50" w:name="_Toc508887922"/>
      <w:r>
        <w:t xml:space="preserve">Schließen des </w:t>
      </w:r>
      <w:r w:rsidR="00DC3405">
        <w:t>DTS Monaco</w:t>
      </w:r>
      <w:r>
        <w:t xml:space="preserve"> Workspaces</w:t>
      </w:r>
      <w:bookmarkEnd w:id="50"/>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w:t>
      </w:r>
      <w:r w:rsidR="00DC3405">
        <w:t>DTS Monaco</w:t>
      </w:r>
      <w:r>
        <w:t xml:space="preserve"> noch geschlossen werden. Wie alle anderen </w:t>
      </w:r>
      <w:r w:rsidRPr="00530A4C">
        <w:rPr>
          <w:i/>
        </w:rPr>
        <w:t>Tasks</w:t>
      </w:r>
      <w:r>
        <w:t xml:space="preserve"> welche die GUI automatisiert steuern behilft sich auch der </w:t>
      </w:r>
      <w:r w:rsidRPr="00530A4C">
        <w:rPr>
          <w:i/>
        </w:rPr>
        <w:t>Task</w:t>
      </w:r>
      <w:r>
        <w:t xml:space="preserve"> </w:t>
      </w:r>
      <w:r w:rsidRPr="00530A4C">
        <w:rPr>
          <w:rFonts w:ascii="Courier New" w:hAnsi="Courier New" w:cs="Courier New"/>
        </w:rPr>
        <w:t>CloseWorkspace()</w:t>
      </w:r>
      <w:r>
        <w:t xml:space="preserve"> a</w:t>
      </w:r>
      <w:r w:rsidRPr="00530A4C">
        <w:t>n den Funktionen des Moduls</w:t>
      </w:r>
      <w:r>
        <w:rPr>
          <w:rFonts w:ascii="Courier New" w:hAnsi="Courier New" w:cs="Courier New"/>
        </w:rPr>
        <w:t xml:space="preserve"> pywinauto.</w:t>
      </w:r>
      <w:r w:rsidRPr="000B4FF5">
        <w:t xml:space="preserve"> </w:t>
      </w:r>
      <w:r w:rsidR="000B4FF5" w:rsidRPr="000B4FF5">
        <w:t>Nachdem w</w:t>
      </w:r>
      <w:r w:rsidR="000B4FF5">
        <w:t>ie</w:t>
      </w:r>
      <w:r w:rsidR="000B4FF5" w:rsidRPr="000B4FF5">
        <w:t xml:space="preserve">dermal </w:t>
      </w:r>
      <w:r w:rsidR="000B4FF5">
        <w:t xml:space="preserve">mittels </w:t>
      </w:r>
      <w:r w:rsidR="000B4FF5" w:rsidRPr="000B4FF5">
        <w:rPr>
          <w:rFonts w:ascii="Courier New" w:hAnsi="Courier New" w:cs="Courier New"/>
        </w:rPr>
        <w:t>child_window()</w:t>
      </w:r>
      <w:r w:rsidR="000B4FF5">
        <w:t xml:space="preserve"> der </w:t>
      </w:r>
      <w:r w:rsidR="000B4FF5" w:rsidRPr="000B4FF5">
        <w:rPr>
          <w:i/>
        </w:rPr>
        <w:t>Button</w:t>
      </w:r>
      <w:r w:rsidR="000B4FF5">
        <w:t xml:space="preserve"> zum schließen des </w:t>
      </w:r>
      <w:r w:rsidR="000B4FF5" w:rsidRPr="000B4FF5">
        <w:rPr>
          <w:i/>
        </w:rPr>
        <w:t>Workspaces</w:t>
      </w:r>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w:t>
      </w:r>
      <w:bookmarkStart w:id="51" w:name="_Toc508887923"/>
      <w:r>
        <w:t>Der Vergleich der Kurztestergebnisse mit den Vorgaben der Simulation</w:t>
      </w:r>
      <w:bookmarkEnd w:id="51"/>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B63610">
        <w:t xml:space="preserve">4.2.8 sowie </w:t>
      </w:r>
      <w:r>
        <w:t>4.2.9</w:t>
      </w:r>
      <w:r w:rsidR="00B63610">
        <w:t xml:space="preserve"> beschrieben, in der Simulationsdatei im </w:t>
      </w:r>
      <w:r w:rsidR="00DC3405">
        <w:rPr>
          <w:i/>
        </w:rPr>
        <w:t>DTS Monaco</w:t>
      </w:r>
      <w:r w:rsidR="00B63610">
        <w:t xml:space="preserve">-Verzeichnis zu finden sind. In Kapitel 4.2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 wie bereits beschrieben die Anfrage- sowie Antwort-Kennung sowie die erwartete Antwort selbst, in Form von Hexadezimalzahlen.</w:t>
      </w:r>
    </w:p>
    <w:p w:rsidR="009714CB" w:rsidRDefault="00B63610" w:rsidP="000B4FF5">
      <w:r>
        <w:lastRenderedPageBreak/>
        <w:t xml:space="preserve">Während der Simulation in </w:t>
      </w:r>
      <w:r w:rsidR="00DC3405">
        <w:rPr>
          <w:i/>
        </w:rPr>
        <w:t>DTS Monaco</w:t>
      </w:r>
      <w:r>
        <w:t xml:space="preserve"> werden diese Dienste simuliert und deren Ergebnisse in den </w:t>
      </w:r>
      <w:r w:rsidRPr="00B63610">
        <w:rPr>
          <w:i/>
        </w:rPr>
        <w:t>Reports</w:t>
      </w:r>
      <w:r>
        <w:t xml:space="preserve"> der Kurztests festgehalten. Wenn ein Diagnosedienst also erfolgreich simuliert wurde, so wird die aus Hexadezimalzahlen bestehende Antwort des Steuergerätes auf eben diesen Dienst </w:t>
      </w:r>
      <w:r w:rsidR="009714CB">
        <w:t>genau die selbe sein wie die erwartete Antwort, welche in der Simulationsdatei für diesen Diagnosedienst hinterlegt war. Es ist also notwendig diese Ergebnisse mit der den Einträgen der Simulationsdatei abzugleichen, um festzustellen, ob alle während der Simulation angefragten Diagnosedienste erfolgreich waren oder nicht.</w:t>
      </w:r>
    </w:p>
    <w:p w:rsidR="009714CB" w:rsidRDefault="009714CB" w:rsidP="000B4FF5">
      <w:r>
        <w:t xml:space="preserve">Da die </w:t>
      </w:r>
      <w:r w:rsidRPr="009714CB">
        <w:rPr>
          <w:i/>
        </w:rPr>
        <w:t>Reports</w:t>
      </w:r>
      <w:r>
        <w:t xml:space="preserve"> (also die Ergebnisse) der Kurztests in einem XML-Dokument gespeichert werden (nachzulesen in Kapitel 4.2 bzw. 4.2.11)</w:t>
      </w:r>
      <w:r w:rsidR="005513C1">
        <w:t xml:space="preserve">, müssen die benötigten Informationen aus diesen </w:t>
      </w:r>
      <w:r w:rsidR="005513C1" w:rsidRPr="005513C1">
        <w:rPr>
          <w:i/>
        </w:rPr>
        <w:t>Reports</w:t>
      </w:r>
      <w:r w:rsidR="005513C1">
        <w:rPr>
          <w:i/>
        </w:rPr>
        <w:t xml:space="preserve"> </w:t>
      </w:r>
      <w:r w:rsidR="005513C1">
        <w:t xml:space="preserve">zuerst herausgefiltert werden. Das erledigt die Funktion </w:t>
      </w:r>
      <w:r w:rsidR="005513C1" w:rsidRPr="00F12B44">
        <w:rPr>
          <w:rFonts w:ascii="Courier New" w:hAnsi="Courier New" w:cs="Courier New"/>
        </w:rPr>
        <w:t>parseXML()</w:t>
      </w:r>
      <w:r w:rsidR="005513C1">
        <w:t xml:space="preserve"> der Klasse </w:t>
      </w:r>
      <w:r w:rsidR="005513C1" w:rsidRPr="00F12B44">
        <w:rPr>
          <w:rFonts w:ascii="Courier New" w:hAnsi="Courier New" w:cs="Courier New"/>
        </w:rPr>
        <w:t>XMLParser()</w:t>
      </w:r>
      <w:r w:rsidR="005513C1">
        <w:t xml:space="preserve">. Hierbei wird der </w:t>
      </w:r>
      <w:r w:rsidR="005513C1" w:rsidRPr="005513C1">
        <w:rPr>
          <w:i/>
        </w:rPr>
        <w:t>Report</w:t>
      </w:r>
      <w:r w:rsidR="005513C1">
        <w:rPr>
          <w:i/>
        </w:rPr>
        <w:t xml:space="preserve"> </w:t>
      </w:r>
      <w:r w:rsidR="005513C1">
        <w:t xml:space="preserve">zu Beginn mithilfe des </w:t>
      </w:r>
      <w:r w:rsidR="005513C1" w:rsidRPr="00F12B44">
        <w:rPr>
          <w:rFonts w:ascii="Courier New" w:hAnsi="Courier New" w:cs="Courier New"/>
        </w:rPr>
        <w:t>etree</w:t>
      </w:r>
      <w:r w:rsidR="005513C1">
        <w:t>-Moduls in ein Objekt mit Baumstruktur</w:t>
      </w:r>
      <w:r w:rsidR="00F12B44">
        <w:t xml:space="preserve"> (</w:t>
      </w:r>
      <w:r w:rsidR="00F12B44" w:rsidRPr="00F12B44">
        <w:rPr>
          <w:rFonts w:ascii="Courier New" w:hAnsi="Courier New" w:cs="Courier New"/>
        </w:rPr>
        <w:t>etree.Element()</w:t>
      </w:r>
      <w:r w:rsidR="00F12B44">
        <w:t>)</w:t>
      </w:r>
      <w:r w:rsidR="005513C1">
        <w:t xml:space="preserve"> umgewandelt, weil dieses Objekt leichter durchsucht werden kann.</w:t>
      </w:r>
      <w:r w:rsidR="00F12B44">
        <w:t xml:space="preserve"> Nachdem also das </w:t>
      </w:r>
      <w:r w:rsidR="00F12B44" w:rsidRPr="00F12B44">
        <w:rPr>
          <w:rFonts w:ascii="Courier New" w:hAnsi="Courier New" w:cs="Courier New"/>
        </w:rPr>
        <w:t>etree.Element()</w:t>
      </w:r>
      <w:r w:rsidR="00F12B44" w:rsidRPr="00F12B44">
        <w:t xml:space="preserve"> vorliegt</w:t>
      </w:r>
      <w:r w:rsidR="00F12B44">
        <w:t xml:space="preserve">, können mithilfe der Funktion find(Knotenname) schnell einzelne Knoten des Elements gefunden werden .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r w:rsidR="00F12B44" w:rsidRPr="00F12B44">
        <w:rPr>
          <w:i/>
        </w:rPr>
        <w:t>Dictionary</w:t>
      </w:r>
      <w:r w:rsidR="00F12B44">
        <w:t xml:space="preserve"> gespeichert, sodass diese </w:t>
      </w:r>
      <w:r w:rsidR="00F12B44" w:rsidRPr="00F12B44">
        <w:rPr>
          <w:i/>
        </w:rPr>
        <w:t>Dictionary</w:t>
      </w:r>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r w:rsidR="00664A16" w:rsidRPr="004F74A0">
        <w:rPr>
          <w:i/>
        </w:rPr>
        <w:t>geparsed</w:t>
      </w:r>
      <w:r w:rsidR="00664A16">
        <w:t xml:space="preserve"> und in ein Dictionary gespeichert</w:t>
      </w:r>
      <w:r w:rsidR="004F74A0">
        <w:t xml:space="preserve"> werden</w:t>
      </w:r>
      <w:r w:rsidR="00664A16">
        <w:t xml:space="preserve">, welches exakt den gleichen Aufbau hat, wie das </w:t>
      </w:r>
      <w:r w:rsidR="00664A16" w:rsidRPr="004F74A0">
        <w:rPr>
          <w:i/>
        </w:rPr>
        <w:t>Dictionary</w:t>
      </w:r>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r w:rsidR="004F74A0" w:rsidRPr="004F74A0">
        <w:rPr>
          <w:i/>
        </w:rPr>
        <w:t>Diactionary</w:t>
      </w:r>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r w:rsidRPr="004F74A0">
        <w:rPr>
          <w:i/>
        </w:rPr>
        <w:t>Dictionary</w:t>
      </w:r>
      <w:r>
        <w:t xml:space="preserve">“ unter dem Namen „sim_data.yml“ im Hauptverzeichnis des Projekts zu finden und wird aus den genannten Gründen nach jeder Simulation zum Abgleich mit deren Ergebnissen benutzt. Weil die beiden </w:t>
      </w:r>
      <w:r w:rsidRPr="004F74A0">
        <w:rPr>
          <w:i/>
        </w:rPr>
        <w:t>Dictionarys</w:t>
      </w:r>
      <w:r>
        <w:t xml:space="preserve"> absolut identisch aufgebaut sind, reicht die folgende </w:t>
      </w:r>
      <w:r w:rsidRPr="004F74A0">
        <w:rPr>
          <w:i/>
        </w:rPr>
        <w:t>Pseudocode</w:t>
      </w:r>
      <w:r>
        <w:t xml:space="preserve">-Zeile um zu überprüfen, ob auch identische Werte enthalten sind: </w:t>
      </w:r>
    </w:p>
    <w:p w:rsidR="004F74A0" w:rsidRPr="000D7C24" w:rsidRDefault="004F74A0" w:rsidP="000B4FF5">
      <w:pPr>
        <w:rPr>
          <w:rFonts w:ascii="Courier New" w:hAnsi="Courier New" w:cs="Courier New"/>
          <w:lang w:val="en-US"/>
        </w:rPr>
      </w:pPr>
      <w:r w:rsidRPr="000D7C24">
        <w:rPr>
          <w:rFonts w:ascii="Courier New" w:hAnsi="Courier New" w:cs="Courier New"/>
          <w:lang w:val="en-US"/>
        </w:rPr>
        <w:t>Check = (Simulations_dictionary == report_output_dictionary)</w:t>
      </w:r>
    </w:p>
    <w:p w:rsidR="004F74A0" w:rsidRDefault="004F74A0" w:rsidP="000B4FF5">
      <w:r w:rsidRPr="004F74A0">
        <w:rPr>
          <w:rFonts w:ascii="Courier New" w:hAnsi="Courier New" w:cs="Courier New"/>
        </w:rPr>
        <w:t>Check</w:t>
      </w:r>
      <w:r>
        <w:t xml:space="preserve"> ist </w:t>
      </w:r>
      <w:r w:rsidRPr="004F74A0">
        <w:rPr>
          <w:rFonts w:ascii="Courier New" w:hAnsi="Courier New" w:cs="Courier New"/>
        </w:rPr>
        <w:t>True</w:t>
      </w:r>
      <w:r>
        <w:t xml:space="preserve"> wenn die beiden </w:t>
      </w:r>
      <w:r w:rsidRPr="004F74A0">
        <w:rPr>
          <w:i/>
        </w:rPr>
        <w:t>Dictionarys</w:t>
      </w:r>
      <w:r>
        <w:t xml:space="preserve"> gleich sind und andernfalls logischerweise False. </w:t>
      </w:r>
    </w:p>
    <w:p w:rsidR="00191122" w:rsidRDefault="00191122" w:rsidP="00191122">
      <w:pPr>
        <w:pStyle w:val="berschrift3"/>
      </w:pPr>
      <w:r>
        <w:lastRenderedPageBreak/>
        <w:t xml:space="preserve"> </w:t>
      </w:r>
      <w:bookmarkStart w:id="52" w:name="_Toc508887924"/>
      <w:r>
        <w:t>Das Bündeln aller Tasks und das anschließende Starten des gesamten Testvorgangs</w:t>
      </w:r>
      <w:bookmarkEnd w:id="52"/>
    </w:p>
    <w:p w:rsidR="00885676" w:rsidRDefault="00191122" w:rsidP="00191122">
      <w:r>
        <w:t xml:space="preserve">Nachdem in den Kapiteln 4.2.1 bis 4.2.13 alle </w:t>
      </w:r>
      <w:r w:rsidRPr="00191122">
        <w:rPr>
          <w:i/>
        </w:rPr>
        <w:t>Tasks</w:t>
      </w:r>
      <w:r>
        <w:t xml:space="preserve"> und deren Funktionen erläutert wurden, wird im Folgenden noch erklärt, wie genau diese </w:t>
      </w:r>
      <w:r w:rsidRPr="00191122">
        <w:rPr>
          <w:i/>
        </w:rPr>
        <w:t>Tasks</w:t>
      </w:r>
      <w:r>
        <w:rPr>
          <w:i/>
        </w:rPr>
        <w:t xml:space="preserve"> </w:t>
      </w:r>
      <w:r>
        <w:t xml:space="preserve">aufgerufen werden. Wie bereits erwähnt, werden die Abhängigkeiten zwischen den einzelnen </w:t>
      </w:r>
      <w:r w:rsidRPr="00191122">
        <w:rPr>
          <w:i/>
        </w:rPr>
        <w:t>Tasks</w:t>
      </w:r>
      <w:r>
        <w:rPr>
          <w:i/>
        </w:rPr>
        <w:t xml:space="preserve"> </w:t>
      </w:r>
      <w:r>
        <w:t xml:space="preserve">über deren </w:t>
      </w:r>
      <w:r w:rsidRPr="00191122">
        <w:rPr>
          <w:rFonts w:ascii="Courier New" w:hAnsi="Courier New" w:cs="Courier New"/>
        </w:rPr>
        <w:t>requires()</w:t>
      </w:r>
      <w:r>
        <w:t xml:space="preserve">-Methode bestimmt. Ebenso wurde erwähnt, dass ein </w:t>
      </w:r>
      <w:r w:rsidRPr="00191122">
        <w:rPr>
          <w:i/>
        </w:rPr>
        <w:t>Task</w:t>
      </w:r>
      <w:r>
        <w:t xml:space="preserve"> von mehr als nur einem weiteren </w:t>
      </w:r>
      <w:r w:rsidRPr="00191122">
        <w:rPr>
          <w:i/>
        </w:rPr>
        <w:t>Task</w:t>
      </w:r>
      <w:r>
        <w:t xml:space="preserve"> abhängen kann, sondern von einer beliebigen Anzahl.</w:t>
      </w:r>
      <w:r w:rsidR="001A4212">
        <w:t xml:space="preserve"> Genau dieser Möglichkeit wird sich beim Aufruf der </w:t>
      </w:r>
      <w:r w:rsidR="001A4212" w:rsidRPr="001A4212">
        <w:rPr>
          <w:i/>
        </w:rPr>
        <w:t>Tasks</w:t>
      </w:r>
      <w:r w:rsidR="001A4212">
        <w:rPr>
          <w:i/>
        </w:rPr>
        <w:t xml:space="preserve"> </w:t>
      </w:r>
      <w:r w:rsidR="001A4212">
        <w:t xml:space="preserve">bedient. Ein sogenannter </w:t>
      </w:r>
      <w:r w:rsidR="001A4212" w:rsidRPr="001A4212">
        <w:rPr>
          <w:i/>
        </w:rPr>
        <w:t>Wrapper-Task</w:t>
      </w:r>
      <w:r w:rsidR="001A4212">
        <w:rPr>
          <w:i/>
        </w:rPr>
        <w:t xml:space="preserve"> </w:t>
      </w:r>
      <w:r w:rsidR="001A4212">
        <w:t>(</w:t>
      </w:r>
      <w:r w:rsidR="001A4212" w:rsidRPr="001A4212">
        <w:rPr>
          <w:rFonts w:ascii="Courier New" w:hAnsi="Courier New" w:cs="Courier New"/>
        </w:rPr>
        <w:t>luigi.WrapperTask()</w:t>
      </w:r>
      <w:r w:rsidR="001A4212">
        <w:t xml:space="preserve">) fasst, wie der Name andeutet, sämtliche </w:t>
      </w:r>
      <w:r w:rsidR="001A4212" w:rsidRPr="001A4212">
        <w:rPr>
          <w:i/>
        </w:rPr>
        <w:t>Tasks</w:t>
      </w:r>
      <w:r w:rsidR="001A4212">
        <w:t xml:space="preserve"> in der richtigen Reihenfolge zusammen, sodass letztendlich nur noch dieser eine </w:t>
      </w:r>
      <w:r w:rsidR="001A4212" w:rsidRPr="001A4212">
        <w:rPr>
          <w:i/>
        </w:rPr>
        <w:t>Wrapper-Task</w:t>
      </w:r>
      <w:r w:rsidR="001A4212">
        <w:rPr>
          <w:i/>
        </w:rPr>
        <w:t xml:space="preserve"> </w:t>
      </w:r>
      <w:r w:rsidR="001A4212">
        <w:t xml:space="preserve">aufgerufen werden muss. Die ersten </w:t>
      </w:r>
      <w:r w:rsidR="001A4212" w:rsidRPr="001A4212">
        <w:rPr>
          <w:i/>
        </w:rPr>
        <w:t>Tasks</w:t>
      </w:r>
      <w:r w:rsidR="001A4212">
        <w:t xml:space="preserve">, welche ohne Parallelisierung, also nur ein einziges Mal ablaufen, werden in eine </w:t>
      </w:r>
      <w:r w:rsidR="00885676" w:rsidRPr="00885676">
        <w:rPr>
          <w:i/>
        </w:rPr>
        <w:t>Python</w:t>
      </w:r>
      <w:r w:rsidR="00885676">
        <w:t xml:space="preserve"> </w:t>
      </w:r>
      <w:r w:rsidR="001A4212">
        <w:t xml:space="preserve">Liste zusammengefasst. Die nachfolgenden Tasks, also diejenigen die in direktem Bezug zu einem speziellen Steuergerät stehen, werden wie in Kapitel 4.2.5 veranschaulicht, mithilfe der jeweiligen Steuergerätenamen als </w:t>
      </w:r>
      <w:r w:rsidR="001A4212" w:rsidRPr="001A4212">
        <w:rPr>
          <w:rFonts w:ascii="Courier New" w:hAnsi="Courier New" w:cs="Courier New"/>
        </w:rPr>
        <w:t xml:space="preserve">luigi.Parameter </w:t>
      </w:r>
      <w:r w:rsidR="001A4212">
        <w:t xml:space="preserve">gebündelt. Dafür wird über sämtliche Namen aller Steuergeräte iteriert und bei jedem Durchlauf eine Instanz des jeweiligen </w:t>
      </w:r>
      <w:r w:rsidR="001A4212">
        <w:rPr>
          <w:i/>
        </w:rPr>
        <w:t xml:space="preserve">Tasks </w:t>
      </w:r>
      <w:r w:rsidR="001A4212">
        <w:t xml:space="preserve">zusammen mit dem aktuellen Steuergerätenamen als Parameter erstellt. Diese Instanzen werden alle in eine Liste gespeichert. Dieser Vorgang wird für alle </w:t>
      </w:r>
      <w:r w:rsidR="001A4212" w:rsidRPr="001A4212">
        <w:rPr>
          <w:i/>
        </w:rPr>
        <w:t>Tasks</w:t>
      </w:r>
      <w:r w:rsidR="001A4212">
        <w:t xml:space="preserve">, welche Steuergerätespezifisch sind, durchgeführt, sodass am Ende für jeden dieser </w:t>
      </w:r>
      <w:r w:rsidR="001A4212" w:rsidRPr="001A4212">
        <w:rPr>
          <w:i/>
        </w:rPr>
        <w:t>Tasks</w:t>
      </w:r>
      <w:r w:rsidR="001A4212">
        <w:rPr>
          <w:i/>
        </w:rPr>
        <w:t xml:space="preserve"> </w:t>
      </w:r>
      <w:r w:rsidR="001A4212">
        <w:t xml:space="preserve">eine Liste mit einer gewissen </w:t>
      </w:r>
      <w:r w:rsidR="00885676">
        <w:t xml:space="preserve">Anzahl an Instanzen des selbigen verfügbar ist. </w:t>
      </w:r>
    </w:p>
    <w:p w:rsidR="00885676" w:rsidRPr="00885676" w:rsidRDefault="00885676" w:rsidP="00191122">
      <w:r>
        <w:t xml:space="preserve">Alle während dieser Prozesse entstandenen Listen werden wiederum übersichtshalber in eine einzige Liste gebündelt. Es liegt zu diesem Zeitpunkt also eine einzige </w:t>
      </w:r>
      <w:r w:rsidRPr="00885676">
        <w:rPr>
          <w:i/>
        </w:rPr>
        <w:t>Python</w:t>
      </w:r>
      <w:r>
        <w:rPr>
          <w:i/>
        </w:rPr>
        <w:t xml:space="preserve"> </w:t>
      </w:r>
      <w:r>
        <w:t xml:space="preserve">Liste vor, welche </w:t>
      </w:r>
      <w:r w:rsidRPr="00885676">
        <w:rPr>
          <w:i/>
        </w:rPr>
        <w:t>alle</w:t>
      </w:r>
      <w:r>
        <w:rPr>
          <w:i/>
        </w:rPr>
        <w:t xml:space="preserve"> </w:t>
      </w:r>
      <w:r w:rsidRPr="00885676">
        <w:rPr>
          <w:i/>
        </w:rPr>
        <w:t>Tasks</w:t>
      </w:r>
      <w:r>
        <w:rPr>
          <w:i/>
        </w:rPr>
        <w:t xml:space="preserve"> </w:t>
      </w:r>
      <w:r>
        <w:t xml:space="preserve">die ausgeführt werden sollen, beinhaltet. Diese Liste wird dem Wrapper-Task mit dem Namen </w:t>
      </w:r>
      <w:r w:rsidRPr="00885676">
        <w:rPr>
          <w:rFonts w:ascii="Courier New" w:hAnsi="Courier New" w:cs="Courier New"/>
        </w:rPr>
        <w:t>PipelineTasks()</w:t>
      </w:r>
      <w:r>
        <w:t xml:space="preserve"> in der </w:t>
      </w:r>
      <w:r w:rsidRPr="00885676">
        <w:rPr>
          <w:rFonts w:ascii="Courier New" w:hAnsi="Courier New" w:cs="Courier New"/>
        </w:rPr>
        <w:t>requires()</w:t>
      </w:r>
      <w:r>
        <w:t xml:space="preserve">-Methode zugewiesen, womit dieser Abhängig von allen anderen Tasks wird. Wenn </w:t>
      </w:r>
      <w:r w:rsidRPr="00885676">
        <w:rPr>
          <w:rFonts w:ascii="Courier New" w:hAnsi="Courier New" w:cs="Courier New"/>
        </w:rPr>
        <w:t>PipelineTasks()</w:t>
      </w:r>
      <w:r>
        <w:t xml:space="preserve"> aufgerufen wird, müssen folglich alle anderen Tasks davor ausgeführt werden. </w:t>
      </w:r>
    </w:p>
    <w:p w:rsidR="001A4212" w:rsidRPr="001A4212" w:rsidRDefault="00885676" w:rsidP="00191122">
      <w:r>
        <w:t>Bevor dieser Wrapper-Task allerdings aufgerufen und damit das Programm gestartet werden kann</w:t>
      </w:r>
      <w:r w:rsidR="00556F5D">
        <w:t>, müssen noch 3</w:t>
      </w:r>
      <w:r>
        <w:t xml:space="preserve"> kleinere Vorbereitungen getroffen werden:</w:t>
      </w:r>
    </w:p>
    <w:p w:rsidR="00191122" w:rsidRDefault="00191122" w:rsidP="00E27CB2">
      <w:pPr>
        <w:pStyle w:val="Listenabsatz"/>
        <w:numPr>
          <w:ilvl w:val="0"/>
          <w:numId w:val="48"/>
        </w:numPr>
      </w:pPr>
      <w:r>
        <w:t xml:space="preserve">Der </w:t>
      </w:r>
      <w:r w:rsidRPr="00885676">
        <w:rPr>
          <w:i/>
        </w:rPr>
        <w:t>Luigi Central Scheduler</w:t>
      </w:r>
      <w:r>
        <w:t xml:space="preserve"> muss über die Kommandozeile gestartet werden, damit sich </w:t>
      </w:r>
      <w:r w:rsidR="00424207" w:rsidRPr="00424207">
        <w:rPr>
          <w:i/>
        </w:rPr>
        <w:t>Luigi</w:t>
      </w:r>
      <w:r w:rsidR="00424207">
        <w:t xml:space="preserve"> beim Aufruf von </w:t>
      </w:r>
      <w:r w:rsidR="00424207" w:rsidRPr="00424207">
        <w:rPr>
          <w:rFonts w:ascii="Courier New" w:hAnsi="Courier New" w:cs="Courier New"/>
        </w:rPr>
        <w:t>luigi.run([''PipelineTasks''])</w:t>
      </w:r>
      <w:r w:rsidR="00424207" w:rsidRPr="00424207">
        <w:t xml:space="preserve"> mit diesem Verbinden und die Visualisierung im Browser damit erstellt werden kann.</w:t>
      </w:r>
      <w:r w:rsidR="00E27CB2">
        <w:t xml:space="preserve"> Das geschieht mit dem Kommando </w:t>
      </w:r>
      <w:r w:rsidR="00E27CB2" w:rsidRPr="00E27CB2">
        <w:rPr>
          <w:rFonts w:ascii="Courier New" w:hAnsi="Courier New" w:cs="Courier New"/>
        </w:rPr>
        <w:t>luigid</w:t>
      </w:r>
      <w:r w:rsidR="00E27CB2" w:rsidRPr="00E27CB2">
        <w:t>.</w:t>
      </w:r>
    </w:p>
    <w:p w:rsidR="00556F5D" w:rsidRDefault="00E27CB2" w:rsidP="00556F5D">
      <w:pPr>
        <w:pStyle w:val="Listenabsatz"/>
        <w:numPr>
          <w:ilvl w:val="0"/>
          <w:numId w:val="48"/>
        </w:numPr>
      </w:pPr>
      <w:r>
        <w:t xml:space="preserve">Das </w:t>
      </w:r>
      <w:r w:rsidRPr="00E27CB2">
        <w:rPr>
          <w:i/>
        </w:rPr>
        <w:t>Working Directory</w:t>
      </w:r>
      <w:r>
        <w:t>, in welches sämtliche während der Programmausführung entstehenden Ergebnisse und Informationen abgelegt werden, muss Gelöscht werden</w:t>
      </w:r>
      <w:r w:rsidR="001F4CE2">
        <w:t>, falls es noch von einem vorherigen Durch</w:t>
      </w:r>
      <w:bookmarkStart w:id="53" w:name="_GoBack"/>
      <w:bookmarkEnd w:id="53"/>
      <w:r w:rsidR="001F4CE2">
        <w:t>lauf existiert.</w:t>
      </w:r>
    </w:p>
    <w:p w:rsidR="00556F5D" w:rsidRDefault="00556F5D" w:rsidP="00556F5D">
      <w:pPr>
        <w:pStyle w:val="Listenabsatz"/>
        <w:numPr>
          <w:ilvl w:val="0"/>
          <w:numId w:val="48"/>
        </w:numPr>
      </w:pPr>
      <w:r>
        <w:lastRenderedPageBreak/>
        <w:t>Zwar nicht zwingend notwendig, aber empfohlen ist es, sämtliche Anwendungen die nicht benötigt werden zu schließen um bei der GUI-Automatisierung unvorhersehbare Fehler zu vermeiden.</w:t>
      </w:r>
    </w:p>
    <w:p w:rsidR="00556F5D" w:rsidRPr="00556F5D" w:rsidRDefault="00556F5D" w:rsidP="00556F5D">
      <w:r>
        <w:t xml:space="preserve">Danach kann das Programm gestartet werden indem die Datei </w:t>
      </w:r>
      <w:r w:rsidRPr="00556F5D">
        <w:rPr>
          <w:i/>
        </w:rPr>
        <w:t>ToolchainTasks.py</w:t>
      </w:r>
      <w:r>
        <w:rPr>
          <w:i/>
        </w:rPr>
        <w:t xml:space="preserve"> </w:t>
      </w:r>
      <w:r>
        <w:t>ausgeführt wird.</w:t>
      </w:r>
    </w:p>
    <w:p w:rsidR="00284FA6" w:rsidRDefault="006B77EF">
      <w:pPr>
        <w:pStyle w:val="berschrift1"/>
        <w:numPr>
          <w:ilvl w:val="0"/>
          <w:numId w:val="0"/>
        </w:numPr>
      </w:pPr>
      <w:bookmarkStart w:id="54" w:name="_Toc508887925"/>
      <w:r>
        <w:lastRenderedPageBreak/>
        <w:t>Quellen</w:t>
      </w:r>
      <w:r w:rsidR="00284FA6">
        <w:t>verzeichnis</w:t>
      </w:r>
      <w:bookmarkEnd w:id="54"/>
    </w:p>
    <w:p w:rsidR="00E91075" w:rsidRPr="00BD1B03" w:rsidRDefault="00E91075" w:rsidP="00E12D6D">
      <w:pPr>
        <w:pStyle w:val="Literaturverzeichnis"/>
      </w:pPr>
      <w:r w:rsidRPr="00BD1B03">
        <w:rPr>
          <w:b/>
        </w:rPr>
        <w:t>Dr. Simon Wiest</w:t>
      </w:r>
      <w:r w:rsidRPr="00BD1B03">
        <w:t xml:space="preserve"> (2010): Continuous Integration mit Hudson, Grundladen und Praxiswissen für Einsteiger und Umsteiger</w:t>
      </w:r>
      <w:r w:rsidR="0026112F" w:rsidRPr="00BD1B03">
        <w:t>.</w:t>
      </w:r>
      <w:r w:rsidRPr="00BD1B03">
        <w:t xml:space="preserve"> Heidelberg: </w:t>
      </w:r>
      <w:r w:rsidR="00D317C1" w:rsidRPr="00BD1B03">
        <w:t>d</w:t>
      </w:r>
      <w:r w:rsidRPr="00BD1B03">
        <w:t>punkt</w:t>
      </w:r>
      <w:r w:rsidR="00D317C1" w:rsidRPr="00BD1B03">
        <w:t>.Verlag</w:t>
      </w:r>
    </w:p>
    <w:p w:rsidR="002C38E9" w:rsidRPr="00BD1B03" w:rsidRDefault="0026112F" w:rsidP="00E12D6D">
      <w:pPr>
        <w:pStyle w:val="Literaturverzeichnis"/>
      </w:pPr>
      <w:r w:rsidRPr="00BD1B03">
        <w:rPr>
          <w:b/>
        </w:rPr>
        <w:t>Martin Fowler</w:t>
      </w:r>
      <w:r w:rsidRPr="00BD1B03">
        <w:t xml:space="preserve"> </w:t>
      </w:r>
      <w:r w:rsidR="00E92C4E">
        <w:t>(2006): Artikel „Continuous Integration.“, URL:</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w:t>
      </w:r>
      <w:r w:rsidR="00E92C4E">
        <w:t>Juni 2017): Seite „Repository“, URL:</w:t>
      </w:r>
      <w:hyperlink r:id="rId13" w:history="1">
        <w:r w:rsidRPr="00BD1B03">
          <w:rPr>
            <w:rStyle w:val="Hyperlink"/>
            <w:color w:val="auto"/>
            <w:u w:val="none"/>
          </w:rPr>
          <w:t>https://de.wikipedia.org/w/index.php?title=Repository&amp;oldid=166597004</w:t>
        </w:r>
      </w:hyperlink>
      <w:r w:rsidRPr="00BD1B03">
        <w:t> (26. Februar 2018)</w:t>
      </w:r>
    </w:p>
    <w:p w:rsidR="008E3AAB" w:rsidRPr="000D7C24" w:rsidRDefault="008E3AAB" w:rsidP="00E12D6D">
      <w:pPr>
        <w:pStyle w:val="Literaturverzeichnis"/>
        <w:rPr>
          <w:lang w:val="en-US"/>
        </w:rPr>
      </w:pPr>
      <w:r w:rsidRPr="00BD1B03">
        <w:rPr>
          <w:b/>
        </w:rPr>
        <w:t>Wikipedia, Die freie Enzyklopädie</w:t>
      </w:r>
      <w:r w:rsidRPr="00BD1B03">
        <w:t xml:space="preserve"> (18</w:t>
      </w:r>
      <w:r w:rsidR="00E92C4E">
        <w:t xml:space="preserve">. </w:t>
      </w:r>
      <w:r w:rsidR="00E92C4E" w:rsidRPr="00D14BD0">
        <w:t>August 2015): Seite „Commit“, URL:</w:t>
      </w:r>
      <w:hyperlink r:id="rId14" w:history="1">
        <w:r w:rsidRPr="00D14BD0">
          <w:rPr>
            <w:rStyle w:val="Hyperlink"/>
            <w:color w:val="auto"/>
            <w:u w:val="none"/>
          </w:rPr>
          <w:t>https://de.wikipedia.org/w/index.php?title=Commit&amp;oldid=145145351</w:t>
        </w:r>
      </w:hyperlink>
      <w:r w:rsidRPr="00D14BD0">
        <w:t xml:space="preserve"> (26. </w:t>
      </w:r>
      <w:r w:rsidRPr="000D7C24">
        <w:rPr>
          <w:lang w:val="en-US"/>
        </w:rPr>
        <w:t>Februar 2018)</w:t>
      </w:r>
    </w:p>
    <w:p w:rsidR="00BD4145" w:rsidRPr="000D7C24" w:rsidRDefault="00537179" w:rsidP="00E12D6D">
      <w:pPr>
        <w:pStyle w:val="Literaturverzeichnis"/>
        <w:rPr>
          <w:lang w:val="en-US"/>
        </w:rPr>
      </w:pPr>
      <w:r w:rsidRPr="000D7C24">
        <w:rPr>
          <w:b/>
          <w:lang w:val="en-US"/>
        </w:rPr>
        <w:t>Paul M. Duvall</w:t>
      </w:r>
      <w:r w:rsidRPr="000D7C24">
        <w:rPr>
          <w:lang w:val="en-US"/>
        </w:rPr>
        <w:t xml:space="preserve"> (</w:t>
      </w:r>
      <w:r w:rsidR="00572D0F" w:rsidRPr="000D7C24">
        <w:rPr>
          <w:lang w:val="en-US"/>
        </w:rPr>
        <w:t>August 2011): Continuous Integration – improving software quality and reducing risk. Crawfordsville, Indiana, 6. Auflage: Addison-Wesley, Pearson Education</w:t>
      </w:r>
    </w:p>
    <w:p w:rsidR="00BD4145" w:rsidRPr="000D7C24" w:rsidRDefault="00BD4145" w:rsidP="00E12D6D">
      <w:pPr>
        <w:pStyle w:val="Literaturverzeichnis"/>
        <w:rPr>
          <w:lang w:val="en-US"/>
        </w:rPr>
      </w:pPr>
      <w:r w:rsidRPr="000D7C24">
        <w:rPr>
          <w:b/>
          <w:lang w:val="en-US"/>
        </w:rPr>
        <w:t>Wikipedia, Die freie Enzyklopädie</w:t>
      </w:r>
      <w:r w:rsidRPr="000D7C24">
        <w:rPr>
          <w:lang w:val="en-US"/>
        </w:rPr>
        <w:t xml:space="preserve"> (1. Februar </w:t>
      </w:r>
      <w:r w:rsidR="00E92C4E" w:rsidRPr="000D7C24">
        <w:rPr>
          <w:lang w:val="en-US"/>
        </w:rPr>
        <w:t>2018): Seite „Cloud Computing“, URL:</w:t>
      </w:r>
      <w:hyperlink r:id="rId15" w:history="1">
        <w:r w:rsidRPr="000D7C24">
          <w:rPr>
            <w:rStyle w:val="Hyperlink"/>
            <w:color w:val="auto"/>
            <w:u w:val="none"/>
            <w:lang w:val="en-US"/>
          </w:rPr>
          <w:t>https://de.wikipedia.org/w/index.php?title=Cloud_Computing&amp;oldid=173573628</w:t>
        </w:r>
      </w:hyperlink>
      <w:r w:rsidRPr="000D7C24">
        <w:rPr>
          <w:lang w:val="en-US"/>
        </w:rPr>
        <w:t> (27. Februar 2018)</w:t>
      </w:r>
    </w:p>
    <w:p w:rsidR="00600040" w:rsidRPr="000D7C24" w:rsidRDefault="00600040" w:rsidP="00E12D6D">
      <w:pPr>
        <w:pStyle w:val="Literaturverzeichnis"/>
        <w:rPr>
          <w:lang w:val="en-US"/>
        </w:rPr>
      </w:pPr>
      <w:r w:rsidRPr="000D7C24">
        <w:rPr>
          <w:b/>
          <w:lang w:val="en-US"/>
        </w:rPr>
        <w:t>Python.org</w:t>
      </w:r>
      <w:r w:rsidRPr="000D7C24">
        <w:rPr>
          <w:lang w:val="en-US"/>
        </w:rPr>
        <w:t xml:space="preserve"> (5. März 2018): Wh</w:t>
      </w:r>
      <w:r w:rsidR="00E92C4E" w:rsidRPr="000D7C24">
        <w:rPr>
          <w:lang w:val="en-US"/>
        </w:rPr>
        <w:t>at is Python? Executive Summary, URL:</w:t>
      </w:r>
      <w:hyperlink r:id="rId16" w:history="1">
        <w:r w:rsidRPr="000D7C24">
          <w:rPr>
            <w:rStyle w:val="Hyperlink"/>
            <w:color w:val="auto"/>
            <w:u w:val="none"/>
            <w:lang w:val="en-US"/>
          </w:rPr>
          <w:t>https://www.python.org/doc/essays/blurb/</w:t>
        </w:r>
      </w:hyperlink>
      <w:r w:rsidRPr="000D7C24">
        <w:rPr>
          <w:lang w:val="en-US"/>
        </w:rPr>
        <w:t xml:space="preserve"> (5. März 2018)</w:t>
      </w:r>
    </w:p>
    <w:p w:rsidR="00B07F7F" w:rsidRPr="000D7C24" w:rsidRDefault="00B07F7F" w:rsidP="00E12D6D">
      <w:pPr>
        <w:pStyle w:val="Literaturverzeichnis"/>
        <w:rPr>
          <w:lang w:val="en-US"/>
        </w:rPr>
      </w:pPr>
      <w:r w:rsidRPr="000D7C24">
        <w:rPr>
          <w:b/>
          <w:lang w:val="en-US"/>
        </w:rPr>
        <w:t>Git</w:t>
      </w:r>
      <w:r w:rsidRPr="000D7C24">
        <w:rPr>
          <w:lang w:val="en-US"/>
        </w:rPr>
        <w:t xml:space="preserve"> (19. Oktober 2017): Seite „1.1 Getting Started - About Version Control</w:t>
      </w:r>
      <w:r w:rsidR="00E92C4E" w:rsidRPr="000D7C24">
        <w:rPr>
          <w:lang w:val="en-US"/>
        </w:rPr>
        <w:t>“, URL:</w:t>
      </w:r>
      <w:r w:rsidRPr="000D7C24">
        <w:rPr>
          <w:lang w:val="en-US"/>
        </w:rPr>
        <w:t xml:space="preserve"> </w:t>
      </w:r>
      <w:hyperlink r:id="rId17" w:history="1">
        <w:r w:rsidRPr="000D7C24">
          <w:rPr>
            <w:rStyle w:val="Hyperlink"/>
            <w:color w:val="auto"/>
            <w:u w:val="none"/>
            <w:lang w:val="en-US"/>
          </w:rPr>
          <w:t>https://git-scm.com/book/en/v2/Getting-Started-About-Version-Control</w:t>
        </w:r>
      </w:hyperlink>
      <w:r w:rsidRPr="000D7C24">
        <w:rPr>
          <w:lang w:val="en-US"/>
        </w:rPr>
        <w:t xml:space="preserve"> (01.03.2018)</w:t>
      </w:r>
    </w:p>
    <w:p w:rsidR="00B07F7F" w:rsidRPr="000D7C24" w:rsidRDefault="00AE6F70" w:rsidP="00E12D6D">
      <w:pPr>
        <w:pStyle w:val="Literaturverzeichnis"/>
        <w:rPr>
          <w:lang w:val="en-US"/>
        </w:rPr>
      </w:pPr>
      <w:r w:rsidRPr="000D7C24">
        <w:rPr>
          <w:b/>
          <w:lang w:val="en-US"/>
        </w:rPr>
        <w:t>Conda.io</w:t>
      </w:r>
      <w:r w:rsidRPr="000D7C24">
        <w:rPr>
          <w:lang w:val="en-US"/>
        </w:rPr>
        <w:t xml:space="preserve"> (10. November 2017): Seite „Conda“</w:t>
      </w:r>
      <w:r w:rsidR="00703FE1" w:rsidRPr="000D7C24">
        <w:rPr>
          <w:lang w:val="en-US"/>
        </w:rPr>
        <w:t>, URL:</w:t>
      </w:r>
      <w:hyperlink r:id="rId18" w:history="1">
        <w:r w:rsidR="003C65E6" w:rsidRPr="000D7C24">
          <w:rPr>
            <w:rStyle w:val="Hyperlink"/>
            <w:color w:val="auto"/>
            <w:u w:val="none"/>
            <w:lang w:val="en-US"/>
          </w:rPr>
          <w:t>https://conda.io/docs/</w:t>
        </w:r>
      </w:hyperlink>
      <w:r w:rsidR="003C65E6" w:rsidRPr="000D7C24">
        <w:rPr>
          <w:lang w:val="en-US"/>
        </w:rPr>
        <w:t xml:space="preserve"> (04.03.2018)</w:t>
      </w:r>
    </w:p>
    <w:p w:rsidR="00E12D6D" w:rsidRPr="00E12D6D" w:rsidRDefault="00E12D6D" w:rsidP="00E12D6D">
      <w:pPr>
        <w:pStyle w:val="Literaturverzeichnis"/>
      </w:pPr>
      <w:r w:rsidRPr="00E12D6D">
        <w:rPr>
          <w:b/>
        </w:rPr>
        <w:t>René Preißel, Bjørn Stachmann</w:t>
      </w:r>
      <w:r>
        <w:rPr>
          <w:b/>
        </w:rPr>
        <w:t xml:space="preserve"> </w:t>
      </w:r>
      <w:r>
        <w:t>(</w:t>
      </w:r>
      <w:r w:rsidR="008E678B">
        <w:t>2017): Git : dezentrale Versionsverwaltung im Team – Grundlagen und Workflows. Heidelberg, 4. Auflage dpunkt.Verlag</w:t>
      </w:r>
    </w:p>
    <w:p w:rsidR="00390FBC" w:rsidRDefault="00390FBC" w:rsidP="00E12D6D">
      <w:pPr>
        <w:pStyle w:val="Literaturverzeichnis"/>
      </w:pPr>
      <w:r w:rsidRPr="00390FBC">
        <w:rPr>
          <w:b/>
        </w:rPr>
        <w:t>Python software Foundation</w:t>
      </w:r>
      <w:r>
        <w:t xml:space="preserve"> (27. Dezem</w:t>
      </w:r>
      <w:r w:rsidR="00E92C4E">
        <w:t>eber 2017): Seite „luigi 2.7.2“, URL:</w:t>
      </w:r>
      <w:hyperlink r:id="rId19" w:history="1">
        <w:r w:rsidRPr="00390FBC">
          <w:rPr>
            <w:rStyle w:val="Hyperlink"/>
            <w:color w:val="auto"/>
            <w:u w:val="none"/>
          </w:rPr>
          <w:t>https://pypi.python.org/pypi/luigi</w:t>
        </w:r>
      </w:hyperlink>
      <w:r>
        <w:t xml:space="preserve"> (06.03.2018)</w:t>
      </w:r>
    </w:p>
    <w:p w:rsidR="006E1347" w:rsidRDefault="006E1347" w:rsidP="00E12D6D">
      <w:pPr>
        <w:pStyle w:val="Literaturverzeichnis"/>
      </w:pPr>
      <w:r w:rsidRPr="006E1347">
        <w:rPr>
          <w:b/>
        </w:rPr>
        <w:t>readthedocs.io</w:t>
      </w:r>
      <w:r w:rsidRPr="006E1347">
        <w:t xml:space="preserve"> (14 M</w:t>
      </w:r>
      <w:r>
        <w:t>ä</w:t>
      </w:r>
      <w:r w:rsidRPr="006E1347">
        <w:t>r</w:t>
      </w:r>
      <w:r>
        <w:t>z</w:t>
      </w:r>
      <w:r w:rsidRPr="006E1347">
        <w:t xml:space="preserve"> 2015)</w:t>
      </w:r>
      <w:r w:rsidR="006E6C89">
        <w:t>: Seite „Tasks“</w:t>
      </w:r>
      <w:r w:rsidR="00E92C4E">
        <w:t>,</w:t>
      </w:r>
      <w:r w:rsidR="006E6C89">
        <w:t xml:space="preserve"> </w:t>
      </w:r>
      <w:r w:rsidR="00E92C4E">
        <w:t xml:space="preserve"> URL:</w:t>
      </w:r>
      <w:hyperlink r:id="rId20" w:history="1">
        <w:r w:rsidR="006E6C89" w:rsidRPr="006E6C89">
          <w:rPr>
            <w:rStyle w:val="Hyperlink"/>
            <w:color w:val="auto"/>
            <w:u w:val="none"/>
          </w:rPr>
          <w:t>http://luigi.readthedocs.io/en/stable/tasks.html</w:t>
        </w:r>
      </w:hyperlink>
      <w:r w:rsidR="006E6C89">
        <w:t xml:space="preserve"> (06.03.2018)</w:t>
      </w:r>
    </w:p>
    <w:p w:rsidR="006E6C89" w:rsidRPr="000D7C24" w:rsidRDefault="006E6C89" w:rsidP="006E6C89">
      <w:pPr>
        <w:pStyle w:val="Literaturverzeichnis"/>
        <w:rPr>
          <w:lang w:val="en-US"/>
        </w:rPr>
      </w:pPr>
      <w:r w:rsidRPr="000D7C24">
        <w:rPr>
          <w:b/>
          <w:lang w:val="en-US"/>
        </w:rPr>
        <w:t>readthedocs.io</w:t>
      </w:r>
      <w:r w:rsidRPr="000D7C24">
        <w:rPr>
          <w:lang w:val="en-US"/>
        </w:rPr>
        <w:t xml:space="preserve"> (20. Juni 2016): Seite „Using the Central Scheduler“</w:t>
      </w:r>
      <w:r w:rsidR="00E92C4E" w:rsidRPr="000D7C24">
        <w:rPr>
          <w:lang w:val="en-US"/>
        </w:rPr>
        <w:t>, URL:</w:t>
      </w:r>
      <w:r w:rsidRPr="000D7C24">
        <w:rPr>
          <w:lang w:val="en-US"/>
        </w:rPr>
        <w:t>http://luigi.readthedocs.io/en/stable/central_scheduler.html</w:t>
      </w:r>
      <w:hyperlink r:id="rId21" w:history="1"/>
      <w:r w:rsidRPr="000D7C24">
        <w:rPr>
          <w:lang w:val="en-US"/>
        </w:rPr>
        <w:t xml:space="preserve"> (06.03.2018)</w:t>
      </w:r>
    </w:p>
    <w:p w:rsidR="006E6C89" w:rsidRPr="00BD1B03" w:rsidRDefault="00E92C4E" w:rsidP="00E12D6D">
      <w:pPr>
        <w:pStyle w:val="Literaturverzeichnis"/>
      </w:pPr>
      <w:r w:rsidRPr="00703FE1">
        <w:rPr>
          <w:b/>
        </w:rPr>
        <w:t>Vector</w:t>
      </w:r>
      <w:r>
        <w:t xml:space="preserve"> (07.03.2018): Seite „Lösungen für ODX“, URL:</w:t>
      </w:r>
      <w:hyperlink r:id="rId22" w:history="1">
        <w:r w:rsidRPr="00E92C4E">
          <w:rPr>
            <w:rStyle w:val="Hyperlink"/>
            <w:color w:val="auto"/>
            <w:u w:val="none"/>
          </w:rPr>
          <w:t>https://vector.com/vi_odx_de.html</w:t>
        </w:r>
      </w:hyperlink>
      <w:r>
        <w:t xml:space="preserve"> (07.03.2018)</w:t>
      </w: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741" w:rsidRDefault="00E85741">
      <w:pPr>
        <w:spacing w:before="0" w:line="240" w:lineRule="auto"/>
      </w:pPr>
      <w:r>
        <w:separator/>
      </w:r>
    </w:p>
  </w:endnote>
  <w:endnote w:type="continuationSeparator" w:id="0">
    <w:p w:rsidR="00E85741" w:rsidRDefault="00E8574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741" w:rsidRDefault="00E85741">
      <w:pPr>
        <w:spacing w:before="0" w:line="240" w:lineRule="auto"/>
      </w:pPr>
      <w:r>
        <w:separator/>
      </w:r>
    </w:p>
  </w:footnote>
  <w:footnote w:type="continuationSeparator" w:id="0">
    <w:p w:rsidR="00E85741" w:rsidRDefault="00E85741">
      <w:pPr>
        <w:spacing w:before="0" w:line="240" w:lineRule="auto"/>
      </w:pPr>
      <w:r>
        <w:continuationSeparator/>
      </w:r>
    </w:p>
  </w:footnote>
  <w:footnote w:id="1">
    <w:p w:rsidR="00D14BD0" w:rsidRDefault="00D14BD0">
      <w:pPr>
        <w:pStyle w:val="Funotentext"/>
      </w:pPr>
      <w:r>
        <w:rPr>
          <w:rStyle w:val="Funotenzeichen"/>
        </w:rPr>
        <w:footnoteRef/>
      </w:r>
      <w:r>
        <w:t xml:space="preserve"> Als einen </w:t>
      </w:r>
      <w:r w:rsidRPr="005D4AA7">
        <w:rPr>
          <w:i/>
        </w:rPr>
        <w:t>Branch</w:t>
      </w:r>
      <w:r>
        <w:t xml:space="preserve"> (dt.: Zweig) bezeichnet man die Abspaltung einer anderen Version innerhalb innerhalb einers   </w:t>
      </w:r>
    </w:p>
  </w:footnote>
  <w:footnote w:id="2">
    <w:p w:rsidR="00D14BD0" w:rsidRDefault="00D14BD0">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D14BD0" w:rsidRDefault="00D14BD0">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D14BD0" w:rsidRDefault="00D14BD0">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D14BD0" w:rsidRPr="00437B31" w:rsidRDefault="00D14BD0">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D14BD0" w:rsidRDefault="00D14BD0"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D14BD0" w:rsidRDefault="00D14BD0"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(wiki nachschauen)</w:t>
      </w:r>
    </w:p>
  </w:footnote>
  <w:footnote w:id="8">
    <w:p w:rsidR="00D14BD0" w:rsidRDefault="00D14BD0"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 </w:t>
      </w:r>
    </w:p>
  </w:footnote>
  <w:footnote w:id="9">
    <w:p w:rsidR="00D14BD0" w:rsidRPr="00927A38" w:rsidRDefault="00D14BD0"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D14BD0" w:rsidRPr="00880804" w:rsidRDefault="00D14BD0" w:rsidP="00880804">
      <w:pPr>
        <w:pStyle w:val="Funotentext"/>
      </w:pPr>
      <w:r>
        <w:rPr>
          <w:rStyle w:val="Funotenzeichen"/>
        </w:rPr>
        <w:footnoteRef/>
      </w:r>
      <w:r>
        <w:t xml:space="preserve"> 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r>
        <w:rPr>
          <w:i/>
        </w:rPr>
        <w:t>packages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D14BD0" w:rsidRDefault="00D14BD0">
      <w:pPr>
        <w:pStyle w:val="Funotentext"/>
      </w:pPr>
    </w:p>
  </w:footnote>
  <w:footnote w:id="11">
    <w:p w:rsidR="00D14BD0" w:rsidRPr="00BB7A47" w:rsidRDefault="00D14BD0">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D14BD0" w:rsidRPr="002D4B33" w:rsidRDefault="00D14BD0">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D14BD0" w:rsidRPr="002D4B33" w:rsidRDefault="00D14BD0">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D14BD0" w:rsidRPr="003F0BA5" w:rsidRDefault="00D14BD0">
      <w:pPr>
        <w:pStyle w:val="Funotentext"/>
      </w:pPr>
      <w:r>
        <w:rPr>
          <w:rStyle w:val="Funotenzeichen"/>
        </w:rPr>
        <w:footnoteRef/>
      </w:r>
      <w:r>
        <w:t xml:space="preserve"> In einem </w:t>
      </w:r>
      <w:r w:rsidRPr="004A26D3">
        <w:rPr>
          <w:i/>
        </w:rPr>
        <w:t>Dictionary</w:t>
      </w:r>
      <w:r>
        <w:t xml:space="preserve"> werden in Python Assoziative Felder gespeichert, oder einfacher ausgedrückt Schlüssel-Objekt-Paare (engl.: </w:t>
      </w:r>
      <w:r w:rsidRPr="003F0BA5">
        <w:rPr>
          <w:i/>
        </w:rPr>
        <w:t>Key-Value-Pairs</w:t>
      </w:r>
      <w:r>
        <w:t xml:space="preserve">). Ein </w:t>
      </w:r>
      <w:r w:rsidRPr="003F0BA5">
        <w:rPr>
          <w:i/>
        </w:rPr>
        <w:t>Dictionary</w:t>
      </w:r>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r w:rsidRPr="003F0BA5">
        <w:rPr>
          <w:i/>
        </w:rPr>
        <w:t>Dictionary</w:t>
      </w:r>
      <w:r>
        <w:t xml:space="preserve">. </w:t>
      </w:r>
    </w:p>
  </w:footnote>
  <w:footnote w:id="15">
    <w:p w:rsidR="00D14BD0" w:rsidRDefault="00D14BD0">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das selbe Kommunikationsnetz, wodurch z.B. die zu verlegenden Kabel minimiert werden.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8E0AB1"/>
    <w:multiLevelType w:val="hybridMultilevel"/>
    <w:tmpl w:val="CA9C59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4"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15:restartNumberingAfterBreak="0">
    <w:nsid w:val="7D4167A4"/>
    <w:multiLevelType w:val="hybridMultilevel"/>
    <w:tmpl w:val="7C5AF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5"/>
  </w:num>
  <w:num w:numId="13">
    <w:abstractNumId w:val="44"/>
  </w:num>
  <w:num w:numId="14">
    <w:abstractNumId w:val="29"/>
  </w:num>
  <w:num w:numId="15">
    <w:abstractNumId w:val="17"/>
  </w:num>
  <w:num w:numId="16">
    <w:abstractNumId w:val="19"/>
  </w:num>
  <w:num w:numId="17">
    <w:abstractNumId w:val="15"/>
  </w:num>
  <w:num w:numId="18">
    <w:abstractNumId w:val="40"/>
  </w:num>
  <w:num w:numId="19">
    <w:abstractNumId w:val="38"/>
  </w:num>
  <w:num w:numId="20">
    <w:abstractNumId w:val="16"/>
  </w:num>
  <w:num w:numId="21">
    <w:abstractNumId w:val="13"/>
  </w:num>
  <w:num w:numId="22">
    <w:abstractNumId w:val="33"/>
  </w:num>
  <w:num w:numId="23">
    <w:abstractNumId w:val="43"/>
  </w:num>
  <w:num w:numId="24">
    <w:abstractNumId w:val="41"/>
  </w:num>
  <w:num w:numId="25">
    <w:abstractNumId w:val="21"/>
  </w:num>
  <w:num w:numId="26">
    <w:abstractNumId w:val="27"/>
  </w:num>
  <w:num w:numId="27">
    <w:abstractNumId w:val="10"/>
  </w:num>
  <w:num w:numId="28">
    <w:abstractNumId w:val="25"/>
  </w:num>
  <w:num w:numId="29">
    <w:abstractNumId w:val="34"/>
  </w:num>
  <w:num w:numId="30">
    <w:abstractNumId w:val="31"/>
  </w:num>
  <w:num w:numId="31">
    <w:abstractNumId w:val="32"/>
  </w:num>
  <w:num w:numId="32">
    <w:abstractNumId w:val="11"/>
  </w:num>
  <w:num w:numId="33">
    <w:abstractNumId w:val="37"/>
  </w:num>
  <w:num w:numId="34">
    <w:abstractNumId w:val="28"/>
  </w:num>
  <w:num w:numId="35">
    <w:abstractNumId w:val="26"/>
  </w:num>
  <w:num w:numId="36">
    <w:abstractNumId w:val="14"/>
  </w:num>
  <w:num w:numId="37">
    <w:abstractNumId w:val="24"/>
  </w:num>
  <w:num w:numId="38">
    <w:abstractNumId w:val="30"/>
  </w:num>
  <w:num w:numId="39">
    <w:abstractNumId w:val="20"/>
  </w:num>
  <w:num w:numId="40">
    <w:abstractNumId w:val="42"/>
  </w:num>
  <w:num w:numId="41">
    <w:abstractNumId w:val="18"/>
  </w:num>
  <w:num w:numId="42">
    <w:abstractNumId w:val="36"/>
  </w:num>
  <w:num w:numId="43">
    <w:abstractNumId w:val="35"/>
  </w:num>
  <w:num w:numId="44">
    <w:abstractNumId w:val="22"/>
  </w:num>
  <w:num w:numId="45">
    <w:abstractNumId w:val="23"/>
  </w:num>
  <w:num w:numId="46">
    <w:abstractNumId w:val="39"/>
  </w:num>
  <w:num w:numId="47">
    <w:abstractNumId w:val="46"/>
  </w:num>
  <w:num w:numId="48">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1590D"/>
    <w:rsid w:val="00023408"/>
    <w:rsid w:val="00024FED"/>
    <w:rsid w:val="0002687B"/>
    <w:rsid w:val="00027D52"/>
    <w:rsid w:val="000308A1"/>
    <w:rsid w:val="00031403"/>
    <w:rsid w:val="0003242D"/>
    <w:rsid w:val="00075639"/>
    <w:rsid w:val="000779FC"/>
    <w:rsid w:val="00080B9A"/>
    <w:rsid w:val="0008655A"/>
    <w:rsid w:val="000957D2"/>
    <w:rsid w:val="00097B2B"/>
    <w:rsid w:val="000B4FF5"/>
    <w:rsid w:val="000C3622"/>
    <w:rsid w:val="000C7A16"/>
    <w:rsid w:val="000D03E1"/>
    <w:rsid w:val="000D6629"/>
    <w:rsid w:val="000D7C24"/>
    <w:rsid w:val="000E2BF9"/>
    <w:rsid w:val="000E77A8"/>
    <w:rsid w:val="00103D99"/>
    <w:rsid w:val="00111AC6"/>
    <w:rsid w:val="001145B7"/>
    <w:rsid w:val="001153F5"/>
    <w:rsid w:val="00117328"/>
    <w:rsid w:val="0013672D"/>
    <w:rsid w:val="001436A7"/>
    <w:rsid w:val="00150977"/>
    <w:rsid w:val="00151F46"/>
    <w:rsid w:val="00162399"/>
    <w:rsid w:val="001634EC"/>
    <w:rsid w:val="00174EE2"/>
    <w:rsid w:val="001801A6"/>
    <w:rsid w:val="00182CA4"/>
    <w:rsid w:val="00191122"/>
    <w:rsid w:val="0019538A"/>
    <w:rsid w:val="0019585B"/>
    <w:rsid w:val="00196362"/>
    <w:rsid w:val="001970DA"/>
    <w:rsid w:val="001A4212"/>
    <w:rsid w:val="001B5945"/>
    <w:rsid w:val="001B7FE9"/>
    <w:rsid w:val="001C2B3F"/>
    <w:rsid w:val="001E3D25"/>
    <w:rsid w:val="001E7F0B"/>
    <w:rsid w:val="001F0A1B"/>
    <w:rsid w:val="001F269D"/>
    <w:rsid w:val="001F2DCF"/>
    <w:rsid w:val="001F4CE2"/>
    <w:rsid w:val="001F5764"/>
    <w:rsid w:val="002021EA"/>
    <w:rsid w:val="00207A15"/>
    <w:rsid w:val="00211A7A"/>
    <w:rsid w:val="00215A84"/>
    <w:rsid w:val="0026112F"/>
    <w:rsid w:val="00264169"/>
    <w:rsid w:val="002713DA"/>
    <w:rsid w:val="00282EF0"/>
    <w:rsid w:val="00284FA6"/>
    <w:rsid w:val="00285D4D"/>
    <w:rsid w:val="0029179A"/>
    <w:rsid w:val="00292903"/>
    <w:rsid w:val="0029592F"/>
    <w:rsid w:val="00295C41"/>
    <w:rsid w:val="002A39E9"/>
    <w:rsid w:val="002B4E0C"/>
    <w:rsid w:val="002C0D9B"/>
    <w:rsid w:val="002C14FF"/>
    <w:rsid w:val="002C38E9"/>
    <w:rsid w:val="002D0083"/>
    <w:rsid w:val="002D00BB"/>
    <w:rsid w:val="002D4B33"/>
    <w:rsid w:val="002E1BEF"/>
    <w:rsid w:val="002E6E9E"/>
    <w:rsid w:val="0030055D"/>
    <w:rsid w:val="00307D2A"/>
    <w:rsid w:val="00320274"/>
    <w:rsid w:val="00324074"/>
    <w:rsid w:val="00340216"/>
    <w:rsid w:val="0034082B"/>
    <w:rsid w:val="003419D7"/>
    <w:rsid w:val="003508A4"/>
    <w:rsid w:val="003729B6"/>
    <w:rsid w:val="00376DCD"/>
    <w:rsid w:val="00390FBC"/>
    <w:rsid w:val="003B62AA"/>
    <w:rsid w:val="003C65E6"/>
    <w:rsid w:val="003D0167"/>
    <w:rsid w:val="003D174D"/>
    <w:rsid w:val="003E0256"/>
    <w:rsid w:val="003E11CA"/>
    <w:rsid w:val="003E267D"/>
    <w:rsid w:val="003F0BA5"/>
    <w:rsid w:val="003F6E7B"/>
    <w:rsid w:val="004071F4"/>
    <w:rsid w:val="00407AD4"/>
    <w:rsid w:val="00424207"/>
    <w:rsid w:val="00437B31"/>
    <w:rsid w:val="00440D21"/>
    <w:rsid w:val="00444503"/>
    <w:rsid w:val="00457C06"/>
    <w:rsid w:val="00460FB4"/>
    <w:rsid w:val="004678BE"/>
    <w:rsid w:val="00471562"/>
    <w:rsid w:val="00493168"/>
    <w:rsid w:val="004A1FA2"/>
    <w:rsid w:val="004A26D3"/>
    <w:rsid w:val="004A6A70"/>
    <w:rsid w:val="004C3F63"/>
    <w:rsid w:val="004D537C"/>
    <w:rsid w:val="004E12AE"/>
    <w:rsid w:val="004F74A0"/>
    <w:rsid w:val="0050681F"/>
    <w:rsid w:val="00514E85"/>
    <w:rsid w:val="005163E9"/>
    <w:rsid w:val="00517784"/>
    <w:rsid w:val="00530A4C"/>
    <w:rsid w:val="0053435B"/>
    <w:rsid w:val="00537179"/>
    <w:rsid w:val="00545278"/>
    <w:rsid w:val="00545A69"/>
    <w:rsid w:val="00547D4A"/>
    <w:rsid w:val="005513C1"/>
    <w:rsid w:val="005546E3"/>
    <w:rsid w:val="00555732"/>
    <w:rsid w:val="00555AF3"/>
    <w:rsid w:val="00556530"/>
    <w:rsid w:val="00556F5D"/>
    <w:rsid w:val="00563039"/>
    <w:rsid w:val="00572D0F"/>
    <w:rsid w:val="00583AA1"/>
    <w:rsid w:val="005921A2"/>
    <w:rsid w:val="00596256"/>
    <w:rsid w:val="005A6F92"/>
    <w:rsid w:val="005D26BD"/>
    <w:rsid w:val="005D4AA7"/>
    <w:rsid w:val="005D4B44"/>
    <w:rsid w:val="005F7915"/>
    <w:rsid w:val="00600040"/>
    <w:rsid w:val="00621CA4"/>
    <w:rsid w:val="00624411"/>
    <w:rsid w:val="00627289"/>
    <w:rsid w:val="006515B8"/>
    <w:rsid w:val="00654CC5"/>
    <w:rsid w:val="00664A16"/>
    <w:rsid w:val="0066763B"/>
    <w:rsid w:val="0067337F"/>
    <w:rsid w:val="006815DB"/>
    <w:rsid w:val="006B77EF"/>
    <w:rsid w:val="006C4EC2"/>
    <w:rsid w:val="006C62FC"/>
    <w:rsid w:val="006D040D"/>
    <w:rsid w:val="006D45A1"/>
    <w:rsid w:val="006E1347"/>
    <w:rsid w:val="006E3CCD"/>
    <w:rsid w:val="006E6C89"/>
    <w:rsid w:val="006E7126"/>
    <w:rsid w:val="006E736E"/>
    <w:rsid w:val="006F34EA"/>
    <w:rsid w:val="006F5D31"/>
    <w:rsid w:val="00702C20"/>
    <w:rsid w:val="007035C5"/>
    <w:rsid w:val="00703FE1"/>
    <w:rsid w:val="00710D92"/>
    <w:rsid w:val="007206C2"/>
    <w:rsid w:val="00731A4E"/>
    <w:rsid w:val="00741299"/>
    <w:rsid w:val="00752089"/>
    <w:rsid w:val="007551DA"/>
    <w:rsid w:val="00756FEA"/>
    <w:rsid w:val="00762772"/>
    <w:rsid w:val="007648E0"/>
    <w:rsid w:val="00764C47"/>
    <w:rsid w:val="00785E82"/>
    <w:rsid w:val="007A060E"/>
    <w:rsid w:val="007B0E7C"/>
    <w:rsid w:val="007B1E19"/>
    <w:rsid w:val="007B2F3C"/>
    <w:rsid w:val="007D231F"/>
    <w:rsid w:val="007D2548"/>
    <w:rsid w:val="007D2E0B"/>
    <w:rsid w:val="007D3976"/>
    <w:rsid w:val="007E2FCF"/>
    <w:rsid w:val="00805892"/>
    <w:rsid w:val="00812B86"/>
    <w:rsid w:val="00816FA9"/>
    <w:rsid w:val="00824316"/>
    <w:rsid w:val="00831D99"/>
    <w:rsid w:val="008359FB"/>
    <w:rsid w:val="00836A3D"/>
    <w:rsid w:val="00847801"/>
    <w:rsid w:val="00862DDF"/>
    <w:rsid w:val="00863D1B"/>
    <w:rsid w:val="00870030"/>
    <w:rsid w:val="008722CD"/>
    <w:rsid w:val="008732C9"/>
    <w:rsid w:val="00874A06"/>
    <w:rsid w:val="008752C2"/>
    <w:rsid w:val="00880804"/>
    <w:rsid w:val="00885676"/>
    <w:rsid w:val="00894433"/>
    <w:rsid w:val="008A105A"/>
    <w:rsid w:val="008A424C"/>
    <w:rsid w:val="008A4BAB"/>
    <w:rsid w:val="008A6537"/>
    <w:rsid w:val="008C33CA"/>
    <w:rsid w:val="008C44B0"/>
    <w:rsid w:val="008D3A99"/>
    <w:rsid w:val="008E2D3A"/>
    <w:rsid w:val="008E3AAB"/>
    <w:rsid w:val="008E678B"/>
    <w:rsid w:val="008F6BAA"/>
    <w:rsid w:val="008F6E47"/>
    <w:rsid w:val="00900854"/>
    <w:rsid w:val="009141F9"/>
    <w:rsid w:val="00927A38"/>
    <w:rsid w:val="00945982"/>
    <w:rsid w:val="00967BCF"/>
    <w:rsid w:val="009714CB"/>
    <w:rsid w:val="00972BB3"/>
    <w:rsid w:val="00973818"/>
    <w:rsid w:val="00983088"/>
    <w:rsid w:val="009A326B"/>
    <w:rsid w:val="009B1166"/>
    <w:rsid w:val="009B58D8"/>
    <w:rsid w:val="009D5459"/>
    <w:rsid w:val="009E35DC"/>
    <w:rsid w:val="00A11CDA"/>
    <w:rsid w:val="00A17980"/>
    <w:rsid w:val="00A20DEF"/>
    <w:rsid w:val="00A30E54"/>
    <w:rsid w:val="00A34BB8"/>
    <w:rsid w:val="00A35092"/>
    <w:rsid w:val="00A5114A"/>
    <w:rsid w:val="00A6025A"/>
    <w:rsid w:val="00A60F26"/>
    <w:rsid w:val="00A72DAD"/>
    <w:rsid w:val="00A918D7"/>
    <w:rsid w:val="00AA48DE"/>
    <w:rsid w:val="00AA7141"/>
    <w:rsid w:val="00AB1ABC"/>
    <w:rsid w:val="00AB2007"/>
    <w:rsid w:val="00AB536A"/>
    <w:rsid w:val="00AB63B0"/>
    <w:rsid w:val="00AC08F5"/>
    <w:rsid w:val="00AD07B6"/>
    <w:rsid w:val="00AD10F2"/>
    <w:rsid w:val="00AD5280"/>
    <w:rsid w:val="00AD7AC0"/>
    <w:rsid w:val="00AE1C36"/>
    <w:rsid w:val="00AE3C77"/>
    <w:rsid w:val="00AE6F70"/>
    <w:rsid w:val="00AF0696"/>
    <w:rsid w:val="00AF49BC"/>
    <w:rsid w:val="00B03378"/>
    <w:rsid w:val="00B07F7F"/>
    <w:rsid w:val="00B12C02"/>
    <w:rsid w:val="00B1362C"/>
    <w:rsid w:val="00B21E63"/>
    <w:rsid w:val="00B3066C"/>
    <w:rsid w:val="00B30733"/>
    <w:rsid w:val="00B318DC"/>
    <w:rsid w:val="00B33C63"/>
    <w:rsid w:val="00B47993"/>
    <w:rsid w:val="00B54D55"/>
    <w:rsid w:val="00B571F7"/>
    <w:rsid w:val="00B63610"/>
    <w:rsid w:val="00B6721B"/>
    <w:rsid w:val="00B92130"/>
    <w:rsid w:val="00B93975"/>
    <w:rsid w:val="00B95D79"/>
    <w:rsid w:val="00BA1564"/>
    <w:rsid w:val="00BA20A8"/>
    <w:rsid w:val="00BA4065"/>
    <w:rsid w:val="00BA46E4"/>
    <w:rsid w:val="00BA7590"/>
    <w:rsid w:val="00BB55F4"/>
    <w:rsid w:val="00BB7A47"/>
    <w:rsid w:val="00BC2977"/>
    <w:rsid w:val="00BC3599"/>
    <w:rsid w:val="00BD1B03"/>
    <w:rsid w:val="00BD3180"/>
    <w:rsid w:val="00BD4145"/>
    <w:rsid w:val="00BD7E93"/>
    <w:rsid w:val="00BE5119"/>
    <w:rsid w:val="00BF0354"/>
    <w:rsid w:val="00BF7EB9"/>
    <w:rsid w:val="00C00212"/>
    <w:rsid w:val="00C06F9C"/>
    <w:rsid w:val="00C24E59"/>
    <w:rsid w:val="00C2532F"/>
    <w:rsid w:val="00C31972"/>
    <w:rsid w:val="00C33387"/>
    <w:rsid w:val="00C35F46"/>
    <w:rsid w:val="00C43A82"/>
    <w:rsid w:val="00C444B8"/>
    <w:rsid w:val="00C51B83"/>
    <w:rsid w:val="00C5585F"/>
    <w:rsid w:val="00C60B25"/>
    <w:rsid w:val="00C619EC"/>
    <w:rsid w:val="00C70CA7"/>
    <w:rsid w:val="00C95C5D"/>
    <w:rsid w:val="00C969F6"/>
    <w:rsid w:val="00C96CDF"/>
    <w:rsid w:val="00CA3051"/>
    <w:rsid w:val="00CD241A"/>
    <w:rsid w:val="00CE011F"/>
    <w:rsid w:val="00CE066F"/>
    <w:rsid w:val="00CE4589"/>
    <w:rsid w:val="00CE73C2"/>
    <w:rsid w:val="00CF1134"/>
    <w:rsid w:val="00CF403D"/>
    <w:rsid w:val="00CF6894"/>
    <w:rsid w:val="00D11665"/>
    <w:rsid w:val="00D129AF"/>
    <w:rsid w:val="00D13290"/>
    <w:rsid w:val="00D14BD0"/>
    <w:rsid w:val="00D16BAE"/>
    <w:rsid w:val="00D24CE8"/>
    <w:rsid w:val="00D317C1"/>
    <w:rsid w:val="00D32786"/>
    <w:rsid w:val="00D47CDE"/>
    <w:rsid w:val="00D73480"/>
    <w:rsid w:val="00D92866"/>
    <w:rsid w:val="00D97C62"/>
    <w:rsid w:val="00DA291D"/>
    <w:rsid w:val="00DA3F7B"/>
    <w:rsid w:val="00DB2DBB"/>
    <w:rsid w:val="00DC3405"/>
    <w:rsid w:val="00DC50B2"/>
    <w:rsid w:val="00DD727A"/>
    <w:rsid w:val="00DE1F57"/>
    <w:rsid w:val="00DE1FB1"/>
    <w:rsid w:val="00DE60B6"/>
    <w:rsid w:val="00E016C0"/>
    <w:rsid w:val="00E043C0"/>
    <w:rsid w:val="00E114C0"/>
    <w:rsid w:val="00E12D6D"/>
    <w:rsid w:val="00E27CB2"/>
    <w:rsid w:val="00E30123"/>
    <w:rsid w:val="00E35FCC"/>
    <w:rsid w:val="00E50A11"/>
    <w:rsid w:val="00E52B7A"/>
    <w:rsid w:val="00E60ADE"/>
    <w:rsid w:val="00E85741"/>
    <w:rsid w:val="00E85A0A"/>
    <w:rsid w:val="00E871A2"/>
    <w:rsid w:val="00E902F8"/>
    <w:rsid w:val="00E91075"/>
    <w:rsid w:val="00E92C4E"/>
    <w:rsid w:val="00E936B2"/>
    <w:rsid w:val="00E94660"/>
    <w:rsid w:val="00E96783"/>
    <w:rsid w:val="00EA30CF"/>
    <w:rsid w:val="00EB0B78"/>
    <w:rsid w:val="00EB2F98"/>
    <w:rsid w:val="00EC0533"/>
    <w:rsid w:val="00EC35C4"/>
    <w:rsid w:val="00EF0005"/>
    <w:rsid w:val="00EF13C5"/>
    <w:rsid w:val="00F12B44"/>
    <w:rsid w:val="00F16635"/>
    <w:rsid w:val="00F20C08"/>
    <w:rsid w:val="00F21D15"/>
    <w:rsid w:val="00F227E1"/>
    <w:rsid w:val="00F233E2"/>
    <w:rsid w:val="00F30BCD"/>
    <w:rsid w:val="00F67558"/>
    <w:rsid w:val="00F75265"/>
    <w:rsid w:val="00F905B7"/>
    <w:rsid w:val="00F91468"/>
    <w:rsid w:val="00F96928"/>
    <w:rsid w:val="00F969DC"/>
    <w:rsid w:val="00FA207B"/>
    <w:rsid w:val="00FA2446"/>
    <w:rsid w:val="00FA4AD9"/>
    <w:rsid w:val="00FA4DC5"/>
    <w:rsid w:val="00FB4970"/>
    <w:rsid w:val="00FC5FE6"/>
    <w:rsid w:val="00FD1D33"/>
    <w:rsid w:val="00FD2033"/>
    <w:rsid w:val="00FD2856"/>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85ED29"/>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E12D6D"/>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Repository&amp;oldid=166597004" TargetMode="External"/><Relationship Id="rId18" Type="http://schemas.openxmlformats.org/officeDocument/2006/relationships/hyperlink" Target="https://conda.io/docs/" TargetMode="External"/><Relationship Id="rId3" Type="http://schemas.openxmlformats.org/officeDocument/2006/relationships/styles" Target="styles.xml"/><Relationship Id="rId21" Type="http://schemas.openxmlformats.org/officeDocument/2006/relationships/hyperlink" Target="http://luigi.readthedocs.io/en/stable/task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scm.com/book/en/v2/Getting-Started-About-Version-Control" TargetMode="External"/><Relationship Id="rId2" Type="http://schemas.openxmlformats.org/officeDocument/2006/relationships/numbering" Target="numbering.xml"/><Relationship Id="rId16" Type="http://schemas.openxmlformats.org/officeDocument/2006/relationships/hyperlink" Target="https://www.python.org/doc/essays/blurb/" TargetMode="External"/><Relationship Id="rId20"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wikipedia.org/w/index.php?title=Cloud_Computing&amp;oldid=173573628"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pypi.python.org/pypi/luig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ndex.php?title=Commit&amp;oldid=145145351" TargetMode="External"/><Relationship Id="rId22" Type="http://schemas.openxmlformats.org/officeDocument/2006/relationships/hyperlink" Target="https://vector.com/vi_odx_d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4F77F-0300-45CA-8D25-36C6CE897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12885</Words>
  <Characters>81180</Characters>
  <Application>Microsoft Office Word</Application>
  <DocSecurity>0</DocSecurity>
  <Lines>676</Lines>
  <Paragraphs>187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93878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Lohrer</cp:lastModifiedBy>
  <cp:revision>140</cp:revision>
  <cp:lastPrinted>2011-10-23T20:42:00Z</cp:lastPrinted>
  <dcterms:created xsi:type="dcterms:W3CDTF">2011-09-21T18:30:00Z</dcterms:created>
  <dcterms:modified xsi:type="dcterms:W3CDTF">2018-03-16T09:39:00Z</dcterms:modified>
</cp:coreProperties>
</file>