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70CA7" w:rsidRPr="00BF0354" w:rsidRDefault="00C70CA7"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r>
                              <w:t>Matr.-Nr.: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r>
                        <w:t>Matr.-Nr.: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70CA7" w:rsidRPr="00BF0354" w:rsidRDefault="00C70CA7"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B21E63" w:rsidP="00207A15">
      <w:pPr>
        <w:tabs>
          <w:tab w:val="left" w:pos="1440"/>
        </w:tabs>
      </w:pPr>
      <w:r>
        <w:t>CDD</w:t>
      </w:r>
      <w:r>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 xml:space="preserve">aufgerufen </w:t>
      </w:r>
      <w:r w:rsidR="00C444B8" w:rsidRPr="00C444B8">
        <w:rPr>
          <w:szCs w:val="24"/>
        </w:rPr>
        <w:lastRenderedPageBreak/>
        <w:t>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7B1E19" w:rsidRDefault="007B1E19" w:rsidP="001F5764">
      <w:r>
        <w:tab/>
      </w:r>
      <w:r>
        <w:tab/>
      </w:r>
      <w:r>
        <w:tab/>
      </w:r>
      <w:r>
        <w:tab/>
      </w:r>
      <w:r>
        <w:tab/>
      </w:r>
      <w:r>
        <w:tab/>
      </w:r>
      <w:r>
        <w:tab/>
      </w:r>
      <w:r>
        <w:tab/>
        <w:t xml:space="preserve">&lt;X&gt;    </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621CA4"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BC2977" w:rsidP="001F5764">
      <w:pPr>
        <w:rPr>
          <w:i/>
          <w:szCs w:val="24"/>
        </w:rPr>
      </w:pPr>
    </w:p>
    <w:p w:rsidR="00BC2977" w:rsidRDefault="00BC2977" w:rsidP="00BC2977">
      <w:pPr>
        <w:pStyle w:val="berschrift3"/>
      </w:pPr>
      <w:r>
        <w:t>Proprietäre Datenstrukturen</w:t>
      </w:r>
    </w:p>
    <w:p w:rsidR="00BC2977" w:rsidRDefault="00BC2977" w:rsidP="00BC2977">
      <w:pPr>
        <w:pStyle w:val="berschrift4"/>
      </w:pPr>
      <w:r>
        <w:t>cdd-Dateien</w:t>
      </w:r>
    </w:p>
    <w:p w:rsidR="00BC2977" w:rsidRDefault="00BC2977" w:rsidP="00BC2977">
      <w:pPr>
        <w:pStyle w:val="berschrift4"/>
      </w:pPr>
      <w:r>
        <w:t>smr-d Dateien</w:t>
      </w:r>
    </w:p>
    <w:p w:rsidR="00BC2977" w:rsidRDefault="00BC2977" w:rsidP="00BC2977">
      <w:pPr>
        <w:pStyle w:val="berschrift4"/>
      </w:pPr>
      <w:r>
        <w:t xml:space="preserve">ODX Dateien </w:t>
      </w:r>
    </w:p>
    <w:p w:rsidR="00703FE1" w:rsidRDefault="00BC2977" w:rsidP="00BC2977">
      <w:r>
        <w:t xml:space="preserve">ODX steht für </w:t>
      </w:r>
      <w:r w:rsidRPr="00BC2977">
        <w:rPr>
          <w:i/>
        </w:rPr>
        <w:t>Open Diagnostic Data Exchange</w:t>
      </w:r>
      <w:r>
        <w:t xml:space="preserve"> und basiert auf der Auszeichnungssprache XML (</w:t>
      </w:r>
      <w:r w:rsidRPr="00BC2977">
        <w:rPr>
          <w:i/>
        </w:rPr>
        <w:t>Extensible Markup Language</w:t>
      </w:r>
      <w:r>
        <w:t xml:space="preserve">). In ODX-Dateien werden alle Informationen hierarchisch abgespeichert, welche </w:t>
      </w:r>
      <w:r w:rsidR="00E92C4E">
        <w:t>bei der Fahrzeugdiagnose relevant sind. Dieses Dateiformat dient als eine Art Schnittstelle zwischen Fahrzeugherstellen und deren Zulieferern. ODX Dateien und deren Aufbau sind beiden Beteiligten bekannt, sodass eine Zusammenarbeit erleichtert wird.</w:t>
      </w:r>
      <w:r w:rsidR="00703FE1">
        <w:t xml:space="preserve"> (vgl. Vector, Seite „Lösungen für ODX“,</w:t>
      </w:r>
      <w:r w:rsidR="00117328">
        <w:t xml:space="preserve"> 2018)</w:t>
      </w:r>
    </w:p>
    <w:p w:rsidR="00117328" w:rsidRPr="00117328" w:rsidRDefault="00117328" w:rsidP="00BC2977">
      <w:pPr>
        <w:rPr>
          <w:i/>
        </w:rPr>
      </w:pPr>
      <w:r w:rsidRPr="00117328">
        <w:rPr>
          <w:i/>
        </w:rPr>
        <w:t>Monaco</w:t>
      </w:r>
      <w:r>
        <w:rPr>
          <w:i/>
        </w:rPr>
        <w:t xml:space="preserve"> </w:t>
      </w:r>
      <w:r>
        <w:t xml:space="preserve">wird durch das Durchlaufen Simulationen und das Erstellen von Kurztests auf dessen Funktionsweise getestet. Um diese Simulationen bzw. die Kurztests durchzuführen, benötigt das </w:t>
      </w:r>
      <w:r>
        <w:rPr>
          <w:i/>
        </w:rPr>
        <w:t>Tool</w:t>
      </w:r>
      <w:r>
        <w:t xml:space="preserve"> verschiedene Daten von den jeweiligen Steuergeräten, mit welchen </w:t>
      </w:r>
      <w:r>
        <w:lastRenderedPageBreak/>
        <w:t>diese durchgeführt werden sollen. Ein Teil genau dieser Daten sind in den ODX Dateien der jeweiligen Steuergeräte zu finden.</w:t>
      </w:r>
      <w:bookmarkStart w:id="35" w:name="_GoBack"/>
      <w:bookmarkEnd w:id="35"/>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4"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19"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0"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1"/>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183" w:rsidRDefault="00152183">
      <w:pPr>
        <w:spacing w:before="0" w:line="240" w:lineRule="auto"/>
      </w:pPr>
      <w:r>
        <w:separator/>
      </w:r>
    </w:p>
  </w:endnote>
  <w:endnote w:type="continuationSeparator" w:id="0">
    <w:p w:rsidR="00152183" w:rsidRDefault="001521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183" w:rsidRDefault="00152183">
      <w:pPr>
        <w:spacing w:before="0" w:line="240" w:lineRule="auto"/>
      </w:pPr>
      <w:r>
        <w:separator/>
      </w:r>
    </w:p>
  </w:footnote>
  <w:footnote w:type="continuationSeparator" w:id="0">
    <w:p w:rsidR="00152183" w:rsidRDefault="00152183">
      <w:pPr>
        <w:spacing w:before="0" w:line="240" w:lineRule="auto"/>
      </w:pPr>
      <w:r>
        <w:continuationSeparator/>
      </w:r>
    </w:p>
  </w:footnote>
  <w:footnote w:id="1">
    <w:p w:rsidR="00C70CA7" w:rsidRDefault="00C70CA7">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C70CA7" w:rsidRDefault="00C70CA7">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70CA7" w:rsidRDefault="00C70CA7">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70CA7" w:rsidRDefault="00C70CA7">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70CA7" w:rsidRPr="00437B31" w:rsidRDefault="00C70CA7">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C70CA7" w:rsidRDefault="00C70CA7"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70CA7" w:rsidRDefault="00C70CA7"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C70CA7" w:rsidRDefault="00C70CA7"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C70CA7" w:rsidRPr="00927A38" w:rsidRDefault="00C70CA7"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70CA7" w:rsidRPr="00880804" w:rsidRDefault="00C70CA7"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70CA7" w:rsidRDefault="00C70CA7">
      <w:pPr>
        <w:pStyle w:val="Funotentext"/>
      </w:pPr>
    </w:p>
  </w:footnote>
  <w:footnote w:id="11">
    <w:p w:rsidR="00C70CA7" w:rsidRPr="00BB7A47" w:rsidRDefault="00C70CA7">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70CA7" w:rsidRPr="002D4B33" w:rsidRDefault="00C70CA7">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70CA7" w:rsidRPr="002D4B33" w:rsidRDefault="00C70CA7">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CA7" w:rsidRDefault="00C70CA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03D99"/>
    <w:rsid w:val="00111AC6"/>
    <w:rsid w:val="001145B7"/>
    <w:rsid w:val="001153F5"/>
    <w:rsid w:val="00117328"/>
    <w:rsid w:val="0013672D"/>
    <w:rsid w:val="00150977"/>
    <w:rsid w:val="00151F46"/>
    <w:rsid w:val="00152183"/>
    <w:rsid w:val="00162399"/>
    <w:rsid w:val="00182CA4"/>
    <w:rsid w:val="0019538A"/>
    <w:rsid w:val="0019585B"/>
    <w:rsid w:val="001B7FE9"/>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1134"/>
    <w:rsid w:val="00CF403D"/>
    <w:rsid w:val="00D11665"/>
    <w:rsid w:val="00D13290"/>
    <w:rsid w:val="00D16BAE"/>
    <w:rsid w:val="00D24CE8"/>
    <w:rsid w:val="00D317C1"/>
    <w:rsid w:val="00D73480"/>
    <w:rsid w:val="00DA291D"/>
    <w:rsid w:val="00DA3F7B"/>
    <w:rsid w:val="00DE1FB1"/>
    <w:rsid w:val="00E016C0"/>
    <w:rsid w:val="00E114C0"/>
    <w:rsid w:val="00E12D6D"/>
    <w:rsid w:val="00E30123"/>
    <w:rsid w:val="00E50A11"/>
    <w:rsid w:val="00E60ADE"/>
    <w:rsid w:val="00E85A0A"/>
    <w:rsid w:val="00E871A2"/>
    <w:rsid w:val="00E91075"/>
    <w:rsid w:val="00E92C4E"/>
    <w:rsid w:val="00E936B2"/>
    <w:rsid w:val="00E94660"/>
    <w:rsid w:val="00EB2F98"/>
    <w:rsid w:val="00EC35C4"/>
    <w:rsid w:val="00F20C08"/>
    <w:rsid w:val="00F21D15"/>
    <w:rsid w:val="00F30BCD"/>
    <w:rsid w:val="00F67558"/>
    <w:rsid w:val="00F905B7"/>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0FAF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UnresolvedMention">
    <w:name w:val="Unresolved Mention"/>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6577D-8769-433B-992D-3CD7C554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7414</Words>
  <Characters>46712</Characters>
  <Application>Microsoft Office Word</Application>
  <DocSecurity>0</DocSecurity>
  <Lines>389</Lines>
  <Paragraphs>108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95</cp:revision>
  <cp:lastPrinted>2011-10-23T20:42:00Z</cp:lastPrinted>
  <dcterms:created xsi:type="dcterms:W3CDTF">2011-09-21T18:30:00Z</dcterms:created>
  <dcterms:modified xsi:type="dcterms:W3CDTF">2018-03-07T14:04:00Z</dcterms:modified>
</cp:coreProperties>
</file>