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BA5" w:rsidRPr="00BF0354" w:rsidRDefault="003F0BA5"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3F0BA5" w:rsidRPr="00BF0354" w:rsidRDefault="003F0BA5"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BA5" w:rsidRDefault="003F0BA5" w:rsidP="00BF7EB9">
                            <w:pPr>
                              <w:pStyle w:val="Untertitel"/>
                              <w:rPr>
                                <w:b/>
                              </w:rPr>
                            </w:pPr>
                            <w:r w:rsidRPr="00111AC6">
                              <w:rPr>
                                <w:b/>
                              </w:rPr>
                              <w:t>Bachelorarbeit</w:t>
                            </w:r>
                          </w:p>
                          <w:p w:rsidR="003F0BA5" w:rsidRPr="00BF0354" w:rsidRDefault="003F0BA5" w:rsidP="00BF7EB9">
                            <w:pPr>
                              <w:pStyle w:val="Untertitel"/>
                            </w:pPr>
                            <w:r w:rsidRPr="00BF0354">
                              <w:t>im Studiengang</w:t>
                            </w:r>
                            <w:r w:rsidRPr="00BF0354">
                              <w:br/>
                            </w:r>
                            <w:r>
                              <w:t>Medieninformatik</w:t>
                            </w:r>
                          </w:p>
                          <w:p w:rsidR="003F0BA5" w:rsidRDefault="003F0BA5" w:rsidP="005D26BD">
                            <w:pPr>
                              <w:pStyle w:val="Untertitel"/>
                            </w:pPr>
                            <w:r>
                              <w:t>vorgelegt von</w:t>
                            </w:r>
                          </w:p>
                          <w:p w:rsidR="003F0BA5" w:rsidRDefault="003F0BA5" w:rsidP="00BA7590">
                            <w:pPr>
                              <w:pStyle w:val="Untertitel"/>
                            </w:pPr>
                            <w:r>
                              <w:rPr>
                                <w:b/>
                              </w:rPr>
                              <w:t>Malte Leon Lohrer</w:t>
                            </w:r>
                            <w:r>
                              <w:rPr>
                                <w:b/>
                              </w:rPr>
                              <w:br/>
                            </w:r>
                            <w:r>
                              <w:t>Matr.-Nr.: 27399</w:t>
                            </w:r>
                          </w:p>
                          <w:p w:rsidR="003F0BA5" w:rsidRPr="00BA7590" w:rsidRDefault="003F0BA5"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3F0BA5" w:rsidRDefault="003F0BA5" w:rsidP="00BF7EB9">
                      <w:pPr>
                        <w:pStyle w:val="Untertitel"/>
                        <w:rPr>
                          <w:b/>
                        </w:rPr>
                      </w:pPr>
                      <w:r w:rsidRPr="00111AC6">
                        <w:rPr>
                          <w:b/>
                        </w:rPr>
                        <w:t>Bachelorarbeit</w:t>
                      </w:r>
                    </w:p>
                    <w:p w:rsidR="003F0BA5" w:rsidRPr="00BF0354" w:rsidRDefault="003F0BA5" w:rsidP="00BF7EB9">
                      <w:pPr>
                        <w:pStyle w:val="Untertitel"/>
                      </w:pPr>
                      <w:r w:rsidRPr="00BF0354">
                        <w:t>im Studiengang</w:t>
                      </w:r>
                      <w:r w:rsidRPr="00BF0354">
                        <w:br/>
                      </w:r>
                      <w:r>
                        <w:t>Medieninformatik</w:t>
                      </w:r>
                    </w:p>
                    <w:p w:rsidR="003F0BA5" w:rsidRDefault="003F0BA5" w:rsidP="005D26BD">
                      <w:pPr>
                        <w:pStyle w:val="Untertitel"/>
                      </w:pPr>
                      <w:r>
                        <w:t>vorgelegt von</w:t>
                      </w:r>
                    </w:p>
                    <w:p w:rsidR="003F0BA5" w:rsidRDefault="003F0BA5" w:rsidP="00BA7590">
                      <w:pPr>
                        <w:pStyle w:val="Untertitel"/>
                      </w:pPr>
                      <w:r>
                        <w:rPr>
                          <w:b/>
                        </w:rPr>
                        <w:t>Malte Leon Lohrer</w:t>
                      </w:r>
                      <w:r>
                        <w:rPr>
                          <w:b/>
                        </w:rPr>
                        <w:br/>
                      </w:r>
                      <w:r>
                        <w:t>Matr.-Nr.: 27399</w:t>
                      </w:r>
                    </w:p>
                    <w:p w:rsidR="003F0BA5" w:rsidRPr="00BA7590" w:rsidRDefault="003F0BA5"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BA5" w:rsidRPr="00BF0354" w:rsidRDefault="003F0BA5"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3F0BA5" w:rsidRPr="00BF0354" w:rsidRDefault="003F0BA5"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122463"/>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122464"/>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122465"/>
      <w:r w:rsidRPr="00537179">
        <w:t>Abstract</w:t>
      </w:r>
      <w:bookmarkEnd w:id="3"/>
      <w:bookmarkEnd w:id="4"/>
      <w:r w:rsidRPr="00537179">
        <w:t xml:space="preserve"> </w:t>
      </w:r>
    </w:p>
    <w:p w:rsidR="00284FA6" w:rsidRDefault="00284FA6">
      <w:pPr>
        <w:pStyle w:val="berschrift1"/>
        <w:numPr>
          <w:ilvl w:val="0"/>
          <w:numId w:val="0"/>
        </w:numPr>
      </w:pPr>
      <w:bookmarkStart w:id="5" w:name="_Toc508122466"/>
      <w:r>
        <w:lastRenderedPageBreak/>
        <w:t>Inhaltsverzeichnis</w:t>
      </w:r>
      <w:bookmarkEnd w:id="5"/>
    </w:p>
    <w:p w:rsidR="0002687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02687B">
        <w:t>Ehrenwörtliche Erklärung</w:t>
      </w:r>
      <w:r w:rsidR="0002687B">
        <w:tab/>
      </w:r>
      <w:r w:rsidR="0002687B">
        <w:fldChar w:fldCharType="begin"/>
      </w:r>
      <w:r w:rsidR="0002687B">
        <w:instrText xml:space="preserve"> PAGEREF _Toc508122463 \h </w:instrText>
      </w:r>
      <w:r w:rsidR="0002687B">
        <w:fldChar w:fldCharType="separate"/>
      </w:r>
      <w:r w:rsidR="0002687B">
        <w:t>2</w:t>
      </w:r>
      <w:r w:rsidR="0002687B">
        <w:fldChar w:fldCharType="end"/>
      </w:r>
    </w:p>
    <w:p w:rsidR="0002687B" w:rsidRDefault="0002687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_Toc508122464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_Toc508122465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_Toc508122466 \h </w:instrText>
      </w:r>
      <w:r>
        <w:fldChar w:fldCharType="separate"/>
      </w:r>
      <w:r>
        <w:t>4</w:t>
      </w:r>
      <w:r>
        <w:fldChar w:fldCharType="end"/>
      </w:r>
    </w:p>
    <w:p w:rsidR="0002687B" w:rsidRDefault="0002687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_Toc508122467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_Toc508122468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_Toc508122469 \h </w:instrText>
      </w:r>
      <w:r>
        <w:fldChar w:fldCharType="separate"/>
      </w:r>
      <w:r>
        <w:t>7</w:t>
      </w:r>
      <w:r>
        <w:fldChar w:fldCharType="end"/>
      </w:r>
    </w:p>
    <w:p w:rsidR="0002687B" w:rsidRDefault="0002687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_Toc508122470 \h </w:instrText>
      </w:r>
      <w:r>
        <w:fldChar w:fldCharType="separate"/>
      </w:r>
      <w:r>
        <w:t>8</w:t>
      </w:r>
      <w:r>
        <w:fldChar w:fldCharType="end"/>
      </w:r>
    </w:p>
    <w:p w:rsidR="0002687B" w:rsidRDefault="0002687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_Toc508122471 \h </w:instrText>
      </w:r>
      <w:r>
        <w:fldChar w:fldCharType="separate"/>
      </w:r>
      <w:r>
        <w:t>9</w:t>
      </w:r>
      <w:r>
        <w:fldChar w:fldCharType="end"/>
      </w:r>
    </w:p>
    <w:p w:rsidR="0002687B" w:rsidRDefault="0002687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_Toc508122472 \h </w:instrText>
      </w:r>
      <w:r>
        <w:fldChar w:fldCharType="separate"/>
      </w:r>
      <w:r>
        <w:t>10</w:t>
      </w:r>
      <w:r>
        <w:fldChar w:fldCharType="end"/>
      </w:r>
    </w:p>
    <w:p w:rsidR="0002687B" w:rsidRDefault="0002687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_Toc508122473 \h </w:instrText>
      </w:r>
      <w:r>
        <w:fldChar w:fldCharType="separate"/>
      </w:r>
      <w:r>
        <w:t>12</w:t>
      </w:r>
      <w:r>
        <w:fldChar w:fldCharType="end"/>
      </w:r>
    </w:p>
    <w:p w:rsidR="0002687B" w:rsidRDefault="0002687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_Toc508122474 \h </w:instrText>
      </w:r>
      <w:r>
        <w:fldChar w:fldCharType="separate"/>
      </w:r>
      <w:r>
        <w:t>13</w:t>
      </w:r>
      <w:r>
        <w:fldChar w:fldCharType="end"/>
      </w:r>
    </w:p>
    <w:p w:rsidR="0002687B" w:rsidRDefault="0002687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_Toc508122475 \h </w:instrText>
      </w:r>
      <w:r>
        <w:fldChar w:fldCharType="separate"/>
      </w:r>
      <w:r>
        <w:t>13</w:t>
      </w:r>
      <w:r>
        <w:fldChar w:fldCharType="end"/>
      </w:r>
    </w:p>
    <w:p w:rsidR="0002687B" w:rsidRDefault="0002687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_Toc508122476 \h </w:instrText>
      </w:r>
      <w:r>
        <w:fldChar w:fldCharType="separate"/>
      </w:r>
      <w:r>
        <w:t>14</w:t>
      </w:r>
      <w:r>
        <w:fldChar w:fldCharType="end"/>
      </w:r>
    </w:p>
    <w:p w:rsidR="0002687B" w:rsidRDefault="0002687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_Toc508122477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_Toc508122478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_Toc508122479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_Toc508122480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_Toc508122481 \h </w:instrText>
      </w:r>
      <w:r>
        <w:fldChar w:fldCharType="separate"/>
      </w:r>
      <w:r>
        <w:t>18</w:t>
      </w:r>
      <w:r>
        <w:fldChar w:fldCharType="end"/>
      </w:r>
    </w:p>
    <w:p w:rsidR="0002687B" w:rsidRDefault="0002687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_Toc508122482 \h </w:instrText>
      </w:r>
      <w:r>
        <w:fldChar w:fldCharType="separate"/>
      </w:r>
      <w:r>
        <w:t>19</w:t>
      </w:r>
      <w:r>
        <w:fldChar w:fldCharType="end"/>
      </w:r>
    </w:p>
    <w:p w:rsidR="0002687B" w:rsidRDefault="0002687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_Toc508122483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_Toc508122484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_Toc508122485 \h </w:instrText>
      </w:r>
      <w:r>
        <w:fldChar w:fldCharType="separate"/>
      </w:r>
      <w:r>
        <w:t>20</w:t>
      </w:r>
      <w:r>
        <w:fldChar w:fldCharType="end"/>
      </w:r>
    </w:p>
    <w:p w:rsidR="0002687B" w:rsidRDefault="0002687B">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_Toc508122486 \h </w:instrText>
      </w:r>
      <w:r>
        <w:fldChar w:fldCharType="separate"/>
      </w:r>
      <w:r>
        <w:t>21</w:t>
      </w:r>
      <w:r>
        <w:fldChar w:fldCharType="end"/>
      </w:r>
    </w:p>
    <w:p w:rsidR="0002687B" w:rsidRDefault="0002687B">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_Toc508122487 \h </w:instrText>
      </w:r>
      <w:r>
        <w:fldChar w:fldCharType="separate"/>
      </w:r>
      <w:r>
        <w:t>23</w:t>
      </w:r>
      <w:r>
        <w:fldChar w:fldCharType="end"/>
      </w:r>
    </w:p>
    <w:p w:rsidR="0002687B" w:rsidRDefault="0002687B">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Verwendete Tools &amp; Softwaretechnologien</w:t>
      </w:r>
      <w:r>
        <w:tab/>
      </w:r>
      <w:r>
        <w:fldChar w:fldCharType="begin"/>
      </w:r>
      <w:r>
        <w:instrText xml:space="preserve"> PAGEREF _Toc508122488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_Toc508122489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Die Python Distribution </w:t>
      </w:r>
      <w:r w:rsidRPr="00AA14BA">
        <w:rPr>
          <w:i/>
        </w:rPr>
        <w:t>Anaconda</w:t>
      </w:r>
      <w:r>
        <w:tab/>
      </w:r>
      <w:r>
        <w:fldChar w:fldCharType="begin"/>
      </w:r>
      <w:r>
        <w:instrText xml:space="preserve"> PAGEREF _Toc508122490 \h </w:instrText>
      </w:r>
      <w:r>
        <w:fldChar w:fldCharType="separate"/>
      </w:r>
      <w:r>
        <w:t>24</w:t>
      </w:r>
      <w:r>
        <w:fldChar w:fldCharType="end"/>
      </w:r>
    </w:p>
    <w:p w:rsidR="0002687B" w:rsidRDefault="0002687B">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_Toc508122491 \h </w:instrText>
      </w:r>
      <w:r>
        <w:fldChar w:fldCharType="separate"/>
      </w:r>
      <w:r>
        <w:t>25</w:t>
      </w:r>
      <w:r>
        <w:fldChar w:fldCharType="end"/>
      </w:r>
    </w:p>
    <w:p w:rsidR="0002687B" w:rsidRDefault="0002687B">
      <w:pPr>
        <w:pStyle w:val="Verzeichnis3"/>
        <w:rPr>
          <w:rFonts w:asciiTheme="minorHAnsi" w:eastAsiaTheme="minorEastAsia" w:hAnsiTheme="minorHAnsi" w:cstheme="minorBidi"/>
          <w:sz w:val="22"/>
          <w:szCs w:val="22"/>
        </w:rPr>
      </w:pPr>
      <w:r>
        <w:lastRenderedPageBreak/>
        <w:t>5.1.4</w:t>
      </w:r>
      <w:r>
        <w:rPr>
          <w:rFonts w:asciiTheme="minorHAnsi" w:eastAsiaTheme="minorEastAsia" w:hAnsiTheme="minorHAnsi" w:cstheme="minorBidi"/>
          <w:sz w:val="22"/>
          <w:szCs w:val="22"/>
        </w:rPr>
        <w:tab/>
      </w:r>
      <w:r>
        <w:t>Git im Zusammenspiel mit TortoiseGit und GitLab als Versionskontrollsystem</w:t>
      </w:r>
      <w:r>
        <w:tab/>
      </w:r>
      <w:r>
        <w:fldChar w:fldCharType="begin"/>
      </w:r>
      <w:r>
        <w:instrText xml:space="preserve"> PAGEREF _Toc508122492 \h </w:instrText>
      </w:r>
      <w:r>
        <w:fldChar w:fldCharType="separate"/>
      </w:r>
      <w:r>
        <w:t>26</w:t>
      </w:r>
      <w:r>
        <w:fldChar w:fldCharType="end"/>
      </w:r>
    </w:p>
    <w:p w:rsidR="0002687B" w:rsidRDefault="0002687B">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Testing mit Unit Tests</w:t>
      </w:r>
      <w:r>
        <w:tab/>
      </w:r>
      <w:r>
        <w:fldChar w:fldCharType="begin"/>
      </w:r>
      <w:r>
        <w:instrText xml:space="preserve"> PAGEREF _Toc508122493 \h </w:instrText>
      </w:r>
      <w:r>
        <w:fldChar w:fldCharType="separate"/>
      </w:r>
      <w:r>
        <w:t>29</w:t>
      </w:r>
      <w:r>
        <w:fldChar w:fldCharType="end"/>
      </w:r>
    </w:p>
    <w:p w:rsidR="0002687B" w:rsidRDefault="0002687B">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Luigi</w:t>
      </w:r>
      <w:r>
        <w:tab/>
      </w:r>
      <w:r>
        <w:fldChar w:fldCharType="begin"/>
      </w:r>
      <w:r>
        <w:instrText xml:space="preserve"> PAGEREF _Toc508122494 \h </w:instrText>
      </w:r>
      <w:r>
        <w:fldChar w:fldCharType="separate"/>
      </w:r>
      <w:r>
        <w:t>30</w:t>
      </w:r>
      <w:r>
        <w:fldChar w:fldCharType="end"/>
      </w:r>
    </w:p>
    <w:p w:rsidR="0002687B" w:rsidRDefault="0002687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_Toc508122495 \h </w:instrText>
      </w:r>
      <w:r>
        <w:fldChar w:fldCharType="separate"/>
      </w:r>
      <w:r>
        <w:t>33</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122467"/>
      <w:r>
        <w:t>Abbildungsverzeichni</w:t>
      </w:r>
      <w:bookmarkEnd w:id="6"/>
      <w:r w:rsidR="00B21E63">
        <w:t>s</w:t>
      </w:r>
    </w:p>
    <w:p w:rsidR="00284FA6" w:rsidRDefault="00284FA6">
      <w:pPr>
        <w:pStyle w:val="berschrift1"/>
        <w:numPr>
          <w:ilvl w:val="0"/>
          <w:numId w:val="0"/>
        </w:numPr>
      </w:pPr>
      <w:bookmarkStart w:id="7" w:name="_Toc508122469"/>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Default="00F67558">
      <w:pPr>
        <w:tabs>
          <w:tab w:val="left" w:pos="1440"/>
        </w:tabs>
      </w:pPr>
      <w:r>
        <w:t>VCS</w:t>
      </w:r>
      <w:r>
        <w:tab/>
      </w:r>
      <w:r w:rsidRPr="00207A15">
        <w:rPr>
          <w:i/>
        </w:rPr>
        <w:t>Version control system</w:t>
      </w:r>
      <w:r>
        <w:t xml:space="preserve"> </w:t>
      </w:r>
    </w:p>
    <w:p w:rsidR="00207A15" w:rsidRDefault="00207A15" w:rsidP="00207A15">
      <w:pPr>
        <w:tabs>
          <w:tab w:val="left" w:pos="1440"/>
        </w:tabs>
      </w:pPr>
      <w:r>
        <w:t>DVCS</w:t>
      </w:r>
      <w:r>
        <w:tab/>
      </w:r>
      <w:r w:rsidRPr="00207A15">
        <w:rPr>
          <w:i/>
        </w:rPr>
        <w:t>Distributed</w:t>
      </w:r>
      <w:r>
        <w:t xml:space="preserve"> </w:t>
      </w:r>
      <w:r w:rsidRPr="00207A15">
        <w:rPr>
          <w:i/>
        </w:rPr>
        <w:t>Version control system</w:t>
      </w:r>
      <w:r>
        <w:t xml:space="preserve"> </w:t>
      </w:r>
    </w:p>
    <w:p w:rsidR="0034082B" w:rsidRDefault="0034082B" w:rsidP="00207A15">
      <w:pPr>
        <w:tabs>
          <w:tab w:val="left" w:pos="1440"/>
        </w:tabs>
        <w:rPr>
          <w:i/>
        </w:rPr>
      </w:pPr>
      <w:r>
        <w:t>API</w:t>
      </w:r>
      <w:r>
        <w:tab/>
      </w:r>
      <w:r>
        <w:rPr>
          <w:i/>
        </w:rPr>
        <w:t xml:space="preserve">Application Programming Interface </w:t>
      </w:r>
    </w:p>
    <w:p w:rsidR="006E1347" w:rsidRDefault="006E1347" w:rsidP="00207A15">
      <w:pPr>
        <w:tabs>
          <w:tab w:val="left" w:pos="1440"/>
        </w:tabs>
        <w:rPr>
          <w:i/>
        </w:rPr>
      </w:pPr>
      <w:r>
        <w:t xml:space="preserve">URL </w:t>
      </w:r>
      <w:r>
        <w:tab/>
      </w:r>
      <w:r w:rsidRPr="006E1347">
        <w:rPr>
          <w:i/>
        </w:rPr>
        <w:t>Uniform Resource Locator</w:t>
      </w:r>
    </w:p>
    <w:p w:rsidR="00B21E63" w:rsidRPr="00B21E63" w:rsidRDefault="00B21E63" w:rsidP="00207A15">
      <w:pPr>
        <w:tabs>
          <w:tab w:val="left" w:pos="1440"/>
        </w:tabs>
      </w:pPr>
      <w:r>
        <w:t>CDD</w:t>
      </w:r>
      <w:r>
        <w:tab/>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8" w:name="_Toc508122470"/>
      <w:r>
        <w:lastRenderedPageBreak/>
        <w:t>Vorwort</w:t>
      </w:r>
      <w:bookmarkEnd w:id="8"/>
    </w:p>
    <w:p w:rsidR="00284FA6" w:rsidRDefault="00284FA6">
      <w:pPr>
        <w:pStyle w:val="berschrift1"/>
      </w:pPr>
      <w:bookmarkStart w:id="9" w:name="_Ref490562273"/>
      <w:bookmarkStart w:id="10" w:name="_Toc508122471"/>
      <w:r>
        <w:lastRenderedPageBreak/>
        <w:t>Überblick</w:t>
      </w:r>
      <w:bookmarkEnd w:id="9"/>
      <w:bookmarkEnd w:id="10"/>
    </w:p>
    <w:p w:rsidR="00284FA6" w:rsidRDefault="00284FA6">
      <w:pPr>
        <w:pStyle w:val="berschrift1"/>
      </w:pPr>
      <w:bookmarkStart w:id="11" w:name="_Ref491749133"/>
      <w:bookmarkStart w:id="12" w:name="_Ref491749190"/>
      <w:bookmarkStart w:id="13" w:name="_Toc508122472"/>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122474"/>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122475"/>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122476"/>
      <w:r>
        <w:t>Gemeinsame Codebasis</w:t>
      </w:r>
      <w:bookmarkEnd w:id="16"/>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w:t>
      </w:r>
      <w:r w:rsidR="00973818">
        <w:t>Es ist dann die Rede</w:t>
      </w:r>
      <w:r w:rsidR="005D4AA7">
        <w:t xml:space="preserve">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122477"/>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122478"/>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122479"/>
      <w:r>
        <w:lastRenderedPageBreak/>
        <w:t>Häufige Integration</w:t>
      </w:r>
      <w:bookmarkEnd w:id="19"/>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r w:rsidRPr="00CF1134">
        <w:rPr>
          <w:i/>
        </w:rPr>
        <w:t>Build</w:t>
      </w:r>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w:t>
      </w:r>
      <w:r w:rsidRPr="00CF1134">
        <w:rPr>
          <w:i/>
        </w:rPr>
        <w:t>Risikofreudiger entwickeln</w:t>
      </w:r>
      <w:r>
        <w:t xml:space="preserve">,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 xml:space="preserve">Es kann viel </w:t>
      </w:r>
      <w:r w:rsidRPr="00CF1134">
        <w:rPr>
          <w:i/>
        </w:rPr>
        <w:t>schneller auf Fehler reagiert werden</w:t>
      </w:r>
      <w:r w:rsidR="00CF1134">
        <w:t>, weil diese durch das häufige Integrieren viel schneller erkannt werden (Wenn die Integration fehlschlägt)</w:t>
      </w:r>
    </w:p>
    <w:p w:rsidR="00D16BAE" w:rsidRDefault="00D16BAE" w:rsidP="006C62FC">
      <w:pPr>
        <w:pStyle w:val="Listenabsatz"/>
        <w:ind w:left="357"/>
      </w:pPr>
    </w:p>
    <w:p w:rsidR="00E85A0A" w:rsidRDefault="00973818" w:rsidP="006C62FC">
      <w:pPr>
        <w:pStyle w:val="Listenabsatz"/>
        <w:numPr>
          <w:ilvl w:val="6"/>
          <w:numId w:val="39"/>
        </w:numPr>
        <w:ind w:left="717"/>
      </w:pPr>
      <w:r>
        <w:t xml:space="preserve">Es liegt </w:t>
      </w:r>
      <w:r w:rsidRPr="00CF1134">
        <w:rPr>
          <w:i/>
        </w:rPr>
        <w:t>z</w:t>
      </w:r>
      <w:r w:rsidR="00E85A0A" w:rsidRPr="00CF1134">
        <w:rPr>
          <w:i/>
        </w:rPr>
        <w:t>u jedem Zeitpunkt eines Projekts einen funktionierenden Stand</w:t>
      </w:r>
      <w:r>
        <w:t xml:space="preserve"> vor</w:t>
      </w:r>
      <w:r w:rsidR="00E85A0A">
        <w:t>, auch wenn das nicht heißt, dass dieser fertig ist.</w:t>
      </w:r>
      <w:r w:rsidR="00CF1134">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Default="00CF1134" w:rsidP="00CF1134">
      <w:pPr>
        <w:pStyle w:val="Listenabsatz"/>
      </w:pPr>
    </w:p>
    <w:p w:rsidR="00CF1134" w:rsidRDefault="00CF1134" w:rsidP="00CF1134">
      <w:r>
        <w:t>Wiest</w:t>
      </w:r>
      <w:r w:rsidR="006515B8">
        <w:t xml:space="preserve"> (2010)</w:t>
      </w:r>
      <w:r>
        <w:t xml:space="preserve"> erwähnt, abgesehen von diesen eher offensichtlichen Vorteilen, noch einen weiteren interessanten </w:t>
      </w:r>
      <w:r w:rsidR="006515B8">
        <w:t>Effekt</w:t>
      </w:r>
      <w:r>
        <w:t xml:space="preserve">, den häufiges Integrieren mit sich bringt: </w:t>
      </w:r>
      <w:r w:rsidR="006515B8">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Default="002B4E0C" w:rsidP="00EB2F98">
      <w:pPr>
        <w:pStyle w:val="berschrift3"/>
      </w:pPr>
      <w:bookmarkStart w:id="20" w:name="_Toc508122480"/>
      <w:r>
        <w:t xml:space="preserve">Builds und Tests nach jeder </w:t>
      </w:r>
      <w:r w:rsidR="00E871A2">
        <w:t>Änderung</w:t>
      </w:r>
      <w:bookmarkEnd w:id="20"/>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w:t>
      </w:r>
      <w:r w:rsidR="006C62FC">
        <w:lastRenderedPageBreak/>
        <w:t xml:space="preserve">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3F0BA5" w:rsidRPr="00E16EBE" w:rsidRDefault="003F0BA5" w:rsidP="00E12D6D">
                            <w:pPr>
                              <w:pStyle w:val="Beschriftung"/>
                              <w:rPr>
                                <w:noProof/>
                              </w:rPr>
                            </w:pPr>
                            <w:r>
                              <w:t xml:space="preserve">Abbildung </w:t>
                            </w:r>
                            <w:fldSimple w:instr=" SEQ Abbildung \* ARABIC ">
                              <w:r w:rsidR="00471562">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3F0BA5" w:rsidRPr="00E16EBE" w:rsidRDefault="003F0BA5" w:rsidP="00E12D6D">
                      <w:pPr>
                        <w:pStyle w:val="Beschriftung"/>
                        <w:rPr>
                          <w:noProof/>
                        </w:rPr>
                      </w:pPr>
                      <w:r>
                        <w:t xml:space="preserve">Abbildung </w:t>
                      </w:r>
                      <w:fldSimple w:instr=" SEQ Abbildung \* ARABIC ">
                        <w:r w:rsidR="00471562">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122481"/>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122482"/>
      <w:r>
        <w:t>Tests in gespiegelter Produktionsumgebung</w:t>
      </w:r>
      <w:bookmarkEnd w:id="22"/>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3" w:name="_Toc508122483"/>
      <w:r>
        <w:lastRenderedPageBreak/>
        <w:t>Einfacher Zugriff auf Build-Ergebnisse</w:t>
      </w:r>
      <w:bookmarkEnd w:id="23"/>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4" w:name="_Toc508122484"/>
      <w:r>
        <w:t>Automatisierte Berichte</w:t>
      </w:r>
      <w:bookmarkEnd w:id="24"/>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5" w:name="_Toc508122485"/>
      <w:r w:rsidR="002B4E0C">
        <w:t>Automatisierte Verteilung</w:t>
      </w:r>
      <w:bookmarkEnd w:id="25"/>
    </w:p>
    <w:p w:rsidR="00C51B83" w:rsidRDefault="00C51B83" w:rsidP="00C51B83">
      <w:r>
        <w:t xml:space="preserve">Im letzten Schritt kann sich ein CI-System selbst noch um das verteilen eines Produktes kümmern. </w:t>
      </w:r>
      <w:r w:rsidR="00973818">
        <w:t>Es wird</w:t>
      </w:r>
      <w:r>
        <w:t xml:space="preserve"> hierbei von </w:t>
      </w:r>
      <w:r w:rsidRPr="00C51B83">
        <w:rPr>
          <w:i/>
        </w:rPr>
        <w:t>continuous deployment</w:t>
      </w:r>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einen </w:t>
      </w:r>
      <w:r w:rsidR="00182CA4" w:rsidRPr="00437B31">
        <w:rPr>
          <w:i/>
        </w:rPr>
        <w:t>Roll-back</w:t>
      </w:r>
      <w:r>
        <w:t xml:space="preserve"> auf einen älteren Stand vollzieh</w:t>
      </w:r>
      <w:r w:rsidR="00973818">
        <w:t>en</w:t>
      </w:r>
      <w:r>
        <w:t xml:space="preserve">. </w:t>
      </w:r>
      <w:r w:rsidR="00CE4589">
        <w:t>Von diesem älteren Stand ist bereits bekannt, dass er feh</w:t>
      </w:r>
      <w:r w:rsidR="00CE4589">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122486"/>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122487"/>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122488"/>
      <w:r>
        <w:t>Verwendete Tools</w:t>
      </w:r>
      <w:r w:rsidR="00BC2977">
        <w:t>,</w:t>
      </w:r>
      <w:r>
        <w:t xml:space="preserve"> Softwaretechnologien</w:t>
      </w:r>
      <w:bookmarkEnd w:id="28"/>
      <w:r w:rsidR="00BC2977">
        <w:t xml:space="preserve"> und Datenstrukturen</w:t>
      </w:r>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122489"/>
      <w:r>
        <w:t>Python</w:t>
      </w:r>
      <w:r w:rsidR="003729B6">
        <w:t xml:space="preserve"> als Programmiersprache</w:t>
      </w:r>
      <w:bookmarkEnd w:id="29"/>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0" w:name="_Toc508122490"/>
      <w:r>
        <w:t xml:space="preserve">Die Python Distribution </w:t>
      </w:r>
      <w:r w:rsidR="00292903" w:rsidRPr="003729B6">
        <w:rPr>
          <w:i/>
        </w:rPr>
        <w:t>Anaconda</w:t>
      </w:r>
      <w:bookmarkEnd w:id="30"/>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1" w:name="_Toc508122491"/>
      <w:r>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122492"/>
      <w:r w:rsidRPr="00C70CA7">
        <w:rPr>
          <w:i/>
        </w:rPr>
        <w:lastRenderedPageBreak/>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471562">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471562">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122493"/>
      <w:r>
        <w:lastRenderedPageBreak/>
        <w:t xml:space="preserve">Testing mit </w:t>
      </w:r>
      <w:r w:rsidR="0067337F">
        <w:t>Unit Tests</w:t>
      </w:r>
      <w:bookmarkEnd w:id="33"/>
    </w:p>
    <w:p w:rsidR="00BA4065" w:rsidRDefault="00BA4065" w:rsidP="00BA4065">
      <w:r>
        <w:t xml:space="preserve">Das </w:t>
      </w:r>
      <w:r w:rsidRPr="00BA4065">
        <w:rPr>
          <w:i/>
        </w:rPr>
        <w:t>Testing</w:t>
      </w:r>
      <w:r>
        <w:t xml:space="preserve"> eines Software-Produktes ist generell enorm wichtig und gerade im Hinblick auf die CI unverzichtbar. Wie bereits erwähnt, kann eine CI nur dann effektiv Nutzen bringen, wenn ausreichend Tests den Code bei jeder Integration und jedem </w:t>
      </w:r>
      <w:r>
        <w:rPr>
          <w:i/>
        </w:rPr>
        <w:t>Build-</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r w:rsidR="00C619EC" w:rsidRPr="00C619EC">
        <w:rPr>
          <w:i/>
        </w:rPr>
        <w:t>Continuous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Pr="00FC5FE6"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r>
        <w:rPr>
          <w:i/>
        </w:rPr>
        <w:t xml:space="preserve">Exception </w:t>
      </w:r>
      <w:r>
        <w:t xml:space="preserve">geworfen werden, welche den Test mit einer individuellen Fehlermeldung abbricht. Wenn es zu keiner </w:t>
      </w:r>
      <w:r w:rsidRPr="00FC5FE6">
        <w:rPr>
          <w:i/>
        </w:rPr>
        <w:t>Exception</w:t>
      </w:r>
      <w:r>
        <w:rPr>
          <w:i/>
        </w:rPr>
        <w:t xml:space="preserve"> </w:t>
      </w:r>
      <w:r>
        <w:t xml:space="preserve">kommt, dann ist der Test soweit es die Überprüfung durch </w:t>
      </w:r>
      <w:r w:rsidRPr="00FC5FE6">
        <w:rPr>
          <w:i/>
        </w:rPr>
        <w:t>Exception</w:t>
      </w:r>
      <w:r>
        <w:rPr>
          <w:i/>
        </w:rPr>
        <w:t xml:space="preserve">s </w:t>
      </w:r>
      <w:r>
        <w:t xml:space="preserve">betrifft Fehlerfrei durchlaufen worden. Daran ist zu erkennen, dass es einzig in den Händen des Entwicklers liegt, die Tests so umfangreich wie möglich bzw. wie nötig zu gestalten. Die </w:t>
      </w:r>
      <w:r w:rsidRPr="00FC5FE6">
        <w:rPr>
          <w:i/>
        </w:rPr>
        <w:t>Exceptions</w:t>
      </w:r>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67337F" w:rsidRDefault="0067337F" w:rsidP="0067337F">
      <w:pPr>
        <w:pStyle w:val="berschrift3"/>
      </w:pPr>
      <w:bookmarkStart w:id="34" w:name="_Toc508122494"/>
      <w:r>
        <w:lastRenderedPageBreak/>
        <w:t>Luigi</w:t>
      </w:r>
      <w:bookmarkEnd w:id="34"/>
    </w:p>
    <w:p w:rsidR="00390FBC" w:rsidRDefault="00FA4DC5" w:rsidP="00545A69">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r w:rsidR="002D4B33" w:rsidRPr="002D4B33">
        <w:rPr>
          <w:i/>
        </w:rPr>
        <w:t>Dependency Resolution</w:t>
      </w:r>
      <w:r w:rsidR="002D4B33">
        <w:rPr>
          <w:i/>
        </w:rPr>
        <w:t xml:space="preserve"> </w:t>
      </w:r>
      <w:r w:rsidR="002D4B33">
        <w:t>bezeichnet wird</w:t>
      </w:r>
      <w:r w:rsidR="00390FBC">
        <w:t xml:space="preserve"> (vgl. Python Software Foundation, 2017)</w:t>
      </w:r>
      <w:r w:rsidR="002D4B33">
        <w:t xml:space="preserve">.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zu testen. Dieses Zusammenspiel wird mithilfe</w:t>
      </w:r>
      <w:r w:rsidR="00390FBC">
        <w:t xml:space="preserve"> </w:t>
      </w:r>
      <w:r w:rsidR="004D537C">
        <w:t xml:space="preserve">von </w:t>
      </w:r>
      <w:r w:rsidR="004D537C" w:rsidRPr="004D537C">
        <w:rPr>
          <w:i/>
        </w:rPr>
        <w:t>Luigi</w:t>
      </w:r>
      <w:r w:rsidR="00390FBC" w:rsidRPr="00390FBC">
        <w:t xml:space="preserve"> </w:t>
      </w:r>
      <w:r w:rsidR="00390FBC">
        <w:t xml:space="preserve">realisiert. </w:t>
      </w:r>
    </w:p>
    <w:p w:rsidR="00C2532F" w:rsidRDefault="00C2532F" w:rsidP="00545A69">
      <w:r>
        <w:t xml:space="preserve">Die einzelnen Aufgaben, welche von </w:t>
      </w:r>
      <w:r w:rsidRPr="00C2532F">
        <w:rPr>
          <w:i/>
        </w:rPr>
        <w:t>Luigi</w:t>
      </w:r>
      <w:r>
        <w:rPr>
          <w:i/>
        </w:rPr>
        <w:t xml:space="preserve"> </w:t>
      </w:r>
      <w:r>
        <w:t xml:space="preserve">koordiniert werden, sind jeweils in eigenen Klassen abgebildet die von der </w:t>
      </w:r>
      <w:r w:rsidRPr="00C2532F">
        <w:rPr>
          <w:i/>
        </w:rPr>
        <w:t>luigi.Task</w:t>
      </w:r>
      <w:r>
        <w:t xml:space="preserve"> Klasse erben müssen</w:t>
      </w:r>
      <w:r w:rsidR="00075639">
        <w:t xml:space="preserve"> und werden </w:t>
      </w:r>
      <w:r w:rsidR="00075639" w:rsidRPr="00075639">
        <w:rPr>
          <w:i/>
        </w:rPr>
        <w:t>Tasks</w:t>
      </w:r>
      <w:r w:rsidR="00075639">
        <w:t xml:space="preserve"> genannt</w:t>
      </w:r>
      <w:r>
        <w:t>. Diese Vererbung setzt die Implementierung von 3 Funktionen zwingend voraus</w:t>
      </w:r>
      <w:r w:rsidR="00075639">
        <w:t>. Diese und weitere Eigenschaften eine</w:t>
      </w:r>
      <w:r w:rsidR="00D13290">
        <w:t>s</w:t>
      </w:r>
      <w:r w:rsidR="00075639">
        <w:t xml:space="preserve"> </w:t>
      </w:r>
      <w:r w:rsidR="00075639" w:rsidRPr="00075639">
        <w:rPr>
          <w:i/>
        </w:rPr>
        <w:t>Task</w:t>
      </w:r>
      <w:r w:rsidR="00D13290">
        <w:rPr>
          <w:i/>
        </w:rPr>
        <w:t>s</w:t>
      </w:r>
      <w:r>
        <w:t xml:space="preserve"> </w:t>
      </w:r>
      <w:r w:rsidR="00075639">
        <w:t xml:space="preserve">werden </w:t>
      </w:r>
      <w:r>
        <w:t xml:space="preserve">mit dem folgenden </w:t>
      </w:r>
      <w:r w:rsidRPr="00C2532F">
        <w:rPr>
          <w:i/>
        </w:rPr>
        <w:t>Pseudo-Code</w:t>
      </w:r>
      <w:r>
        <w:rPr>
          <w:i/>
        </w:rPr>
        <w:t xml:space="preserve"> </w:t>
      </w:r>
      <w: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C444B8" w:rsidRDefault="00211A7A" w:rsidP="00C444B8">
      <w:pPr>
        <w:rPr>
          <w:szCs w:val="24"/>
        </w:rPr>
      </w:pPr>
      <w:r>
        <w:t xml:space="preserve">[1] </w:t>
      </w:r>
      <w:r w:rsidR="00C444B8">
        <w:t xml:space="preserve">Jeder </w:t>
      </w:r>
      <w:r w:rsidR="00C444B8" w:rsidRPr="00C444B8">
        <w:rPr>
          <w:i/>
        </w:rPr>
        <w:t>Task</w:t>
      </w:r>
      <w:r w:rsidR="00C444B8">
        <w:rPr>
          <w:i/>
        </w:rPr>
        <w:t xml:space="preserve"> </w:t>
      </w:r>
      <w:r w:rsidR="00C444B8">
        <w:t xml:space="preserve">kann eigene Parameter besitzen und mit diesen aufgerufen werden. Die gezeigte Beispiel-Klasse kann also mit </w:t>
      </w:r>
      <w:r w:rsidR="00C444B8" w:rsidRPr="00C444B8">
        <w:rPr>
          <w:rFonts w:ascii="Courier New" w:hAnsi="Courier New" w:cs="Courier New"/>
          <w:sz w:val="20"/>
        </w:rPr>
        <w:t>Luigi_Example_Task(parameter=2)</w:t>
      </w:r>
      <w:r w:rsidR="00C444B8" w:rsidRPr="00C444B8">
        <w:rPr>
          <w:szCs w:val="24"/>
        </w:rPr>
        <w:t xml:space="preserve">aufgerufen </w:t>
      </w:r>
      <w:r w:rsidR="00C444B8" w:rsidRPr="00C444B8">
        <w:rPr>
          <w:szCs w:val="24"/>
        </w:rPr>
        <w:lastRenderedPageBreak/>
        <w:t>werden</w:t>
      </w:r>
      <w:r w:rsidR="00C444B8">
        <w:rPr>
          <w:szCs w:val="24"/>
        </w:rPr>
        <w:t xml:space="preserve">. Innerhalb des </w:t>
      </w:r>
      <w:r w:rsidR="00C444B8" w:rsidRPr="00C444B8">
        <w:rPr>
          <w:i/>
          <w:szCs w:val="24"/>
        </w:rPr>
        <w:t>Task</w:t>
      </w:r>
      <w:r w:rsidR="00C444B8">
        <w:rPr>
          <w:i/>
          <w:szCs w:val="24"/>
        </w:rPr>
        <w:t>s</w:t>
      </w:r>
      <w:r w:rsidR="00C444B8">
        <w:rPr>
          <w:szCs w:val="24"/>
        </w:rPr>
        <w:t xml:space="preserve"> kann dann dieser Parameter beliebig verwendet werden, was zum Beispiel bei der Parallelisierung von </w:t>
      </w:r>
      <w:r w:rsidR="00C444B8" w:rsidRPr="00C444B8">
        <w:rPr>
          <w:i/>
          <w:szCs w:val="24"/>
        </w:rPr>
        <w:t>Tasks</w:t>
      </w:r>
      <w:r w:rsidR="00C444B8">
        <w:rPr>
          <w:i/>
          <w:szCs w:val="24"/>
        </w:rPr>
        <w:t xml:space="preserve"> </w:t>
      </w:r>
      <w:r w:rsidR="00C444B8">
        <w:rPr>
          <w:szCs w:val="24"/>
        </w:rPr>
        <w:t>unverzichtbar ist.</w:t>
      </w:r>
    </w:p>
    <w:p w:rsidR="001F5764" w:rsidRPr="0053435B" w:rsidRDefault="00211A7A" w:rsidP="001F5764">
      <w:r>
        <w:t xml:space="preserve">[2] </w:t>
      </w:r>
      <w:r w:rsidR="001F5764">
        <w:t xml:space="preserve">Die erste der zu implementieren Funktionen ist die </w:t>
      </w:r>
      <w:r w:rsidR="001F5764" w:rsidRPr="00211A7A">
        <w:rPr>
          <w:rFonts w:ascii="Courier New" w:hAnsi="Courier New" w:cs="Courier New"/>
          <w:sz w:val="20"/>
        </w:rPr>
        <w:t>requires()</w:t>
      </w:r>
      <w:r w:rsidR="001F5764">
        <w:t xml:space="preserve"> Funktion.</w:t>
      </w:r>
      <w:r w:rsidR="000C7A16">
        <w:t xml:space="preserve"> </w:t>
      </w:r>
      <w:r w:rsidR="001F5764">
        <w:t xml:space="preserve">Durch diese wird festgelegt, welche </w:t>
      </w:r>
      <w:r w:rsidR="001F5764" w:rsidRPr="001F5764">
        <w:rPr>
          <w:i/>
        </w:rPr>
        <w:t>Tasks</w:t>
      </w:r>
      <w:r w:rsidR="001F5764">
        <w:t xml:space="preserve"> bereits erfolgreich durchlaufen sein müssen, bevor die aktuelle gestartet wird. In diesem Beispiel muss also d</w:t>
      </w:r>
      <w:r w:rsidR="00D13290">
        <w:t>er</w:t>
      </w:r>
      <w:r w:rsidR="001F5764">
        <w:t xml:space="preserve"> Pseudo </w:t>
      </w:r>
      <w:r w:rsidR="001F5764" w:rsidRPr="001F5764">
        <w:rPr>
          <w:i/>
        </w:rPr>
        <w:t>Task</w:t>
      </w:r>
      <w:r w:rsidR="001F5764">
        <w:rPr>
          <w:i/>
        </w:rPr>
        <w:t xml:space="preserve"> </w:t>
      </w:r>
      <w:r w:rsidR="001F5764" w:rsidRPr="00C444B8">
        <w:rPr>
          <w:rFonts w:ascii="Courier New" w:hAnsi="Courier New" w:cs="Courier New"/>
          <w:sz w:val="20"/>
        </w:rPr>
        <w:t>Another_Task</w:t>
      </w:r>
      <w:r w:rsidR="00C444B8">
        <w:t xml:space="preserve"> </w:t>
      </w:r>
      <w:r w:rsidR="001F5764">
        <w:t xml:space="preserve">abgeschlossen sein. Allerdings </w:t>
      </w:r>
      <w:r w:rsidR="00075639">
        <w:t xml:space="preserve">kann </w:t>
      </w:r>
      <w:r w:rsidR="001F5764">
        <w:t xml:space="preserve">selbstverständlich auch </w:t>
      </w:r>
      <w:r w:rsidR="00075639">
        <w:t>eine Vielzahl an</w:t>
      </w:r>
      <w:r w:rsidR="001F5764">
        <w:t xml:space="preserve"> Aufgaben vorausgesetzt werden</w:t>
      </w:r>
      <w:r w:rsidR="00075639">
        <w:t xml:space="preserve">, anstatt nur einer. Es ist ebenfalls möglich dieselbe </w:t>
      </w:r>
      <w:r w:rsidR="00075639" w:rsidRPr="00075639">
        <w:rPr>
          <w:i/>
        </w:rPr>
        <w:t>Task</w:t>
      </w:r>
      <w:r w:rsidR="00075639">
        <w:t xml:space="preserve"> mehrfach aufzurufen, um so parallel ablaufende </w:t>
      </w:r>
      <w:r w:rsidR="00075639" w:rsidRPr="00075639">
        <w:rPr>
          <w:i/>
        </w:rPr>
        <w:t>Pipeline</w:t>
      </w:r>
      <w:r w:rsidR="00075639">
        <w:rPr>
          <w:i/>
        </w:rPr>
        <w:t xml:space="preserve">s </w:t>
      </w:r>
      <w:r w:rsidR="00075639">
        <w:t xml:space="preserve">zu </w:t>
      </w:r>
      <w:r w:rsidR="000C7A16">
        <w:t>ermöglichen</w:t>
      </w:r>
      <w:r w:rsidR="00075639">
        <w:t xml:space="preserve">. </w:t>
      </w:r>
      <w:r w:rsidR="000C7A16">
        <w:t>Diese Parallelisierung wurde innerhalb des Projektes realisiert. Auf die Art und Weise, wie das gemacht wurde, wird in Kapitel &lt;X&gt; eingegangen.</w:t>
      </w:r>
      <w:r w:rsidR="00C95C5D">
        <w:t xml:space="preserve"> </w:t>
      </w:r>
      <w:r w:rsidR="0053435B">
        <w:t xml:space="preserve">Die </w:t>
      </w:r>
      <w:r w:rsidR="0053435B" w:rsidRPr="00211A7A">
        <w:rPr>
          <w:rFonts w:ascii="Courier New" w:hAnsi="Courier New" w:cs="Courier New"/>
          <w:sz w:val="20"/>
        </w:rPr>
        <w:t>requires()</w:t>
      </w:r>
      <w:r w:rsidR="0053435B">
        <w:t xml:space="preserve"> Funktion ist also der Teil von </w:t>
      </w:r>
      <w:r w:rsidR="0053435B" w:rsidRPr="0053435B">
        <w:rPr>
          <w:i/>
        </w:rPr>
        <w:t>luigi</w:t>
      </w:r>
      <w:r w:rsidR="0053435B">
        <w:rPr>
          <w:i/>
        </w:rPr>
        <w:t xml:space="preserve">, </w:t>
      </w:r>
      <w:r w:rsidR="0053435B">
        <w:t xml:space="preserve">welcher für die </w:t>
      </w:r>
      <w:r w:rsidR="0053435B" w:rsidRPr="0053435B">
        <w:rPr>
          <w:i/>
        </w:rPr>
        <w:t>Dependency Resolution</w:t>
      </w:r>
      <w:r w:rsidR="0053435B">
        <w:t xml:space="preserve"> zuständig ist.</w:t>
      </w:r>
      <w:r w:rsidR="00031403" w:rsidRPr="00031403">
        <w:t xml:space="preserve"> </w:t>
      </w:r>
      <w:r w:rsidR="00031403">
        <w:t>(vgl. readthedocs, 2015 „Tasks“)</w:t>
      </w:r>
    </w:p>
    <w:p w:rsidR="000C7A16" w:rsidRDefault="00211A7A" w:rsidP="001F5764">
      <w:r>
        <w:t xml:space="preserve">[3] </w:t>
      </w:r>
      <w:r w:rsidR="000C7A16">
        <w:t xml:space="preserve">Die zweite und vermutlich interessanteste Funktion welche implementiert werden muss ist die </w:t>
      </w:r>
      <w:r w:rsidR="000C7A16" w:rsidRPr="00211A7A">
        <w:rPr>
          <w:rFonts w:ascii="Courier New" w:hAnsi="Courier New" w:cs="Courier New"/>
          <w:sz w:val="20"/>
        </w:rPr>
        <w:t>run()</w:t>
      </w:r>
      <w:r w:rsidR="000C7A16">
        <w:rPr>
          <w:i/>
        </w:rPr>
        <w:t xml:space="preserve"> </w:t>
      </w:r>
      <w:r w:rsidR="000C7A16">
        <w:t xml:space="preserve">Funktion. In dieser wird der eigentliche </w:t>
      </w:r>
      <w:r w:rsidR="000C7A16" w:rsidRPr="000C7A16">
        <w:rPr>
          <w:i/>
        </w:rPr>
        <w:t>Code</w:t>
      </w:r>
      <w:r w:rsidR="000C7A16">
        <w:t xml:space="preserve"> d</w:t>
      </w:r>
      <w:r w:rsidR="00D13290">
        <w:t>es</w:t>
      </w:r>
      <w:r w:rsidR="000C7A16">
        <w:t xml:space="preserve"> </w:t>
      </w:r>
      <w:r w:rsidR="000C7A16" w:rsidRPr="000C7A16">
        <w:rPr>
          <w:i/>
        </w:rPr>
        <w:t>Task</w:t>
      </w:r>
      <w:r w:rsidR="00D13290">
        <w:rPr>
          <w:i/>
        </w:rPr>
        <w:t>s</w:t>
      </w:r>
      <w:r w:rsidR="000C7A16">
        <w:t xml:space="preserve"> ausgeführt. Außerdem wird in der </w:t>
      </w:r>
      <w:r w:rsidRPr="00211A7A">
        <w:rPr>
          <w:rFonts w:ascii="Courier New" w:hAnsi="Courier New" w:cs="Courier New"/>
          <w:sz w:val="20"/>
        </w:rPr>
        <w:t>run(</w:t>
      </w:r>
      <w:r>
        <w:rPr>
          <w:rFonts w:ascii="Courier New" w:hAnsi="Courier New" w:cs="Courier New"/>
          <w:sz w:val="20"/>
        </w:rPr>
        <w:t xml:space="preserve">) </w:t>
      </w:r>
      <w:r w:rsidR="000C7A16" w:rsidRPr="000C7A16">
        <w:t>Methode</w:t>
      </w:r>
      <w:r w:rsidR="000C7A16">
        <w:rPr>
          <w:i/>
        </w:rPr>
        <w:t xml:space="preserve"> </w:t>
      </w:r>
      <w:r w:rsidR="000C7A16">
        <w:t xml:space="preserve">der Inhalt des Outputs festgelegt, also in diesem Beispiel der Text „Teststring“. Es muss zwar nicht zwingend etwas </w:t>
      </w:r>
      <w:r w:rsidR="00C444B8">
        <w:t>S</w:t>
      </w:r>
      <w:r w:rsidR="000C7A16">
        <w:t xml:space="preserve">innvolles in die </w:t>
      </w:r>
      <w:r w:rsidR="000C7A16" w:rsidRPr="00C444B8">
        <w:rPr>
          <w:i/>
        </w:rPr>
        <w:t>Output</w:t>
      </w:r>
      <w:r w:rsidR="00C444B8">
        <w:rPr>
          <w:i/>
        </w:rPr>
        <w:t>-</w:t>
      </w:r>
      <w:r w:rsidR="000C7A16">
        <w:t xml:space="preserve">Datei geschrieben werden, es kann aber </w:t>
      </w:r>
      <w:r w:rsidR="00C444B8">
        <w:t>durchaus helfen z.B. Informationen über den Ablauf de</w:t>
      </w:r>
      <w:r w:rsidR="00D13290">
        <w:t>s</w:t>
      </w:r>
      <w:r w:rsidR="00C444B8">
        <w:t xml:space="preserve"> jeweiligen </w:t>
      </w:r>
      <w:r w:rsidR="00C444B8" w:rsidRPr="00C444B8">
        <w:rPr>
          <w:i/>
        </w:rPr>
        <w:t>Task</w:t>
      </w:r>
      <w:r w:rsidR="00D13290">
        <w:rPr>
          <w:i/>
        </w:rPr>
        <w:t>s</w:t>
      </w:r>
      <w:r w:rsidR="00C444B8">
        <w:rPr>
          <w:i/>
        </w:rPr>
        <w:t xml:space="preserve"> </w:t>
      </w:r>
      <w:r w:rsidR="00C444B8">
        <w:t xml:space="preserve">in diese </w:t>
      </w:r>
      <w:r w:rsidR="00C444B8" w:rsidRPr="00C444B8">
        <w:rPr>
          <w:i/>
        </w:rPr>
        <w:t>Output</w:t>
      </w:r>
      <w:r w:rsidR="00C444B8">
        <w:t xml:space="preserve">-Datei zu schreiben. Das kann bei der späteren Analyse des </w:t>
      </w:r>
      <w:r w:rsidR="00C444B8" w:rsidRPr="00C444B8">
        <w:rPr>
          <w:i/>
        </w:rPr>
        <w:t>Workflows</w:t>
      </w:r>
      <w:r w:rsidR="00C444B8">
        <w:rPr>
          <w:i/>
        </w:rPr>
        <w:t xml:space="preserve"> </w:t>
      </w:r>
      <w:r w:rsidR="00C444B8">
        <w:t xml:space="preserve">helfen. </w:t>
      </w:r>
      <w:r w:rsidR="00031403">
        <w:t>(vgl. readthedocs, 2015 „Tasks“)</w:t>
      </w:r>
    </w:p>
    <w:p w:rsidR="00211A7A" w:rsidRDefault="00211A7A" w:rsidP="001F5764">
      <w:r>
        <w:t xml:space="preserve">[4] Letztendlich setzt die Vererbung noch die Implementierung der </w:t>
      </w:r>
      <w:r w:rsidRPr="00211A7A">
        <w:rPr>
          <w:rFonts w:ascii="Courier New" w:hAnsi="Courier New" w:cs="Courier New"/>
          <w:sz w:val="20"/>
        </w:rPr>
        <w:t>output()</w:t>
      </w:r>
      <w:r>
        <w:t xml:space="preserve"> Methode voraus. Auch wenn diese unscheinbar ist, so ist sie enorm wichtig, denn ein </w:t>
      </w:r>
      <w:r w:rsidRPr="00211A7A">
        <w:rPr>
          <w:i/>
        </w:rPr>
        <w:t>Task</w:t>
      </w:r>
      <w:r>
        <w:t xml:space="preserve"> gilt in </w:t>
      </w:r>
      <w:r w:rsidRPr="00211A7A">
        <w:rPr>
          <w:i/>
        </w:rPr>
        <w:t>luigi</w:t>
      </w:r>
      <w:r>
        <w:rPr>
          <w:i/>
        </w:rPr>
        <w:t xml:space="preserve"> </w:t>
      </w:r>
      <w:r>
        <w:t xml:space="preserve">nur dann als abgeschlossen, wenn er einen </w:t>
      </w:r>
      <w:r w:rsidRPr="00211A7A">
        <w:rPr>
          <w:i/>
        </w:rPr>
        <w:t>Output</w:t>
      </w:r>
      <w:r>
        <w:t xml:space="preserve"> erzeugt hat. Grundsätzlich wird in der </w:t>
      </w:r>
      <w:r w:rsidRPr="00211A7A">
        <w:rPr>
          <w:rFonts w:ascii="Courier New" w:hAnsi="Courier New" w:cs="Courier New"/>
          <w:sz w:val="20"/>
        </w:rPr>
        <w:t>output()</w:t>
      </w:r>
      <w:r>
        <w:t xml:space="preserve"> Methode festgelegt, wohin die </w:t>
      </w:r>
      <w:r w:rsidRPr="00211A7A">
        <w:rPr>
          <w:i/>
        </w:rPr>
        <w:t>Output</w:t>
      </w:r>
      <w:r>
        <w:t>-Datei geschrieben wird.</w:t>
      </w:r>
      <w:r w:rsidR="006E6C89">
        <w:t xml:space="preserve"> (vgl. readthedocs, 2015</w:t>
      </w:r>
      <w:r w:rsidR="007E2FCF">
        <w:t xml:space="preserve"> „Tasks“</w:t>
      </w:r>
      <w:r w:rsidR="006E6C89">
        <w:t>)</w:t>
      </w:r>
    </w:p>
    <w:p w:rsidR="007B1E19" w:rsidRDefault="007B1E19" w:rsidP="001F5764">
      <w:r>
        <w:t xml:space="preserve">Mithilfe von </w:t>
      </w:r>
      <w:r w:rsidRPr="007B1E19">
        <w:rPr>
          <w:i/>
        </w:rPr>
        <w:t>luigi</w:t>
      </w:r>
      <w:r>
        <w:t xml:space="preserve"> und der </w:t>
      </w:r>
      <w:r w:rsidRPr="007B1E19">
        <w:rPr>
          <w:i/>
        </w:rPr>
        <w:t>Tasks</w:t>
      </w:r>
      <w:r>
        <w:rPr>
          <w:i/>
        </w:rPr>
        <w:t xml:space="preserve"> </w:t>
      </w:r>
      <w:r>
        <w:t xml:space="preserve">lassen sich so äußerst komplexe </w:t>
      </w:r>
      <w:r w:rsidRPr="007B1E19">
        <w:rPr>
          <w:i/>
        </w:rPr>
        <w:t>Pipelines</w:t>
      </w:r>
      <w:r>
        <w:t xml:space="preserve"> aufbauen, wobei durch die einfach zu handhabende </w:t>
      </w:r>
      <w:r w:rsidRPr="007B1E19">
        <w:rPr>
          <w:i/>
        </w:rPr>
        <w:t>Dependency Re</w:t>
      </w:r>
      <w:r>
        <w:rPr>
          <w:i/>
        </w:rPr>
        <w:t>s</w:t>
      </w:r>
      <w:r w:rsidRPr="007B1E19">
        <w:rPr>
          <w:i/>
        </w:rPr>
        <w:t>olution</w:t>
      </w:r>
      <w:r>
        <w:t xml:space="preserve">, welche wie beschrieben durch die </w:t>
      </w:r>
      <w:r w:rsidRPr="00211A7A">
        <w:rPr>
          <w:rFonts w:ascii="Courier New" w:hAnsi="Courier New" w:cs="Courier New"/>
          <w:sz w:val="20"/>
        </w:rPr>
        <w:t>requires()</w:t>
      </w:r>
      <w:r>
        <w:t xml:space="preserve"> Methode realisiert wird, der Ablauf des </w:t>
      </w:r>
      <w:r w:rsidRPr="007B1E19">
        <w:rPr>
          <w:i/>
        </w:rPr>
        <w:t>Workflows</w:t>
      </w:r>
      <w:r>
        <w:rPr>
          <w:i/>
        </w:rPr>
        <w:t xml:space="preserve"> </w:t>
      </w:r>
      <w:r>
        <w:t xml:space="preserve">absolut genau vorgegeben werden kann. In parallel verlaufenden Abschnitten der mit </w:t>
      </w:r>
      <w:r w:rsidRPr="007B1E19">
        <w:rPr>
          <w:i/>
        </w:rPr>
        <w:t>luigi</w:t>
      </w:r>
      <w:r>
        <w:rPr>
          <w:i/>
        </w:rPr>
        <w:t xml:space="preserve"> </w:t>
      </w:r>
      <w:r w:rsidRPr="007B1E19">
        <w:t>erstellten</w:t>
      </w:r>
      <w:r>
        <w:rPr>
          <w:i/>
        </w:rPr>
        <w:t xml:space="preserve"> </w:t>
      </w:r>
      <w:r w:rsidRPr="007B1E19">
        <w:rPr>
          <w:i/>
        </w:rPr>
        <w:t>Pipeline</w:t>
      </w:r>
      <w:r>
        <w:rPr>
          <w:i/>
        </w:rPr>
        <w:t xml:space="preserve"> </w:t>
      </w:r>
      <w:r>
        <w:t xml:space="preserve">werden Verästelungen, welche zu Fehlern führen, abgebrochen, sodass die </w:t>
      </w:r>
      <w:r w:rsidRPr="007B1E19">
        <w:rPr>
          <w:i/>
        </w:rPr>
        <w:t>Tasks</w:t>
      </w:r>
      <w:r>
        <w:t xml:space="preserve"> der nächsten parallel verlaufenden Zweige ausgeführt werden. Dies lässt sich am einfachsten an folgendem Schaubild erkennen, welches den </w:t>
      </w:r>
      <w:r w:rsidRPr="007B1E19">
        <w:rPr>
          <w:i/>
        </w:rPr>
        <w:t>Dependency-Graph</w:t>
      </w:r>
      <w:r>
        <w:t xml:space="preserve"> zeigt den </w:t>
      </w:r>
      <w:r w:rsidRPr="007B1E19">
        <w:rPr>
          <w:i/>
        </w:rPr>
        <w:t>luigi</w:t>
      </w:r>
      <w:r>
        <w:t xml:space="preserve"> </w:t>
      </w:r>
      <w:r w:rsidRPr="007B1E19">
        <w:t>mit sich bringt</w:t>
      </w:r>
      <w:r>
        <w:t>.</w:t>
      </w:r>
    </w:p>
    <w:p w:rsidR="007B1E19" w:rsidRDefault="007B1E19" w:rsidP="001F5764">
      <w:r>
        <w:tab/>
      </w:r>
      <w:r>
        <w:tab/>
      </w:r>
      <w:r>
        <w:tab/>
      </w:r>
      <w:r>
        <w:tab/>
      </w:r>
      <w:r>
        <w:tab/>
      </w:r>
      <w:r>
        <w:tab/>
      </w:r>
      <w:r>
        <w:tab/>
      </w:r>
      <w:r>
        <w:tab/>
        <w:t xml:space="preserve">&lt;X&gt;    </w:t>
      </w:r>
    </w:p>
    <w:p w:rsidR="00C70CA7" w:rsidRPr="002A39E9" w:rsidRDefault="00C70CA7" w:rsidP="001F5764">
      <w:r>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w:t>
      </w:r>
      <w:r w:rsidR="00DA3F7B">
        <w:lastRenderedPageBreak/>
        <w:t xml:space="preserve">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621CA4"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BC2977" w:rsidRDefault="00BC2977" w:rsidP="001F5764">
      <w:pPr>
        <w:rPr>
          <w:i/>
          <w:szCs w:val="24"/>
        </w:rPr>
      </w:pPr>
    </w:p>
    <w:p w:rsidR="00BC2977" w:rsidRDefault="00BC2977" w:rsidP="00764C47">
      <w:pPr>
        <w:pStyle w:val="berschrift3"/>
      </w:pPr>
      <w:r>
        <w:t>Proprietäre Datenstrukturen</w:t>
      </w:r>
    </w:p>
    <w:p w:rsidR="00BC2977" w:rsidRDefault="00BC2977" w:rsidP="00BC2977">
      <w:pPr>
        <w:pStyle w:val="berschrift4"/>
      </w:pPr>
      <w:r>
        <w:t>smr-d Dateien</w:t>
      </w:r>
    </w:p>
    <w:p w:rsidR="00BC2977" w:rsidRDefault="00BC2977" w:rsidP="00BC2977">
      <w:pPr>
        <w:pStyle w:val="berschrift4"/>
      </w:pPr>
      <w:r>
        <w:t xml:space="preserve">ODX Dateien </w:t>
      </w:r>
    </w:p>
    <w:p w:rsidR="00A34BB8" w:rsidRDefault="00BC2977" w:rsidP="00BC2977">
      <w:r>
        <w:t xml:space="preserve">ODX </w:t>
      </w:r>
      <w:r w:rsidR="00764C47">
        <w:t>ist die Abkürzung</w:t>
      </w:r>
      <w:r>
        <w:t xml:space="preserve"> für </w:t>
      </w:r>
      <w:r w:rsidRPr="00BC2977">
        <w:rPr>
          <w:i/>
        </w:rPr>
        <w:t>Open Diagnostic Data Exchange</w:t>
      </w:r>
      <w:r>
        <w:t xml:space="preserve"> und</w:t>
      </w:r>
      <w:r w:rsidR="00764C47">
        <w:t xml:space="preserve"> ist ein Dateiformat, das a</w:t>
      </w:r>
      <w:r>
        <w:t>uf der Auszeichnungssprache XML (</w:t>
      </w:r>
      <w:r w:rsidRPr="00BC2977">
        <w:rPr>
          <w:i/>
        </w:rPr>
        <w:t>Extensible Markup Language</w:t>
      </w:r>
      <w:r>
        <w:t>)</w:t>
      </w:r>
      <w:r w:rsidR="00764C47">
        <w:t xml:space="preserve"> basiert</w:t>
      </w:r>
      <w:r>
        <w:t xml:space="preserve">. In ODX-Dateien werden alle Informationen hierarchisch abgespeichert, welche </w:t>
      </w:r>
      <w:r w:rsidR="00E92C4E">
        <w:t xml:space="preserve">bei der Fahrzeugdiagnose relevant sind. Dieses Dateiformat dient </w:t>
      </w:r>
      <w:r w:rsidR="00A34BB8">
        <w:t xml:space="preserve">ebenso </w:t>
      </w:r>
      <w:r w:rsidR="00E92C4E">
        <w:t>als Schnittstelle zwischen Fahrzeugherstellen und deren Zulieferern. ODX Dateien und deren Aufbau sind beiden Beteiligten bekannt, sodass eine Zusammenarbeit erleichtert wird.</w:t>
      </w:r>
      <w:r w:rsidR="00703FE1">
        <w:t xml:space="preserve"> </w:t>
      </w:r>
      <w:r w:rsidR="001634EC">
        <w:t xml:space="preserve">Es gibt verschiedene </w:t>
      </w:r>
      <w:r w:rsidR="00870030">
        <w:t>Kategorien von ODX-Daten</w:t>
      </w:r>
      <w:r w:rsidR="001634EC">
        <w:t xml:space="preserve">, welche durch verschiedene Endungen zu erkennen sind. </w:t>
      </w:r>
      <w:r w:rsidR="00870030">
        <w:t>Jede dieser Kategorien</w:t>
      </w:r>
      <w:r w:rsidR="001634EC">
        <w:t xml:space="preserve"> ist für eine andere Art von Daten </w:t>
      </w:r>
      <w:r w:rsidR="00870030">
        <w:t xml:space="preserve">gedacht, wobei hier und im Folgenden stets das ODX-D Format gemeint ist, wenn nicht explizit ein anders vermerkt wird. In diesen ODX-D Dateien werden Diagnosedaten gespeichert. </w:t>
      </w:r>
      <w:r w:rsidR="00703FE1">
        <w:t>(vgl. Vector, Seite „Lösungen für ODX“,</w:t>
      </w:r>
      <w:r w:rsidR="00117328">
        <w:t xml:space="preserve"> 2018)</w:t>
      </w:r>
    </w:p>
    <w:p w:rsidR="004A26D3" w:rsidRDefault="004A26D3" w:rsidP="00BC2977">
      <w:pPr>
        <w:rPr>
          <w:i/>
        </w:rPr>
      </w:pPr>
    </w:p>
    <w:p w:rsidR="00117328" w:rsidRDefault="004A26D3" w:rsidP="00BC2977">
      <w:r>
        <w:lastRenderedPageBreak/>
        <w:t xml:space="preserve">Im Verlauf des Projekts spielen ODX Daten eine wichtige Rolle, denn </w:t>
      </w:r>
      <w:r w:rsidR="00117328" w:rsidRPr="00117328">
        <w:rPr>
          <w:i/>
        </w:rPr>
        <w:t>Monaco</w:t>
      </w:r>
      <w:r w:rsidR="00117328">
        <w:rPr>
          <w:i/>
        </w:rPr>
        <w:t xml:space="preserve"> </w:t>
      </w:r>
      <w:r w:rsidR="00117328">
        <w:t xml:space="preserve">wird durch das Durchlaufen </w:t>
      </w:r>
      <w:r w:rsidR="00A34BB8">
        <w:t xml:space="preserve">von </w:t>
      </w:r>
      <w:r w:rsidR="00117328">
        <w:t xml:space="preserve">Simulationen und das Erstellen von Kurztests auf dessen Funktionsweise getestet. Um diese Simulationen bzw. die Kurztests durchzuführen, benötigt das </w:t>
      </w:r>
      <w:r w:rsidR="00117328">
        <w:rPr>
          <w:i/>
        </w:rPr>
        <w:t>Tool</w:t>
      </w:r>
      <w:r w:rsidR="00117328">
        <w:t xml:space="preserve"> verschiedene Daten von den jeweiligen Steuergeräten, mit welchen </w:t>
      </w:r>
      <w:r w:rsidR="00A34BB8">
        <w:t>dies geschehen soll</w:t>
      </w:r>
      <w:r w:rsidR="00117328">
        <w:t>. Ein Teil genau dieser Daten sind in den ODX Dateien der jeweiligen Steuergeräte zu finden.</w:t>
      </w:r>
    </w:p>
    <w:p w:rsidR="004A26D3" w:rsidRDefault="004A26D3" w:rsidP="004A26D3">
      <w:pPr>
        <w:pStyle w:val="berschrift4"/>
      </w:pPr>
      <w:r>
        <w:t>Das Dateiformat YAML</w:t>
      </w:r>
    </w:p>
    <w:p w:rsidR="004A26D3" w:rsidRDefault="004A26D3" w:rsidP="004A26D3">
      <w:r>
        <w:t xml:space="preserve">YAML Dateien sind äußerst hilfreich beim Abspeichern von Daten. YAML selbst ist ebenso wie XML eine Auszeichnungssprache, mit der sich hierarchische Strukturen speichern lassen. Beim Entwickeln mit </w:t>
      </w:r>
      <w:r w:rsidRPr="004A26D3">
        <w:rPr>
          <w:i/>
        </w:rPr>
        <w:t>Python</w:t>
      </w:r>
      <w:r>
        <w:rPr>
          <w:i/>
        </w:rPr>
        <w:t xml:space="preserve"> </w:t>
      </w:r>
      <w:r>
        <w:t xml:space="preserve">sind YAML-Dateien deshalb so geschickt, weil beispielsweise </w:t>
      </w:r>
      <w:r w:rsidRPr="004A26D3">
        <w:rPr>
          <w:i/>
        </w:rPr>
        <w:t>Dictionarys</w:t>
      </w:r>
      <w:r>
        <w:rPr>
          <w:rStyle w:val="Funotenzeichen"/>
        </w:rPr>
        <w:footnoteReference w:id="14"/>
      </w:r>
      <w:r>
        <w:t xml:space="preserve"> sehr unkompliziert in diesem Dateiformat abgespeichert und umgekehrt ebenso einfach Informationen aus diesen herausgezogen werden können. Das Projekt selbst bzw. dessen Funktionen bedienen sich während dem P</w:t>
      </w:r>
      <w:bookmarkStart w:id="35" w:name="_GoBack"/>
      <w:bookmarkEnd w:id="35"/>
      <w:r>
        <w:t>rogrammablauf häufig dieser Dateien. Anders als z.B. XML-Dateien sind YAML-Dateien für Menschen sehr übersichtlich lesbar, was der folgende</w:t>
      </w:r>
      <w:r w:rsidR="003F0BA5">
        <w:t xml:space="preserve"> kleine Ausschnitt einer</w:t>
      </w:r>
      <w:r>
        <w:t xml:space="preserve"> in </w:t>
      </w:r>
      <w:r w:rsidRPr="004A26D3">
        <w:rPr>
          <w:i/>
        </w:rPr>
        <w:t>Python</w:t>
      </w:r>
      <w:r>
        <w:t xml:space="preserve"> geschriebenen</w:t>
      </w:r>
      <w:r w:rsidR="003F0BA5">
        <w:t xml:space="preserve"> Verschachtelung eines</w:t>
      </w:r>
      <w:r>
        <w:t xml:space="preserve"> </w:t>
      </w:r>
      <w:r w:rsidRPr="004A26D3">
        <w:rPr>
          <w:i/>
        </w:rPr>
        <w:t>Dictionarys</w:t>
      </w:r>
      <w:r>
        <w:t xml:space="preserve"> </w:t>
      </w:r>
      <w:r w:rsidR="003F0BA5">
        <w:t xml:space="preserve">in einer Liste </w:t>
      </w:r>
      <w:r>
        <w:t>zeigt:</w:t>
      </w:r>
    </w:p>
    <w:p w:rsidR="003F0BA5" w:rsidRDefault="003F0BA5" w:rsidP="003F0BA5"/>
    <w:p w:rsidR="00471562" w:rsidRDefault="00471562" w:rsidP="00471562">
      <w:pPr>
        <w:pStyle w:val="Beschriftung"/>
        <w:keepNext/>
      </w:pPr>
      <w:r>
        <w:rPr>
          <w:noProof/>
        </w:rPr>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3F0BA5" w:rsidRPr="00471562" w:rsidRDefault="00471562" w:rsidP="00471562">
      <w:pPr>
        <w:pStyle w:val="Beschriftung"/>
        <w:jc w:val="center"/>
      </w:pPr>
      <w:r w:rsidRPr="00471562">
        <w:t xml:space="preserve">Abbildung </w:t>
      </w:r>
      <w:fldSimple w:instr=" SEQ Abbildung \* ARABIC ">
        <w:r w:rsidRPr="00471562">
          <w:t>4</w:t>
        </w:r>
      </w:fldSimple>
      <w:r w:rsidRPr="00471562">
        <w:t>: Skizzenhaftes Beispiel einer YAML-Datei</w:t>
      </w:r>
    </w:p>
    <w:p w:rsidR="00284FA6" w:rsidRDefault="006B77EF">
      <w:pPr>
        <w:pStyle w:val="berschrift1"/>
        <w:numPr>
          <w:ilvl w:val="0"/>
          <w:numId w:val="0"/>
        </w:numPr>
      </w:pPr>
      <w:bookmarkStart w:id="36" w:name="_Toc508122495"/>
      <w:r>
        <w:lastRenderedPageBreak/>
        <w:t>Quellen</w:t>
      </w:r>
      <w:r w:rsidR="00284FA6">
        <w:t>verzeichnis</w:t>
      </w:r>
      <w:bookmarkEnd w:id="36"/>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2"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w:t>
      </w:r>
      <w:r w:rsidR="00E92C4E">
        <w:t>. August 2015): Seite „Commit“, URL:</w:t>
      </w:r>
      <w:hyperlink r:id="rId13"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w:t>
      </w:r>
      <w:r w:rsidR="00E92C4E">
        <w:t>2018): Seite „Cloud Computing“, URL:</w:t>
      </w:r>
      <w:hyperlink r:id="rId14" w:history="1">
        <w:r w:rsidRPr="00BD1B03">
          <w:rPr>
            <w:rStyle w:val="Hyperlink"/>
            <w:color w:val="auto"/>
            <w:u w:val="none"/>
          </w:rPr>
          <w:t>https://de.wikipedia.org/w/index.php?title=Cloud_Computing&amp;oldid=173573628</w:t>
        </w:r>
      </w:hyperlink>
      <w:r w:rsidRPr="00BD1B03">
        <w:t> (27. Februar 2018)</w:t>
      </w:r>
    </w:p>
    <w:p w:rsidR="00600040" w:rsidRDefault="00600040" w:rsidP="00E12D6D">
      <w:pPr>
        <w:pStyle w:val="Literaturverzeichnis"/>
      </w:pPr>
      <w:r w:rsidRPr="00600040">
        <w:rPr>
          <w:b/>
        </w:rPr>
        <w:t>Python.org</w:t>
      </w:r>
      <w:r>
        <w:t xml:space="preserve"> (5. März 2018): Wh</w:t>
      </w:r>
      <w:r w:rsidR="00E92C4E">
        <w:t>at is Python? Executive Summary, URL:</w:t>
      </w:r>
      <w:hyperlink r:id="rId15"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rsidR="00E92C4E">
        <w:t>“, URL:</w:t>
      </w:r>
      <w:r>
        <w:t xml:space="preserve"> </w:t>
      </w:r>
      <w:hyperlink r:id="rId16"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703FE1">
        <w:t>, URL:</w:t>
      </w:r>
      <w:hyperlink r:id="rId17"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8"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19" w:history="1">
        <w:r w:rsidR="006E6C89" w:rsidRPr="006E6C89">
          <w:rPr>
            <w:rStyle w:val="Hyperlink"/>
            <w:color w:val="auto"/>
            <w:u w:val="none"/>
          </w:rPr>
          <w:t>http://luigi.readthedocs.io/en/stable/tasks.html</w:t>
        </w:r>
      </w:hyperlink>
      <w:r w:rsidR="006E6C89">
        <w:t xml:space="preserve"> (06.03.2018)</w:t>
      </w:r>
    </w:p>
    <w:p w:rsidR="006E6C89" w:rsidRPr="00BD1B03" w:rsidRDefault="006E6C89" w:rsidP="006E6C89">
      <w:pPr>
        <w:pStyle w:val="Literaturverzeichnis"/>
      </w:pPr>
      <w:r w:rsidRPr="006E1347">
        <w:rPr>
          <w:b/>
        </w:rPr>
        <w:t>readthedocs.io</w:t>
      </w:r>
      <w:r w:rsidRPr="006E1347">
        <w:t xml:space="preserve"> (</w:t>
      </w:r>
      <w:r>
        <w:t>20. Juni 2016</w:t>
      </w:r>
      <w:r w:rsidRPr="006E1347">
        <w:t>)</w:t>
      </w:r>
      <w:r>
        <w:t>: Seite „Using the Central Scheduler“</w:t>
      </w:r>
      <w:r w:rsidR="00E92C4E">
        <w:t>, URL:</w:t>
      </w:r>
      <w:r w:rsidRPr="006E6C89">
        <w:t>http://luigi.readthedocs.io/en/stable/central_scheduler.html</w:t>
      </w:r>
      <w:hyperlink r:id="rId20" w:history="1"/>
      <w: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1"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headerReference w:type="first" r:id="rId22"/>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F2E" w:rsidRDefault="00224F2E">
      <w:pPr>
        <w:spacing w:before="0" w:line="240" w:lineRule="auto"/>
      </w:pPr>
      <w:r>
        <w:separator/>
      </w:r>
    </w:p>
  </w:endnote>
  <w:endnote w:type="continuationSeparator" w:id="0">
    <w:p w:rsidR="00224F2E" w:rsidRDefault="00224F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F2E" w:rsidRDefault="00224F2E">
      <w:pPr>
        <w:spacing w:before="0" w:line="240" w:lineRule="auto"/>
      </w:pPr>
      <w:r>
        <w:separator/>
      </w:r>
    </w:p>
  </w:footnote>
  <w:footnote w:type="continuationSeparator" w:id="0">
    <w:p w:rsidR="00224F2E" w:rsidRDefault="00224F2E">
      <w:pPr>
        <w:spacing w:before="0" w:line="240" w:lineRule="auto"/>
      </w:pPr>
      <w:r>
        <w:continuationSeparator/>
      </w:r>
    </w:p>
  </w:footnote>
  <w:footnote w:id="1">
    <w:p w:rsidR="003F0BA5" w:rsidRDefault="003F0BA5">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3F0BA5" w:rsidRDefault="003F0BA5">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3F0BA5" w:rsidRDefault="003F0BA5">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3F0BA5" w:rsidRDefault="003F0BA5">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3F0BA5" w:rsidRPr="00437B31" w:rsidRDefault="003F0BA5">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3F0BA5" w:rsidRDefault="003F0BA5"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3F0BA5" w:rsidRDefault="003F0BA5"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3F0BA5" w:rsidRDefault="003F0BA5"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3F0BA5" w:rsidRPr="00927A38" w:rsidRDefault="003F0BA5"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3F0BA5" w:rsidRPr="00880804" w:rsidRDefault="003F0BA5"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3F0BA5" w:rsidRDefault="003F0BA5">
      <w:pPr>
        <w:pStyle w:val="Funotentext"/>
      </w:pPr>
    </w:p>
  </w:footnote>
  <w:footnote w:id="11">
    <w:p w:rsidR="003F0BA5" w:rsidRPr="00BB7A47" w:rsidRDefault="003F0BA5">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3F0BA5" w:rsidRPr="002D4B33" w:rsidRDefault="003F0BA5">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3F0BA5" w:rsidRPr="002D4B33" w:rsidRDefault="003F0BA5">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3F0BA5" w:rsidRPr="003F0BA5" w:rsidRDefault="003F0BA5">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BA5" w:rsidRDefault="003F0BA5">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9"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41"/>
  </w:num>
  <w:num w:numId="14">
    <w:abstractNumId w:val="27"/>
  </w:num>
  <w:num w:numId="15">
    <w:abstractNumId w:val="16"/>
  </w:num>
  <w:num w:numId="16">
    <w:abstractNumId w:val="18"/>
  </w:num>
  <w:num w:numId="17">
    <w:abstractNumId w:val="14"/>
  </w:num>
  <w:num w:numId="18">
    <w:abstractNumId w:val="37"/>
  </w:num>
  <w:num w:numId="19">
    <w:abstractNumId w:val="36"/>
  </w:num>
  <w:num w:numId="20">
    <w:abstractNumId w:val="15"/>
  </w:num>
  <w:num w:numId="21">
    <w:abstractNumId w:val="12"/>
  </w:num>
  <w:num w:numId="22">
    <w:abstractNumId w:val="31"/>
  </w:num>
  <w:num w:numId="23">
    <w:abstractNumId w:val="40"/>
  </w:num>
  <w:num w:numId="24">
    <w:abstractNumId w:val="38"/>
  </w:num>
  <w:num w:numId="25">
    <w:abstractNumId w:val="20"/>
  </w:num>
  <w:num w:numId="26">
    <w:abstractNumId w:val="25"/>
  </w:num>
  <w:num w:numId="27">
    <w:abstractNumId w:val="10"/>
  </w:num>
  <w:num w:numId="28">
    <w:abstractNumId w:val="23"/>
  </w:num>
  <w:num w:numId="29">
    <w:abstractNumId w:val="32"/>
  </w:num>
  <w:num w:numId="30">
    <w:abstractNumId w:val="29"/>
  </w:num>
  <w:num w:numId="31">
    <w:abstractNumId w:val="30"/>
  </w:num>
  <w:num w:numId="32">
    <w:abstractNumId w:val="11"/>
  </w:num>
  <w:num w:numId="33">
    <w:abstractNumId w:val="35"/>
  </w:num>
  <w:num w:numId="34">
    <w:abstractNumId w:val="26"/>
  </w:num>
  <w:num w:numId="35">
    <w:abstractNumId w:val="24"/>
  </w:num>
  <w:num w:numId="36">
    <w:abstractNumId w:val="13"/>
  </w:num>
  <w:num w:numId="37">
    <w:abstractNumId w:val="22"/>
  </w:num>
  <w:num w:numId="38">
    <w:abstractNumId w:val="28"/>
  </w:num>
  <w:num w:numId="39">
    <w:abstractNumId w:val="19"/>
  </w:num>
  <w:num w:numId="40">
    <w:abstractNumId w:val="39"/>
  </w:num>
  <w:num w:numId="41">
    <w:abstractNumId w:val="17"/>
  </w:num>
  <w:num w:numId="42">
    <w:abstractNumId w:val="34"/>
  </w:num>
  <w:num w:numId="43">
    <w:abstractNumId w:val="33"/>
  </w:num>
  <w:num w:numId="44">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23408"/>
    <w:rsid w:val="00024FED"/>
    <w:rsid w:val="0002687B"/>
    <w:rsid w:val="00027D52"/>
    <w:rsid w:val="000308A1"/>
    <w:rsid w:val="00031403"/>
    <w:rsid w:val="0003242D"/>
    <w:rsid w:val="00075639"/>
    <w:rsid w:val="000779FC"/>
    <w:rsid w:val="00080B9A"/>
    <w:rsid w:val="0008655A"/>
    <w:rsid w:val="00097B2B"/>
    <w:rsid w:val="000C7A16"/>
    <w:rsid w:val="000D03E1"/>
    <w:rsid w:val="000D6629"/>
    <w:rsid w:val="000E77A8"/>
    <w:rsid w:val="00103D99"/>
    <w:rsid w:val="00111AC6"/>
    <w:rsid w:val="001145B7"/>
    <w:rsid w:val="001153F5"/>
    <w:rsid w:val="00117328"/>
    <w:rsid w:val="0013672D"/>
    <w:rsid w:val="00150977"/>
    <w:rsid w:val="00151F46"/>
    <w:rsid w:val="00162399"/>
    <w:rsid w:val="001634EC"/>
    <w:rsid w:val="00182CA4"/>
    <w:rsid w:val="0019538A"/>
    <w:rsid w:val="0019585B"/>
    <w:rsid w:val="001B5945"/>
    <w:rsid w:val="001B7FE9"/>
    <w:rsid w:val="001E3D25"/>
    <w:rsid w:val="001E7F0B"/>
    <w:rsid w:val="001F0A1B"/>
    <w:rsid w:val="001F269D"/>
    <w:rsid w:val="001F2DCF"/>
    <w:rsid w:val="001F5764"/>
    <w:rsid w:val="002021EA"/>
    <w:rsid w:val="00207A15"/>
    <w:rsid w:val="00211A7A"/>
    <w:rsid w:val="00215A84"/>
    <w:rsid w:val="00224F2E"/>
    <w:rsid w:val="0026112F"/>
    <w:rsid w:val="00264169"/>
    <w:rsid w:val="002713DA"/>
    <w:rsid w:val="00282EF0"/>
    <w:rsid w:val="00284FA6"/>
    <w:rsid w:val="0029179A"/>
    <w:rsid w:val="00292903"/>
    <w:rsid w:val="0029592F"/>
    <w:rsid w:val="002A39E9"/>
    <w:rsid w:val="002B4E0C"/>
    <w:rsid w:val="002C0D9B"/>
    <w:rsid w:val="002C14FF"/>
    <w:rsid w:val="002C38E9"/>
    <w:rsid w:val="002D4B33"/>
    <w:rsid w:val="002E6E9E"/>
    <w:rsid w:val="0030055D"/>
    <w:rsid w:val="00307D2A"/>
    <w:rsid w:val="00320274"/>
    <w:rsid w:val="00340216"/>
    <w:rsid w:val="0034082B"/>
    <w:rsid w:val="003419D7"/>
    <w:rsid w:val="003508A4"/>
    <w:rsid w:val="003729B6"/>
    <w:rsid w:val="00376DCD"/>
    <w:rsid w:val="00390FBC"/>
    <w:rsid w:val="003C65E6"/>
    <w:rsid w:val="003D174D"/>
    <w:rsid w:val="003E0256"/>
    <w:rsid w:val="003E11CA"/>
    <w:rsid w:val="003F0BA5"/>
    <w:rsid w:val="003F6E7B"/>
    <w:rsid w:val="004071F4"/>
    <w:rsid w:val="00407AD4"/>
    <w:rsid w:val="00437B31"/>
    <w:rsid w:val="00440D21"/>
    <w:rsid w:val="00444503"/>
    <w:rsid w:val="00460FB4"/>
    <w:rsid w:val="004678BE"/>
    <w:rsid w:val="00471562"/>
    <w:rsid w:val="004A1FA2"/>
    <w:rsid w:val="004A26D3"/>
    <w:rsid w:val="004C3F63"/>
    <w:rsid w:val="004D537C"/>
    <w:rsid w:val="004E12AE"/>
    <w:rsid w:val="0050681F"/>
    <w:rsid w:val="00514E85"/>
    <w:rsid w:val="005163E9"/>
    <w:rsid w:val="00517784"/>
    <w:rsid w:val="0053435B"/>
    <w:rsid w:val="00537179"/>
    <w:rsid w:val="00545A69"/>
    <w:rsid w:val="00547D4A"/>
    <w:rsid w:val="005546E3"/>
    <w:rsid w:val="00555732"/>
    <w:rsid w:val="00555AF3"/>
    <w:rsid w:val="00556530"/>
    <w:rsid w:val="00572D0F"/>
    <w:rsid w:val="00583AA1"/>
    <w:rsid w:val="005921A2"/>
    <w:rsid w:val="005A6F92"/>
    <w:rsid w:val="005D26BD"/>
    <w:rsid w:val="005D4AA7"/>
    <w:rsid w:val="005D4B44"/>
    <w:rsid w:val="005F7915"/>
    <w:rsid w:val="00600040"/>
    <w:rsid w:val="00621CA4"/>
    <w:rsid w:val="00627289"/>
    <w:rsid w:val="006515B8"/>
    <w:rsid w:val="00654CC5"/>
    <w:rsid w:val="0066763B"/>
    <w:rsid w:val="0067337F"/>
    <w:rsid w:val="006815DB"/>
    <w:rsid w:val="006B77EF"/>
    <w:rsid w:val="006C62FC"/>
    <w:rsid w:val="006D040D"/>
    <w:rsid w:val="006D45A1"/>
    <w:rsid w:val="006E1347"/>
    <w:rsid w:val="006E6C89"/>
    <w:rsid w:val="006E7126"/>
    <w:rsid w:val="006E736E"/>
    <w:rsid w:val="00702C20"/>
    <w:rsid w:val="007035C5"/>
    <w:rsid w:val="00703FE1"/>
    <w:rsid w:val="00710D92"/>
    <w:rsid w:val="007206C2"/>
    <w:rsid w:val="00752089"/>
    <w:rsid w:val="007551DA"/>
    <w:rsid w:val="00756FEA"/>
    <w:rsid w:val="00762772"/>
    <w:rsid w:val="007648E0"/>
    <w:rsid w:val="00764C47"/>
    <w:rsid w:val="007A060E"/>
    <w:rsid w:val="007B0E7C"/>
    <w:rsid w:val="007B1E19"/>
    <w:rsid w:val="007D231F"/>
    <w:rsid w:val="007D2548"/>
    <w:rsid w:val="007D2E0B"/>
    <w:rsid w:val="007D3976"/>
    <w:rsid w:val="007E2FCF"/>
    <w:rsid w:val="00805892"/>
    <w:rsid w:val="00812B86"/>
    <w:rsid w:val="00824316"/>
    <w:rsid w:val="00831D99"/>
    <w:rsid w:val="008359FB"/>
    <w:rsid w:val="00836A3D"/>
    <w:rsid w:val="00862DDF"/>
    <w:rsid w:val="00870030"/>
    <w:rsid w:val="008722CD"/>
    <w:rsid w:val="008732C9"/>
    <w:rsid w:val="00874A06"/>
    <w:rsid w:val="008752C2"/>
    <w:rsid w:val="00880804"/>
    <w:rsid w:val="00894433"/>
    <w:rsid w:val="008A105A"/>
    <w:rsid w:val="008A424C"/>
    <w:rsid w:val="008C33CA"/>
    <w:rsid w:val="008C44B0"/>
    <w:rsid w:val="008E2D3A"/>
    <w:rsid w:val="008E3AAB"/>
    <w:rsid w:val="008E678B"/>
    <w:rsid w:val="008F6BAA"/>
    <w:rsid w:val="008F6E47"/>
    <w:rsid w:val="00900854"/>
    <w:rsid w:val="009141F9"/>
    <w:rsid w:val="00927A38"/>
    <w:rsid w:val="00945982"/>
    <w:rsid w:val="00967BCF"/>
    <w:rsid w:val="00973818"/>
    <w:rsid w:val="00983088"/>
    <w:rsid w:val="009D5459"/>
    <w:rsid w:val="00A17980"/>
    <w:rsid w:val="00A20DEF"/>
    <w:rsid w:val="00A34BB8"/>
    <w:rsid w:val="00A35092"/>
    <w:rsid w:val="00A5114A"/>
    <w:rsid w:val="00A6025A"/>
    <w:rsid w:val="00A60F26"/>
    <w:rsid w:val="00A72DAD"/>
    <w:rsid w:val="00A918D7"/>
    <w:rsid w:val="00AA7141"/>
    <w:rsid w:val="00AB1ABC"/>
    <w:rsid w:val="00AB536A"/>
    <w:rsid w:val="00AC08F5"/>
    <w:rsid w:val="00AD07B6"/>
    <w:rsid w:val="00AD5280"/>
    <w:rsid w:val="00AE1C36"/>
    <w:rsid w:val="00AE6F70"/>
    <w:rsid w:val="00AF49BC"/>
    <w:rsid w:val="00B03378"/>
    <w:rsid w:val="00B07F7F"/>
    <w:rsid w:val="00B1362C"/>
    <w:rsid w:val="00B21E63"/>
    <w:rsid w:val="00B3066C"/>
    <w:rsid w:val="00B33C63"/>
    <w:rsid w:val="00B47993"/>
    <w:rsid w:val="00B571F7"/>
    <w:rsid w:val="00B6721B"/>
    <w:rsid w:val="00B92130"/>
    <w:rsid w:val="00B93975"/>
    <w:rsid w:val="00BA1564"/>
    <w:rsid w:val="00BA20A8"/>
    <w:rsid w:val="00BA4065"/>
    <w:rsid w:val="00BA7590"/>
    <w:rsid w:val="00BB7A47"/>
    <w:rsid w:val="00BC2977"/>
    <w:rsid w:val="00BC3599"/>
    <w:rsid w:val="00BD1B03"/>
    <w:rsid w:val="00BD3180"/>
    <w:rsid w:val="00BD4145"/>
    <w:rsid w:val="00BE5119"/>
    <w:rsid w:val="00BF0354"/>
    <w:rsid w:val="00BF7EB9"/>
    <w:rsid w:val="00C24E59"/>
    <w:rsid w:val="00C2532F"/>
    <w:rsid w:val="00C31972"/>
    <w:rsid w:val="00C33387"/>
    <w:rsid w:val="00C35F46"/>
    <w:rsid w:val="00C444B8"/>
    <w:rsid w:val="00C51B83"/>
    <w:rsid w:val="00C60B25"/>
    <w:rsid w:val="00C619EC"/>
    <w:rsid w:val="00C70CA7"/>
    <w:rsid w:val="00C95C5D"/>
    <w:rsid w:val="00C969F6"/>
    <w:rsid w:val="00C96CDF"/>
    <w:rsid w:val="00CA3051"/>
    <w:rsid w:val="00CE011F"/>
    <w:rsid w:val="00CE4589"/>
    <w:rsid w:val="00CE73C2"/>
    <w:rsid w:val="00CF1134"/>
    <w:rsid w:val="00CF403D"/>
    <w:rsid w:val="00D11665"/>
    <w:rsid w:val="00D13290"/>
    <w:rsid w:val="00D16BAE"/>
    <w:rsid w:val="00D24CE8"/>
    <w:rsid w:val="00D317C1"/>
    <w:rsid w:val="00D73480"/>
    <w:rsid w:val="00DA291D"/>
    <w:rsid w:val="00DA3F7B"/>
    <w:rsid w:val="00DE1FB1"/>
    <w:rsid w:val="00E016C0"/>
    <w:rsid w:val="00E114C0"/>
    <w:rsid w:val="00E12D6D"/>
    <w:rsid w:val="00E30123"/>
    <w:rsid w:val="00E50A11"/>
    <w:rsid w:val="00E60ADE"/>
    <w:rsid w:val="00E85A0A"/>
    <w:rsid w:val="00E871A2"/>
    <w:rsid w:val="00E91075"/>
    <w:rsid w:val="00E92C4E"/>
    <w:rsid w:val="00E936B2"/>
    <w:rsid w:val="00E94660"/>
    <w:rsid w:val="00EB2F98"/>
    <w:rsid w:val="00EC35C4"/>
    <w:rsid w:val="00F20C08"/>
    <w:rsid w:val="00F21D15"/>
    <w:rsid w:val="00F30BCD"/>
    <w:rsid w:val="00F67558"/>
    <w:rsid w:val="00F905B7"/>
    <w:rsid w:val="00F96928"/>
    <w:rsid w:val="00F969DC"/>
    <w:rsid w:val="00FA207B"/>
    <w:rsid w:val="00FA2446"/>
    <w:rsid w:val="00FA4DC5"/>
    <w:rsid w:val="00FB4970"/>
    <w:rsid w:val="00FC5FE6"/>
    <w:rsid w:val="00FD1D33"/>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0FAF3"/>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UnresolvedMention">
    <w:name w:val="Unresolved Mention"/>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Commit&amp;oldid=145145351" TargetMode="External"/><Relationship Id="rId18" Type="http://schemas.openxmlformats.org/officeDocument/2006/relationships/hyperlink" Target="https://pypi.python.org/pypi/luigi" TargetMode="External"/><Relationship Id="rId3" Type="http://schemas.openxmlformats.org/officeDocument/2006/relationships/styles" Target="styles.xml"/><Relationship Id="rId21" Type="http://schemas.openxmlformats.org/officeDocument/2006/relationships/hyperlink" Target="https://vector.com/vi_odx_de.html" TargetMode="External"/><Relationship Id="rId7" Type="http://schemas.openxmlformats.org/officeDocument/2006/relationships/endnotes" Target="endnotes.xml"/><Relationship Id="rId12" Type="http://schemas.openxmlformats.org/officeDocument/2006/relationships/hyperlink" Target="https://de.wikipedia.org/w/index.php?title=Repository&amp;oldid=166597004" TargetMode="External"/><Relationship Id="rId17" Type="http://schemas.openxmlformats.org/officeDocument/2006/relationships/hyperlink" Target="https://conda.io/docs/" TargetMode="External"/><Relationship Id="rId2" Type="http://schemas.openxmlformats.org/officeDocument/2006/relationships/numbering" Target="numbering.xml"/><Relationship Id="rId16" Type="http://schemas.openxmlformats.org/officeDocument/2006/relationships/hyperlink" Target="https://git-scm.com/book/en/v2/Getting-Started-About-Version-Control"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ython.org/doc/essays/blurb/"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luigi.readthedocs.io/en/stable/task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loud_Computing&amp;oldid=173573628"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3DECC-88C8-4680-AA07-CF26CA3FF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7585</Words>
  <Characters>47792</Characters>
  <Application>Microsoft Office Word</Application>
  <DocSecurity>0</DocSecurity>
  <Lines>398</Lines>
  <Paragraphs>110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99</cp:revision>
  <cp:lastPrinted>2011-10-23T20:42:00Z</cp:lastPrinted>
  <dcterms:created xsi:type="dcterms:W3CDTF">2011-09-21T18:30:00Z</dcterms:created>
  <dcterms:modified xsi:type="dcterms:W3CDTF">2018-03-07T14:57:00Z</dcterms:modified>
</cp:coreProperties>
</file>