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Полное техническое задание (ТЗ)</w:t>
        <w:br/>
        <w:t>Проект: СтройУчет Бот</w:t>
      </w:r>
    </w:p>
    <w:p>
      <w:pPr>
        <w:pStyle w:val="Heading1"/>
      </w:pPr>
      <w:r>
        <w:t>1. Общая информация</w:t>
      </w:r>
    </w:p>
    <w:p>
      <w:r>
        <w:t>СтройУчет Бот — закрытый Telegram-бот для учета расходов по строительным объектам.</w:t>
        <w:br/>
        <w:t>Цель системы: контроль расходов, бюджета объектов, прозрачность закупок и формирование отчетности.</w:t>
      </w:r>
    </w:p>
    <w:p>
      <w:pPr>
        <w:pStyle w:val="Heading1"/>
      </w:pPr>
      <w:r>
        <w:t>2. Концепция системы</w:t>
      </w:r>
    </w:p>
    <w:p>
      <w:r>
        <w:t>Используется один Telegram-бот. Роли определяются по Telegram ID.</w:t>
        <w:br/>
        <w:t>Роли: Администратор, Бригадир.</w:t>
        <w:br/>
        <w:t>Неавторизованные пользователи не получают доступ к системе.</w:t>
      </w:r>
    </w:p>
    <w:p>
      <w:pPr>
        <w:pStyle w:val="Heading1"/>
      </w:pPr>
      <w:r>
        <w:t>3. Авторизация и безопасность</w:t>
      </w:r>
    </w:p>
    <w:p>
      <w:r>
        <w:t>Авторизация по Telegram ID.</w:t>
        <w:br/>
        <w:t>Администраторы задаются на уровне базы данных.</w:t>
        <w:br/>
        <w:t>Бригадиры создаются администраторами.</w:t>
        <w:br/>
        <w:t>Сообщение для неизвестных пользователей: «Доступ запрещён. Ваш аккаунт не зарегистрирован в системе.»</w:t>
      </w:r>
    </w:p>
    <w:p>
      <w:pPr>
        <w:pStyle w:val="Heading1"/>
      </w:pPr>
      <w:r>
        <w:t>4. Роли и права доступа</w:t>
      </w:r>
    </w:p>
    <w:p>
      <w:r>
        <w:t>Администратор: управление объектами, бюджетами, бригадирами, отчетами и экспортом.</w:t>
        <w:br/>
        <w:t>Бригадир: работа только со своими объектами и расходами.</w:t>
      </w:r>
    </w:p>
    <w:p>
      <w:pPr>
        <w:pStyle w:val="Heading1"/>
      </w:pPr>
      <w:r>
        <w:t>5. Управление объектами</w:t>
      </w:r>
    </w:p>
    <w:p>
      <w:r>
        <w:t>Создание объекта.</w:t>
        <w:br/>
        <w:t>Редактирование объекта.</w:t>
        <w:br/>
        <w:t>Переименование объекта.</w:t>
        <w:br/>
        <w:t>Архивирование и восстановление объекта.</w:t>
        <w:br/>
        <w:t>Настройка бюджета объекта.</w:t>
        <w:br/>
        <w:t>Просмотр текущих расходов и остатка бюджета.</w:t>
      </w:r>
    </w:p>
    <w:p>
      <w:pPr>
        <w:pStyle w:val="Heading1"/>
      </w:pPr>
      <w:r>
        <w:t>6. Структура объекта</w:t>
      </w:r>
    </w:p>
    <w:p>
      <w:r>
        <w:t>Название объекта.</w:t>
        <w:br/>
        <w:t>Статус (активный/архивный).</w:t>
        <w:br/>
        <w:t>Бюджет.</w:t>
        <w:br/>
        <w:t>Дата создания.</w:t>
        <w:br/>
        <w:t>Дата архивации.</w:t>
        <w:br/>
        <w:t>Список назначенных бригадиров.</w:t>
      </w:r>
    </w:p>
    <w:p>
      <w:pPr>
        <w:pStyle w:val="Heading1"/>
      </w:pPr>
      <w:r>
        <w:t>7. Контроль бюджета</w:t>
      </w:r>
    </w:p>
    <w:p>
      <w:r>
        <w:t>Отображаемые показатели:</w:t>
        <w:br/>
        <w:t>- Бюджет объекта.</w:t>
        <w:br/>
        <w:t>- Текущие расходы.</w:t>
        <w:br/>
        <w:t>- Остаток средств.</w:t>
        <w:br/>
        <w:br/>
        <w:t>Формула:</w:t>
        <w:br/>
        <w:t>Остаток = Бюджет − Сумма всех расходов.</w:t>
        <w:br/>
        <w:t>Показатели видны и администратору, и бригадиру.</w:t>
      </w:r>
    </w:p>
    <w:p>
      <w:pPr>
        <w:pStyle w:val="Heading1"/>
      </w:pPr>
      <w:r>
        <w:t>8. Управление бригадирами</w:t>
      </w:r>
    </w:p>
    <w:p>
      <w:r>
        <w:t>Добавление бригадира.</w:t>
        <w:br/>
        <w:t>Редактирование данных.</w:t>
        <w:br/>
        <w:t>Блокировка.</w:t>
        <w:br/>
        <w:t>Удаление.</w:t>
        <w:br/>
        <w:t>Назначение на объект.</w:t>
        <w:br/>
        <w:t>Открепление от объекта.</w:t>
        <w:br/>
        <w:t>Переназначение между объектами.</w:t>
      </w:r>
    </w:p>
    <w:p>
      <w:pPr>
        <w:pStyle w:val="Heading1"/>
      </w:pPr>
      <w:r>
        <w:t>9. Расходы</w:t>
      </w:r>
    </w:p>
    <w:p>
      <w:r>
        <w:t>Все финансовые операции называются расходами и хранятся в одной таблице expenses.</w:t>
        <w:br/>
        <w:t>Каждый расход относится к конкретному объекту.</w:t>
      </w:r>
    </w:p>
    <w:p>
      <w:pPr>
        <w:pStyle w:val="Heading1"/>
      </w:pPr>
      <w:r>
        <w:t>10. Типы расходов</w:t>
      </w:r>
    </w:p>
    <w:p>
      <w:r>
        <w:t>1. Ручная закупка.</w:t>
        <w:br/>
        <w:t>2. Чек / накладная.</w:t>
        <w:br/>
        <w:t>3. Безналичная операция.</w:t>
        <w:br/>
        <w:t>4. Оплата услуг.</w:t>
      </w:r>
    </w:p>
    <w:p>
      <w:pPr>
        <w:pStyle w:val="Heading1"/>
      </w:pPr>
      <w:r>
        <w:t>11. Ручная закупка</w:t>
      </w:r>
    </w:p>
    <w:p>
      <w:r>
        <w:t>Поля:</w:t>
        <w:br/>
        <w:t>- Наименование.</w:t>
        <w:br/>
        <w:t>- Количество.</w:t>
        <w:br/>
        <w:t>- Единица измерения.</w:t>
        <w:br/>
        <w:t>- Цена за единицу.</w:t>
        <w:br/>
        <w:t>- Сумма.</w:t>
        <w:br/>
        <w:t>- Комментарий.</w:t>
        <w:br/>
        <w:br/>
        <w:t>Сумма рассчитывается автоматически.</w:t>
      </w:r>
    </w:p>
    <w:p>
      <w:pPr>
        <w:pStyle w:val="Heading1"/>
      </w:pPr>
      <w:r>
        <w:t>12. Чек / накладная</w:t>
      </w:r>
    </w:p>
    <w:p>
      <w:r>
        <w:t>Поля:</w:t>
        <w:br/>
        <w:t>- Наименование.</w:t>
        <w:br/>
        <w:t>- Фото документа.</w:t>
        <w:br/>
        <w:t>- Сумма.</w:t>
        <w:br/>
        <w:t>- Комментарий.</w:t>
        <w:br/>
        <w:br/>
        <w:t>Используется для крупных закупок без детализации позиций.</w:t>
      </w:r>
    </w:p>
    <w:p>
      <w:pPr>
        <w:pStyle w:val="Heading1"/>
      </w:pPr>
      <w:r>
        <w:t>13. Безналичная операция</w:t>
      </w:r>
    </w:p>
    <w:p>
      <w:r>
        <w:t>Поля:</w:t>
        <w:br/>
        <w:t>- Наименование.</w:t>
        <w:br/>
        <w:t>- Сумма.</w:t>
        <w:br/>
        <w:t>- Комментарий.</w:t>
        <w:br/>
        <w:br/>
        <w:t>Используется для безналичных платежей поставщикам и подрядчикам.</w:t>
      </w:r>
    </w:p>
    <w:p>
      <w:pPr>
        <w:pStyle w:val="Heading1"/>
      </w:pPr>
      <w:r>
        <w:t>14. Оплата услуг</w:t>
      </w:r>
    </w:p>
    <w:p>
      <w:r>
        <w:t>Поля:</w:t>
        <w:br/>
        <w:t>- Наименование.</w:t>
        <w:br/>
        <w:t>- Сумма.</w:t>
        <w:br/>
        <w:t>- Комментарий.</w:t>
        <w:br/>
        <w:br/>
        <w:t>Используется для оплаты работ и услуг.</w:t>
      </w:r>
    </w:p>
    <w:p>
      <w:pPr>
        <w:pStyle w:val="Heading1"/>
      </w:pPr>
      <w:r>
        <w:t>15. Единая структура расходов</w:t>
      </w:r>
    </w:p>
    <w:p>
      <w:r>
        <w:t>Таблица expenses:</w:t>
        <w:br/>
        <w:br/>
        <w:t>id</w:t>
        <w:br/>
        <w:t>object_id</w:t>
        <w:br/>
        <w:t>author_id</w:t>
        <w:br/>
        <w:t>type</w:t>
        <w:br/>
        <w:t>title</w:t>
        <w:br/>
        <w:t>amount</w:t>
        <w:br/>
        <w:t>quantity</w:t>
        <w:br/>
        <w:t>unit</w:t>
        <w:br/>
        <w:t>unit_price</w:t>
        <w:br/>
        <w:t>document_photo</w:t>
        <w:br/>
        <w:t>comment</w:t>
        <w:br/>
        <w:t>created_at</w:t>
        <w:br/>
        <w:t>updated_at</w:t>
        <w:br/>
        <w:t>deleted_at</w:t>
        <w:br/>
      </w:r>
    </w:p>
    <w:p>
      <w:pPr>
        <w:pStyle w:val="Heading1"/>
      </w:pPr>
      <w:r>
        <w:t>16. Отчеты</w:t>
      </w:r>
    </w:p>
    <w:p>
      <w:r>
        <w:t>Администратор может:</w:t>
        <w:br/>
        <w:t>- смотреть расходы по объекту;</w:t>
        <w:br/>
        <w:t>- смотреть расходы по бригадиру;</w:t>
        <w:br/>
        <w:t>- контролировать бюджет;</w:t>
        <w:br/>
        <w:t>- формировать CSV-выгрузку.</w:t>
        <w:br/>
        <w:br/>
        <w:t>CSV:</w:t>
        <w:br/>
        <w:t>Дата, Объект, Тип, Наименование, Количество, Ед.изм., Цена, Сумма, Автор, Комментарий.</w:t>
      </w:r>
    </w:p>
    <w:p>
      <w:pPr>
        <w:pStyle w:val="Heading1"/>
      </w:pPr>
      <w:r>
        <w:t>17. Архивирование объектов</w:t>
      </w:r>
    </w:p>
    <w:p>
      <w:r>
        <w:t>После архивации:</w:t>
        <w:br/>
        <w:t>- новые расходы запрещены;</w:t>
        <w:br/>
        <w:t>- объект скрывается у бригадиров;</w:t>
        <w:br/>
        <w:t>- история сохраняется;</w:t>
        <w:br/>
        <w:t>- отчеты и экспорт доступны администраторам.</w:t>
      </w:r>
    </w:p>
    <w:p>
      <w:pPr>
        <w:pStyle w:val="Heading1"/>
      </w:pPr>
      <w:r>
        <w:t>18. Главное меню администратора</w:t>
      </w:r>
    </w:p>
    <w:p>
      <w:r>
        <w:t>🏗 Объекты</w:t>
        <w:br/>
        <w:t>👷 Бригадиры</w:t>
        <w:br/>
        <w:t>📊 Отчеты</w:t>
        <w:br/>
        <w:t>⚙️ Настройки</w:t>
      </w:r>
    </w:p>
    <w:p>
      <w:pPr>
        <w:pStyle w:val="Heading1"/>
      </w:pPr>
      <w:r>
        <w:t>19. Главное меню бригадира</w:t>
      </w:r>
    </w:p>
    <w:p>
      <w:r>
        <w:t>🏗 Мои объекты</w:t>
        <w:br/>
        <w:t>➕ Добавить расход</w:t>
        <w:br/>
        <w:t>📋 Мои расходы</w:t>
      </w:r>
    </w:p>
    <w:p>
      <w:pPr>
        <w:pStyle w:val="Heading1"/>
      </w:pPr>
      <w:r>
        <w:t>20. Пользовательские сценарии</w:t>
      </w:r>
    </w:p>
    <w:p>
      <w:r>
        <w:t>Сценарий администратора:</w:t>
        <w:br/>
        <w:t>Создание объекта → назначение бюджета → добавление бригадиров → контроль расходов.</w:t>
        <w:br/>
        <w:br/>
        <w:t>Сценарий бригадира:</w:t>
        <w:br/>
        <w:t>Выбор объекта → добавление расхода → просмотр остатка бюджета.</w:t>
      </w:r>
    </w:p>
    <w:p>
      <w:pPr>
        <w:pStyle w:val="Heading1"/>
      </w:pPr>
      <w:r>
        <w:t>21. MVP</w:t>
      </w:r>
    </w:p>
    <w:p>
      <w:r>
        <w:t>В первую версию входят:</w:t>
        <w:br/>
        <w:t>- роли пользователей;</w:t>
        <w:br/>
        <w:t>- управление объектами;</w:t>
        <w:br/>
        <w:t>- бюджеты;</w:t>
        <w:br/>
        <w:t>- управление бригадирами;</w:t>
        <w:br/>
        <w:t>- 4 типа расходов;</w:t>
        <w:br/>
        <w:t>- отчеты;</w:t>
        <w:br/>
        <w:t>- CSV-экспорт;</w:t>
        <w:br/>
        <w:t>- архивирование объектов.</w:t>
      </w:r>
    </w:p>
    <w:p>
      <w:pPr>
        <w:pStyle w:val="Heading1"/>
      </w:pPr>
      <w:r>
        <w:t>22. План развития</w:t>
      </w:r>
    </w:p>
    <w:p>
      <w:r>
        <w:t>OCR чеков.</w:t>
        <w:br/>
        <w:t>Excel-экспорт.</w:t>
        <w:br/>
        <w:t>Фильтрация по датам.</w:t>
        <w:br/>
        <w:t>Поиск расходов.</w:t>
        <w:br/>
        <w:t>Подтверждение расходов.</w:t>
        <w:br/>
        <w:t>Уведомления о превышении бюджета.</w:t>
        <w:br/>
        <w:t>Веб-панель администратора.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