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84B3" w14:textId="6844091C" w:rsidR="0099438A" w:rsidRDefault="0099438A" w:rsidP="002E286C">
      <w:pPr>
        <w:pStyle w:val="Title"/>
        <w:jc w:val="center"/>
        <w:rPr>
          <w:rFonts w:eastAsia="Times New Roman"/>
        </w:rPr>
      </w:pPr>
      <w:r>
        <w:rPr>
          <w:rFonts w:eastAsia="Times New Roman"/>
        </w:rPr>
        <w:t>Higgs Boson</w:t>
      </w:r>
    </w:p>
    <w:p w14:paraId="151E5390" w14:textId="3092AB9A" w:rsidR="002E286C" w:rsidRPr="002E286C" w:rsidRDefault="008E257F" w:rsidP="002E286C">
      <w:pPr>
        <w:pStyle w:val="Subtitle"/>
        <w:rPr>
          <w:sz w:val="28"/>
          <w:szCs w:val="28"/>
        </w:rPr>
      </w:pPr>
      <w:r>
        <w:rPr>
          <w:sz w:val="28"/>
          <w:szCs w:val="28"/>
        </w:rPr>
        <w:t>Students Name</w:t>
      </w:r>
    </w:p>
    <w:p w14:paraId="7FDAC1ED" w14:textId="0BB92532" w:rsidR="0099438A" w:rsidRPr="00092D0E" w:rsidRDefault="00092D0E" w:rsidP="00092D0E">
      <w:pPr>
        <w:pStyle w:val="Heading1"/>
        <w:rPr>
          <w:rFonts w:ascii="Times New Roman" w:eastAsia="Times New Roman" w:hAnsi="Times New Roman" w:cs="Times New Roman"/>
          <w:color w:val="auto"/>
        </w:rPr>
      </w:pPr>
      <w:r w:rsidRPr="00092D0E">
        <w:rPr>
          <w:rFonts w:ascii="Times New Roman" w:eastAsia="Times New Roman" w:hAnsi="Times New Roman" w:cs="Times New Roman"/>
          <w:color w:val="auto"/>
        </w:rPr>
        <w:t>1.</w:t>
      </w:r>
      <w:r w:rsidR="0099438A" w:rsidRPr="00092D0E">
        <w:rPr>
          <w:rFonts w:ascii="Times New Roman" w:eastAsia="Times New Roman" w:hAnsi="Times New Roman" w:cs="Times New Roman"/>
          <w:color w:val="auto"/>
        </w:rPr>
        <w:t>Introduction.</w:t>
      </w:r>
    </w:p>
    <w:p w14:paraId="58D4B60C" w14:textId="2EFF0B4B" w:rsidR="00092D0E" w:rsidRPr="00092D0E" w:rsidRDefault="00092D0E" w:rsidP="00092D0E">
      <w:pPr>
        <w:pStyle w:val="Heading2"/>
        <w:rPr>
          <w:rFonts w:ascii="Times New Roman" w:hAnsi="Times New Roman" w:cs="Times New Roman"/>
          <w:color w:val="auto"/>
        </w:rPr>
      </w:pPr>
      <w:r w:rsidRPr="00092D0E">
        <w:rPr>
          <w:rFonts w:ascii="Times New Roman" w:hAnsi="Times New Roman" w:cs="Times New Roman"/>
          <w:color w:val="auto"/>
        </w:rPr>
        <w:t>1.1 Part 1</w:t>
      </w:r>
    </w:p>
    <w:p w14:paraId="10B4628D" w14:textId="77777777" w:rsidR="0099438A" w:rsidRDefault="0099438A" w:rsidP="0099438A">
      <w:pPr>
        <w:spacing w:after="0" w:line="240" w:lineRule="auto"/>
        <w:rPr>
          <w:rFonts w:ascii="Arial" w:eastAsia="Times New Roman" w:hAnsi="Arial" w:cs="Arial"/>
          <w:color w:val="000000"/>
        </w:rPr>
      </w:pPr>
    </w:p>
    <w:p w14:paraId="757A9E71" w14:textId="15E16700" w:rsidR="0099438A" w:rsidRPr="0099438A" w:rsidRDefault="0099438A" w:rsidP="0099438A">
      <w:pPr>
        <w:spacing w:after="0" w:line="240" w:lineRule="auto"/>
        <w:rPr>
          <w:rFonts w:ascii="Times New Roman" w:eastAsia="Times New Roman" w:hAnsi="Times New Roman" w:cs="Times New Roman"/>
          <w:sz w:val="24"/>
          <w:szCs w:val="24"/>
        </w:rPr>
      </w:pPr>
      <w:r w:rsidRPr="0099438A">
        <w:rPr>
          <w:rFonts w:ascii="Times New Roman" w:eastAsia="Times New Roman" w:hAnsi="Times New Roman" w:cs="Times New Roman"/>
          <w:color w:val="000000"/>
          <w:sz w:val="24"/>
          <w:szCs w:val="24"/>
        </w:rPr>
        <w:t>In 1964 Higgs created a theory that suggested the existence of the particle, which was named Higgs-Boson. The theory stated that there must be a subatomic particle of a certain dimension that would explain how other particles acquired mass [</w:t>
      </w:r>
      <w:hyperlink w:anchor="_References" w:history="1">
        <w:r w:rsidRPr="00092D0E">
          <w:rPr>
            <w:rStyle w:val="Hyperlink"/>
            <w:rFonts w:ascii="Times New Roman" w:eastAsia="Times New Roman" w:hAnsi="Times New Roman" w:cs="Times New Roman"/>
            <w:sz w:val="24"/>
            <w:szCs w:val="24"/>
          </w:rPr>
          <w:t>1</w:t>
        </w:r>
      </w:hyperlink>
      <w:r w:rsidRPr="0099438A">
        <w:rPr>
          <w:rFonts w:ascii="Times New Roman" w:eastAsia="Times New Roman" w:hAnsi="Times New Roman" w:cs="Times New Roman"/>
          <w:color w:val="000000"/>
          <w:sz w:val="24"/>
          <w:szCs w:val="24"/>
        </w:rPr>
        <w:t>], and therefore all matter in the universe. </w:t>
      </w:r>
    </w:p>
    <w:p w14:paraId="7C1D5D91" w14:textId="77777777" w:rsidR="0099438A" w:rsidRPr="0099438A" w:rsidRDefault="0099438A" w:rsidP="0099438A">
      <w:pPr>
        <w:spacing w:after="0" w:line="240" w:lineRule="auto"/>
        <w:rPr>
          <w:rFonts w:ascii="Times New Roman" w:eastAsia="Times New Roman" w:hAnsi="Times New Roman" w:cs="Times New Roman"/>
          <w:sz w:val="24"/>
          <w:szCs w:val="24"/>
        </w:rPr>
      </w:pPr>
    </w:p>
    <w:p w14:paraId="0D9B8215" w14:textId="77777777" w:rsidR="0099438A" w:rsidRPr="0099438A" w:rsidRDefault="0099438A" w:rsidP="0099438A">
      <w:pPr>
        <w:spacing w:after="0" w:line="240" w:lineRule="auto"/>
        <w:rPr>
          <w:rFonts w:ascii="Times New Roman" w:eastAsia="Times New Roman" w:hAnsi="Times New Roman" w:cs="Times New Roman"/>
          <w:sz w:val="24"/>
          <w:szCs w:val="24"/>
        </w:rPr>
      </w:pPr>
      <w:r w:rsidRPr="0099438A">
        <w:rPr>
          <w:rFonts w:ascii="Times New Roman" w:eastAsia="Times New Roman" w:hAnsi="Times New Roman" w:cs="Times New Roman"/>
          <w:color w:val="000000"/>
          <w:sz w:val="24"/>
          <w:szCs w:val="24"/>
        </w:rPr>
        <w:t>In the mid-20th century, many experiments demonstrated the presence of mass in particles, through the exchange of which fundamental interactions are described. Therefore, it was necessary to introduce an expression for the mass into the equations of motion for these particles. Equations of motion for gauge fields with mass terms are not invariant under local symmetry transformations; that is, these equations will change under gauge transformations. The properties of fundamental interactions, however, require that the equations of motion remain unchanged under gauge transformations, so simply introducing mass terms would violate the laws of nature.</w:t>
      </w:r>
    </w:p>
    <w:p w14:paraId="21DA2397" w14:textId="77777777" w:rsidR="0099438A" w:rsidRPr="0099438A" w:rsidRDefault="0099438A" w:rsidP="0099438A">
      <w:pPr>
        <w:spacing w:after="0" w:line="240" w:lineRule="auto"/>
        <w:rPr>
          <w:rFonts w:ascii="Times New Roman" w:eastAsia="Times New Roman" w:hAnsi="Times New Roman" w:cs="Times New Roman"/>
          <w:sz w:val="24"/>
          <w:szCs w:val="24"/>
        </w:rPr>
      </w:pPr>
    </w:p>
    <w:p w14:paraId="48942807" w14:textId="77777777" w:rsidR="0099438A" w:rsidRPr="0099438A" w:rsidRDefault="0099438A" w:rsidP="0099438A">
      <w:pPr>
        <w:spacing w:after="0" w:line="240" w:lineRule="auto"/>
        <w:rPr>
          <w:rFonts w:ascii="Times New Roman" w:eastAsia="Times New Roman" w:hAnsi="Times New Roman" w:cs="Times New Roman"/>
          <w:sz w:val="24"/>
          <w:szCs w:val="24"/>
        </w:rPr>
      </w:pPr>
      <w:r w:rsidRPr="0099438A">
        <w:rPr>
          <w:rFonts w:ascii="Times New Roman" w:eastAsia="Times New Roman" w:hAnsi="Times New Roman" w:cs="Times New Roman"/>
          <w:color w:val="000000"/>
          <w:sz w:val="24"/>
          <w:szCs w:val="24"/>
        </w:rPr>
        <w:t>Higgs's breakthrough was that the mass of a vector boson effectively arises as a result of a specific interaction between this boson and a scalar field. This mechanism was proposed in the context of the spontaneous breaking of the electroweak symmetry model developed by Yoichiro Nambu and others in an attempt to explain the nature of the strong interaction. Higgs and other researchers developed this mechanism primarily for the case of non-Abelian symmetry groups.</w:t>
      </w:r>
    </w:p>
    <w:p w14:paraId="76D07C04" w14:textId="77777777" w:rsidR="0099438A" w:rsidRPr="0099438A" w:rsidRDefault="0099438A" w:rsidP="0099438A">
      <w:pPr>
        <w:spacing w:after="0" w:line="240" w:lineRule="auto"/>
        <w:rPr>
          <w:rFonts w:ascii="Times New Roman" w:eastAsia="Times New Roman" w:hAnsi="Times New Roman" w:cs="Times New Roman"/>
          <w:sz w:val="24"/>
          <w:szCs w:val="24"/>
        </w:rPr>
      </w:pPr>
    </w:p>
    <w:p w14:paraId="37329FBD" w14:textId="3A3DC770" w:rsidR="0099438A" w:rsidRPr="0099438A" w:rsidRDefault="0099438A" w:rsidP="0099438A">
      <w:pPr>
        <w:spacing w:after="0" w:line="240" w:lineRule="auto"/>
        <w:rPr>
          <w:rFonts w:ascii="Times New Roman" w:eastAsia="Times New Roman" w:hAnsi="Times New Roman" w:cs="Times New Roman"/>
          <w:sz w:val="24"/>
          <w:szCs w:val="24"/>
        </w:rPr>
      </w:pPr>
      <w:r w:rsidRPr="0099438A">
        <w:rPr>
          <w:rFonts w:ascii="Times New Roman" w:eastAsia="Times New Roman" w:hAnsi="Times New Roman" w:cs="Times New Roman"/>
          <w:color w:val="000000"/>
          <w:sz w:val="24"/>
          <w:szCs w:val="24"/>
        </w:rPr>
        <w:t xml:space="preserve">The Higgs theory was anticipated by Ernst Stückelberg in 1957. Higgs himself based his theory on a suggestion by Philip Anderson. The idea for the mechanism came to him while hiking in the Scottish Highlands. Independently of Higgs, Robert </w:t>
      </w:r>
      <w:proofErr w:type="spellStart"/>
      <w:r w:rsidRPr="0099438A">
        <w:rPr>
          <w:rFonts w:ascii="Times New Roman" w:eastAsia="Times New Roman" w:hAnsi="Times New Roman" w:cs="Times New Roman"/>
          <w:color w:val="000000"/>
          <w:sz w:val="24"/>
          <w:szCs w:val="24"/>
        </w:rPr>
        <w:t>Brout</w:t>
      </w:r>
      <w:proofErr w:type="spellEnd"/>
      <w:r w:rsidRPr="0099438A">
        <w:rPr>
          <w:rFonts w:ascii="Times New Roman" w:eastAsia="Times New Roman" w:hAnsi="Times New Roman" w:cs="Times New Roman"/>
          <w:color w:val="000000"/>
          <w:sz w:val="24"/>
          <w:szCs w:val="24"/>
        </w:rPr>
        <w:t xml:space="preserve"> and François Englert of the Free University of Brussels, as well as D.S. Guralnik, K.R. Hagen, and T.W.B. Kibble of Imperial College, reached similar conclusions</w:t>
      </w:r>
      <w:r w:rsidR="00740CF6">
        <w:rPr>
          <w:rFonts w:ascii="Times New Roman" w:eastAsia="Times New Roman" w:hAnsi="Times New Roman" w:cs="Times New Roman"/>
          <w:color w:val="000000"/>
          <w:sz w:val="24"/>
          <w:szCs w:val="24"/>
        </w:rPr>
        <w:t>[</w:t>
      </w:r>
      <w:hyperlink w:anchor="_References" w:history="1">
        <w:r w:rsidR="00740CF6" w:rsidRPr="00092D0E">
          <w:rPr>
            <w:rStyle w:val="Hyperlink"/>
            <w:rFonts w:ascii="Times New Roman" w:eastAsia="Times New Roman" w:hAnsi="Times New Roman" w:cs="Times New Roman"/>
            <w:sz w:val="24"/>
            <w:szCs w:val="24"/>
          </w:rPr>
          <w:t>2</w:t>
        </w:r>
      </w:hyperlink>
      <w:r w:rsidR="00740CF6">
        <w:rPr>
          <w:rFonts w:ascii="Times New Roman" w:eastAsia="Times New Roman" w:hAnsi="Times New Roman" w:cs="Times New Roman"/>
          <w:color w:val="000000"/>
          <w:sz w:val="24"/>
          <w:szCs w:val="24"/>
        </w:rPr>
        <w:t>]</w:t>
      </w:r>
      <w:r w:rsidRPr="0099438A">
        <w:rPr>
          <w:rFonts w:ascii="Times New Roman" w:eastAsia="Times New Roman" w:hAnsi="Times New Roman" w:cs="Times New Roman"/>
          <w:color w:val="000000"/>
          <w:sz w:val="24"/>
          <w:szCs w:val="24"/>
        </w:rPr>
        <w:t>.</w:t>
      </w:r>
    </w:p>
    <w:p w14:paraId="2C26D9EC" w14:textId="77777777" w:rsidR="0099438A" w:rsidRPr="0099438A" w:rsidRDefault="0099438A" w:rsidP="0099438A">
      <w:pPr>
        <w:spacing w:after="0" w:line="240" w:lineRule="auto"/>
        <w:rPr>
          <w:rFonts w:ascii="Times New Roman" w:eastAsia="Times New Roman" w:hAnsi="Times New Roman" w:cs="Times New Roman"/>
          <w:sz w:val="24"/>
          <w:szCs w:val="24"/>
        </w:rPr>
      </w:pPr>
    </w:p>
    <w:p w14:paraId="7E3C110C" w14:textId="432A6CC8" w:rsidR="00A01458" w:rsidRDefault="0099438A" w:rsidP="0099438A">
      <w:pPr>
        <w:spacing w:after="0" w:line="240" w:lineRule="auto"/>
        <w:rPr>
          <w:rFonts w:ascii="Times New Roman" w:eastAsia="Times New Roman" w:hAnsi="Times New Roman" w:cs="Times New Roman"/>
          <w:color w:val="000000"/>
          <w:sz w:val="24"/>
          <w:szCs w:val="24"/>
        </w:rPr>
      </w:pPr>
      <w:r w:rsidRPr="0099438A">
        <w:rPr>
          <w:rFonts w:ascii="Times New Roman" w:eastAsia="Times New Roman" w:hAnsi="Times New Roman" w:cs="Times New Roman"/>
          <w:color w:val="000000"/>
          <w:sz w:val="24"/>
          <w:szCs w:val="24"/>
        </w:rPr>
        <w:t>We can’t detect the Higgs-Boson because its decay time is approximately</w:t>
      </w:r>
      <w:r>
        <w:rPr>
          <w:rFonts w:ascii="Times New Roman" w:eastAsia="Times New Roman" w:hAnsi="Times New Roman" w:cs="Times New Roman"/>
          <w:color w:val="000000"/>
          <w:sz w:val="24"/>
          <w:szCs w:val="24"/>
        </w:rPr>
        <w:t xml:space="preserve"> </w:t>
      </w:r>
      <m:oMath>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10</m:t>
            </m:r>
          </m:e>
          <m:sup>
            <m:r>
              <w:rPr>
                <w:rFonts w:ascii="Cambria Math" w:eastAsia="Times New Roman" w:hAnsi="Cambria Math" w:cs="Times New Roman"/>
                <w:color w:val="000000"/>
                <w:sz w:val="24"/>
                <w:szCs w:val="24"/>
              </w:rPr>
              <m:t>-22</m:t>
            </m:r>
          </m:sup>
        </m:sSup>
      </m:oMath>
      <w:r w:rsidR="00355F62">
        <w:rPr>
          <w:rFonts w:ascii="Times New Roman" w:eastAsia="Times New Roman" w:hAnsi="Times New Roman" w:cs="Times New Roman"/>
          <w:color w:val="000000"/>
          <w:sz w:val="24"/>
          <w:szCs w:val="24"/>
        </w:rPr>
        <w:t xml:space="preserve"> seconds</w:t>
      </w:r>
      <w:r w:rsidRPr="0099438A">
        <w:rPr>
          <w:rFonts w:ascii="Times New Roman" w:eastAsia="Times New Roman" w:hAnsi="Times New Roman" w:cs="Times New Roman"/>
          <w:color w:val="000000"/>
          <w:sz w:val="24"/>
          <w:szCs w:val="24"/>
        </w:rPr>
        <w:t xml:space="preserve">, however we can detect the result of its decay, for example it could be </w:t>
      </w:r>
      <w:r w:rsidR="00C26DC6">
        <w:rPr>
          <w:rFonts w:ascii="Times New Roman" w:eastAsia="Times New Roman" w:hAnsi="Times New Roman" w:cs="Times New Roman"/>
          <w:color w:val="000000"/>
          <w:sz w:val="24"/>
          <w:szCs w:val="24"/>
        </w:rPr>
        <w:t>four</w:t>
      </w:r>
      <w:r w:rsidRPr="0099438A">
        <w:rPr>
          <w:rFonts w:ascii="Times New Roman" w:eastAsia="Times New Roman" w:hAnsi="Times New Roman" w:cs="Times New Roman"/>
          <w:color w:val="000000"/>
          <w:sz w:val="24"/>
          <w:szCs w:val="24"/>
        </w:rPr>
        <w:t xml:space="preserve"> electrons or a pair of photons</w:t>
      </w:r>
      <w:r w:rsidR="00A01458">
        <w:rPr>
          <w:rFonts w:ascii="Times New Roman" w:eastAsia="Times New Roman" w:hAnsi="Times New Roman" w:cs="Times New Roman"/>
          <w:color w:val="000000"/>
          <w:sz w:val="24"/>
          <w:szCs w:val="24"/>
        </w:rPr>
        <w:t xml:space="preserve"> [</w:t>
      </w:r>
      <w:hyperlink w:anchor="_2.References" w:history="1">
        <w:r w:rsidR="00740CF6" w:rsidRPr="00092D0E">
          <w:rPr>
            <w:rStyle w:val="Hyperlink"/>
            <w:rFonts w:ascii="Times New Roman" w:eastAsia="Times New Roman" w:hAnsi="Times New Roman" w:cs="Times New Roman"/>
            <w:sz w:val="24"/>
            <w:szCs w:val="24"/>
          </w:rPr>
          <w:t>3</w:t>
        </w:r>
      </w:hyperlink>
      <w:r w:rsidR="00A01458">
        <w:rPr>
          <w:rFonts w:ascii="Times New Roman" w:eastAsia="Times New Roman" w:hAnsi="Times New Roman" w:cs="Times New Roman"/>
          <w:color w:val="000000"/>
          <w:sz w:val="24"/>
          <w:szCs w:val="24"/>
        </w:rPr>
        <w:t>]</w:t>
      </w:r>
      <w:r w:rsidRPr="0099438A">
        <w:rPr>
          <w:rFonts w:ascii="Times New Roman" w:eastAsia="Times New Roman" w:hAnsi="Times New Roman" w:cs="Times New Roman"/>
          <w:color w:val="000000"/>
          <w:sz w:val="24"/>
          <w:szCs w:val="24"/>
        </w:rPr>
        <w:t>.</w:t>
      </w:r>
      <w:r w:rsidR="005156D0" w:rsidRPr="005156D0">
        <w:rPr>
          <w:rFonts w:ascii="Times New Roman" w:eastAsia="Times New Roman" w:hAnsi="Times New Roman" w:cs="Times New Roman"/>
          <w:color w:val="000000"/>
          <w:sz w:val="24"/>
          <w:szCs w:val="24"/>
        </w:rPr>
        <w:t xml:space="preserve"> </w:t>
      </w:r>
      <w:r w:rsidR="005156D0">
        <w:rPr>
          <w:rFonts w:ascii="Times New Roman" w:eastAsia="Times New Roman" w:hAnsi="Times New Roman" w:cs="Times New Roman"/>
          <w:color w:val="000000"/>
          <w:sz w:val="24"/>
          <w:szCs w:val="24"/>
        </w:rPr>
        <w:t>I</w:t>
      </w:r>
      <w:r w:rsidR="005156D0" w:rsidRPr="005156D0">
        <w:rPr>
          <w:rFonts w:ascii="Times New Roman" w:eastAsia="Times New Roman" w:hAnsi="Times New Roman" w:cs="Times New Roman"/>
          <w:color w:val="000000"/>
          <w:sz w:val="24"/>
          <w:szCs w:val="24"/>
        </w:rPr>
        <w:t xml:space="preserve">n the case of two photons, </w:t>
      </w:r>
      <w:r w:rsidR="00C26DC6" w:rsidRPr="00C26DC6">
        <w:rPr>
          <w:rFonts w:ascii="Times New Roman" w:eastAsia="Times New Roman" w:hAnsi="Times New Roman" w:cs="Times New Roman"/>
          <w:color w:val="000000"/>
          <w:sz w:val="24"/>
          <w:szCs w:val="24"/>
        </w:rPr>
        <w:t xml:space="preserve">initial mass </w:t>
      </w:r>
      <w:r w:rsidR="005156D0" w:rsidRPr="005156D0">
        <w:rPr>
          <w:rFonts w:ascii="Times New Roman" w:eastAsia="Times New Roman" w:hAnsi="Times New Roman" w:cs="Times New Roman"/>
          <w:color w:val="000000"/>
          <w:sz w:val="24"/>
          <w:szCs w:val="24"/>
        </w:rPr>
        <w:t>can be calculated using this formula</w:t>
      </w:r>
      <w:r w:rsidR="005156D0">
        <w:rPr>
          <w:rFonts w:ascii="Times New Roman" w:eastAsia="Times New Roman" w:hAnsi="Times New Roman" w:cs="Times New Roman"/>
          <w:color w:val="000000"/>
          <w:sz w:val="24"/>
          <w:szCs w:val="24"/>
        </w:rPr>
        <w:t>:</w:t>
      </w:r>
    </w:p>
    <w:p w14:paraId="592AABC0" w14:textId="2E04A9DF" w:rsidR="005156D0" w:rsidRPr="00C26DC6" w:rsidRDefault="00000000" w:rsidP="0099438A">
      <w:pPr>
        <w:spacing w:after="0" w:line="240" w:lineRule="auto"/>
        <w:rPr>
          <w:rFonts w:ascii="Times New Roman" w:eastAsia="Times New Roman" w:hAnsi="Times New Roman" w:cs="Times New Roman"/>
          <w:color w:val="000000"/>
          <w:sz w:val="24"/>
          <w:szCs w:val="24"/>
        </w:rPr>
      </w:pPr>
      <m:oMathPara>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m</m:t>
              </m:r>
            </m:e>
            <m:sub>
              <m:r>
                <w:rPr>
                  <w:rFonts w:ascii="Cambria Math" w:eastAsia="Times New Roman" w:hAnsi="Cambria Math" w:cs="Times New Roman"/>
                  <w:color w:val="000000"/>
                  <w:sz w:val="24"/>
                  <w:szCs w:val="24"/>
                </w:rPr>
                <m:t>γγ</m:t>
              </m:r>
            </m:sub>
          </m:sSub>
          <m:r>
            <w:rPr>
              <w:rFonts w:ascii="Cambria Math" w:eastAsia="Times New Roman" w:hAnsi="Cambria Math" w:cs="Times New Roman"/>
              <w:color w:val="000000"/>
              <w:sz w:val="24"/>
              <w:szCs w:val="24"/>
            </w:rPr>
            <m:t>=</m:t>
          </m:r>
          <m:rad>
            <m:radPr>
              <m:degHide m:val="1"/>
              <m:ctrlPr>
                <w:rPr>
                  <w:rFonts w:ascii="Cambria Math" w:eastAsia="Times New Roman" w:hAnsi="Cambria Math" w:cs="Times New Roman"/>
                  <w:i/>
                  <w:color w:val="000000"/>
                  <w:sz w:val="24"/>
                  <w:szCs w:val="24"/>
                </w:rPr>
              </m:ctrlPr>
            </m:radPr>
            <m:deg/>
            <m:e>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m:t>
                  </m:r>
                </m:e>
                <m:sup>
                  <m: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m:t>
                  </m:r>
                </m:e>
                <m:sup>
                  <m:r>
                    <w:rPr>
                      <w:rFonts w:ascii="Cambria Math" w:eastAsia="Times New Roman" w:hAnsi="Cambria Math" w:cs="Times New Roman"/>
                      <w:color w:val="000000"/>
                      <w:sz w:val="24"/>
                      <w:szCs w:val="24"/>
                    </w:rPr>
                    <m:t>2</m:t>
                  </m:r>
                </m:sup>
              </m:sSup>
            </m:e>
          </m:rad>
        </m:oMath>
      </m:oMathPara>
    </w:p>
    <w:p w14:paraId="03F59626" w14:textId="01C5A893" w:rsidR="00C26DC6" w:rsidRDefault="00C26DC6" w:rsidP="0099438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E is an energy of each photon and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oMath>
      <w:r>
        <w:rPr>
          <w:rFonts w:ascii="Times New Roman" w:eastAsia="Times New Roman" w:hAnsi="Times New Roman" w:cs="Times New Roman"/>
          <w:color w:val="000000"/>
          <w:sz w:val="24"/>
          <w:szCs w:val="24"/>
        </w:rPr>
        <w:t xml:space="preserve"> is their impulse</w:t>
      </w:r>
      <w:r w:rsidR="00355F62">
        <w:rPr>
          <w:rFonts w:ascii="Times New Roman" w:eastAsia="Times New Roman" w:hAnsi="Times New Roman" w:cs="Times New Roman"/>
          <w:color w:val="000000"/>
          <w:sz w:val="24"/>
          <w:szCs w:val="24"/>
        </w:rPr>
        <w:t>.</w:t>
      </w:r>
    </w:p>
    <w:p w14:paraId="556F166F" w14:textId="77777777" w:rsidR="006D0039" w:rsidRDefault="00827258" w:rsidP="006D0039">
      <w:pPr>
        <w:keepNext/>
        <w:spacing w:after="0" w:line="240" w:lineRule="auto"/>
        <w:jc w:val="center"/>
      </w:pPr>
      <w:r>
        <w:rPr>
          <w:noProof/>
        </w:rPr>
        <w:drawing>
          <wp:inline distT="0" distB="0" distL="0" distR="0" wp14:anchorId="2EA58BEF" wp14:editId="1FF61CEE">
            <wp:extent cx="1685672" cy="15496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4336" cy="1557593"/>
                    </a:xfrm>
                    <a:prstGeom prst="rect">
                      <a:avLst/>
                    </a:prstGeom>
                    <a:noFill/>
                    <a:ln>
                      <a:noFill/>
                    </a:ln>
                  </pic:spPr>
                </pic:pic>
              </a:graphicData>
            </a:graphic>
          </wp:inline>
        </w:drawing>
      </w:r>
    </w:p>
    <w:p w14:paraId="489B1829" w14:textId="347261F0" w:rsidR="00827258" w:rsidRDefault="006D0039" w:rsidP="006D0039">
      <w:pPr>
        <w:pStyle w:val="Caption"/>
        <w:jc w:val="center"/>
        <w:rPr>
          <w:rFonts w:ascii="Times New Roman" w:eastAsia="Times New Roman" w:hAnsi="Times New Roman" w:cs="Times New Roman"/>
          <w:color w:val="000000"/>
          <w:sz w:val="24"/>
          <w:szCs w:val="24"/>
        </w:rPr>
      </w:pPr>
      <w:r>
        <w:t xml:space="preserve">Figure </w:t>
      </w:r>
      <w:fldSimple w:instr=" SEQ Figure \* ARABIC ">
        <w:r>
          <w:rPr>
            <w:noProof/>
          </w:rPr>
          <w:t>1</w:t>
        </w:r>
      </w:fldSimple>
      <w:r w:rsidRPr="00A64483">
        <w:t xml:space="preserve">  Feynman diagram of Higgs boson decay into two photons.</w:t>
      </w:r>
    </w:p>
    <w:p w14:paraId="16E0C966" w14:textId="77777777" w:rsidR="00827258" w:rsidRPr="005156D0" w:rsidRDefault="00827258" w:rsidP="0099438A">
      <w:pPr>
        <w:spacing w:after="0" w:line="240" w:lineRule="auto"/>
        <w:rPr>
          <w:rFonts w:ascii="Times New Roman" w:eastAsia="Times New Roman" w:hAnsi="Times New Roman" w:cs="Times New Roman"/>
          <w:color w:val="000000"/>
          <w:sz w:val="24"/>
          <w:szCs w:val="24"/>
        </w:rPr>
      </w:pPr>
    </w:p>
    <w:p w14:paraId="02C5C302" w14:textId="77777777" w:rsidR="00B554CB" w:rsidRDefault="00B554CB" w:rsidP="0099438A">
      <w:pPr>
        <w:spacing w:after="0" w:line="240" w:lineRule="auto"/>
        <w:rPr>
          <w:rFonts w:ascii="Times New Roman" w:eastAsia="Times New Roman" w:hAnsi="Times New Roman" w:cs="Times New Roman"/>
          <w:color w:val="000000"/>
          <w:sz w:val="24"/>
          <w:szCs w:val="24"/>
        </w:rPr>
      </w:pPr>
    </w:p>
    <w:p w14:paraId="2C8D6192" w14:textId="77777777" w:rsidR="009D6294" w:rsidRDefault="009D6294" w:rsidP="0099438A">
      <w:pPr>
        <w:spacing w:after="0" w:line="240" w:lineRule="auto"/>
        <w:sectPr w:rsidR="009D6294" w:rsidSect="002E62C5">
          <w:footerReference w:type="default" r:id="rId9"/>
          <w:pgSz w:w="11906" w:h="16838"/>
          <w:pgMar w:top="1134" w:right="850" w:bottom="1134" w:left="1701" w:header="708" w:footer="708" w:gutter="0"/>
          <w:cols w:space="708"/>
          <w:docGrid w:linePitch="360"/>
        </w:sectPr>
      </w:pPr>
    </w:p>
    <w:p w14:paraId="3A4A415A" w14:textId="04A8E06C" w:rsidR="00092D0E" w:rsidRDefault="00092D0E" w:rsidP="00092D0E">
      <w:pPr>
        <w:pStyle w:val="Heading2"/>
        <w:rPr>
          <w:rFonts w:ascii="Times New Roman" w:eastAsia="Times New Roman" w:hAnsi="Times New Roman" w:cs="Times New Roman"/>
          <w:color w:val="auto"/>
        </w:rPr>
      </w:pPr>
      <w:r w:rsidRPr="00092D0E">
        <w:rPr>
          <w:rFonts w:ascii="Times New Roman" w:eastAsia="Times New Roman" w:hAnsi="Times New Roman" w:cs="Times New Roman"/>
          <w:color w:val="auto"/>
        </w:rPr>
        <w:lastRenderedPageBreak/>
        <w:t>1.2 Part 2</w:t>
      </w:r>
    </w:p>
    <w:p w14:paraId="5DB63107" w14:textId="77777777" w:rsidR="00092D0E" w:rsidRPr="00092D0E" w:rsidRDefault="00092D0E" w:rsidP="00092D0E"/>
    <w:p w14:paraId="4EB1AEB4" w14:textId="13A4CA0B" w:rsidR="0099438A" w:rsidRPr="00B554CB" w:rsidRDefault="0099438A" w:rsidP="0099438A">
      <w:pPr>
        <w:spacing w:after="0" w:line="240" w:lineRule="auto"/>
        <w:rPr>
          <w:rFonts w:ascii="Times New Roman" w:eastAsia="Times New Roman" w:hAnsi="Times New Roman" w:cs="Times New Roman"/>
          <w:color w:val="000000"/>
          <w:sz w:val="24"/>
          <w:szCs w:val="24"/>
        </w:rPr>
      </w:pPr>
      <w:r w:rsidRPr="0099438A">
        <w:rPr>
          <w:rFonts w:ascii="Times New Roman" w:eastAsia="Times New Roman" w:hAnsi="Times New Roman" w:cs="Times New Roman"/>
          <w:color w:val="000000"/>
          <w:sz w:val="24"/>
          <w:szCs w:val="24"/>
        </w:rPr>
        <w:t xml:space="preserve">The ATLAS Collaboration has examined its complete Run 1 dataset, comprising proton to proton collisions at 7 and 8 TeV delivered by the Large Hadron Collider, and to obtain a precise determination of the Higgs boson mass. In this analysis, the Higgs boson appears as a narrow resonance in the invariant-mass distributions of its decay channels into two photons or into four charged leptons, as illustrated in the </w:t>
      </w:r>
      <w:r w:rsidR="00A01458">
        <w:rPr>
          <w:rFonts w:ascii="Times New Roman" w:eastAsia="Times New Roman" w:hAnsi="Times New Roman" w:cs="Times New Roman"/>
          <w:color w:val="000000"/>
          <w:sz w:val="24"/>
          <w:szCs w:val="24"/>
        </w:rPr>
        <w:t>F</w:t>
      </w:r>
      <w:r w:rsidRPr="0099438A">
        <w:rPr>
          <w:rFonts w:ascii="Times New Roman" w:eastAsia="Times New Roman" w:hAnsi="Times New Roman" w:cs="Times New Roman"/>
          <w:color w:val="000000"/>
          <w:sz w:val="24"/>
          <w:szCs w:val="24"/>
        </w:rPr>
        <w:t>igure</w:t>
      </w:r>
      <w:r>
        <w:rPr>
          <w:rFonts w:ascii="Times New Roman" w:eastAsia="Times New Roman" w:hAnsi="Times New Roman" w:cs="Times New Roman"/>
          <w:color w:val="000000"/>
          <w:sz w:val="24"/>
          <w:szCs w:val="24"/>
        </w:rPr>
        <w:t xml:space="preserve"> </w:t>
      </w:r>
      <w:r w:rsidR="009D6294">
        <w:rPr>
          <w:rFonts w:ascii="Times New Roman" w:eastAsia="Times New Roman" w:hAnsi="Times New Roman" w:cs="Times New Roman"/>
          <w:color w:val="000000"/>
          <w:sz w:val="24"/>
          <w:szCs w:val="24"/>
        </w:rPr>
        <w:t>1</w:t>
      </w:r>
      <w:r w:rsidR="00A01458">
        <w:rPr>
          <w:rFonts w:ascii="Times New Roman" w:eastAsia="Times New Roman" w:hAnsi="Times New Roman" w:cs="Times New Roman"/>
          <w:color w:val="000000"/>
          <w:sz w:val="24"/>
          <w:szCs w:val="24"/>
        </w:rPr>
        <w:t xml:space="preserve"> [</w:t>
      </w:r>
      <w:hyperlink w:anchor="_References" w:history="1">
        <w:r w:rsidR="00740CF6" w:rsidRPr="00092D0E">
          <w:rPr>
            <w:rStyle w:val="Hyperlink"/>
            <w:rFonts w:ascii="Times New Roman" w:eastAsia="Times New Roman" w:hAnsi="Times New Roman" w:cs="Times New Roman"/>
            <w:sz w:val="24"/>
            <w:szCs w:val="24"/>
          </w:rPr>
          <w:t>4</w:t>
        </w:r>
      </w:hyperlink>
      <w:r w:rsidR="00A01458">
        <w:rPr>
          <w:rFonts w:ascii="Times New Roman" w:eastAsia="Times New Roman" w:hAnsi="Times New Roman" w:cs="Times New Roman"/>
          <w:color w:val="000000"/>
          <w:sz w:val="24"/>
          <w:szCs w:val="24"/>
        </w:rPr>
        <w:t>]</w:t>
      </w:r>
      <w:r w:rsidRPr="0099438A">
        <w:rPr>
          <w:rFonts w:ascii="Times New Roman" w:eastAsia="Times New Roman" w:hAnsi="Times New Roman" w:cs="Times New Roman"/>
          <w:color w:val="000000"/>
          <w:sz w:val="24"/>
          <w:szCs w:val="24"/>
        </w:rPr>
        <w:t>.</w:t>
      </w:r>
      <w:r w:rsidR="00B554CB">
        <w:rPr>
          <w:rFonts w:ascii="Times New Roman" w:eastAsia="Times New Roman" w:hAnsi="Times New Roman" w:cs="Times New Roman"/>
          <w:color w:val="000000"/>
          <w:sz w:val="24"/>
          <w:szCs w:val="24"/>
        </w:rPr>
        <w:t xml:space="preserve"> </w:t>
      </w:r>
      <w:r w:rsidR="005156D0">
        <w:rPr>
          <w:rFonts w:ascii="Times New Roman" w:eastAsia="Times New Roman" w:hAnsi="Times New Roman" w:cs="Times New Roman"/>
          <w:color w:val="000000"/>
          <w:sz w:val="24"/>
          <w:szCs w:val="24"/>
        </w:rPr>
        <w:t>Summary of</w:t>
      </w:r>
      <w:r w:rsidR="00B554CB">
        <w:rPr>
          <w:rFonts w:ascii="Times New Roman" w:eastAsia="Times New Roman" w:hAnsi="Times New Roman" w:cs="Times New Roman"/>
          <w:color w:val="000000"/>
          <w:sz w:val="24"/>
          <w:szCs w:val="24"/>
        </w:rPr>
        <w:t xml:space="preserve"> results </w:t>
      </w:r>
      <w:r w:rsidR="005156D0">
        <w:rPr>
          <w:rFonts w:ascii="Times New Roman" w:eastAsia="Times New Roman" w:hAnsi="Times New Roman" w:cs="Times New Roman"/>
          <w:color w:val="000000"/>
          <w:sz w:val="24"/>
          <w:szCs w:val="24"/>
        </w:rPr>
        <w:t>is</w:t>
      </w:r>
      <w:r w:rsidR="00B554CB">
        <w:rPr>
          <w:rFonts w:ascii="Times New Roman" w:eastAsia="Times New Roman" w:hAnsi="Times New Roman" w:cs="Times New Roman"/>
          <w:color w:val="000000"/>
          <w:sz w:val="24"/>
          <w:szCs w:val="24"/>
        </w:rPr>
        <w:t xml:space="preserve"> </w:t>
      </w:r>
      <w:r w:rsidR="00B554CB" w:rsidRPr="00B554CB">
        <w:rPr>
          <w:rFonts w:ascii="Times New Roman" w:eastAsia="Times New Roman" w:hAnsi="Times New Roman" w:cs="Times New Roman"/>
          <w:color w:val="000000"/>
          <w:sz w:val="24"/>
          <w:szCs w:val="24"/>
        </w:rPr>
        <w:t xml:space="preserve">displayed </w:t>
      </w:r>
      <w:r w:rsidR="00B554CB">
        <w:rPr>
          <w:rFonts w:ascii="Times New Roman" w:eastAsia="Times New Roman" w:hAnsi="Times New Roman" w:cs="Times New Roman"/>
          <w:color w:val="000000"/>
          <w:sz w:val="24"/>
          <w:szCs w:val="24"/>
        </w:rPr>
        <w:t>in Table 1.</w:t>
      </w:r>
    </w:p>
    <w:p w14:paraId="5C2121DA" w14:textId="77777777" w:rsidR="009D6294" w:rsidRDefault="009D6294" w:rsidP="0099438A">
      <w:pPr>
        <w:spacing w:after="0" w:line="240" w:lineRule="auto"/>
        <w:rPr>
          <w:rFonts w:ascii="Times New Roman" w:eastAsia="Times New Roman" w:hAnsi="Times New Roman" w:cs="Times New Roman"/>
          <w:color w:val="000000"/>
          <w:sz w:val="24"/>
          <w:szCs w:val="24"/>
        </w:rPr>
      </w:pPr>
    </w:p>
    <w:p w14:paraId="1AD59BC5" w14:textId="77777777" w:rsidR="006D0039" w:rsidRDefault="0099438A" w:rsidP="006D0039">
      <w:pPr>
        <w:keepNext/>
        <w:spacing w:after="0" w:line="240" w:lineRule="auto"/>
        <w:jc w:val="center"/>
      </w:pPr>
      <w:r>
        <w:rPr>
          <w:rFonts w:ascii="Times New Roman" w:eastAsia="Times New Roman" w:hAnsi="Times New Roman" w:cs="Times New Roman"/>
          <w:noProof/>
          <w:sz w:val="24"/>
          <w:szCs w:val="24"/>
        </w:rPr>
        <w:drawing>
          <wp:inline distT="0" distB="0" distL="0" distR="0" wp14:anchorId="596BBA09" wp14:editId="08ACD0CC">
            <wp:extent cx="3779193"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8101" cy="3685578"/>
                    </a:xfrm>
                    <a:prstGeom prst="rect">
                      <a:avLst/>
                    </a:prstGeom>
                    <a:noFill/>
                  </pic:spPr>
                </pic:pic>
              </a:graphicData>
            </a:graphic>
          </wp:inline>
        </w:drawing>
      </w:r>
    </w:p>
    <w:p w14:paraId="3FBECD3F" w14:textId="7D85C850" w:rsidR="0099438A" w:rsidRDefault="006D0039" w:rsidP="006D0039">
      <w:pPr>
        <w:pStyle w:val="Caption"/>
        <w:jc w:val="center"/>
        <w:rPr>
          <w:rFonts w:ascii="Times New Roman" w:eastAsia="Times New Roman" w:hAnsi="Times New Roman" w:cs="Times New Roman"/>
          <w:sz w:val="24"/>
          <w:szCs w:val="24"/>
        </w:rPr>
      </w:pPr>
      <w:r>
        <w:t xml:space="preserve">Figure </w:t>
      </w:r>
      <w:fldSimple w:instr=" SEQ Figure \* ARABIC ">
        <w:r>
          <w:rPr>
            <w:noProof/>
          </w:rPr>
          <w:t>2</w:t>
        </w:r>
      </w:fldSimple>
      <w:r w:rsidRPr="00BE0017">
        <w:t>Measured mass spectra of Higgs candidates reconstructed in events containing two photons. (Image: ATLAS Experiment/CERN)</w:t>
      </w:r>
    </w:p>
    <w:p w14:paraId="11880BEE" w14:textId="77777777" w:rsidR="0099438A" w:rsidRPr="0099438A" w:rsidRDefault="0099438A" w:rsidP="0099438A">
      <w:pPr>
        <w:spacing w:after="0" w:line="240" w:lineRule="auto"/>
        <w:rPr>
          <w:rFonts w:ascii="Times New Roman" w:eastAsia="Times New Roman" w:hAnsi="Times New Roman" w:cs="Times New Roman"/>
          <w:sz w:val="24"/>
          <w:szCs w:val="24"/>
        </w:rPr>
      </w:pPr>
    </w:p>
    <w:p w14:paraId="2B3E6974" w14:textId="30A3ACD2" w:rsidR="0099438A" w:rsidRDefault="0099438A" w:rsidP="0099438A">
      <w:pPr>
        <w:spacing w:after="0" w:line="240" w:lineRule="auto"/>
        <w:rPr>
          <w:rFonts w:ascii="Times New Roman" w:eastAsia="Times New Roman" w:hAnsi="Times New Roman" w:cs="Times New Roman"/>
          <w:color w:val="000000"/>
          <w:sz w:val="24"/>
          <w:szCs w:val="24"/>
        </w:rPr>
      </w:pPr>
      <w:r w:rsidRPr="0099438A">
        <w:rPr>
          <w:rFonts w:ascii="Times New Roman" w:eastAsia="Times New Roman" w:hAnsi="Times New Roman" w:cs="Times New Roman"/>
          <w:color w:val="000000"/>
          <w:sz w:val="24"/>
          <w:szCs w:val="24"/>
        </w:rPr>
        <w:t>By locating this peak above the smooth background, ATLAS measures the mass of the resonance to be 125.36 ± 0.41 GeV, which is roughly 130 times the proton mass, with a precision of about three parts per thousand. The measurement is primarily limited by statistical uncertainties, while instrumental uncertainties remain small thanks to extensive calibration efforts that have led to an exceptional understanding of the ATLAS detector’s performance. This result ranks among the most precise measurements achieved by the ATLAS Collaboration</w:t>
      </w:r>
      <w:r w:rsidR="00A01458">
        <w:rPr>
          <w:rFonts w:ascii="Times New Roman" w:eastAsia="Times New Roman" w:hAnsi="Times New Roman" w:cs="Times New Roman"/>
          <w:color w:val="000000"/>
          <w:sz w:val="24"/>
          <w:szCs w:val="24"/>
        </w:rPr>
        <w:t xml:space="preserve"> [</w:t>
      </w:r>
      <w:hyperlink w:anchor="_References" w:history="1">
        <w:r w:rsidR="00740CF6" w:rsidRPr="00092D0E">
          <w:rPr>
            <w:rStyle w:val="Hyperlink"/>
            <w:rFonts w:ascii="Times New Roman" w:eastAsia="Times New Roman" w:hAnsi="Times New Roman" w:cs="Times New Roman"/>
            <w:sz w:val="24"/>
            <w:szCs w:val="24"/>
          </w:rPr>
          <w:t>5</w:t>
        </w:r>
      </w:hyperlink>
      <w:r w:rsidR="00A01458">
        <w:rPr>
          <w:rFonts w:ascii="Times New Roman" w:eastAsia="Times New Roman" w:hAnsi="Times New Roman" w:cs="Times New Roman"/>
          <w:color w:val="000000"/>
          <w:sz w:val="24"/>
          <w:szCs w:val="24"/>
        </w:rPr>
        <w:t>]</w:t>
      </w:r>
      <w:r w:rsidRPr="0099438A">
        <w:rPr>
          <w:rFonts w:ascii="Times New Roman" w:eastAsia="Times New Roman" w:hAnsi="Times New Roman" w:cs="Times New Roman"/>
          <w:color w:val="000000"/>
          <w:sz w:val="24"/>
          <w:szCs w:val="24"/>
        </w:rPr>
        <w:t>.</w:t>
      </w:r>
    </w:p>
    <w:p w14:paraId="7C917534" w14:textId="4EDD25B6" w:rsidR="00FF01FD" w:rsidRDefault="00FF01FD" w:rsidP="0099438A">
      <w:pPr>
        <w:spacing w:after="0" w:line="240" w:lineRule="auto"/>
        <w:rPr>
          <w:rFonts w:ascii="Times New Roman" w:eastAsia="Times New Roman" w:hAnsi="Times New Roman" w:cs="Times New Roman"/>
          <w:color w:val="000000"/>
          <w:sz w:val="24"/>
          <w:szCs w:val="24"/>
        </w:rPr>
      </w:pPr>
    </w:p>
    <w:p w14:paraId="14FCA62A" w14:textId="03CAA21C" w:rsidR="00FF01FD" w:rsidRDefault="00FF01FD" w:rsidP="0099438A">
      <w:pPr>
        <w:spacing w:after="0" w:line="240" w:lineRule="auto"/>
        <w:rPr>
          <w:rFonts w:ascii="Times New Roman" w:eastAsia="Times New Roman" w:hAnsi="Times New Roman" w:cs="Times New Roman"/>
          <w:color w:val="000000"/>
          <w:sz w:val="24"/>
          <w:szCs w:val="24"/>
        </w:rPr>
      </w:pPr>
      <w:r>
        <w:rPr>
          <w:noProof/>
        </w:rPr>
        <w:drawing>
          <wp:inline distT="0" distB="0" distL="0" distR="0" wp14:anchorId="3A0FAF4B" wp14:editId="2473A697">
            <wp:extent cx="5940425" cy="133477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334770"/>
                    </a:xfrm>
                    <a:prstGeom prst="rect">
                      <a:avLst/>
                    </a:prstGeom>
                    <a:noFill/>
                    <a:ln>
                      <a:noFill/>
                    </a:ln>
                  </pic:spPr>
                </pic:pic>
              </a:graphicData>
            </a:graphic>
          </wp:inline>
        </w:drawing>
      </w:r>
    </w:p>
    <w:p w14:paraId="0FB9C8F1" w14:textId="70F10E53" w:rsidR="00FF01FD" w:rsidRDefault="00FF01FD" w:rsidP="0099438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1. </w:t>
      </w:r>
      <w:r w:rsidRPr="00FF01FD">
        <w:rPr>
          <w:rFonts w:ascii="Times New Roman" w:eastAsia="Times New Roman" w:hAnsi="Times New Roman" w:cs="Times New Roman"/>
          <w:color w:val="000000"/>
          <w:sz w:val="24"/>
          <w:szCs w:val="24"/>
        </w:rPr>
        <w:t>Summary of Higgs boson mass measurements</w:t>
      </w:r>
      <w:r w:rsidR="00740CF6">
        <w:rPr>
          <w:rFonts w:ascii="Times New Roman" w:eastAsia="Times New Roman" w:hAnsi="Times New Roman" w:cs="Times New Roman"/>
          <w:color w:val="000000"/>
          <w:sz w:val="24"/>
          <w:szCs w:val="24"/>
        </w:rPr>
        <w:t xml:space="preserve"> [</w:t>
      </w:r>
      <w:hyperlink w:anchor="_References" w:history="1">
        <w:r w:rsidR="00AB7B51" w:rsidRPr="00092D0E">
          <w:rPr>
            <w:rStyle w:val="Hyperlink"/>
            <w:rFonts w:ascii="Times New Roman" w:eastAsia="Times New Roman" w:hAnsi="Times New Roman" w:cs="Times New Roman"/>
            <w:sz w:val="24"/>
            <w:szCs w:val="24"/>
          </w:rPr>
          <w:t>5</w:t>
        </w:r>
      </w:hyperlink>
      <w:r w:rsidR="00740CF6">
        <w:rPr>
          <w:rFonts w:ascii="Times New Roman" w:eastAsia="Times New Roman" w:hAnsi="Times New Roman" w:cs="Times New Roman"/>
          <w:color w:val="000000"/>
          <w:sz w:val="24"/>
          <w:szCs w:val="24"/>
        </w:rPr>
        <w:t>]</w:t>
      </w:r>
      <w:r w:rsidRPr="00FF01FD">
        <w:rPr>
          <w:rFonts w:ascii="Times New Roman" w:eastAsia="Times New Roman" w:hAnsi="Times New Roman" w:cs="Times New Roman"/>
          <w:color w:val="000000"/>
          <w:sz w:val="24"/>
          <w:szCs w:val="24"/>
        </w:rPr>
        <w:t>.</w:t>
      </w:r>
    </w:p>
    <w:p w14:paraId="0524A125" w14:textId="3183B050" w:rsidR="00FF01FD" w:rsidRDefault="00FF01FD">
      <w:pPr>
        <w:rPr>
          <w:rFonts w:ascii="Times New Roman" w:eastAsia="Times New Roman" w:hAnsi="Times New Roman" w:cs="Times New Roman"/>
          <w:color w:val="000000"/>
          <w:sz w:val="24"/>
          <w:szCs w:val="24"/>
        </w:rPr>
      </w:pPr>
    </w:p>
    <w:p w14:paraId="5BD75EB2" w14:textId="74853535" w:rsidR="00FF01FD" w:rsidRPr="00092D0E" w:rsidRDefault="00092D0E" w:rsidP="00FF01FD">
      <w:pPr>
        <w:pStyle w:val="Heading1"/>
        <w:rPr>
          <w:rFonts w:ascii="Times New Roman" w:eastAsia="Times New Roman" w:hAnsi="Times New Roman" w:cs="Times New Roman"/>
          <w:color w:val="auto"/>
        </w:rPr>
      </w:pPr>
      <w:bookmarkStart w:id="0" w:name="_References"/>
      <w:bookmarkStart w:id="1" w:name="_2.References"/>
      <w:bookmarkEnd w:id="0"/>
      <w:bookmarkEnd w:id="1"/>
      <w:r w:rsidRPr="00092D0E">
        <w:rPr>
          <w:rFonts w:ascii="Times New Roman" w:eastAsia="Times New Roman" w:hAnsi="Times New Roman" w:cs="Times New Roman"/>
          <w:color w:val="auto"/>
        </w:rPr>
        <w:lastRenderedPageBreak/>
        <w:t>2.</w:t>
      </w:r>
      <w:r w:rsidR="00FF01FD" w:rsidRPr="00092D0E">
        <w:rPr>
          <w:rFonts w:ascii="Times New Roman" w:eastAsia="Times New Roman" w:hAnsi="Times New Roman" w:cs="Times New Roman"/>
          <w:color w:val="auto"/>
        </w:rPr>
        <w:t>References</w:t>
      </w:r>
    </w:p>
    <w:p w14:paraId="2A3A62D1"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1] AP News. Peter Higgs. Accessed: 2025-11-29. 2025. url: https://apnews.</w:t>
      </w:r>
    </w:p>
    <w:p w14:paraId="1B9E0743" w14:textId="1CEDC5C4"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com/article/peter-higgs-boson-particle-has-died-94-25975f3de2621cd610b1062f9b440548.</w:t>
      </w:r>
    </w:p>
    <w:p w14:paraId="7FF74EB3" w14:textId="45384AE5"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[2] ATLAS Collaboration. ATLAS Collaboration: Combined measurements of</w:t>
      </w:r>
    </w:p>
    <w:p w14:paraId="4D933837"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the Higgs boson mass in pp collisions at √s = 7 and 8 TeV with the ATLAS</w:t>
      </w:r>
    </w:p>
    <w:p w14:paraId="23E07451"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detector. Accessed: 2025-11-29. 2015. url: https://atlas.web.cern.ch/</w:t>
      </w:r>
    </w:p>
    <w:p w14:paraId="74DB1533"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Atlas/GROUPS/PHYSICS/PAPERS/HIGG-2013-12/.</w:t>
      </w:r>
    </w:p>
    <w:p w14:paraId="13C93433"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[3] ATLAS Collaboration (CERN). A precise measurement of the Higgs boson</w:t>
      </w:r>
    </w:p>
    <w:p w14:paraId="28E446F2"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mass. Accessed: 2025-11-29. 2025. url: https://atlas.cern/updates/</w:t>
      </w:r>
    </w:p>
    <w:p w14:paraId="58827127"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briefing/precise-measurement-</w:t>
      </w:r>
      <w:proofErr w:type="spellStart"/>
      <w:r w:rsidRPr="004933FE">
        <w:rPr>
          <w:rFonts w:ascii="Times New Roman" w:hAnsi="Times New Roman" w:cs="Times New Roman"/>
        </w:rPr>
        <w:t>higgs</w:t>
      </w:r>
      <w:proofErr w:type="spellEnd"/>
      <w:r w:rsidRPr="004933FE">
        <w:rPr>
          <w:rFonts w:ascii="Times New Roman" w:hAnsi="Times New Roman" w:cs="Times New Roman"/>
        </w:rPr>
        <w:t>-boson-mass.</w:t>
      </w:r>
    </w:p>
    <w:p w14:paraId="1F3BCAB3"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[4] CERN. Higgs boson: what is it? Accessed: 2025-11-29. 2025. url: https:</w:t>
      </w:r>
    </w:p>
    <w:p w14:paraId="53DBED39"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w:t>
      </w:r>
      <w:proofErr w:type="spellStart"/>
      <w:r w:rsidRPr="004933FE">
        <w:rPr>
          <w:rFonts w:ascii="Times New Roman" w:hAnsi="Times New Roman" w:cs="Times New Roman"/>
        </w:rPr>
        <w:t>home.cern</w:t>
      </w:r>
      <w:proofErr w:type="spellEnd"/>
      <w:r w:rsidRPr="004933FE">
        <w:rPr>
          <w:rFonts w:ascii="Times New Roman" w:hAnsi="Times New Roman" w:cs="Times New Roman"/>
        </w:rPr>
        <w:t>/science/physics/</w:t>
      </w:r>
      <w:proofErr w:type="spellStart"/>
      <w:r w:rsidRPr="004933FE">
        <w:rPr>
          <w:rFonts w:ascii="Times New Roman" w:hAnsi="Times New Roman" w:cs="Times New Roman"/>
        </w:rPr>
        <w:t>higgs</w:t>
      </w:r>
      <w:proofErr w:type="spellEnd"/>
      <w:r w:rsidRPr="004933FE">
        <w:rPr>
          <w:rFonts w:ascii="Times New Roman" w:hAnsi="Times New Roman" w:cs="Times New Roman"/>
        </w:rPr>
        <w:t>-boson/</w:t>
      </w:r>
      <w:proofErr w:type="spellStart"/>
      <w:r w:rsidRPr="004933FE">
        <w:rPr>
          <w:rFonts w:ascii="Times New Roman" w:hAnsi="Times New Roman" w:cs="Times New Roman"/>
        </w:rPr>
        <w:t>what#BEH</w:t>
      </w:r>
      <w:proofErr w:type="spellEnd"/>
      <w:r w:rsidRPr="004933FE">
        <w:rPr>
          <w:rFonts w:ascii="Times New Roman" w:hAnsi="Times New Roman" w:cs="Times New Roman"/>
        </w:rPr>
        <w:t>.</w:t>
      </w:r>
    </w:p>
    <w:p w14:paraId="37288663" w14:textId="77777777" w:rsidR="004933FE" w:rsidRPr="004933FE" w:rsidRDefault="004933FE" w:rsidP="004933FE">
      <w:pPr>
        <w:spacing w:after="0" w:line="240" w:lineRule="auto"/>
        <w:rPr>
          <w:rFonts w:ascii="Times New Roman" w:hAnsi="Times New Roman" w:cs="Times New Roman"/>
        </w:rPr>
      </w:pPr>
      <w:r w:rsidRPr="004933FE">
        <w:rPr>
          <w:rFonts w:ascii="Times New Roman" w:hAnsi="Times New Roman" w:cs="Times New Roman"/>
        </w:rPr>
        <w:t>[5] Feynm.net. Higgs boson decay and production mechanisms. Accessed: 2025-</w:t>
      </w:r>
    </w:p>
    <w:p w14:paraId="437D5A1D" w14:textId="28B86646" w:rsidR="00A01458" w:rsidRPr="0099438A" w:rsidRDefault="004933FE" w:rsidP="004933FE">
      <w:pPr>
        <w:spacing w:after="0" w:line="240" w:lineRule="auto"/>
        <w:rPr>
          <w:rFonts w:ascii="Times New Roman" w:eastAsia="Times New Roman" w:hAnsi="Times New Roman" w:cs="Times New Roman"/>
          <w:sz w:val="24"/>
          <w:szCs w:val="24"/>
        </w:rPr>
      </w:pPr>
      <w:r w:rsidRPr="004933FE">
        <w:rPr>
          <w:rFonts w:ascii="Times New Roman" w:hAnsi="Times New Roman" w:cs="Times New Roman"/>
        </w:rPr>
        <w:t>11-29. 2025. url: https://feynm.net/higgs_decay/.</w:t>
      </w:r>
    </w:p>
    <w:p w14:paraId="40B77226" w14:textId="77777777" w:rsidR="00000000" w:rsidRPr="004933FE" w:rsidRDefault="00000000">
      <w:pPr>
        <w:rPr>
          <w:rFonts w:ascii="Times New Roman" w:hAnsi="Times New Roman" w:cs="Times New Roman"/>
        </w:rPr>
      </w:pPr>
    </w:p>
    <w:sectPr w:rsidR="00BF33A5" w:rsidRPr="004933FE" w:rsidSect="00A01458">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520B" w14:textId="77777777" w:rsidR="00425D9D" w:rsidRDefault="00425D9D" w:rsidP="00AB7B51">
      <w:pPr>
        <w:spacing w:after="0" w:line="240" w:lineRule="auto"/>
      </w:pPr>
      <w:r>
        <w:separator/>
      </w:r>
    </w:p>
  </w:endnote>
  <w:endnote w:type="continuationSeparator" w:id="0">
    <w:p w14:paraId="5C5CD00B" w14:textId="77777777" w:rsidR="00425D9D" w:rsidRDefault="00425D9D" w:rsidP="00AB7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725868"/>
      <w:docPartObj>
        <w:docPartGallery w:val="Page Numbers (Bottom of Page)"/>
        <w:docPartUnique/>
      </w:docPartObj>
    </w:sdtPr>
    <w:sdtEndPr>
      <w:rPr>
        <w:noProof/>
      </w:rPr>
    </w:sdtEndPr>
    <w:sdtContent>
      <w:p w14:paraId="3266E965" w14:textId="77777777" w:rsidR="00AB7B51" w:rsidRDefault="00AB7B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F17C20" w14:textId="77777777" w:rsidR="00AB7B51" w:rsidRDefault="00AB7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4CD4" w14:textId="77777777" w:rsidR="00425D9D" w:rsidRDefault="00425D9D" w:rsidP="00AB7B51">
      <w:pPr>
        <w:spacing w:after="0" w:line="240" w:lineRule="auto"/>
      </w:pPr>
      <w:r>
        <w:separator/>
      </w:r>
    </w:p>
  </w:footnote>
  <w:footnote w:type="continuationSeparator" w:id="0">
    <w:p w14:paraId="3B47E1AA" w14:textId="77777777" w:rsidR="00425D9D" w:rsidRDefault="00425D9D" w:rsidP="00AB7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060"/>
    <w:multiLevelType w:val="hybridMultilevel"/>
    <w:tmpl w:val="43129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5216B"/>
    <w:multiLevelType w:val="hybridMultilevel"/>
    <w:tmpl w:val="DE76F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5E1E28"/>
    <w:multiLevelType w:val="hybridMultilevel"/>
    <w:tmpl w:val="0276B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7106">
    <w:abstractNumId w:val="1"/>
  </w:num>
  <w:num w:numId="2" w16cid:durableId="870529094">
    <w:abstractNumId w:val="2"/>
  </w:num>
  <w:num w:numId="3" w16cid:durableId="141454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8A"/>
    <w:rsid w:val="00092D0E"/>
    <w:rsid w:val="001C587E"/>
    <w:rsid w:val="002E286C"/>
    <w:rsid w:val="002E62C5"/>
    <w:rsid w:val="00355F62"/>
    <w:rsid w:val="00425D9D"/>
    <w:rsid w:val="0043263E"/>
    <w:rsid w:val="004933FE"/>
    <w:rsid w:val="005156D0"/>
    <w:rsid w:val="006D0039"/>
    <w:rsid w:val="00727296"/>
    <w:rsid w:val="00740CF6"/>
    <w:rsid w:val="00827258"/>
    <w:rsid w:val="008E257F"/>
    <w:rsid w:val="0099438A"/>
    <w:rsid w:val="009D6294"/>
    <w:rsid w:val="00A01458"/>
    <w:rsid w:val="00AB7B51"/>
    <w:rsid w:val="00B554CB"/>
    <w:rsid w:val="00C26DC6"/>
    <w:rsid w:val="00E511CA"/>
    <w:rsid w:val="00EA1C16"/>
    <w:rsid w:val="00FF01F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7D1FC"/>
  <w15:chartTrackingRefBased/>
  <w15:docId w15:val="{BDC5A208-3D56-4841-90A5-1C50F05B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2D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43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9438A"/>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99438A"/>
    <w:rPr>
      <w:color w:val="808080"/>
    </w:rPr>
  </w:style>
  <w:style w:type="paragraph" w:styleId="Title">
    <w:name w:val="Title"/>
    <w:basedOn w:val="Normal"/>
    <w:next w:val="Normal"/>
    <w:link w:val="TitleChar"/>
    <w:uiPriority w:val="10"/>
    <w:qFormat/>
    <w:rsid w:val="009943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8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F01FD"/>
    <w:pPr>
      <w:ind w:left="720"/>
      <w:contextualSpacing/>
    </w:pPr>
  </w:style>
  <w:style w:type="character" w:styleId="Hyperlink">
    <w:name w:val="Hyperlink"/>
    <w:basedOn w:val="DefaultParagraphFont"/>
    <w:uiPriority w:val="99"/>
    <w:unhideWhenUsed/>
    <w:rsid w:val="00EA1C16"/>
    <w:rPr>
      <w:color w:val="0563C1" w:themeColor="hyperlink"/>
      <w:u w:val="single"/>
    </w:rPr>
  </w:style>
  <w:style w:type="character" w:styleId="UnresolvedMention">
    <w:name w:val="Unresolved Mention"/>
    <w:basedOn w:val="DefaultParagraphFont"/>
    <w:uiPriority w:val="99"/>
    <w:semiHidden/>
    <w:unhideWhenUsed/>
    <w:rsid w:val="00EA1C16"/>
    <w:rPr>
      <w:color w:val="605E5C"/>
      <w:shd w:val="clear" w:color="auto" w:fill="E1DFDD"/>
    </w:rPr>
  </w:style>
  <w:style w:type="paragraph" w:styleId="Header">
    <w:name w:val="header"/>
    <w:basedOn w:val="Normal"/>
    <w:link w:val="HeaderChar"/>
    <w:uiPriority w:val="99"/>
    <w:unhideWhenUsed/>
    <w:rsid w:val="00AB7B51"/>
    <w:pPr>
      <w:tabs>
        <w:tab w:val="center" w:pos="4844"/>
        <w:tab w:val="right" w:pos="9689"/>
      </w:tabs>
      <w:spacing w:after="0" w:line="240" w:lineRule="auto"/>
    </w:pPr>
  </w:style>
  <w:style w:type="character" w:customStyle="1" w:styleId="HeaderChar">
    <w:name w:val="Header Char"/>
    <w:basedOn w:val="DefaultParagraphFont"/>
    <w:link w:val="Header"/>
    <w:uiPriority w:val="99"/>
    <w:rsid w:val="00AB7B51"/>
  </w:style>
  <w:style w:type="paragraph" w:styleId="Footer">
    <w:name w:val="footer"/>
    <w:basedOn w:val="Normal"/>
    <w:link w:val="FooterChar"/>
    <w:uiPriority w:val="99"/>
    <w:unhideWhenUsed/>
    <w:rsid w:val="00AB7B51"/>
    <w:pPr>
      <w:tabs>
        <w:tab w:val="center" w:pos="4844"/>
        <w:tab w:val="right" w:pos="9689"/>
      </w:tabs>
      <w:spacing w:after="0" w:line="240" w:lineRule="auto"/>
    </w:pPr>
  </w:style>
  <w:style w:type="character" w:customStyle="1" w:styleId="FooterChar">
    <w:name w:val="Footer Char"/>
    <w:basedOn w:val="DefaultParagraphFont"/>
    <w:link w:val="Footer"/>
    <w:uiPriority w:val="99"/>
    <w:rsid w:val="00AB7B51"/>
  </w:style>
  <w:style w:type="paragraph" w:styleId="Subtitle">
    <w:name w:val="Subtitle"/>
    <w:basedOn w:val="Normal"/>
    <w:next w:val="Normal"/>
    <w:link w:val="SubtitleChar"/>
    <w:uiPriority w:val="11"/>
    <w:qFormat/>
    <w:rsid w:val="002E286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E286C"/>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092D0E"/>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6D00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5907">
      <w:bodyDiv w:val="1"/>
      <w:marLeft w:val="0"/>
      <w:marRight w:val="0"/>
      <w:marTop w:val="0"/>
      <w:marBottom w:val="0"/>
      <w:divBdr>
        <w:top w:val="none" w:sz="0" w:space="0" w:color="auto"/>
        <w:left w:val="none" w:sz="0" w:space="0" w:color="auto"/>
        <w:bottom w:val="none" w:sz="0" w:space="0" w:color="auto"/>
        <w:right w:val="none" w:sz="0" w:space="0" w:color="auto"/>
      </w:divBdr>
    </w:div>
    <w:div w:id="167132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B5874-7C02-4F0C-8694-86904A807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Skr</dc:creator>
  <cp:keywords/>
  <dc:description/>
  <cp:lastModifiedBy>Gavin Burnell</cp:lastModifiedBy>
  <cp:revision>4</cp:revision>
  <dcterms:created xsi:type="dcterms:W3CDTF">2025-12-01T02:33:00Z</dcterms:created>
  <dcterms:modified xsi:type="dcterms:W3CDTF">2026-01-18T14:50:00Z</dcterms:modified>
</cp:coreProperties>
</file>