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965"/>
        <w:gridCol w:w="9000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single" w:color="FFFFFF" w:sz="12" w:space="0"/>
              <w:right w:val="dotted" w:color="auto" w:sz="8" w:space="0"/>
            </w:tcBorders>
            <w:shd w:val="clear" w:color="auto" w:fill="000000"/>
            <w:vAlign w:val="center"/>
          </w:tcPr>
          <w:p>
            <w:pPr>
              <w:jc w:val="center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b/>
                <w:bCs/>
                <w:color w:val="FFFFFF"/>
                <w:vertAlign w:val="baseline"/>
              </w:rPr>
              <w:t>Section and topics</w:t>
            </w: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single" w:color="FFFFFF" w:sz="12" w:space="0"/>
              <w:right w:val="dotted" w:color="auto" w:sz="8" w:space="0"/>
            </w:tcBorders>
            <w:shd w:val="clear" w:color="auto" w:fill="000000"/>
            <w:vAlign w:val="center"/>
          </w:tcPr>
          <w:p>
            <w:pPr>
              <w:jc w:val="center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b/>
                <w:bCs/>
                <w:color w:val="FFFFFF"/>
                <w:vertAlign w:val="baseline"/>
              </w:rPr>
              <w:t>Item #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single" w:color="FFFFFF" w:sz="12" w:space="0"/>
              <w:right w:val="dotted" w:color="auto" w:sz="8" w:space="0"/>
            </w:tcBorders>
            <w:shd w:val="clear" w:color="auto" w:fill="000000"/>
            <w:vAlign w:val="center"/>
          </w:tcPr>
          <w:p>
            <w:pPr>
              <w:jc w:val="center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b/>
                <w:bCs/>
                <w:color w:val="FFFFFF"/>
                <w:vertAlign w:val="baseline"/>
              </w:rPr>
              <w:t>Description</w:t>
            </w:r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single" w:color="FFFFFF" w:sz="12" w:space="0"/>
              <w:right w:val="dotted" w:color="auto" w:sz="8" w:space="0"/>
            </w:tcBorders>
            <w:shd w:val="clear" w:color="auto" w:fill="000000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b/>
                <w:bCs/>
                <w:color w:val="FFFFFF"/>
                <w:vertAlign w:val="baseline"/>
              </w:rPr>
              <w:t>Page for reporting 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4"/>
            <w:tcBorders>
              <w:top w:val="single" w:color="FFFFFF" w:sz="12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b/>
                <w:bCs/>
                <w:color w:val="FFFFFF"/>
                <w:vertAlign w:val="baseline"/>
              </w:rPr>
              <w:t>PRE-REGISTRATION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Pre-register</w:t>
            </w: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0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default"/>
                <w:color w:val="FFFFFF"/>
                <w:vertAlign w:val="baseline"/>
              </w:rPr>
              <w:t>Reporting pre-registration platform and valid hyperlink to access it</w:t>
            </w:r>
            <w:bookmarkStart w:id="0" w:name="_GoBack"/>
            <w:bookmarkEnd w:id="0"/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4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b/>
                <w:bCs/>
                <w:color w:val="FFFFFF"/>
                <w:vertAlign w:val="baseline"/>
              </w:rPr>
              <w:t>TITLE AND ABSTRACT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Title</w:t>
            </w: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1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Identifying study as machine-learning model aiming at psychiatric diagnoses</w:t>
            </w:r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Abstract</w:t>
            </w: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2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 xml:space="preserve">Structurally reporting background, methods (internal and external sample size, model, cross-validation, at least), results (AUC, accuracy, sensitivity and </w:t>
            </w:r>
            <w:r>
              <w:rPr>
                <w:rFonts w:hint="eastAsia"/>
                <w:color w:val="FFFFFF"/>
                <w:vertAlign w:val="baseline"/>
                <w:lang w:val="en-US" w:eastAsia="zh-Hans"/>
              </w:rPr>
              <w:t>s</w:t>
            </w:r>
            <w:r>
              <w:rPr>
                <w:rFonts w:hint="default"/>
                <w:color w:val="FFFFFF"/>
                <w:vertAlign w:val="baseline"/>
              </w:rPr>
              <w:t>pecificity) and conclusions</w:t>
            </w:r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4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b/>
                <w:bCs/>
                <w:color w:val="FFFFFF"/>
                <w:vertAlign w:val="baseline"/>
              </w:rPr>
              <w:t>INTRODUCTION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Introduction</w:t>
            </w: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3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Describing rationale for clinical and scientific implications</w:t>
            </w:r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color w:val="FFFFFF"/>
                <w:vertAlign w:val="baseline"/>
              </w:rPr>
            </w:pP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4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Clarifying research proposal and hypotheses as reported in pre-registration</w:t>
            </w:r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4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b/>
                <w:bCs/>
                <w:color w:val="FFFFFF"/>
                <w:vertAlign w:val="baseline"/>
              </w:rPr>
              <w:t>METHODS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Research sample</w:t>
            </w: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5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rPr>
                <w:rFonts w:hint="default" w:eastAsiaTheme="minorEastAsia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I</w:t>
            </w:r>
            <w:r>
              <w:rPr>
                <w:rFonts w:hint="eastAsia"/>
                <w:color w:val="FFFFFF"/>
                <w:vertAlign w:val="baseline"/>
                <w:lang w:val="en-US" w:eastAsia="zh-Hans"/>
              </w:rPr>
              <w:t>dentifying</w:t>
            </w:r>
            <w:r>
              <w:rPr>
                <w:rFonts w:hint="default"/>
                <w:color w:val="FFFFFF"/>
                <w:vertAlign w:val="baseline"/>
                <w:lang w:eastAsia="zh-Hans"/>
              </w:rPr>
              <w:t xml:space="preserve"> what sample population is for this study, such as different sites (multiple sites with different population would be recommended)</w:t>
            </w:r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Sampling strategy</w:t>
            </w: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6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Detailing how to determine the sample size</w:t>
            </w:r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Data collection</w:t>
            </w: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7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 xml:space="preserve">Reporting how to recruit participants or indicating what OA dataset is used </w:t>
            </w:r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Data timing</w:t>
            </w: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8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rFonts w:hint="default" w:eastAsiaTheme="minorEastAsia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</w:rPr>
              <w:t>R</w:t>
            </w:r>
            <w:r>
              <w:rPr>
                <w:rFonts w:hint="eastAsia"/>
                <w:color w:val="FFFFFF"/>
                <w:vertAlign w:val="baseline"/>
                <w:lang w:val="en-US" w:eastAsia="zh-Hans"/>
              </w:rPr>
              <w:t>e</w:t>
            </w:r>
            <w:r>
              <w:rPr>
                <w:rFonts w:hint="default"/>
                <w:color w:val="FFFFFF"/>
                <w:vertAlign w:val="baseline"/>
                <w:lang w:eastAsia="zh-Hans"/>
              </w:rPr>
              <w:t>porting data collection date or duration</w:t>
            </w:r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Inclusion criteria</w:t>
            </w: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9a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Detailing how to include patients by clinical criteria, such as DSM-5 or ICD-10</w:t>
            </w:r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color w:val="FFFFFF"/>
                <w:vertAlign w:val="baseline"/>
              </w:rPr>
            </w:pP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9b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 xml:space="preserve">Detailing how to include healthy control, and reporting the case/control ratio. If the ratio is at high risk of skewness, it would be reported for how to re-sample dataset </w:t>
            </w:r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 w:eastAsiaTheme="minorEastAsia"/>
                <w:color w:val="FFFFFF"/>
                <w:vertAlign w:val="baseline"/>
                <w:lang w:eastAsia="zh-Hans"/>
              </w:rPr>
            </w:pPr>
            <w:r>
              <w:rPr>
                <w:rFonts w:hint="eastAsia"/>
                <w:color w:val="FFFFFF"/>
                <w:vertAlign w:val="baseline"/>
                <w:lang w:val="en-US" w:eastAsia="zh-Hans"/>
              </w:rPr>
              <w:t>E</w:t>
            </w:r>
            <w:r>
              <w:rPr>
                <w:rFonts w:hint="default"/>
                <w:color w:val="FFFFFF"/>
                <w:vertAlign w:val="baseline"/>
                <w:lang w:eastAsia="zh-Hans"/>
              </w:rPr>
              <w:t>xclusion criteria</w:t>
            </w: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10a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Reporting how to exclude participants by clinical criteria, such as comorbidity and symptom</w:t>
            </w:r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eastAsia"/>
                <w:color w:val="FFFFFF"/>
                <w:vertAlign w:val="baseline"/>
                <w:lang w:val="en-US" w:eastAsia="zh-Hans"/>
              </w:rPr>
            </w:pP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10b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 xml:space="preserve">Reporting how to remove participants as technical flaws, such as head-motion or </w:t>
            </w:r>
            <w:r>
              <w:rPr>
                <w:rFonts w:hint="eastAsia"/>
                <w:color w:val="FFFFFF"/>
                <w:vertAlign w:val="baseline"/>
                <w:lang w:val="en-US" w:eastAsia="zh-Hans"/>
              </w:rPr>
              <w:t>a</w:t>
            </w:r>
            <w:r>
              <w:rPr>
                <w:rFonts w:hint="default"/>
                <w:color w:val="FFFFFF"/>
                <w:vertAlign w:val="baseline"/>
                <w:lang w:eastAsia="zh-CN"/>
              </w:rPr>
              <w:t>rtifact</w:t>
            </w:r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4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b/>
                <w:bCs/>
                <w:color w:val="FFFFFF"/>
                <w:vertAlign w:val="baseline"/>
              </w:rPr>
              <w:t>DATA ANALYSIS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Technical details</w:t>
            </w: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11a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 xml:space="preserve">Reporting adequate technical details for collecting data, such as scanner, task, equipment, scanning parameters, and neuroimaging modality, at least </w:t>
            </w:r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Quality control</w:t>
            </w: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11b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Reporting how to perform quality control</w:t>
            </w:r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Preprocessing</w:t>
            </w: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11c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Reporting how to preprocess raw neuroimaging data and detailing how to preprocess features preceding to build ML model, such as Fish’s z transformation or 0-1 normalization (preprocessing feature vectors pre</w:t>
            </w:r>
            <w:r>
              <w:rPr>
                <w:rFonts w:hint="eastAsia"/>
                <w:color w:val="FFFFFF"/>
                <w:vertAlign w:val="baseline"/>
                <w:lang w:val="en-US" w:eastAsia="zh-Hans"/>
              </w:rPr>
              <w:t>ced</w:t>
            </w:r>
            <w:r>
              <w:rPr>
                <w:rFonts w:hint="default"/>
                <w:color w:val="FFFFFF"/>
                <w:vertAlign w:val="baseline"/>
                <w:lang w:eastAsia="zh-Hans"/>
              </w:rPr>
              <w:t>ing to train model would be recommended</w:t>
            </w:r>
            <w:r>
              <w:rPr>
                <w:rFonts w:hint="default"/>
                <w:color w:val="FFFFFF"/>
                <w:vertAlign w:val="baseline"/>
              </w:rPr>
              <w:t>)</w:t>
            </w:r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4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b/>
                <w:bCs/>
                <w:color w:val="FFFFFF"/>
                <w:vertAlign w:val="baseline"/>
              </w:rPr>
              <w:t>MODEL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Model</w:t>
            </w: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12a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Reporting what model is built, such as SVM, GPC or RNN</w:t>
            </w:r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Toolkit</w:t>
            </w: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12b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Reporting what toolbox, software or self-made codes are used for building ML model</w:t>
            </w:r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Feature selection</w:t>
            </w: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eastAsia" w:eastAsiaTheme="minorEastAsia"/>
                <w:color w:val="FFFFFF"/>
                <w:vertAlign w:val="baseline"/>
                <w:lang w:val="en-US" w:eastAsia="zh-Hans"/>
              </w:rPr>
            </w:pPr>
            <w:r>
              <w:rPr>
                <w:rFonts w:hint="default"/>
                <w:color w:val="FFFFFF"/>
                <w:vertAlign w:val="baseline"/>
              </w:rPr>
              <w:t>12</w:t>
            </w:r>
            <w:r>
              <w:rPr>
                <w:rFonts w:hint="eastAsia"/>
                <w:color w:val="FFFFFF"/>
                <w:vertAlign w:val="baseline"/>
                <w:lang w:val="en-US" w:eastAsia="zh-Hans"/>
              </w:rPr>
              <w:t>c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Reporting how to do feature selection and preparation (if applicable), and validating no leakage of testing data in selecting features</w:t>
            </w:r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Parameters</w:t>
            </w: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12d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rPr>
                <w:rFonts w:hint="default" w:eastAsiaTheme="minorEastAsia"/>
                <w:color w:val="FFFFFF"/>
                <w:vertAlign w:val="baseline"/>
                <w:lang w:eastAsia="zh-Hans"/>
              </w:rPr>
            </w:pPr>
            <w:r>
              <w:rPr>
                <w:rFonts w:hint="eastAsia"/>
                <w:color w:val="FFFFFF"/>
                <w:vertAlign w:val="baseline"/>
                <w:lang w:val="en-US" w:eastAsia="zh-Hans"/>
              </w:rPr>
              <w:t>Re</w:t>
            </w:r>
            <w:r>
              <w:rPr>
                <w:rFonts w:hint="default"/>
                <w:color w:val="FFFFFF"/>
                <w:vertAlign w:val="baseline"/>
                <w:lang w:eastAsia="zh-Hans"/>
              </w:rPr>
              <w:t xml:space="preserve">porting hwo to perform parameter selection (if applicable), such as kernel function or </w:t>
            </w:r>
            <w:r>
              <w:rPr>
                <w:rFonts w:hint="eastAsia"/>
                <w:color w:val="FFFFFF"/>
                <w:vertAlign w:val="baseline"/>
                <w:lang w:val="en-US" w:eastAsia="zh-Hans"/>
              </w:rPr>
              <w:t>p</w:t>
            </w:r>
            <w:r>
              <w:rPr>
                <w:rFonts w:hint="default"/>
                <w:color w:val="FFFFFF"/>
                <w:vertAlign w:val="baseline"/>
                <w:lang w:eastAsia="zh-Hans"/>
              </w:rPr>
              <w:t>enalty function; clarifying what parameters are used in final ML model</w:t>
            </w:r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eastAsia"/>
                <w:color w:val="FFFFFF"/>
                <w:vertAlign w:val="baseline"/>
                <w:lang w:val="en-US" w:eastAsia="zh-Hans"/>
              </w:rPr>
              <w:t>Cross</w:t>
            </w:r>
            <w:r>
              <w:rPr>
                <w:rFonts w:hint="default"/>
                <w:color w:val="FFFFFF"/>
                <w:vertAlign w:val="baseline"/>
                <w:lang w:eastAsia="zh-Hans"/>
              </w:rPr>
              <w:t>-validation</w:t>
            </w: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12e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Reporting what cross-validation scheme is adopted for estimating model performance (k-fold cross-validation portfolio would be recommended)</w:t>
            </w:r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External sample</w:t>
            </w: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12f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eastAsia"/>
                <w:color w:val="FFFFFF"/>
                <w:vertAlign w:val="baseline"/>
                <w:lang w:val="en-US" w:eastAsia="zh-Hans"/>
              </w:rPr>
              <w:t>Reporting</w:t>
            </w:r>
            <w:r>
              <w:rPr>
                <w:rFonts w:hint="default"/>
                <w:color w:val="FFFFFF"/>
                <w:vertAlign w:val="baseline"/>
                <w:lang w:eastAsia="zh-Hans"/>
              </w:rPr>
              <w:t xml:space="preserve"> details of independently external sample(s) for validation and generalizability (if applicable)(External sample for validation would be recommended)</w:t>
            </w:r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Control analysis</w:t>
            </w: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13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Testing trained model by other sample splits or other populations (if applicable)</w:t>
            </w:r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eastAsia"/>
                <w:color w:val="FFFFFF"/>
                <w:vertAlign w:val="baseline"/>
                <w:lang w:val="en-US" w:eastAsia="zh-Hans"/>
              </w:rPr>
              <w:t>Robustness</w:t>
            </w:r>
            <w:r>
              <w:rPr>
                <w:rFonts w:hint="default"/>
                <w:color w:val="FFFFFF"/>
                <w:vertAlign w:val="baseline"/>
                <w:lang w:eastAsia="zh-Hans"/>
              </w:rPr>
              <w:t xml:space="preserve"> analysis</w:t>
            </w: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14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Testing model performance by different parameters for validating model robustness (if applicable)</w:t>
            </w:r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Interpretation</w:t>
            </w: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15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 xml:space="preserve">Reporting </w:t>
            </w:r>
            <w:r>
              <w:rPr>
                <w:rFonts w:hint="eastAsia"/>
                <w:color w:val="FFFFFF"/>
                <w:vertAlign w:val="baseline"/>
                <w:lang w:val="en-US" w:eastAsia="zh-Hans"/>
              </w:rPr>
              <w:t>feature</w:t>
            </w:r>
            <w:r>
              <w:rPr>
                <w:rFonts w:hint="default"/>
                <w:color w:val="FFFFFF"/>
                <w:vertAlign w:val="baseline"/>
                <w:lang w:eastAsia="zh-Hans"/>
              </w:rPr>
              <w:t xml:space="preserve"> contributions or anything else facilitating to improve model interpretation  (if applicable)</w:t>
            </w:r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4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eastAsia" w:eastAsiaTheme="minorEastAsia"/>
                <w:color w:val="FFFFFF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Hans"/>
              </w:rPr>
              <w:t>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eastAsia"/>
                <w:color w:val="FFFFFF"/>
                <w:vertAlign w:val="baseline"/>
                <w:lang w:val="en-US" w:eastAsia="zh-Hans"/>
              </w:rPr>
              <w:t>Diag</w:t>
            </w:r>
            <w:r>
              <w:rPr>
                <w:rFonts w:hint="default"/>
                <w:color w:val="FFFFFF"/>
                <w:vertAlign w:val="baseline"/>
                <w:lang w:eastAsia="zh-Hans"/>
              </w:rPr>
              <w:t>ram</w:t>
            </w: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16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 xml:space="preserve">Reporting the workflow diagram (see RNIMP 2022 </w:t>
            </w:r>
            <w:r>
              <w:rPr>
                <w:rFonts w:hint="eastAsia"/>
                <w:color w:val="FFFFFF"/>
                <w:vertAlign w:val="baseline"/>
                <w:lang w:val="en-US" w:eastAsia="zh-Hans"/>
              </w:rPr>
              <w:t>Workflow</w:t>
            </w:r>
            <w:r>
              <w:rPr>
                <w:rFonts w:hint="default"/>
                <w:color w:val="FFFFFF"/>
                <w:vertAlign w:val="baseline"/>
                <w:lang w:eastAsia="zh-Hans"/>
              </w:rPr>
              <w:t xml:space="preserve"> Diagram)</w:t>
            </w:r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eastAsia"/>
                <w:color w:val="FFFFFF"/>
                <w:vertAlign w:val="baseline"/>
                <w:lang w:val="en-US" w:eastAsia="zh-Hans"/>
              </w:rPr>
              <w:t>Sa</w:t>
            </w:r>
            <w:r>
              <w:rPr>
                <w:rFonts w:hint="default"/>
                <w:color w:val="FFFFFF"/>
                <w:vertAlign w:val="baseline"/>
                <w:lang w:eastAsia="zh-Hans"/>
              </w:rPr>
              <w:t>mple details</w:t>
            </w: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17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Reporting final sample characteristics</w:t>
            </w:r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eastAsia"/>
                <w:color w:val="FFFFFF"/>
                <w:vertAlign w:val="baseline"/>
                <w:lang w:val="en-US" w:eastAsia="zh-Hans"/>
              </w:rPr>
              <w:t>Mo</w:t>
            </w:r>
            <w:r>
              <w:rPr>
                <w:rFonts w:hint="default"/>
                <w:color w:val="FFFFFF"/>
                <w:vertAlign w:val="baseline"/>
                <w:lang w:eastAsia="zh-Hans"/>
              </w:rPr>
              <w:t>del performance</w:t>
            </w: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18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Reporting mandatory measures for model performance, including accuracy, sensitivity, specificity, AUC, ROC plot and confusion matrix for inner and external samples (if applicable)</w:t>
            </w:r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Statistics</w:t>
            </w: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19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Reporting how to make statistical inference, such as bootstrap or permutation test</w:t>
            </w:r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Interpretation</w:t>
            </w: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20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Interpreting how this model could perform well to predict patients</w:t>
            </w:r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4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b/>
                <w:bCs/>
                <w:color w:val="FFFFFF"/>
                <w:vertAlign w:val="baseline"/>
              </w:rPr>
              <w:t>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 xml:space="preserve">Model advance </w:t>
            </w: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21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Discussing how to achieve high model performance and major advance this model delivers</w:t>
            </w:r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Interpretation</w:t>
            </w: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22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Discussing how to explain this ML model by decoding feature contributions or patterns</w:t>
            </w:r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Clarification</w:t>
            </w: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23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Discussing why methods or parameters are used inconsistently as reported in pre-registration (if applicable)</w:t>
            </w:r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Implication</w:t>
            </w: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24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Discussing the clinical and scientific values for this model</w:t>
            </w:r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Limitation</w:t>
            </w: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25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Discussing what limitations this model possesses and directing future research</w:t>
            </w:r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4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b/>
                <w:bCs/>
                <w:color w:val="FFFFFF"/>
                <w:vertAlign w:val="baseline"/>
              </w:rPr>
              <w:t>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Model availability</w:t>
            </w: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26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Reporting how to get access for trained model, such as OSF or Github (if applicable)</w:t>
            </w:r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Code availability</w:t>
            </w: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27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Reporting how to obtain codes or toolboxes to reproduce this study adequately (if applicable)</w:t>
            </w:r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0504D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Data availability</w:t>
            </w:r>
          </w:p>
        </w:tc>
        <w:tc>
          <w:tcPr>
            <w:tcW w:w="96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  <w:vAlign w:val="center"/>
          </w:tcPr>
          <w:p>
            <w:pPr>
              <w:jc w:val="both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28</w:t>
            </w:r>
          </w:p>
        </w:tc>
        <w:tc>
          <w:tcPr>
            <w:tcW w:w="9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rFonts w:hint="default"/>
                <w:color w:val="FFFFFF"/>
                <w:vertAlign w:val="baseline"/>
                <w:lang w:eastAsia="zh-Hans"/>
              </w:rPr>
            </w:pPr>
            <w:r>
              <w:rPr>
                <w:rFonts w:hint="default"/>
                <w:color w:val="FFFFFF"/>
                <w:vertAlign w:val="baseline"/>
                <w:lang w:eastAsia="zh-Hans"/>
              </w:rPr>
              <w:t>Reporting how to gain raw data or materials (if applicable)</w:t>
            </w:r>
          </w:p>
        </w:tc>
        <w:tc>
          <w:tcPr>
            <w:tcW w:w="205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93E3C"/>
          </w:tcPr>
          <w:p>
            <w:pPr>
              <w:rPr>
                <w:color w:val="FFFFFF"/>
                <w:vertAlign w:val="baseline"/>
              </w:rPr>
            </w:pPr>
          </w:p>
        </w:tc>
      </w:tr>
    </w:tbl>
    <w:p/>
    <w:sectPr>
      <w:headerReference r:id="rId3" w:type="default"/>
      <w:footerReference r:id="rId4" w:type="default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Regular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</wp:posOffset>
          </wp:positionH>
          <wp:positionV relativeFrom="paragraph">
            <wp:posOffset>-42545</wp:posOffset>
          </wp:positionV>
          <wp:extent cx="445135" cy="531495"/>
          <wp:effectExtent l="0" t="0" r="12065" b="1905"/>
          <wp:wrapTopAndBottom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5135" cy="53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/>
      </w:rPr>
      <w:t xml:space="preserve">          </w:t>
    </w:r>
  </w:p>
  <w:p>
    <w:pPr>
      <w:pStyle w:val="3"/>
      <w:ind w:firstLine="904" w:firstLineChars="500"/>
      <w:rPr>
        <w:rFonts w:hint="default" w:ascii="Arial Regular" w:hAnsi="Arial Regular" w:cs="Arial Regular" w:eastAsiaTheme="minorEastAsia"/>
        <w:b w:val="0"/>
        <w:sz w:val="24"/>
        <w:szCs w:val="40"/>
        <w:lang w:eastAsia="zh-Hans"/>
      </w:rPr>
    </w:pPr>
    <w:r>
      <w:rPr>
        <w:rFonts w:hint="default" w:ascii="Arial Regular" w:hAnsi="Arial Regular" w:cs="Arial Regular"/>
        <w:b/>
        <w:bCs w:val="0"/>
      </w:rPr>
      <w:t>RNIMP 2022 Checklist</w:t>
    </w:r>
    <w:r>
      <w:rPr>
        <w:rFonts w:hint="default" w:ascii="Arial Regular" w:hAnsi="Arial Regular" w:cs="Arial Regular"/>
        <w:b w:val="0"/>
      </w:rPr>
      <w:t xml:space="preserve"> for </w:t>
    </w:r>
    <w:r>
      <w:rPr>
        <w:rFonts w:hint="default" w:ascii="Arial Regular" w:hAnsi="Arial Regular" w:cs="Arial Regular"/>
        <w:b w:val="0"/>
        <w:lang w:val="en-US" w:eastAsia="zh-Hans"/>
      </w:rPr>
      <w:t>R</w:t>
    </w:r>
    <w:r>
      <w:rPr>
        <w:rFonts w:hint="default" w:ascii="Arial Regular" w:hAnsi="Arial Regular" w:cs="Arial Regular"/>
        <w:b w:val="0"/>
        <w:lang w:eastAsia="zh-Hans"/>
      </w:rPr>
      <w:t>eporting guideline for neuroimaging-based machine learning studies for psychiatry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jMzYwNzEwOTE5NWZlODQzYjU1OTg4NmI3YTE2ODAifQ=="/>
  </w:docVars>
  <w:rsids>
    <w:rsidRoot w:val="5DF66417"/>
    <w:rsid w:val="04C65161"/>
    <w:rsid w:val="5DF66417"/>
    <w:rsid w:val="E7F314E4"/>
    <w:rsid w:val="FFDF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639</Words>
  <Characters>3939</Characters>
  <Lines>0</Lines>
  <Paragraphs>0</Paragraphs>
  <TotalTime>5</TotalTime>
  <ScaleCrop>false</ScaleCrop>
  <LinksUpToDate>false</LinksUpToDate>
  <CharactersWithSpaces>4459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2022-03-14T17:02:00Z</dcterms:created>
  <dc:creator>Zhiyi Chen</dc:creator>
  <cp:lastModifiedBy>Zhiyi Chen</cp:lastModifiedBy>
  <dcterms:modified xsi:type="dcterms:W3CDTF">2022-11-03T08:45:41Z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E49930FA04CF42D8B021E96E1C6B1F4D</vt:lpwstr>
  </property>
</Properties>
</file>