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A3A5C"/>
          <w:sz w:val="52"/>
          <w:szCs w:val="52"/>
        </w:rPr>
        <w:t xml:space="preserve">Security Analysis with AI Agents</w:t>
      </w:r>
    </w:p>
    <w:p>
      <w:pPr>
        <w:spacing w:after="200"/>
        <w:jc w:val="center"/>
      </w:pPr>
      <w:r>
        <w:rPr>
          <w:color w:val="555555"/>
          <w:sz w:val="28"/>
          <w:szCs w:val="28"/>
        </w:rPr>
        <w:t xml:space="preserve">A Student Handbook — From Zero to Vulnerability Hunter</w:t>
      </w:r>
    </w:p>
    <w:p>
      <w:pPr>
        <w:spacing w:after="800"/>
        <w:jc w:val="center"/>
      </w:pPr>
      <w:r>
        <w:rPr>
          <w:i/>
          <w:iCs/>
          <w:color w:val="888888"/>
          <w:sz w:val="24"/>
          <w:szCs w:val="24"/>
        </w:rPr>
        <w:t xml:space="preserve">Before you find bugs, you need to understand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0F4F8" w:val="clear"/>
            <w:tcMar>
              <w:top w:type="dxa" w:w="100"/>
              <w:left w:type="dxa" w:w="200"/>
              <w:bottom w:type="dxa" w:w="100"/>
              <w:right w:type="dxa" w:w="200"/>
            </w:tcMar>
          </w:tcPr>
          <w:p>
            <w:pPr>
              <w:spacing w:after="40" w:before="40"/>
            </w:pPr>
            <w:r>
              <w:rPr>
                <w:b/>
                <w:bCs/>
                <w:sz w:val="20"/>
                <w:szCs w:val="20"/>
              </w:rPr>
              <w:t xml:space="preserve">📌  How to use this document</w:t>
            </w:r>
          </w:p>
          <w:p>
            <w:pPr>
              <w:spacing w:after="40" w:before="40"/>
            </w:pPr>
            <w:r>
              <w:rPr>
                <w:b w:val="false"/>
                <w:bCs w:val="false"/>
                <w:sz w:val="20"/>
                <w:szCs w:val="20"/>
              </w:rPr>
              <w:t xml:space="preserve">Read Part 1 and Part 2 before touching any code. They build the vocabulary and mindset you need. Part 3 tells you how to approach each exercise. Part 4 is about working with your AI agent. Come back to Part 2 anytime you see a vulnerability type you do not recognise.</w:t>
            </w:r>
          </w:p>
        </w:tc>
      </w:tr>
    </w:tbl>
    <w:p>
      <w:r>
        <w:br w:type="page"/>
      </w:r>
    </w:p>
    <w:p>
      <w:pPr>
        <w:pStyle w:val="Heading1"/>
        <w:spacing w:after="200" w:before="400"/>
      </w:pPr>
      <w:r>
        <w:t xml:space="preserve">Part 1: The Big Picture</w:t>
      </w:r>
    </w:p>
    <w:p>
      <w:pPr>
        <w:spacing w:after="120"/>
      </w:pPr>
      <w:r>
        <w:t xml:space="preserve"/>
      </w:r>
    </w:p>
    <w:p>
      <w:pPr>
        <w:pStyle w:val="Heading2"/>
        <w:spacing w:after="160" w:before="320"/>
      </w:pPr>
      <w:r>
        <w:t xml:space="preserve">What is cybersecurity?</w:t>
      </w:r>
    </w:p>
    <w:p>
      <w:pPr>
        <w:spacing w:after="160"/>
      </w:pPr>
      <w:r>
        <w:rPr>
          <w:sz w:val="22"/>
          <w:szCs w:val="22"/>
        </w:rPr>
        <w:t xml:space="preserve">Cybersecurity is the practice of protecting software, data, and systems from people who want to use them in ways they were not designed for. Think of it like building a house — an architect does not just design rooms, they also design locks, fences, and alarm systems. A software engineer who thinks about security does the same thing for code.</w:t>
      </w:r>
    </w:p>
    <w:p>
      <w:pPr>
        <w:spacing w:after="160"/>
      </w:pPr>
      <w:r>
        <w:rPr>
          <w:sz w:val="22"/>
          <w:szCs w:val="22"/>
        </w:rPr>
        <w:t xml:space="preserve">Here is the key thing: most security problems are not caused by attackers being very clever. They are caused by programmers making small, common mistakes — the same categories of mistakes, over and over again. This means security is learnable. You do not need to be a genius. You need to know the patterns.</w:t>
      </w:r>
    </w:p>
    <w:p>
      <w:pPr>
        <w:spacing w:after="120"/>
      </w:pPr>
      <w:r>
        <w:t xml:space="preserve"/>
      </w:r>
    </w:p>
    <w:p>
      <w:pPr>
        <w:pStyle w:val="Heading2"/>
        <w:spacing w:after="160" w:before="320"/>
      </w:pPr>
      <w:r>
        <w:t xml:space="preserve">The CIA Triad — three things worth protecting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EAF4EA" w:val="clear"/>
            <w:tcMar>
              <w:top w:type="dxa" w:w="100"/>
              <w:left w:type="dxa" w:w="200"/>
              <w:bottom w:type="dxa" w:w="100"/>
              <w:right w:type="dxa" w:w="200"/>
            </w:tcMar>
          </w:tcPr>
          <w:p>
            <w:pPr>
              <w:spacing w:after="40" w:before="40"/>
            </w:pPr>
            <w:r>
              <w:rPr>
                <w:b w:val="false"/>
                <w:bCs w:val="false"/>
                <w:sz w:val="20"/>
                <w:szCs w:val="20"/>
              </w:rPr>
              <w:t xml:space="preserve">Confidentiality  →  Only the right people can see the data.</w:t>
            </w:r>
          </w:p>
          <w:p>
            <w:pPr>
              <w:spacing w:after="40" w:before="40"/>
            </w:pPr>
            <w:r>
              <w:rPr>
                <w:b w:val="false"/>
                <w:bCs w:val="false"/>
                <w:sz w:val="20"/>
                <w:szCs w:val="20"/>
              </w:rPr>
              <w:t xml:space="preserve">                     Example: Your bank balance should only be visible to you and your bank.</w:t>
            </w:r>
          </w:p>
          <w:p>
            <w:pPr>
              <w:spacing w:after="40" w:before="40"/>
            </w:pPr>
            <w:r>
              <w:rPr>
                <w:b w:val="false"/>
                <w:bCs w:val="false"/>
                <w:sz w:val="20"/>
                <w:szCs w:val="20"/>
              </w:rPr>
              <w:t xml:space="preserve"/>
            </w:r>
          </w:p>
          <w:p>
            <w:pPr>
              <w:spacing w:after="40" w:before="40"/>
            </w:pPr>
            <w:r>
              <w:rPr>
                <w:b w:val="false"/>
                <w:bCs w:val="false"/>
                <w:sz w:val="20"/>
                <w:szCs w:val="20"/>
              </w:rPr>
              <w:t xml:space="preserve">Integrity        →  Data cannot be secretly changed.</w:t>
            </w:r>
          </w:p>
          <w:p>
            <w:pPr>
              <w:spacing w:after="40" w:before="40"/>
            </w:pPr>
            <w:r>
              <w:rPr>
                <w:b w:val="false"/>
                <w:bCs w:val="false"/>
                <w:sz w:val="20"/>
                <w:szCs w:val="20"/>
              </w:rPr>
              <w:t xml:space="preserve">                     Example: Your exam score cannot be altered after submission.</w:t>
            </w:r>
          </w:p>
          <w:p>
            <w:pPr>
              <w:spacing w:after="40" w:before="40"/>
            </w:pPr>
            <w:r>
              <w:rPr>
                <w:b w:val="false"/>
                <w:bCs w:val="false"/>
                <w:sz w:val="20"/>
                <w:szCs w:val="20"/>
              </w:rPr>
              <w:t xml:space="preserve"/>
            </w:r>
          </w:p>
          <w:p>
            <w:pPr>
              <w:spacing w:after="40" w:before="40"/>
            </w:pPr>
            <w:r>
              <w:rPr>
                <w:b w:val="false"/>
                <w:bCs w:val="false"/>
                <w:sz w:val="20"/>
                <w:szCs w:val="20"/>
              </w:rPr>
              <w:t xml:space="preserve">Availability     →  The system keeps working when you need it.</w:t>
            </w:r>
          </w:p>
          <w:p>
            <w:pPr>
              <w:spacing w:after="40" w:before="40"/>
            </w:pPr>
            <w:r>
              <w:rPr>
                <w:b w:val="false"/>
                <w:bCs w:val="false"/>
                <w:sz w:val="20"/>
                <w:szCs w:val="20"/>
              </w:rPr>
              <w:t xml:space="preserve">                     Example: A hospital system cannot go down during an emergency.</w:t>
            </w:r>
          </w:p>
        </w:tc>
      </w:tr>
    </w:tbl>
    <w:p>
      <w:pPr>
        <w:spacing w:after="160"/>
      </w:pPr>
      <w:r>
        <w:rPr>
          <w:sz w:val="22"/>
          <w:szCs w:val="22"/>
        </w:rPr>
        <w:t xml:space="preserve">Every vulnerability you will study threatens at least one of these three. When you find a bug, ask yourself: which one does it break?</w:t>
      </w:r>
    </w:p>
    <w:p>
      <w:pPr>
        <w:spacing w:after="120"/>
      </w:pPr>
      <w:r>
        <w:t xml:space="preserve"/>
      </w:r>
    </w:p>
    <w:p>
      <w:pPr>
        <w:pStyle w:val="Heading2"/>
        <w:spacing w:after="160" w:before="320"/>
      </w:pPr>
      <w:r>
        <w:t xml:space="preserve">Who is an attacker?</w:t>
      </w:r>
    </w:p>
    <w:p>
      <w:pPr>
        <w:spacing w:after="160"/>
      </w:pPr>
      <w:r>
        <w:rPr>
          <w:sz w:val="22"/>
          <w:szCs w:val="22"/>
        </w:rPr>
        <w:t xml:space="preserve">Attackers are not all in hoodies in dark rooms. In reality they can be:</w:t>
      </w:r>
    </w:p>
    <w:p>
      <w:pPr>
        <w:pStyle w:val="ListParagraph"/>
        <w:numPr>
          <w:ilvl w:val="0"/>
          <w:numId w:val="1"/>
        </w:numPr>
        <w:spacing w:after="100"/>
      </w:pPr>
      <w:r>
        <w:rPr>
          <w:sz w:val="22"/>
          <w:szCs w:val="22"/>
        </w:rPr>
        <w:t xml:space="preserve">Curious students who discovered they could change their marks in an online portal.</w:t>
      </w:r>
    </w:p>
    <w:p>
      <w:pPr>
        <w:pStyle w:val="ListParagraph"/>
        <w:numPr>
          <w:ilvl w:val="0"/>
          <w:numId w:val="1"/>
        </w:numPr>
        <w:spacing w:after="100"/>
      </w:pPr>
      <w:r>
        <w:rPr>
          <w:sz w:val="22"/>
          <w:szCs w:val="22"/>
        </w:rPr>
        <w:t xml:space="preserve">Competitors trying to steal customer data from a rival business.</w:t>
      </w:r>
    </w:p>
    <w:p>
      <w:pPr>
        <w:pStyle w:val="ListParagraph"/>
        <w:numPr>
          <w:ilvl w:val="0"/>
          <w:numId w:val="1"/>
        </w:numPr>
        <w:spacing w:after="100"/>
      </w:pPr>
      <w:r>
        <w:rPr>
          <w:sz w:val="22"/>
          <w:szCs w:val="22"/>
        </w:rPr>
        <w:t xml:space="preserve">Automated bots scanning the entire internet for known vulnerabilities.</w:t>
      </w:r>
    </w:p>
    <w:p>
      <w:pPr>
        <w:pStyle w:val="ListParagraph"/>
        <w:numPr>
          <w:ilvl w:val="0"/>
          <w:numId w:val="1"/>
        </w:numPr>
        <w:spacing w:after="100"/>
      </w:pPr>
      <w:r>
        <w:rPr>
          <w:sz w:val="22"/>
          <w:szCs w:val="22"/>
        </w:rPr>
        <w:t xml:space="preserve">Insiders — people already inside an organisation who abuse their access.</w:t>
      </w:r>
    </w:p>
    <w:p>
      <w:pPr>
        <w:spacing w:after="160"/>
      </w:pPr>
      <w:r>
        <w:rPr>
          <w:sz w:val="22"/>
          <w:szCs w:val="22"/>
        </w:rPr>
        <w:t xml:space="preserve">What they all share: they look for the same categories of mistakes. Learning those categories is the entire point of this exercise.</w:t>
      </w:r>
    </w:p>
    <w:p>
      <w:pPr>
        <w:spacing w:after="120"/>
      </w:pPr>
      <w:r>
        <w:t xml:space="preserve"/>
      </w:r>
    </w:p>
    <w:p>
      <w:pPr>
        <w:pStyle w:val="Heading2"/>
        <w:spacing w:after="160" w:before="320"/>
      </w:pPr>
      <w:r>
        <w:t xml:space="preserve">Why does code have bugs?</w:t>
      </w:r>
    </w:p>
    <w:p>
      <w:pPr>
        <w:spacing w:after="160"/>
      </w:pPr>
      <w:r>
        <w:rPr>
          <w:sz w:val="22"/>
          <w:szCs w:val="22"/>
        </w:rPr>
        <w:t xml:space="preserve">Programmers write code to make features work — not to prevent every possible misuse. A function that looks up a student by name works perfectly for the use case it was written for. But if nobody thought about what happens when a malicious user provides a carefully crafted name, a vulnerability exists.</w:t>
      </w:r>
    </w:p>
    <w:p>
      <w:pPr>
        <w:spacing w:after="160"/>
      </w:pPr>
      <w:r>
        <w:rPr>
          <w:sz w:val="22"/>
          <w:szCs w:val="22"/>
        </w:rPr>
        <w:t xml:space="preserve">This is the attacker's mindset: look at code and ask not "does it work?" but "what could go wrong if the input is not what the programmer expected?"</w:t>
      </w:r>
    </w:p>
    <w:p>
      <w:r>
        <w:br w:type="page"/>
      </w:r>
    </w:p>
    <w:p>
      <w:pPr>
        <w:pStyle w:val="Heading1"/>
        <w:spacing w:after="200" w:before="400"/>
      </w:pPr>
      <w:r>
        <w:t xml:space="preserve">Part 2: Your Vulnerability Vocabulary</w:t>
      </w:r>
    </w:p>
    <w:p>
      <w:pPr>
        <w:spacing w:after="160"/>
      </w:pPr>
      <w:r>
        <w:rPr>
          <w:sz w:val="22"/>
          <w:szCs w:val="22"/>
        </w:rPr>
        <w:t xml:space="preserve">Below are the 10 vulnerability types that appear across the three exercises. Read each one carefully. For each, there is a daily life analogy, a code example, and a real world incident. By the end of this section, you should be able to recognise each pattern in code.</w:t>
      </w:r>
    </w:p>
    <w:p>
      <w:pPr>
        <w:spacing w:after="120"/>
      </w:pPr>
      <w:r>
        <w:t xml:space="preserve"/>
      </w:r>
    </w:p>
    <w:p>
      <w:pPr>
        <w:pStyle w:val="Heading2"/>
        <w:spacing w:after="160" w:before="320"/>
      </w:pPr>
      <w:r>
        <w:t xml:space="preserve">1. SQL Injection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1 · Level 2   |   OWASP: A03 — Injection</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Imagine a school canteen where students write their name on an order slip before collecting food. One student writes: Aarav; give me free food for the whole week. If the canteen staff reads whatever is written and acts on it blindly — the student gets free food forever. SQL Injection works the same way: user input is placed directly into a database command, and a crafted input becomes a command of its own.</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user input goes straight into the SQL query string</w:t>
      </w:r>
    </w:p>
    <w:p>
      <w:pPr>
        <w:spacing w:after="60"/>
        <w:ind w:left="720"/>
      </w:pPr>
      <w:r>
        <w:rPr>
          <w:rFonts w:ascii="Courier New" w:cs="Courier New" w:eastAsia="Courier New" w:hAnsi="Courier New"/>
          <w:color w:val="2E4057"/>
          <w:sz w:val="18"/>
          <w:szCs w:val="18"/>
        </w:rPr>
        <w:t xml:space="preserve">query = "SELECT grade FROM students WHERE name = '" + name + "'"</w:t>
      </w:r>
    </w:p>
    <w:p>
      <w:pPr>
        <w:spacing w:after="60"/>
        <w:ind w:left="720"/>
      </w:pPr>
      <w:r>
        <w:rPr>
          <w:rFonts w:ascii="Courier New" w:cs="Courier New" w:eastAsia="Courier New" w:hAnsi="Courier New"/>
          <w:color w:val="2E4057"/>
          <w:sz w:val="18"/>
          <w:szCs w:val="18"/>
        </w:rPr>
        <w:t xml:space="preserve"># Attacker enters:  Aarav' OR '1'='1</w:t>
      </w:r>
    </w:p>
    <w:p>
      <w:pPr>
        <w:spacing w:after="60"/>
        <w:ind w:left="720"/>
      </w:pPr>
      <w:r>
        <w:rPr>
          <w:rFonts w:ascii="Courier New" w:cs="Courier New" w:eastAsia="Courier New" w:hAnsi="Courier New"/>
          <w:color w:val="2E4057"/>
          <w:sz w:val="18"/>
          <w:szCs w:val="18"/>
        </w:rPr>
        <w:t xml:space="preserve"># Resulting query:  SELECT grade FROM students WHERE name = 'Aarav' OR '1'='1'</w:t>
      </w:r>
    </w:p>
    <w:p>
      <w:pPr>
        <w:spacing w:after="60"/>
        <w:ind w:left="720"/>
      </w:pPr>
      <w:r>
        <w:rPr>
          <w:rFonts w:ascii="Courier New" w:cs="Courier New" w:eastAsia="Courier New" w:hAnsi="Courier New"/>
          <w:color w:val="2E4057"/>
          <w:sz w:val="18"/>
          <w:szCs w:val="18"/>
        </w:rPr>
        <w:t xml:space="preserve"># This returns ALL grades, not just Aarav's.</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parameterized query keeps data and code separate</w:t>
      </w:r>
    </w:p>
    <w:p>
      <w:pPr>
        <w:spacing w:after="60"/>
        <w:ind w:left="720"/>
      </w:pPr>
      <w:r>
        <w:rPr>
          <w:rFonts w:ascii="Courier New" w:cs="Courier New" w:eastAsia="Courier New" w:hAnsi="Courier New"/>
          <w:color w:val="2E4057"/>
          <w:sz w:val="18"/>
          <w:szCs w:val="18"/>
        </w:rPr>
        <w:t xml:space="preserve">cursor.execute("SELECT grade FROM students WHERE name = ?", (name,))</w:t>
      </w:r>
    </w:p>
    <w:p>
      <w:pPr>
        <w:pStyle w:val="Heading3"/>
        <w:spacing w:after="120" w:before="240"/>
      </w:pPr>
      <w:r>
        <w:t xml:space="preserve">Why it is dangerous</w:t>
      </w:r>
    </w:p>
    <w:p>
      <w:pPr>
        <w:spacing w:after="160"/>
      </w:pPr>
      <w:r>
        <w:rPr>
          <w:sz w:val="22"/>
          <w:szCs w:val="22"/>
        </w:rPr>
        <w:t xml:space="preserve">An attacker can read data they should not see, modify records, or in some cases delete an entire database — all by crafting a string in an input field. No hacking tools required.</w:t>
      </w:r>
    </w:p>
    <w:p>
      <w:pPr>
        <w:pStyle w:val="Heading3"/>
        <w:spacing w:after="120" w:before="240"/>
      </w:pPr>
      <w:r>
        <w:t xml:space="preserve">Real world incident</w:t>
      </w:r>
    </w:p>
    <w:p>
      <w:pPr>
        <w:spacing w:after="160"/>
      </w:pPr>
      <w:r>
        <w:rPr>
          <w:sz w:val="22"/>
          <w:szCs w:val="22"/>
        </w:rPr>
        <w:t xml:space="preserve">In 2008, Heartland Payment Systems lost 130 million credit card numbers to SQL injection — the largest breach in US history at that time.</w:t>
      </w:r>
    </w:p>
    <w:p>
      <w:pPr>
        <w:spacing w:after="120"/>
      </w:pPr>
      <w:r>
        <w:t xml:space="preserve"/>
      </w:r>
    </w:p>
    <w:p>
      <w:pPr>
        <w:pStyle w:val="Heading2"/>
        <w:spacing w:after="160" w:before="320"/>
      </w:pPr>
      <w:r>
        <w:t xml:space="preserve">2. Hardcoded 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1 · Level 2   |   OWASP: A07 — Identification &amp; Authentication Failures</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Imagine hiding your house key under the welcome mat. Everyone who visits your house can see you put it there. If the wrong person sees it, they have permanent access — and you have no way to know anyone used it. Hardcoded passwords in source code are exactly this: the "key" is visible to anyone who reads the code, and it cannot be changed without editing the program.</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password sitting in plain text in the code</w:t>
      </w:r>
    </w:p>
    <w:p>
      <w:pPr>
        <w:spacing w:after="60"/>
        <w:ind w:left="720"/>
      </w:pPr>
      <w:r>
        <w:rPr>
          <w:rFonts w:ascii="Courier New" w:cs="Courier New" w:eastAsia="Courier New" w:hAnsi="Courier New"/>
          <w:color w:val="2E4057"/>
          <w:sz w:val="18"/>
          <w:szCs w:val="18"/>
        </w:rPr>
        <w:t xml:space="preserve">ADMIN_PASSWORD = "school123"</w:t>
      </w:r>
    </w:p>
    <w:p>
      <w:pPr>
        <w:spacing w:after="60"/>
        <w:ind w:left="720"/>
      </w:pPr>
      <w:r>
        <w:rPr>
          <w:rFonts w:ascii="Courier New" w:cs="Courier New" w:eastAsia="Courier New" w:hAnsi="Courier New"/>
          <w:color w:val="2E4057"/>
          <w:sz w:val="18"/>
          <w:szCs w:val="18"/>
        </w:rPr>
        <w:t xml:space="preserve">SECRET_KEY = "csk_live_4f9a8b3c2d1e0f"</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load from an environment variable, never store in code</w:t>
      </w:r>
    </w:p>
    <w:p>
      <w:pPr>
        <w:spacing w:after="60"/>
        <w:ind w:left="720"/>
      </w:pPr>
      <w:r>
        <w:rPr>
          <w:rFonts w:ascii="Courier New" w:cs="Courier New" w:eastAsia="Courier New" w:hAnsi="Courier New"/>
          <w:color w:val="2E4057"/>
          <w:sz w:val="18"/>
          <w:szCs w:val="18"/>
        </w:rPr>
        <w:t xml:space="preserve">import os</w:t>
      </w:r>
    </w:p>
    <w:p>
      <w:pPr>
        <w:spacing w:after="60"/>
        <w:ind w:left="720"/>
      </w:pPr>
      <w:r>
        <w:rPr>
          <w:rFonts w:ascii="Courier New" w:cs="Courier New" w:eastAsia="Courier New" w:hAnsi="Courier New"/>
          <w:color w:val="2E4057"/>
          <w:sz w:val="18"/>
          <w:szCs w:val="18"/>
        </w:rPr>
        <w:t xml:space="preserve">ADMIN_PASSWORD = os.environ.get("ADMIN_PASSWORD")</w:t>
      </w:r>
    </w:p>
    <w:p>
      <w:pPr>
        <w:pStyle w:val="Heading3"/>
        <w:spacing w:after="120" w:before="240"/>
      </w:pPr>
      <w:r>
        <w:t xml:space="preserve">Why it is dangerous</w:t>
      </w:r>
    </w:p>
    <w:p>
      <w:pPr>
        <w:spacing w:after="160"/>
      </w:pPr>
      <w:r>
        <w:rPr>
          <w:sz w:val="22"/>
          <w:szCs w:val="22"/>
        </w:rPr>
        <w:t xml:space="preserve">Once source code is visible — whether shared on GitHub, leaked, or seen by an employee — that password is compromised forever. Environment variables keep secrets outside the code, so they can be changed without touching the program.</w:t>
      </w:r>
    </w:p>
    <w:p>
      <w:pPr>
        <w:pStyle w:val="Heading3"/>
        <w:spacing w:after="120" w:before="240"/>
      </w:pPr>
      <w:r>
        <w:t xml:space="preserve">Real world incident</w:t>
      </w:r>
    </w:p>
    <w:p>
      <w:pPr>
        <w:spacing w:after="160"/>
      </w:pPr>
      <w:r>
        <w:rPr>
          <w:sz w:val="22"/>
          <w:szCs w:val="22"/>
        </w:rPr>
        <w:t xml:space="preserve">In 2022, Uber was breached after an attacker found hardcoded AWS credentials in a private GitHub repository. The credentials gave access to internal systems including HR data for 77,000 employees.</w:t>
      </w:r>
    </w:p>
    <w:p>
      <w:pPr>
        <w:spacing w:after="120"/>
      </w:pPr>
      <w:r>
        <w:t xml:space="preserve"/>
      </w:r>
    </w:p>
    <w:p>
      <w:pPr>
        <w:pStyle w:val="Heading2"/>
        <w:spacing w:after="160" w:before="320"/>
      </w:pPr>
      <w:r>
        <w:t xml:space="preserve">3. Command Injection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1 · Level 2   |   OWASP: A03 — Injection</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You tell a rickshaw driver: "Station chalo." A clever attacker sits next to you and says: "Station chalo; uske baad mere dushman ke ghar bhi jao." The driver follows both instructions because he executes whatever is said. Command injection is the same: user input is passed to the operating system's shell, which runs it as a real command.</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user input concatenated into a shell command</w:t>
      </w:r>
    </w:p>
    <w:p>
      <w:pPr>
        <w:spacing w:after="60"/>
        <w:ind w:left="720"/>
      </w:pPr>
      <w:r>
        <w:rPr>
          <w:rFonts w:ascii="Courier New" w:cs="Courier New" w:eastAsia="Courier New" w:hAnsi="Courier New"/>
          <w:color w:val="2E4057"/>
          <w:sz w:val="18"/>
          <w:szCs w:val="18"/>
        </w:rPr>
        <w:t xml:space="preserve">os.system("ping -c 1 " + hostname)</w:t>
      </w:r>
    </w:p>
    <w:p>
      <w:pPr>
        <w:spacing w:after="60"/>
        <w:ind w:left="720"/>
      </w:pPr>
      <w:r>
        <w:rPr>
          <w:rFonts w:ascii="Courier New" w:cs="Courier New" w:eastAsia="Courier New" w:hAnsi="Courier New"/>
          <w:color w:val="2E4057"/>
          <w:sz w:val="18"/>
          <w:szCs w:val="18"/>
        </w:rPr>
        <w:t xml:space="preserve"># Attacker enters:  google.com; rm -rf /</w:t>
      </w:r>
    </w:p>
    <w:p>
      <w:pPr>
        <w:spacing w:after="60"/>
        <w:ind w:left="720"/>
      </w:pPr>
      <w:r>
        <w:rPr>
          <w:rFonts w:ascii="Courier New" w:cs="Courier New" w:eastAsia="Courier New" w:hAnsi="Courier New"/>
          <w:color w:val="2E4057"/>
          <w:sz w:val="18"/>
          <w:szCs w:val="18"/>
        </w:rPr>
        <w:t xml:space="preserve"># Resulting command: ping -c 1 google.com; rm -rf /</w:t>
      </w:r>
    </w:p>
    <w:p>
      <w:pPr>
        <w:spacing w:after="60"/>
        <w:ind w:left="720"/>
      </w:pPr>
      <w:r>
        <w:rPr>
          <w:rFonts w:ascii="Courier New" w:cs="Courier New" w:eastAsia="Courier New" w:hAnsi="Courier New"/>
          <w:color w:val="2E4057"/>
          <w:sz w:val="18"/>
          <w:szCs w:val="18"/>
        </w:rPr>
        <w:t xml:space="preserve"># The second command deletes everything on the server.</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pass arguments as a list, never as a string</w:t>
      </w:r>
    </w:p>
    <w:p>
      <w:pPr>
        <w:spacing w:after="60"/>
        <w:ind w:left="720"/>
      </w:pPr>
      <w:r>
        <w:rPr>
          <w:rFonts w:ascii="Courier New" w:cs="Courier New" w:eastAsia="Courier New" w:hAnsi="Courier New"/>
          <w:color w:val="2E4057"/>
          <w:sz w:val="18"/>
          <w:szCs w:val="18"/>
        </w:rPr>
        <w:t xml:space="preserve">subprocess.run(["ping", "-c", "1", hostname], shell=False)</w:t>
      </w:r>
    </w:p>
    <w:p>
      <w:pPr>
        <w:pStyle w:val="Heading3"/>
        <w:spacing w:after="120" w:before="240"/>
      </w:pPr>
      <w:r>
        <w:t xml:space="preserve">Why it is dangerous</w:t>
      </w:r>
    </w:p>
    <w:p>
      <w:pPr>
        <w:spacing w:after="160"/>
      </w:pPr>
      <w:r>
        <w:rPr>
          <w:sz w:val="22"/>
          <w:szCs w:val="22"/>
        </w:rPr>
        <w:t xml:space="preserve">Command injection can give an attacker full control of the server — not just the application. They can read any file, run any program, install malware, or completely destroy the system.</w:t>
      </w:r>
    </w:p>
    <w:p>
      <w:pPr>
        <w:pStyle w:val="Heading3"/>
        <w:spacing w:after="120" w:before="240"/>
      </w:pPr>
      <w:r>
        <w:t xml:space="preserve">Real world incident</w:t>
      </w:r>
    </w:p>
    <w:p>
      <w:pPr>
        <w:spacing w:after="160"/>
      </w:pPr>
      <w:r>
        <w:rPr>
          <w:sz w:val="22"/>
          <w:szCs w:val="22"/>
        </w:rPr>
        <w:t xml:space="preserve">Shellshock (2014) was a command injection vulnerability in the Bash shell. Within hours of disclosure, millions of servers worldwide were compromised.</w:t>
      </w:r>
    </w:p>
    <w:p>
      <w:pPr>
        <w:spacing w:after="120"/>
      </w:pPr>
      <w:r>
        <w:t xml:space="preserve"/>
      </w:r>
    </w:p>
    <w:p>
      <w:pPr>
        <w:pStyle w:val="Heading2"/>
        <w:spacing w:after="160" w:before="320"/>
      </w:pPr>
      <w:r>
        <w:t xml:space="preserve">4. Insecure Randomness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1   |   OWASP: A02 — Cryptographic Failures</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Imagine a lucky draw where the "random" numbers are generated by a predictable formula: start at 1000, go up by 1 each time. Someone who figures out the formula can predict the next number and buy the matching ticket. Python's random module works similarly — it is designed for games and simulations, not for security-sensitive tasks like generating session tokens or IDs.</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random.randint is predictable, not cryptographically secure</w:t>
      </w:r>
    </w:p>
    <w:p>
      <w:pPr>
        <w:spacing w:after="60"/>
        <w:ind w:left="720"/>
      </w:pPr>
      <w:r>
        <w:rPr>
          <w:rFonts w:ascii="Courier New" w:cs="Courier New" w:eastAsia="Courier New" w:hAnsi="Courier New"/>
          <w:color w:val="2E4057"/>
          <w:sz w:val="18"/>
          <w:szCs w:val="18"/>
        </w:rPr>
        <w:t xml:space="preserve">student_id = random.randint(1000, 9999)</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secrets module is designed for security</w:t>
      </w:r>
    </w:p>
    <w:p>
      <w:pPr>
        <w:spacing w:after="60"/>
        <w:ind w:left="720"/>
      </w:pPr>
      <w:r>
        <w:rPr>
          <w:rFonts w:ascii="Courier New" w:cs="Courier New" w:eastAsia="Courier New" w:hAnsi="Courier New"/>
          <w:color w:val="2E4057"/>
          <w:sz w:val="18"/>
          <w:szCs w:val="18"/>
        </w:rPr>
        <w:t xml:space="preserve">import secrets</w:t>
      </w:r>
    </w:p>
    <w:p>
      <w:pPr>
        <w:spacing w:after="60"/>
        <w:ind w:left="720"/>
      </w:pPr>
      <w:r>
        <w:rPr>
          <w:rFonts w:ascii="Courier New" w:cs="Courier New" w:eastAsia="Courier New" w:hAnsi="Courier New"/>
          <w:color w:val="2E4057"/>
          <w:sz w:val="18"/>
          <w:szCs w:val="18"/>
        </w:rPr>
        <w:t xml:space="preserve">student_id = secrets.randbelow(9000) + 1000</w:t>
      </w:r>
    </w:p>
    <w:p>
      <w:pPr>
        <w:pStyle w:val="Heading3"/>
        <w:spacing w:after="120" w:before="240"/>
      </w:pPr>
      <w:r>
        <w:t xml:space="preserve">Why it is dangerous</w:t>
      </w:r>
    </w:p>
    <w:p>
      <w:pPr>
        <w:spacing w:after="160"/>
      </w:pPr>
      <w:r>
        <w:rPr>
          <w:sz w:val="22"/>
          <w:szCs w:val="22"/>
        </w:rPr>
        <w:t xml:space="preserve">If student IDs or session tokens can be predicted, an attacker can guess other users' IDs and impersonate them. The difference between random and secrets is small in code but enormous in security.</w:t>
      </w:r>
    </w:p>
    <w:p>
      <w:pPr>
        <w:pStyle w:val="Heading3"/>
        <w:spacing w:after="120" w:before="240"/>
      </w:pPr>
      <w:r>
        <w:t xml:space="preserve">Real world incident</w:t>
      </w:r>
    </w:p>
    <w:p>
      <w:pPr>
        <w:spacing w:after="160"/>
      </w:pPr>
      <w:r>
        <w:rPr>
          <w:sz w:val="22"/>
          <w:szCs w:val="22"/>
        </w:rPr>
        <w:t xml:space="preserve">Debian's OpenSSL vulnerability (2008): a developer accidentally broke the random number generator. For two years, SSL keys generated on Debian were from a pool of only 32,768 possibilities instead of billions — easily brute-forced.</w:t>
      </w:r>
    </w:p>
    <w:p>
      <w:pPr>
        <w:spacing w:after="120"/>
      </w:pPr>
      <w:r>
        <w:t xml:space="preserve"/>
      </w:r>
    </w:p>
    <w:p>
      <w:pPr>
        <w:pStyle w:val="Heading2"/>
        <w:spacing w:after="160" w:before="320"/>
      </w:pPr>
      <w:r>
        <w:t xml:space="preserve">5. Weak Password Hashing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2   |   OWASP: A02 — Cryptographic Failures</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Instead of storing passwords directly, systems store a "fingerprint" (hash). When you log in, your password is hashed and compared. MD5 is like a fingerprint that was taken with a broken scanner — the same fingerprint shows up for different people. Worse, there are publicly available tables (called rainbow tables) that list millions of passwords and their MD5 hashes, so cracking an MD5 hash takes seconds.</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MD5 is broken and has no salt (identical passwords look identical)</w:t>
      </w:r>
    </w:p>
    <w:p>
      <w:pPr>
        <w:spacing w:after="60"/>
        <w:ind w:left="720"/>
      </w:pPr>
      <w:r>
        <w:rPr>
          <w:rFonts w:ascii="Courier New" w:cs="Courier New" w:eastAsia="Courier New" w:hAnsi="Courier New"/>
          <w:color w:val="2E4057"/>
          <w:sz w:val="18"/>
          <w:szCs w:val="18"/>
        </w:rPr>
        <w:t xml:space="preserve">hashlib.md5(password.encode()).hexdigest()</w:t>
      </w:r>
    </w:p>
    <w:p>
      <w:pPr>
        <w:spacing w:after="60"/>
        <w:ind w:left="720"/>
      </w:pPr>
      <w:r>
        <w:rPr>
          <w:rFonts w:ascii="Courier New" w:cs="Courier New" w:eastAsia="Courier New" w:hAnsi="Courier New"/>
          <w:color w:val="2E4057"/>
          <w:sz w:val="18"/>
          <w:szCs w:val="18"/>
        </w:rPr>
        <w:t xml:space="preserve"># "password123" always becomes "482c811da5d5b4bc6d497ffa98491e38"</w:t>
      </w:r>
    </w:p>
    <w:p>
      <w:pPr>
        <w:spacing w:after="60"/>
        <w:ind w:left="720"/>
      </w:pPr>
      <w:r>
        <w:rPr>
          <w:rFonts w:ascii="Courier New" w:cs="Courier New" w:eastAsia="Courier New" w:hAnsi="Courier New"/>
          <w:color w:val="2E4057"/>
          <w:sz w:val="18"/>
          <w:szCs w:val="18"/>
        </w:rPr>
        <w:t xml:space="preserve"># Any attacker can look this up in a rainbow table instantly.</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use bcrypt with automatic salting</w:t>
      </w:r>
    </w:p>
    <w:p>
      <w:pPr>
        <w:spacing w:after="60"/>
        <w:ind w:left="720"/>
      </w:pPr>
      <w:r>
        <w:rPr>
          <w:rFonts w:ascii="Courier New" w:cs="Courier New" w:eastAsia="Courier New" w:hAnsi="Courier New"/>
          <w:color w:val="2E4057"/>
          <w:sz w:val="18"/>
          <w:szCs w:val="18"/>
        </w:rPr>
        <w:t xml:space="preserve">import bcrypt</w:t>
      </w:r>
    </w:p>
    <w:p>
      <w:pPr>
        <w:spacing w:after="60"/>
        <w:ind w:left="720"/>
      </w:pPr>
      <w:r>
        <w:rPr>
          <w:rFonts w:ascii="Courier New" w:cs="Courier New" w:eastAsia="Courier New" w:hAnsi="Courier New"/>
          <w:color w:val="2E4057"/>
          <w:sz w:val="18"/>
          <w:szCs w:val="18"/>
        </w:rPr>
        <w:t xml:space="preserve">hashed = bcrypt.hashpw(password.encode(), bcrypt.gensalt())</w:t>
      </w:r>
    </w:p>
    <w:p>
      <w:pPr>
        <w:pStyle w:val="Heading3"/>
        <w:spacing w:after="120" w:before="240"/>
      </w:pPr>
      <w:r>
        <w:t xml:space="preserve">Why it is dangerous</w:t>
      </w:r>
    </w:p>
    <w:p>
      <w:pPr>
        <w:spacing w:after="160"/>
      </w:pPr>
      <w:r>
        <w:rPr>
          <w:sz w:val="22"/>
          <w:szCs w:val="22"/>
        </w:rPr>
        <w:t xml:space="preserve">When a database is stolen, attackers try to crack the hashes to recover original passwords. MD5 hashes can be cracked in milliseconds. bcrypt is designed to be slow on purpose — making brute-force attacks take years.</w:t>
      </w:r>
    </w:p>
    <w:p>
      <w:pPr>
        <w:pStyle w:val="Heading3"/>
        <w:spacing w:after="120" w:before="240"/>
      </w:pPr>
      <w:r>
        <w:t xml:space="preserve">Real world incident</w:t>
      </w:r>
    </w:p>
    <w:p>
      <w:pPr>
        <w:spacing w:after="160"/>
      </w:pPr>
      <w:r>
        <w:rPr>
          <w:sz w:val="22"/>
          <w:szCs w:val="22"/>
        </w:rPr>
        <w:t xml:space="preserve">LinkedIn (2012): 117 million unsalted SHA1 password hashes were leaked. Within days, 90% had been cracked and sold. Users who reused those passwords on other sites were immediately compromised.</w:t>
      </w:r>
    </w:p>
    <w:p>
      <w:pPr>
        <w:spacing w:after="120"/>
      </w:pPr>
      <w:r>
        <w:t xml:space="preserve"/>
      </w:r>
    </w:p>
    <w:p>
      <w:pPr>
        <w:pStyle w:val="Heading2"/>
        <w:spacing w:after="160" w:before="320"/>
      </w:pPr>
      <w:r>
        <w:t xml:space="preserve">6. Path Traversal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2   |   OWASP: A01 — Broken Access Control</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A school library lets students access files only in the "students/" folder on a shared computer. A clever student types "../../../teacher_records/marks.xlsx" as the filename. The "../" means "go up one folder." By going up enough levels, the student escapes the allowed folder and reaches files they should never see.</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filename from user is joined directly to the base path</w:t>
      </w:r>
    </w:p>
    <w:p>
      <w:pPr>
        <w:spacing w:after="60"/>
        <w:ind w:left="720"/>
      </w:pPr>
      <w:r>
        <w:rPr>
          <w:rFonts w:ascii="Courier New" w:cs="Courier New" w:eastAsia="Courier New" w:hAnsi="Courier New"/>
          <w:color w:val="2E4057"/>
          <w:sz w:val="18"/>
          <w:szCs w:val="18"/>
        </w:rPr>
        <w:t xml:space="preserve">path = UPLOAD_DIR + filename</w:t>
      </w:r>
    </w:p>
    <w:p>
      <w:pPr>
        <w:spacing w:after="60"/>
        <w:ind w:left="720"/>
      </w:pPr>
      <w:r>
        <w:rPr>
          <w:rFonts w:ascii="Courier New" w:cs="Courier New" w:eastAsia="Courier New" w:hAnsi="Courier New"/>
          <w:color w:val="2E4057"/>
          <w:sz w:val="18"/>
          <w:szCs w:val="18"/>
        </w:rPr>
        <w:t xml:space="preserve"># User enters: ../../../etc/passwd</w:t>
      </w:r>
    </w:p>
    <w:p>
      <w:pPr>
        <w:spacing w:after="60"/>
        <w:ind w:left="720"/>
      </w:pPr>
      <w:r>
        <w:rPr>
          <w:rFonts w:ascii="Courier New" w:cs="Courier New" w:eastAsia="Courier New" w:hAnsi="Courier New"/>
          <w:color w:val="2E4057"/>
          <w:sz w:val="18"/>
          <w:szCs w:val="18"/>
        </w:rPr>
        <w:t xml:space="preserve"># Result: UPLOAD_DIR + "../../../etc/passwd" = /etc/passwd</w:t>
      </w:r>
    </w:p>
    <w:p>
      <w:pPr>
        <w:spacing w:after="60"/>
        <w:ind w:left="720"/>
      </w:pPr>
      <w:r>
        <w:rPr>
          <w:rFonts w:ascii="Courier New" w:cs="Courier New" w:eastAsia="Courier New" w:hAnsi="Courier New"/>
          <w:color w:val="2E4057"/>
          <w:sz w:val="18"/>
          <w:szCs w:val="18"/>
        </w:rPr>
        <w:t xml:space="preserve"># The server reads its own password file.</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strip directory components and verify the final path</w:t>
      </w:r>
    </w:p>
    <w:p>
      <w:pPr>
        <w:spacing w:after="60"/>
        <w:ind w:left="720"/>
      </w:pPr>
      <w:r>
        <w:rPr>
          <w:rFonts w:ascii="Courier New" w:cs="Courier New" w:eastAsia="Courier New" w:hAnsi="Courier New"/>
          <w:color w:val="2E4057"/>
          <w:sz w:val="18"/>
          <w:szCs w:val="18"/>
        </w:rPr>
        <w:t xml:space="preserve">safe_name = os.path.basename(filename)</w:t>
      </w:r>
    </w:p>
    <w:p>
      <w:pPr>
        <w:spacing w:after="60"/>
        <w:ind w:left="720"/>
      </w:pPr>
      <w:r>
        <w:rPr>
          <w:rFonts w:ascii="Courier New" w:cs="Courier New" w:eastAsia="Courier New" w:hAnsi="Courier New"/>
          <w:color w:val="2E4057"/>
          <w:sz w:val="18"/>
          <w:szCs w:val="18"/>
        </w:rPr>
        <w:t xml:space="preserve">full_path = os.path.realpath(os.path.join(UPLOAD_DIR, safe_name))</w:t>
      </w:r>
    </w:p>
    <w:p>
      <w:pPr>
        <w:spacing w:after="60"/>
        <w:ind w:left="720"/>
      </w:pPr>
      <w:r>
        <w:rPr>
          <w:rFonts w:ascii="Courier New" w:cs="Courier New" w:eastAsia="Courier New" w:hAnsi="Courier New"/>
          <w:color w:val="2E4057"/>
          <w:sz w:val="18"/>
          <w:szCs w:val="18"/>
        </w:rPr>
        <w:t xml:space="preserve">if not full_path.startswith(UPLOAD_DIR):</w:t>
      </w:r>
    </w:p>
    <w:p>
      <w:pPr>
        <w:spacing w:after="60"/>
        <w:ind w:left="720"/>
      </w:pPr>
      <w:r>
        <w:rPr>
          <w:rFonts w:ascii="Courier New" w:cs="Courier New" w:eastAsia="Courier New" w:hAnsi="Courier New"/>
          <w:color w:val="2E4057"/>
          <w:sz w:val="18"/>
          <w:szCs w:val="18"/>
        </w:rPr>
        <w:t xml:space="preserve">    raise PermissionError("Access denied")</w:t>
      </w:r>
    </w:p>
    <w:p>
      <w:pPr>
        <w:pStyle w:val="Heading3"/>
        <w:spacing w:after="120" w:before="240"/>
      </w:pPr>
      <w:r>
        <w:t xml:space="preserve">Why it is dangerous</w:t>
      </w:r>
    </w:p>
    <w:p>
      <w:pPr>
        <w:spacing w:after="160"/>
      </w:pPr>
      <w:r>
        <w:rPr>
          <w:sz w:val="22"/>
          <w:szCs w:val="22"/>
        </w:rPr>
        <w:t xml:space="preserve">An attacker can read any file the application has permission to access — configuration files, database files, other users' uploaded documents, or even the server's system files.</w:t>
      </w:r>
    </w:p>
    <w:p>
      <w:pPr>
        <w:pStyle w:val="Heading3"/>
        <w:spacing w:after="120" w:before="240"/>
      </w:pPr>
      <w:r>
        <w:t xml:space="preserve">Real world incident</w:t>
      </w:r>
    </w:p>
    <w:p>
      <w:pPr>
        <w:spacing w:after="160"/>
      </w:pPr>
      <w:r>
        <w:rPr>
          <w:sz w:val="22"/>
          <w:szCs w:val="22"/>
        </w:rPr>
        <w:t xml:space="preserve">Zoom (2020): A path traversal vulnerability allowed attackers to read arbitrary files from Zoom's servers, including configuration data with internal credentials.</w:t>
      </w:r>
    </w:p>
    <w:p>
      <w:pPr>
        <w:spacing w:after="120"/>
      </w:pPr>
      <w:r>
        <w:t xml:space="preserve"/>
      </w:r>
    </w:p>
    <w:p>
      <w:pPr>
        <w:pStyle w:val="Heading2"/>
        <w:spacing w:after="160" w:before="320"/>
      </w:pPr>
      <w:r>
        <w:t xml:space="preserve">7. Insecure Deserialization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2   |   OWASP: A08 — Software &amp; Data Integrity Failures</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Imagine receiving a WhatsApp message that says "voice note — tap to play." The moment you tap, your phone silently deletes all your contacts. The "voice note" was actually a malicious file disguised as audio. Deserialization is converting saved data back into a live object — and Python's pickle module will execute whatever instructions are embedded in the data, including malicious ones.</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restoring a session from untrusted data using pickle</w:t>
      </w:r>
    </w:p>
    <w:p>
      <w:pPr>
        <w:spacing w:after="60"/>
        <w:ind w:left="720"/>
      </w:pPr>
      <w:r>
        <w:rPr>
          <w:rFonts w:ascii="Courier New" w:cs="Courier New" w:eastAsia="Courier New" w:hAnsi="Courier New"/>
          <w:color w:val="2E4057"/>
          <w:sz w:val="18"/>
          <w:szCs w:val="18"/>
        </w:rPr>
        <w:t xml:space="preserve">session = pickle.loads(session_data)</w:t>
      </w:r>
    </w:p>
    <w:p>
      <w:pPr>
        <w:spacing w:after="60"/>
        <w:ind w:left="720"/>
      </w:pPr>
      <w:r>
        <w:rPr>
          <w:rFonts w:ascii="Courier New" w:cs="Courier New" w:eastAsia="Courier New" w:hAnsi="Courier New"/>
          <w:color w:val="2E4057"/>
          <w:sz w:val="18"/>
          <w:szCs w:val="18"/>
        </w:rPr>
        <w:t xml:space="preserve"># If session_data came from a user or network, it can contain</w:t>
      </w:r>
    </w:p>
    <w:p>
      <w:pPr>
        <w:spacing w:after="60"/>
        <w:ind w:left="720"/>
      </w:pPr>
      <w:r>
        <w:rPr>
          <w:rFonts w:ascii="Courier New" w:cs="Courier New" w:eastAsia="Courier New" w:hAnsi="Courier New"/>
          <w:color w:val="2E4057"/>
          <w:sz w:val="18"/>
          <w:szCs w:val="18"/>
        </w:rPr>
        <w:t xml:space="preserve"># any Python code that runs the moment loads() is called.</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use JSON for data that comes from outside the application</w:t>
      </w:r>
    </w:p>
    <w:p>
      <w:pPr>
        <w:spacing w:after="60"/>
        <w:ind w:left="720"/>
      </w:pPr>
      <w:r>
        <w:rPr>
          <w:rFonts w:ascii="Courier New" w:cs="Courier New" w:eastAsia="Courier New" w:hAnsi="Courier New"/>
          <w:color w:val="2E4057"/>
          <w:sz w:val="18"/>
          <w:szCs w:val="18"/>
        </w:rPr>
        <w:t xml:space="preserve">import json</w:t>
      </w:r>
    </w:p>
    <w:p>
      <w:pPr>
        <w:spacing w:after="60"/>
        <w:ind w:left="720"/>
      </w:pPr>
      <w:r>
        <w:rPr>
          <w:rFonts w:ascii="Courier New" w:cs="Courier New" w:eastAsia="Courier New" w:hAnsi="Courier New"/>
          <w:color w:val="2E4057"/>
          <w:sz w:val="18"/>
          <w:szCs w:val="18"/>
        </w:rPr>
        <w:t xml:space="preserve">session = json.loads(session_data)</w:t>
      </w:r>
    </w:p>
    <w:p>
      <w:pPr>
        <w:spacing w:after="60"/>
        <w:ind w:left="720"/>
      </w:pPr>
      <w:r>
        <w:rPr>
          <w:rFonts w:ascii="Courier New" w:cs="Courier New" w:eastAsia="Courier New" w:hAnsi="Courier New"/>
          <w:color w:val="2E4057"/>
          <w:sz w:val="18"/>
          <w:szCs w:val="18"/>
        </w:rPr>
        <w:t xml:space="preserve"># JSON only represents data, never executable code.</w:t>
      </w:r>
    </w:p>
    <w:p>
      <w:pPr>
        <w:pStyle w:val="Heading3"/>
        <w:spacing w:after="120" w:before="240"/>
      </w:pPr>
      <w:r>
        <w:t xml:space="preserve">Why it is dangerous</w:t>
      </w:r>
    </w:p>
    <w:p>
      <w:pPr>
        <w:spacing w:after="160"/>
      </w:pPr>
      <w:r>
        <w:rPr>
          <w:sz w:val="22"/>
          <w:szCs w:val="22"/>
        </w:rPr>
        <w:t xml:space="preserve">A malicious payload inside pickled data can run any Python code when deserialized — delete files, create admin accounts, or connect to an attacker's server. The application has no idea anything went wrong.</w:t>
      </w:r>
    </w:p>
    <w:p>
      <w:pPr>
        <w:pStyle w:val="Heading3"/>
        <w:spacing w:after="120" w:before="240"/>
      </w:pPr>
      <w:r>
        <w:t xml:space="preserve">Real world incident</w:t>
      </w:r>
    </w:p>
    <w:p>
      <w:pPr>
        <w:spacing w:after="160"/>
      </w:pPr>
      <w:r>
        <w:rPr>
          <w:sz w:val="22"/>
          <w:szCs w:val="22"/>
        </w:rPr>
        <w:t xml:space="preserve">Apache Commons Collections (2015): A Java deserialization vulnerability affected WebLogic, JBoss, WebSphere, and Jenkins. Exploiting it was trivial and gave complete server control.</w:t>
      </w:r>
    </w:p>
    <w:p>
      <w:pPr>
        <w:spacing w:after="120"/>
      </w:pPr>
      <w:r>
        <w:t xml:space="preserve"/>
      </w:r>
    </w:p>
    <w:p>
      <w:pPr>
        <w:pStyle w:val="Heading2"/>
        <w:spacing w:after="160" w:before="320"/>
      </w:pPr>
      <w:r>
        <w:t xml:space="preserve">8. Broken Access Control (IDOR)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A01 — Broken Access Control</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You are shopping on a website and your order page URL is: myshop.com/orders/12345. You change it to 12346 in the address bar — and you see someone else's full order with their name, address, and what they bought. You did not hack anything. You just changed a number. This is called an Insecure Direct Object Reference (IDOR) — the server gives you access to any record if you know its ID, without checking if it belongs to you.</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fetches any order by ID, no ownership check</w:t>
      </w:r>
    </w:p>
    <w:p>
      <w:pPr>
        <w:spacing w:after="60"/>
        <w:ind w:left="720"/>
      </w:pPr>
      <w:r>
        <w:rPr>
          <w:rFonts w:ascii="Courier New" w:cs="Courier New" w:eastAsia="Courier New" w:hAnsi="Courier New"/>
          <w:color w:val="2E4057"/>
          <w:sz w:val="18"/>
          <w:szCs w:val="18"/>
        </w:rPr>
        <w:t xml:space="preserve">cursor.execute("SELECT * FROM orders WHERE id = ?", (order_id,))</w:t>
      </w:r>
    </w:p>
    <w:p>
      <w:pPr>
        <w:spacing w:after="60"/>
        <w:ind w:left="720"/>
      </w:pPr>
      <w:r>
        <w:rPr>
          <w:rFonts w:ascii="Courier New" w:cs="Courier New" w:eastAsia="Courier New" w:hAnsi="Courier New"/>
          <w:color w:val="2E4057"/>
          <w:sz w:val="18"/>
          <w:szCs w:val="18"/>
        </w:rPr>
        <w:t xml:space="preserve">return jsonify(cursor.fetchone())</w:t>
      </w:r>
    </w:p>
    <w:p>
      <w:pPr>
        <w:spacing w:after="60"/>
        <w:ind w:left="720"/>
      </w:pPr>
      <w:r>
        <w:rPr>
          <w:rFonts w:ascii="Courier New" w:cs="Courier New" w:eastAsia="Courier New" w:hAnsi="Courier New"/>
          <w:color w:val="2E4057"/>
          <w:sz w:val="18"/>
          <w:szCs w:val="18"/>
        </w:rPr>
        <w:t xml:space="preserve"># Anyone who knows order #2 exists can see it, even if it is not theirs.</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check that this order belongs to the requesting user</w:t>
      </w:r>
    </w:p>
    <w:p>
      <w:pPr>
        <w:spacing w:after="60"/>
        <w:ind w:left="720"/>
      </w:pPr>
      <w:r>
        <w:rPr>
          <w:rFonts w:ascii="Courier New" w:cs="Courier New" w:eastAsia="Courier New" w:hAnsi="Courier New"/>
          <w:color w:val="2E4057"/>
          <w:sz w:val="18"/>
          <w:szCs w:val="18"/>
        </w:rPr>
        <w:t xml:space="preserve">cursor.execute(</w:t>
      </w:r>
    </w:p>
    <w:p>
      <w:pPr>
        <w:spacing w:after="60"/>
        <w:ind w:left="720"/>
      </w:pPr>
      <w:r>
        <w:rPr>
          <w:rFonts w:ascii="Courier New" w:cs="Courier New" w:eastAsia="Courier New" w:hAnsi="Courier New"/>
          <w:color w:val="2E4057"/>
          <w:sz w:val="18"/>
          <w:szCs w:val="18"/>
        </w:rPr>
        <w:t xml:space="preserve">    "SELECT * FROM orders WHERE id = ? AND user_id = ?",</w:t>
      </w:r>
    </w:p>
    <w:p>
      <w:pPr>
        <w:spacing w:after="60"/>
        <w:ind w:left="720"/>
      </w:pPr>
      <w:r>
        <w:rPr>
          <w:rFonts w:ascii="Courier New" w:cs="Courier New" w:eastAsia="Courier New" w:hAnsi="Courier New"/>
          <w:color w:val="2E4057"/>
          <w:sz w:val="18"/>
          <w:szCs w:val="18"/>
        </w:rPr>
        <w:t xml:space="preserve">    (order_id, current_user_id)</w:t>
      </w:r>
    </w:p>
    <w:p>
      <w:pPr>
        <w:spacing w:after="60"/>
        <w:ind w:left="720"/>
      </w:pPr>
      <w:r>
        <w:rPr>
          <w:rFonts w:ascii="Courier New" w:cs="Courier New" w:eastAsia="Courier New" w:hAnsi="Courier New"/>
          <w:color w:val="2E4057"/>
          <w:sz w:val="18"/>
          <w:szCs w:val="18"/>
        </w:rPr>
        <w:t xml:space="preserve">)</w:t>
      </w:r>
    </w:p>
    <w:p>
      <w:pPr>
        <w:pStyle w:val="Heading3"/>
        <w:spacing w:after="120" w:before="240"/>
      </w:pPr>
      <w:r>
        <w:t xml:space="preserve">Why it is dangerous</w:t>
      </w:r>
    </w:p>
    <w:p>
      <w:pPr>
        <w:spacing w:after="160"/>
      </w:pPr>
      <w:r>
        <w:rPr>
          <w:sz w:val="22"/>
          <w:szCs w:val="22"/>
        </w:rPr>
        <w:t xml:space="preserve">An attacker can enumerate IDs (1, 2, 3...) and read every record in the system. This is one of the most common real-world vulnerabilities and requires no technical tools — just changing a number in a URL.</w:t>
      </w:r>
    </w:p>
    <w:p>
      <w:pPr>
        <w:pStyle w:val="Heading3"/>
        <w:spacing w:after="120" w:before="240"/>
      </w:pPr>
      <w:r>
        <w:t xml:space="preserve">Real world incident</w:t>
      </w:r>
    </w:p>
    <w:p>
      <w:pPr>
        <w:spacing w:after="160"/>
      </w:pPr>
      <w:r>
        <w:rPr>
          <w:sz w:val="22"/>
          <w:szCs w:val="22"/>
        </w:rPr>
        <w:t xml:space="preserve">Instagram (2019): A researcher found an IDOR that allowed viewing any private photo by changing a numeric ID in an API request. Facebook paid a $30,000 bug bounty.</w:t>
      </w:r>
    </w:p>
    <w:p>
      <w:pPr>
        <w:spacing w:after="120"/>
      </w:pPr>
      <w:r>
        <w:t xml:space="preserve"/>
      </w:r>
    </w:p>
    <w:p>
      <w:pPr>
        <w:pStyle w:val="Heading2"/>
        <w:spacing w:after="160" w:before="320"/>
      </w:pPr>
      <w:r>
        <w:t xml:space="preserve">9. Mass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A01 — Broken Access Control</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You are filling a college application form: name, email, phone number. Unknown to you, the application also has a hidden field: scholarship_approved. A clever applicant opens browser developer tools, adds that field to the form submission, and sets it to "true." If the server accepts all fields without filtering, the scholarship is granted. Mass assignment happens when a server writes everything the client sends directly to the database, including fields the user should not be able to change.</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writes every field from the request directly to the database</w:t>
      </w:r>
    </w:p>
    <w:p>
      <w:pPr>
        <w:spacing w:after="60"/>
        <w:ind w:left="720"/>
      </w:pPr>
      <w:r>
        <w:rPr>
          <w:rFonts w:ascii="Courier New" w:cs="Courier New" w:eastAsia="Courier New" w:hAnsi="Courier New"/>
          <w:color w:val="2E4057"/>
          <w:sz w:val="18"/>
          <w:szCs w:val="18"/>
        </w:rPr>
        <w:t xml:space="preserve">fields = ", ".join([f"{k} = ?" for k in data.keys()])</w:t>
      </w:r>
    </w:p>
    <w:p>
      <w:pPr>
        <w:spacing w:after="60"/>
        <w:ind w:left="720"/>
      </w:pPr>
      <w:r>
        <w:rPr>
          <w:rFonts w:ascii="Courier New" w:cs="Courier New" w:eastAsia="Courier New" w:hAnsi="Courier New"/>
          <w:color w:val="2E4057"/>
          <w:sz w:val="18"/>
          <w:szCs w:val="18"/>
        </w:rPr>
        <w:t xml:space="preserve">cursor.execute(f"UPDATE users SET {fields} WHERE id = ?", (...))</w:t>
      </w:r>
    </w:p>
    <w:p>
      <w:pPr>
        <w:spacing w:after="60"/>
        <w:ind w:left="720"/>
      </w:pPr>
      <w:r>
        <w:rPr>
          <w:rFonts w:ascii="Courier New" w:cs="Courier New" w:eastAsia="Courier New" w:hAnsi="Courier New"/>
          <w:color w:val="2E4057"/>
          <w:sz w:val="18"/>
          <w:szCs w:val="18"/>
        </w:rPr>
        <w:t xml:space="preserve"># Attacker sends: {"is_admin": 1, "balance": 999999}</w:t>
      </w:r>
    </w:p>
    <w:p>
      <w:pPr>
        <w:spacing w:after="60"/>
        <w:ind w:left="720"/>
      </w:pPr>
      <w:r>
        <w:rPr>
          <w:rFonts w:ascii="Courier New" w:cs="Courier New" w:eastAsia="Courier New" w:hAnsi="Courier New"/>
          <w:color w:val="2E4057"/>
          <w:sz w:val="18"/>
          <w:szCs w:val="18"/>
        </w:rPr>
        <w:t xml:space="preserve"># Both fields get written to the database.</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allowlist only the fields a user is permitted to change</w:t>
      </w:r>
    </w:p>
    <w:p>
      <w:pPr>
        <w:spacing w:after="60"/>
        <w:ind w:left="720"/>
      </w:pPr>
      <w:r>
        <w:rPr>
          <w:rFonts w:ascii="Courier New" w:cs="Courier New" w:eastAsia="Courier New" w:hAnsi="Courier New"/>
          <w:color w:val="2E4057"/>
          <w:sz w:val="18"/>
          <w:szCs w:val="18"/>
        </w:rPr>
        <w:t xml:space="preserve">ALLOWED = {"name", "bio", "phone"}</w:t>
      </w:r>
    </w:p>
    <w:p>
      <w:pPr>
        <w:spacing w:after="60"/>
        <w:ind w:left="720"/>
      </w:pPr>
      <w:r>
        <w:rPr>
          <w:rFonts w:ascii="Courier New" w:cs="Courier New" w:eastAsia="Courier New" w:hAnsi="Courier New"/>
          <w:color w:val="2E4057"/>
          <w:sz w:val="18"/>
          <w:szCs w:val="18"/>
        </w:rPr>
        <w:t xml:space="preserve">safe_data = {k: v for k, v in data.items() if k in ALLOWED}</w:t>
      </w:r>
    </w:p>
    <w:p>
      <w:pPr>
        <w:pStyle w:val="Heading3"/>
        <w:spacing w:after="120" w:before="240"/>
      </w:pPr>
      <w:r>
        <w:t xml:space="preserve">Why it is dangerous</w:t>
      </w:r>
    </w:p>
    <w:p>
      <w:pPr>
        <w:spacing w:after="160"/>
      </w:pPr>
      <w:r>
        <w:rPr>
          <w:sz w:val="22"/>
          <w:szCs w:val="22"/>
        </w:rPr>
        <w:t xml:space="preserve">An attacker can escalate their own privileges (become admin), modify prices, unlock features, or override security settings — by simply adding extra fields to a normal request.</w:t>
      </w:r>
    </w:p>
    <w:p>
      <w:pPr>
        <w:pStyle w:val="Heading3"/>
        <w:spacing w:after="120" w:before="240"/>
      </w:pPr>
      <w:r>
        <w:t xml:space="preserve">Real world incident</w:t>
      </w:r>
    </w:p>
    <w:p>
      <w:pPr>
        <w:spacing w:after="160"/>
      </w:pPr>
      <w:r>
        <w:rPr>
          <w:sz w:val="22"/>
          <w:szCs w:val="22"/>
        </w:rPr>
        <w:t xml:space="preserve">GitHub (2012): A mass assignment vulnerability in Ruby on Rails let a researcher add his own SSH key to the Ruby on Rails repository itself — giving him full write access to a project used by millions.</w:t>
      </w:r>
    </w:p>
    <w:p>
      <w:pPr>
        <w:spacing w:after="120"/>
      </w:pPr>
      <w:r>
        <w:t xml:space="preserve"/>
      </w:r>
    </w:p>
    <w:p>
      <w:pPr>
        <w:pStyle w:val="Heading2"/>
        <w:spacing w:after="160" w:before="320"/>
      </w:pPr>
      <w:r>
        <w:t xml:space="preserve">10. Server-Side Request Forgery (SSRF)</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A10 — SSRF</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You visit a website that offers to "preview" any link you paste. You paste the internal URL of your company's private employee database — a URL that is not accessible from the internet. But the website's server IS on the internal network. The server fetches that URL, and returns the employee data to you. You used the server as a proxy to reach something you should never have been able to reach directly.</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server fetches any URL the client provides</w:t>
      </w:r>
    </w:p>
    <w:p>
      <w:pPr>
        <w:spacing w:after="60"/>
        <w:ind w:left="720"/>
      </w:pPr>
      <w:r>
        <w:rPr>
          <w:rFonts w:ascii="Courier New" w:cs="Courier New" w:eastAsia="Courier New" w:hAnsi="Courier New"/>
          <w:color w:val="2E4057"/>
          <w:sz w:val="18"/>
          <w:szCs w:val="18"/>
        </w:rPr>
        <w:t xml:space="preserve">image_url = request.json.get("image_url")</w:t>
      </w:r>
    </w:p>
    <w:p>
      <w:pPr>
        <w:spacing w:after="60"/>
        <w:ind w:left="720"/>
      </w:pPr>
      <w:r>
        <w:rPr>
          <w:rFonts w:ascii="Courier New" w:cs="Courier New" w:eastAsia="Courier New" w:hAnsi="Courier New"/>
          <w:color w:val="2E4057"/>
          <w:sz w:val="18"/>
          <w:szCs w:val="18"/>
        </w:rPr>
        <w:t xml:space="preserve">response = requests.get(image_url)</w:t>
      </w:r>
    </w:p>
    <w:p>
      <w:pPr>
        <w:spacing w:after="60"/>
        <w:ind w:left="720"/>
      </w:pPr>
      <w:r>
        <w:rPr>
          <w:rFonts w:ascii="Courier New" w:cs="Courier New" w:eastAsia="Courier New" w:hAnsi="Courier New"/>
          <w:color w:val="2E4057"/>
          <w:sz w:val="18"/>
          <w:szCs w:val="18"/>
        </w:rPr>
        <w:t xml:space="preserve"># Attacker sends: http://169.254.169.254/latest/meta-data/</w:t>
      </w:r>
    </w:p>
    <w:p>
      <w:pPr>
        <w:spacing w:after="60"/>
        <w:ind w:left="720"/>
      </w:pPr>
      <w:r>
        <w:rPr>
          <w:rFonts w:ascii="Courier New" w:cs="Courier New" w:eastAsia="Courier New" w:hAnsi="Courier New"/>
          <w:color w:val="2E4057"/>
          <w:sz w:val="18"/>
          <w:szCs w:val="18"/>
        </w:rPr>
        <w:t xml:space="preserve"># This is the AWS metadata endpoint — only reachable from inside AWS.</w:t>
      </w:r>
    </w:p>
    <w:p>
      <w:pPr>
        <w:spacing w:after="60"/>
        <w:ind w:left="720"/>
      </w:pPr>
      <w:r>
        <w:rPr>
          <w:rFonts w:ascii="Courier New" w:cs="Courier New" w:eastAsia="Courier New" w:hAnsi="Courier New"/>
          <w:color w:val="2E4057"/>
          <w:sz w:val="18"/>
          <w:szCs w:val="18"/>
        </w:rPr>
        <w:t xml:space="preserve"># The server fetches it and returns cloud credentials to the attacker.</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validate URL against an allowlist before fetching</w:t>
      </w:r>
    </w:p>
    <w:p>
      <w:pPr>
        <w:spacing w:after="60"/>
        <w:ind w:left="720"/>
      </w:pPr>
      <w:r>
        <w:rPr>
          <w:rFonts w:ascii="Courier New" w:cs="Courier New" w:eastAsia="Courier New" w:hAnsi="Courier New"/>
          <w:color w:val="2E4057"/>
          <w:sz w:val="18"/>
          <w:szCs w:val="18"/>
        </w:rPr>
        <w:t xml:space="preserve">from urllib.parse import urlparse</w:t>
      </w:r>
    </w:p>
    <w:p>
      <w:pPr>
        <w:spacing w:after="60"/>
        <w:ind w:left="720"/>
      </w:pPr>
      <w:r>
        <w:rPr>
          <w:rFonts w:ascii="Courier New" w:cs="Courier New" w:eastAsia="Courier New" w:hAnsi="Courier New"/>
          <w:color w:val="2E4057"/>
          <w:sz w:val="18"/>
          <w:szCs w:val="18"/>
        </w:rPr>
        <w:t xml:space="preserve">parsed = urlparse(image_url)</w:t>
      </w:r>
    </w:p>
    <w:p>
      <w:pPr>
        <w:spacing w:after="60"/>
        <w:ind w:left="720"/>
      </w:pPr>
      <w:r>
        <w:rPr>
          <w:rFonts w:ascii="Courier New" w:cs="Courier New" w:eastAsia="Courier New" w:hAnsi="Courier New"/>
          <w:color w:val="2E4057"/>
          <w:sz w:val="18"/>
          <w:szCs w:val="18"/>
        </w:rPr>
        <w:t xml:space="preserve">if parsed.hostname not in ALLOWED_DOMAINS:</w:t>
      </w:r>
    </w:p>
    <w:p>
      <w:pPr>
        <w:spacing w:after="60"/>
        <w:ind w:left="720"/>
      </w:pPr>
      <w:r>
        <w:rPr>
          <w:rFonts w:ascii="Courier New" w:cs="Courier New" w:eastAsia="Courier New" w:hAnsi="Courier New"/>
          <w:color w:val="2E4057"/>
          <w:sz w:val="18"/>
          <w:szCs w:val="18"/>
        </w:rPr>
        <w:t xml:space="preserve">    raise ValueError("URL not allowed")</w:t>
      </w:r>
    </w:p>
    <w:p>
      <w:pPr>
        <w:pStyle w:val="Heading3"/>
        <w:spacing w:after="120" w:before="240"/>
      </w:pPr>
      <w:r>
        <w:t xml:space="preserve">Why it is dangerous</w:t>
      </w:r>
    </w:p>
    <w:p>
      <w:pPr>
        <w:spacing w:after="160"/>
      </w:pPr>
      <w:r>
        <w:rPr>
          <w:sz w:val="22"/>
          <w:szCs w:val="22"/>
        </w:rPr>
        <w:t xml:space="preserve">SSRF lets attackers reach internal services, cloud metadata APIs (which contain cloud credentials), internal admin panels, and databases — things the public internet cannot touch, but the server can.</w:t>
      </w:r>
    </w:p>
    <w:p>
      <w:pPr>
        <w:pStyle w:val="Heading3"/>
        <w:spacing w:after="120" w:before="240"/>
      </w:pPr>
      <w:r>
        <w:t xml:space="preserve">Real world incident</w:t>
      </w:r>
    </w:p>
    <w:p>
      <w:pPr>
        <w:spacing w:after="160"/>
      </w:pPr>
      <w:r>
        <w:rPr>
          <w:sz w:val="22"/>
          <w:szCs w:val="22"/>
        </w:rPr>
        <w:t xml:space="preserve">Capital One (2019): SSRF via a misconfigured WAF allowed access to the AWS EC2 metadata service, leaking IAM credentials. Over 100 million customer records were stolen.</w:t>
      </w:r>
    </w:p>
    <w:p>
      <w:pPr>
        <w:spacing w:after="120"/>
      </w:pPr>
      <w:r>
        <w:t xml:space="preserve"/>
      </w:r>
    </w:p>
    <w:p>
      <w:pPr>
        <w:pStyle w:val="Heading2"/>
        <w:spacing w:after="160" w:before="320"/>
      </w:pPr>
      <w:r>
        <w:t xml:space="preserve">11. Race Condition (TOCTOU)</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A04 — Insecure Design</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You have ₹1,000 in your bank account. You and your friend go to two different ATMs at the exact same moment and both request ₹1,000. The bank's system checks your balance (₹1,000) for both requests before deducting either — so both look valid. Both transactions approve. You have now withdrawn ₹2,000 from a ₹1,000 account. This is a race condition: checking a condition and then acting on it as two separate steps, with a gap in between where things can change.</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check and update are two separate database operations</w:t>
      </w:r>
    </w:p>
    <w:p>
      <w:pPr>
        <w:spacing w:after="60"/>
        <w:ind w:left="720"/>
      </w:pPr>
      <w:r>
        <w:rPr>
          <w:rFonts w:ascii="Courier New" w:cs="Courier New" w:eastAsia="Courier New" w:hAnsi="Courier New"/>
          <w:color w:val="2E4057"/>
          <w:sz w:val="18"/>
          <w:szCs w:val="18"/>
        </w:rPr>
        <w:t xml:space="preserve">cursor.execute("SELECT used FROM coupons WHERE code = ?", (code,))</w:t>
      </w:r>
    </w:p>
    <w:p>
      <w:pPr>
        <w:spacing w:after="60"/>
        <w:ind w:left="720"/>
      </w:pPr>
      <w:r>
        <w:rPr>
          <w:rFonts w:ascii="Courier New" w:cs="Courier New" w:eastAsia="Courier New" w:hAnsi="Courier New"/>
          <w:color w:val="2E4057"/>
          <w:sz w:val="18"/>
          <w:szCs w:val="18"/>
        </w:rPr>
        <w:t xml:space="preserve">coupon = cursor.fetchone()</w:t>
      </w:r>
    </w:p>
    <w:p>
      <w:pPr>
        <w:spacing w:after="60"/>
        <w:ind w:left="720"/>
      </w:pPr>
      <w:r>
        <w:rPr>
          <w:rFonts w:ascii="Courier New" w:cs="Courier New" w:eastAsia="Courier New" w:hAnsi="Courier New"/>
          <w:color w:val="2E4057"/>
          <w:sz w:val="18"/>
          <w:szCs w:val="18"/>
        </w:rPr>
        <w:t xml:space="preserve">if coupon and not coupon[0]:</w:t>
      </w:r>
    </w:p>
    <w:p>
      <w:pPr>
        <w:spacing w:after="60"/>
        <w:ind w:left="720"/>
      </w:pPr>
      <w:r>
        <w:rPr>
          <w:rFonts w:ascii="Courier New" w:cs="Courier New" w:eastAsia="Courier New" w:hAnsi="Courier New"/>
          <w:color w:val="2E4057"/>
          <w:sz w:val="18"/>
          <w:szCs w:val="18"/>
        </w:rPr>
        <w:t xml:space="preserve">    time.sleep(0.5)   # attacker's second request sneaks in here</w:t>
      </w:r>
    </w:p>
    <w:p>
      <w:pPr>
        <w:spacing w:after="60"/>
        <w:ind w:left="720"/>
      </w:pPr>
      <w:r>
        <w:rPr>
          <w:rFonts w:ascii="Courier New" w:cs="Courier New" w:eastAsia="Courier New" w:hAnsi="Courier New"/>
          <w:color w:val="2E4057"/>
          <w:sz w:val="18"/>
          <w:szCs w:val="18"/>
        </w:rPr>
        <w:t xml:space="preserve">    cursor.execute("UPDATE coupons SET used = 1 WHERE code = ?", (code,))</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make check+update one atomic database operation</w:t>
      </w:r>
    </w:p>
    <w:p>
      <w:pPr>
        <w:spacing w:after="60"/>
        <w:ind w:left="720"/>
      </w:pPr>
      <w:r>
        <w:rPr>
          <w:rFonts w:ascii="Courier New" w:cs="Courier New" w:eastAsia="Courier New" w:hAnsi="Courier New"/>
          <w:color w:val="2E4057"/>
          <w:sz w:val="18"/>
          <w:szCs w:val="18"/>
        </w:rPr>
        <w:t xml:space="preserve">cursor.execute(</w:t>
      </w:r>
    </w:p>
    <w:p>
      <w:pPr>
        <w:spacing w:after="60"/>
        <w:ind w:left="720"/>
      </w:pPr>
      <w:r>
        <w:rPr>
          <w:rFonts w:ascii="Courier New" w:cs="Courier New" w:eastAsia="Courier New" w:hAnsi="Courier New"/>
          <w:color w:val="2E4057"/>
          <w:sz w:val="18"/>
          <w:szCs w:val="18"/>
        </w:rPr>
        <w:t xml:space="preserve">    "UPDATE coupons SET used = 1 WHERE code = ? AND used = 0",</w:t>
      </w:r>
    </w:p>
    <w:p>
      <w:pPr>
        <w:spacing w:after="60"/>
        <w:ind w:left="720"/>
      </w:pPr>
      <w:r>
        <w:rPr>
          <w:rFonts w:ascii="Courier New" w:cs="Courier New" w:eastAsia="Courier New" w:hAnsi="Courier New"/>
          <w:color w:val="2E4057"/>
          <w:sz w:val="18"/>
          <w:szCs w:val="18"/>
        </w:rPr>
        <w:t xml:space="preserve">    (code,)</w:t>
      </w:r>
    </w:p>
    <w:p>
      <w:pPr>
        <w:spacing w:after="60"/>
        <w:ind w:left="720"/>
      </w:pPr>
      <w:r>
        <w:rPr>
          <w:rFonts w:ascii="Courier New" w:cs="Courier New" w:eastAsia="Courier New" w:hAnsi="Courier New"/>
          <w:color w:val="2E4057"/>
          <w:sz w:val="18"/>
          <w:szCs w:val="18"/>
        </w:rPr>
        <w:t xml:space="preserve">)</w:t>
      </w:r>
    </w:p>
    <w:p>
      <w:pPr>
        <w:spacing w:after="60"/>
        <w:ind w:left="720"/>
      </w:pPr>
      <w:r>
        <w:rPr>
          <w:rFonts w:ascii="Courier New" w:cs="Courier New" w:eastAsia="Courier New" w:hAnsi="Courier New"/>
          <w:color w:val="2E4057"/>
          <w:sz w:val="18"/>
          <w:szCs w:val="18"/>
        </w:rPr>
        <w:t xml:space="preserve">if cursor.rowcount == 0:</w:t>
      </w:r>
    </w:p>
    <w:p>
      <w:pPr>
        <w:spacing w:after="60"/>
        <w:ind w:left="720"/>
      </w:pPr>
      <w:r>
        <w:rPr>
          <w:rFonts w:ascii="Courier New" w:cs="Courier New" w:eastAsia="Courier New" w:hAnsi="Courier New"/>
          <w:color w:val="2E4057"/>
          <w:sz w:val="18"/>
          <w:szCs w:val="18"/>
        </w:rPr>
        <w:t xml:space="preserve">    return "invalid coupon"   # already used or does not exist</w:t>
      </w:r>
    </w:p>
    <w:p>
      <w:pPr>
        <w:pStyle w:val="Heading3"/>
        <w:spacing w:after="120" w:before="240"/>
      </w:pPr>
      <w:r>
        <w:t xml:space="preserve">Why it is dangerous</w:t>
      </w:r>
    </w:p>
    <w:p>
      <w:pPr>
        <w:spacing w:after="160"/>
      </w:pPr>
      <w:r>
        <w:rPr>
          <w:sz w:val="22"/>
          <w:szCs w:val="22"/>
        </w:rPr>
        <w:t xml:space="preserve">Attackers can redeem a coupon multiple times, vote multiple times, transfer more money than their balance allows, or create duplicate accounts — all by sending requests simultaneously.</w:t>
      </w:r>
    </w:p>
    <w:p>
      <w:pPr>
        <w:pStyle w:val="Heading3"/>
        <w:spacing w:after="120" w:before="240"/>
      </w:pPr>
      <w:r>
        <w:t xml:space="preserve">Real world incident</w:t>
      </w:r>
    </w:p>
    <w:p>
      <w:pPr>
        <w:spacing w:after="160"/>
      </w:pPr>
      <w:r>
        <w:rPr>
          <w:sz w:val="22"/>
          <w:szCs w:val="22"/>
        </w:rPr>
        <w:t xml:space="preserve">Several cryptocurrency exchanges have lost funds to race condition attacks on withdrawal systems, where the same balance was debited multiple times from a single account.</w:t>
      </w:r>
    </w:p>
    <w:p>
      <w:pPr>
        <w:spacing w:after="120"/>
      </w:pPr>
      <w:r>
        <w:t xml:space="preserve"/>
      </w:r>
    </w:p>
    <w:p>
      <w:pPr>
        <w:pStyle w:val="Heading2"/>
        <w:spacing w:after="160" w:before="320"/>
      </w:pPr>
      <w:r>
        <w:t xml:space="preserve">12. Weak JWT / Cryptographic Failures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A02 — Cryptographic Failures</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Your college issues ID cards using an official stamp. If someone discovers what the stamp looks like — or if the stamp says "STAMP" (predictable) — they can forge their own ID card. JWT (JSON Web Token) is a digital ID card. If the secret used to sign it is weak or hardcoded (like "secret"), an attacker can forge a token claiming to be anyone, including an administrator.</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weak hardcoded secret AND "none" algorithm allowed</w:t>
      </w:r>
    </w:p>
    <w:p>
      <w:pPr>
        <w:spacing w:after="60"/>
        <w:ind w:left="720"/>
      </w:pPr>
      <w:r>
        <w:rPr>
          <w:rFonts w:ascii="Courier New" w:cs="Courier New" w:eastAsia="Courier New" w:hAnsi="Courier New"/>
          <w:color w:val="2E4057"/>
          <w:sz w:val="18"/>
          <w:szCs w:val="18"/>
        </w:rPr>
        <w:t xml:space="preserve">JWT_SECRET = "secret"</w:t>
      </w:r>
    </w:p>
    <w:p>
      <w:pPr>
        <w:spacing w:after="60"/>
        <w:ind w:left="720"/>
      </w:pPr>
      <w:r>
        <w:rPr>
          <w:rFonts w:ascii="Courier New" w:cs="Courier New" w:eastAsia="Courier New" w:hAnsi="Courier New"/>
          <w:color w:val="2E4057"/>
          <w:sz w:val="18"/>
          <w:szCs w:val="18"/>
        </w:rPr>
        <w:t xml:space="preserve">jwt.decode(token, JWT_SECRET, algorithms=["HS256", "none"])</w:t>
      </w:r>
    </w:p>
    <w:p>
      <w:pPr>
        <w:spacing w:after="60"/>
        <w:ind w:left="720"/>
      </w:pPr>
      <w:r>
        <w:rPr>
          <w:rFonts w:ascii="Courier New" w:cs="Courier New" w:eastAsia="Courier New" w:hAnsi="Courier New"/>
          <w:color w:val="2E4057"/>
          <w:sz w:val="18"/>
          <w:szCs w:val="18"/>
        </w:rPr>
        <w:t xml:space="preserve"># An attacker can create a token signed with "none" (no signature)</w:t>
      </w:r>
    </w:p>
    <w:p>
      <w:pPr>
        <w:spacing w:after="60"/>
        <w:ind w:left="720"/>
      </w:pPr>
      <w:r>
        <w:rPr>
          <w:rFonts w:ascii="Courier New" w:cs="Courier New" w:eastAsia="Courier New" w:hAnsi="Courier New"/>
          <w:color w:val="2E4057"/>
          <w:sz w:val="18"/>
          <w:szCs w:val="18"/>
        </w:rPr>
        <w:t xml:space="preserve"># OR guess the secret "secret" and sign their own admin token.</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strong random secret, only one algorithm allowed</w:t>
      </w:r>
    </w:p>
    <w:p>
      <w:pPr>
        <w:spacing w:after="60"/>
        <w:ind w:left="720"/>
      </w:pPr>
      <w:r>
        <w:rPr>
          <w:rFonts w:ascii="Courier New" w:cs="Courier New" w:eastAsia="Courier New" w:hAnsi="Courier New"/>
          <w:color w:val="2E4057"/>
          <w:sz w:val="18"/>
          <w:szCs w:val="18"/>
        </w:rPr>
        <w:t xml:space="preserve">JWT_SECRET = os.environ.get("JWT_SECRET")  # long random string</w:t>
      </w:r>
    </w:p>
    <w:p>
      <w:pPr>
        <w:spacing w:after="60"/>
        <w:ind w:left="720"/>
      </w:pPr>
      <w:r>
        <w:rPr>
          <w:rFonts w:ascii="Courier New" w:cs="Courier New" w:eastAsia="Courier New" w:hAnsi="Courier New"/>
          <w:color w:val="2E4057"/>
          <w:sz w:val="18"/>
          <w:szCs w:val="18"/>
        </w:rPr>
        <w:t xml:space="preserve">jwt.decode(token, JWT_SECRET, algorithms=["HS256"])  # only HS256</w:t>
      </w:r>
    </w:p>
    <w:p>
      <w:pPr>
        <w:pStyle w:val="Heading3"/>
        <w:spacing w:after="120" w:before="240"/>
      </w:pPr>
      <w:r>
        <w:t xml:space="preserve">Why it is dangerous</w:t>
      </w:r>
    </w:p>
    <w:p>
      <w:pPr>
        <w:spacing w:after="160"/>
      </w:pPr>
      <w:r>
        <w:rPr>
          <w:sz w:val="22"/>
          <w:szCs w:val="22"/>
        </w:rPr>
        <w:t xml:space="preserve">With a forged JWT, an attacker can log in as any user including administrators, without knowing their password. The server trusts the token completely.</w:t>
      </w:r>
    </w:p>
    <w:p>
      <w:pPr>
        <w:pStyle w:val="Heading3"/>
        <w:spacing w:after="120" w:before="240"/>
      </w:pPr>
      <w:r>
        <w:t xml:space="preserve">Real world incident</w:t>
      </w:r>
    </w:p>
    <w:p>
      <w:pPr>
        <w:spacing w:after="160"/>
      </w:pPr>
      <w:r>
        <w:rPr>
          <w:sz w:val="22"/>
          <w:szCs w:val="22"/>
        </w:rPr>
        <w:t xml:space="preserve">Multiple fintech applications (discovered by bug bounty researchers, 2019–2022): Hardcoded or weak JWT secrets allowed token forgery, granting unauthorized access to banking dashboards.</w:t>
      </w:r>
    </w:p>
    <w:p>
      <w:pPr>
        <w:spacing w:after="120"/>
      </w:pPr>
      <w:r>
        <w:t xml:space="preserve"/>
      </w:r>
    </w:p>
    <w:p>
      <w:pPr>
        <w:pStyle w:val="Heading2"/>
        <w:spacing w:after="160" w:before="320"/>
      </w:pPr>
      <w:r>
        <w:t xml:space="preserve">13. Open Redirect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A01 — Broken Access Control</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An attacker sends you a message: "Your SBI account has been flagged. Click here to verify: sbi.co.in/logout?next=fake-sbi.xyz". The link looks like it starts with sbi.co.in — the real bank. You click, the real site logs you out, and then redirects you to fake-sbi.xyz, which looks identical to SBI and asks for your login credentials. You have been phished using the real bank's own domain.</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redirect destination taken from user input without validation</w:t>
      </w:r>
    </w:p>
    <w:p>
      <w:pPr>
        <w:spacing w:after="60"/>
        <w:ind w:left="720"/>
      </w:pPr>
      <w:r>
        <w:rPr>
          <w:rFonts w:ascii="Courier New" w:cs="Courier New" w:eastAsia="Courier New" w:hAnsi="Courier New"/>
          <w:color w:val="2E4057"/>
          <w:sz w:val="18"/>
          <w:szCs w:val="18"/>
        </w:rPr>
        <w:t xml:space="preserve">next_page = request.args.get("next", "/")</w:t>
      </w:r>
    </w:p>
    <w:p>
      <w:pPr>
        <w:spacing w:after="60"/>
        <w:ind w:left="720"/>
      </w:pPr>
      <w:r>
        <w:rPr>
          <w:rFonts w:ascii="Courier New" w:cs="Courier New" w:eastAsia="Courier New" w:hAnsi="Courier New"/>
          <w:color w:val="2E4057"/>
          <w:sz w:val="18"/>
          <w:szCs w:val="18"/>
        </w:rPr>
        <w:t xml:space="preserve">return redirect(next_page)</w:t>
      </w:r>
    </w:p>
    <w:p>
      <w:pPr>
        <w:spacing w:after="60"/>
        <w:ind w:left="720"/>
      </w:pPr>
      <w:r>
        <w:rPr>
          <w:rFonts w:ascii="Courier New" w:cs="Courier New" w:eastAsia="Courier New" w:hAnsi="Courier New"/>
          <w:color w:val="2E4057"/>
          <w:sz w:val="18"/>
          <w:szCs w:val="18"/>
        </w:rPr>
        <w:t xml:space="preserve"># Attacker passes: ?next=https://evil-phishing-site.com</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only allow relative paths that stay within your own site</w:t>
      </w:r>
    </w:p>
    <w:p>
      <w:pPr>
        <w:spacing w:after="60"/>
        <w:ind w:left="720"/>
      </w:pPr>
      <w:r>
        <w:rPr>
          <w:rFonts w:ascii="Courier New" w:cs="Courier New" w:eastAsia="Courier New" w:hAnsi="Courier New"/>
          <w:color w:val="2E4057"/>
          <w:sz w:val="18"/>
          <w:szCs w:val="18"/>
        </w:rPr>
        <w:t xml:space="preserve">next_page = request.args.get("next", "/")</w:t>
      </w:r>
    </w:p>
    <w:p>
      <w:pPr>
        <w:spacing w:after="60"/>
        <w:ind w:left="720"/>
      </w:pPr>
      <w:r>
        <w:rPr>
          <w:rFonts w:ascii="Courier New" w:cs="Courier New" w:eastAsia="Courier New" w:hAnsi="Courier New"/>
          <w:color w:val="2E4057"/>
          <w:sz w:val="18"/>
          <w:szCs w:val="18"/>
        </w:rPr>
        <w:t xml:space="preserve">if not next_page.startswith("/") or next_page.startswith("//"):</w:t>
      </w:r>
    </w:p>
    <w:p>
      <w:pPr>
        <w:spacing w:after="60"/>
        <w:ind w:left="720"/>
      </w:pPr>
      <w:r>
        <w:rPr>
          <w:rFonts w:ascii="Courier New" w:cs="Courier New" w:eastAsia="Courier New" w:hAnsi="Courier New"/>
          <w:color w:val="2E4057"/>
          <w:sz w:val="18"/>
          <w:szCs w:val="18"/>
        </w:rPr>
        <w:t xml:space="preserve">    next_page = "/"   # reject external URLs</w:t>
      </w:r>
    </w:p>
    <w:p>
      <w:pPr>
        <w:spacing w:after="60"/>
        <w:ind w:left="720"/>
      </w:pPr>
      <w:r>
        <w:rPr>
          <w:rFonts w:ascii="Courier New" w:cs="Courier New" w:eastAsia="Courier New" w:hAnsi="Courier New"/>
          <w:color w:val="2E4057"/>
          <w:sz w:val="18"/>
          <w:szCs w:val="18"/>
        </w:rPr>
        <w:t xml:space="preserve">return redirect(next_page)</w:t>
      </w:r>
    </w:p>
    <w:p>
      <w:pPr>
        <w:pStyle w:val="Heading3"/>
        <w:spacing w:after="120" w:before="240"/>
      </w:pPr>
      <w:r>
        <w:t xml:space="preserve">Why it is dangerous</w:t>
      </w:r>
    </w:p>
    <w:p>
      <w:pPr>
        <w:spacing w:after="160"/>
      </w:pPr>
      <w:r>
        <w:rPr>
          <w:sz w:val="22"/>
          <w:szCs w:val="22"/>
        </w:rPr>
        <w:t xml:space="preserve">Open redirects are used in phishing campaigns. The malicious link uses a trusted domain (your bank, your school, Google) which bypasses email filters and makes victims less suspicious.</w:t>
      </w:r>
    </w:p>
    <w:p>
      <w:pPr>
        <w:pStyle w:val="Heading3"/>
        <w:spacing w:after="120" w:before="240"/>
      </w:pPr>
      <w:r>
        <w:t xml:space="preserve">Real world incident</w:t>
      </w:r>
    </w:p>
    <w:p>
      <w:pPr>
        <w:spacing w:after="160"/>
      </w:pPr>
      <w:r>
        <w:rPr>
          <w:sz w:val="22"/>
          <w:szCs w:val="22"/>
        </w:rPr>
        <w:t xml:space="preserve">Google (2022): Multiple open redirects in Google services were used in phishing campaigns that bypassed email security filters because the initial URL pointed to google.com.</w:t>
      </w:r>
    </w:p>
    <w:p>
      <w:pPr>
        <w:spacing w:after="120"/>
      </w:pPr>
      <w:r>
        <w:t xml:space="preserve"/>
      </w:r>
    </w:p>
    <w:p>
      <w:pPr>
        <w:pStyle w:val="Heading2"/>
        <w:spacing w:after="160" w:before="320"/>
      </w:pPr>
      <w:r>
        <w:t xml:space="preserve">14. Verbose Errors &amp; Information Disclosure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A09 — Security Logging &amp; Monitoring Failures</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You enter a wrong PIN at an ATM. Instead of showing "Wrong PIN," the screen displays: "ERROR: SELECT * FROM accounts WHERE account_id=ACC-2847-XK AND pin=9999 failed — connection to 192.168.1.5 timed out." The attacker now knows your account ID, your PIN attempt, and the internal database server's IP address. They didn't need to hack anything — your system told them everything.</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raw exception and secret key returned to the client</w:t>
      </w:r>
    </w:p>
    <w:p>
      <w:pPr>
        <w:spacing w:after="60"/>
        <w:ind w:left="720"/>
      </w:pPr>
      <w:r>
        <w:rPr>
          <w:rFonts w:ascii="Courier New" w:cs="Courier New" w:eastAsia="Courier New" w:hAnsi="Courier New"/>
          <w:color w:val="2E4057"/>
          <w:sz w:val="18"/>
          <w:szCs w:val="18"/>
        </w:rPr>
        <w:t xml:space="preserve">except Exception as e:</w:t>
      </w:r>
    </w:p>
    <w:p>
      <w:pPr>
        <w:spacing w:after="60"/>
        <w:ind w:left="720"/>
      </w:pPr>
      <w:r>
        <w:rPr>
          <w:rFonts w:ascii="Courier New" w:cs="Courier New" w:eastAsia="Courier New" w:hAnsi="Courier New"/>
          <w:color w:val="2E4057"/>
          <w:sz w:val="18"/>
          <w:szCs w:val="18"/>
        </w:rPr>
        <w:t xml:space="preserve">    return jsonify({"error": str(e), "encryption_key": ENCRYPTION_KEY})</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log full error on server, return only generic message to client</w:t>
      </w:r>
    </w:p>
    <w:p>
      <w:pPr>
        <w:spacing w:after="60"/>
        <w:ind w:left="720"/>
      </w:pPr>
      <w:r>
        <w:rPr>
          <w:rFonts w:ascii="Courier New" w:cs="Courier New" w:eastAsia="Courier New" w:hAnsi="Courier New"/>
          <w:color w:val="2E4057"/>
          <w:sz w:val="18"/>
          <w:szCs w:val="18"/>
        </w:rPr>
        <w:t xml:space="preserve">import logging</w:t>
      </w:r>
    </w:p>
    <w:p>
      <w:pPr>
        <w:spacing w:after="60"/>
        <w:ind w:left="720"/>
      </w:pPr>
      <w:r>
        <w:rPr>
          <w:rFonts w:ascii="Courier New" w:cs="Courier New" w:eastAsia="Courier New" w:hAnsi="Courier New"/>
          <w:color w:val="2E4057"/>
          <w:sz w:val="18"/>
          <w:szCs w:val="18"/>
        </w:rPr>
        <w:t xml:space="preserve">except Exception as e:</w:t>
      </w:r>
    </w:p>
    <w:p>
      <w:pPr>
        <w:spacing w:after="60"/>
        <w:ind w:left="720"/>
      </w:pPr>
      <w:r>
        <w:rPr>
          <w:rFonts w:ascii="Courier New" w:cs="Courier New" w:eastAsia="Courier New" w:hAnsi="Courier New"/>
          <w:color w:val="2E4057"/>
          <w:sz w:val="18"/>
          <w:szCs w:val="18"/>
        </w:rPr>
        <w:t xml:space="preserve">    logging.error(f"Internal error: {e}")   # only server sees this</w:t>
      </w:r>
    </w:p>
    <w:p>
      <w:pPr>
        <w:spacing w:after="60"/>
        <w:ind w:left="720"/>
      </w:pPr>
      <w:r>
        <w:rPr>
          <w:rFonts w:ascii="Courier New" w:cs="Courier New" w:eastAsia="Courier New" w:hAnsi="Courier New"/>
          <w:color w:val="2E4057"/>
          <w:sz w:val="18"/>
          <w:szCs w:val="18"/>
        </w:rPr>
        <w:t xml:space="preserve">    return jsonify({"error": "Something went wrong"}), 500</w:t>
      </w:r>
    </w:p>
    <w:p>
      <w:pPr>
        <w:pStyle w:val="Heading3"/>
        <w:spacing w:after="120" w:before="240"/>
      </w:pPr>
      <w:r>
        <w:t xml:space="preserve">Why it is dangerous</w:t>
      </w:r>
    </w:p>
    <w:p>
      <w:pPr>
        <w:spacing w:after="160"/>
      </w:pPr>
      <w:r>
        <w:rPr>
          <w:sz w:val="22"/>
          <w:szCs w:val="22"/>
        </w:rPr>
        <w:t xml:space="preserve">Detailed error messages reveal database schemas, file paths, library versions, internal IP addresses, and even secret keys. Each piece of information helps attackers refine their attacks.</w:t>
      </w:r>
    </w:p>
    <w:p>
      <w:pPr>
        <w:pStyle w:val="Heading3"/>
        <w:spacing w:after="120" w:before="240"/>
      </w:pPr>
      <w:r>
        <w:t xml:space="preserve">Real world incident</w:t>
      </w:r>
    </w:p>
    <w:p>
      <w:pPr>
        <w:spacing w:after="160"/>
      </w:pPr>
      <w:r>
        <w:rPr>
          <w:sz w:val="22"/>
          <w:szCs w:val="22"/>
        </w:rPr>
        <w:t xml:space="preserve">Countless breaches have started with error messages that revealed a database type or schema, giving attackers exactly what they needed to craft a targeted SQL injection.</w:t>
      </w:r>
    </w:p>
    <w:p>
      <w:pPr>
        <w:spacing w:after="120"/>
      </w:pPr>
      <w:r>
        <w:t xml:space="preserve"/>
      </w:r>
    </w:p>
    <w:p>
      <w:pPr>
        <w:pStyle w:val="Heading2"/>
        <w:spacing w:after="160" w:before="320"/>
      </w:pPr>
      <w:r>
        <w:t xml:space="preserve">15. Debug Mode Enabled in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bCs/>
                <w:sz w:val="20"/>
                <w:szCs w:val="20"/>
              </w:rPr>
              <w:t xml:space="preserve">Appears in: Level 3   |   OWASP: A05 — Security Misconfiguration</w:t>
            </w:r>
          </w:p>
        </w:tc>
      </w:tr>
    </w:tbl>
    <w:p>
      <w:pPr>
        <w:spacing w:after="120"/>
      </w:pPr>
      <w:r>
        <w:t xml:space="preserve"/>
      </w:r>
    </w:p>
    <w:p>
      <w:pPr>
        <w:pStyle w:val="Heading3"/>
        <w:spacing w:after="120" w:before="240"/>
      </w:pPr>
      <w:r>
        <w:t xml:space="preserve">Daily life analogy</w:t>
      </w:r>
    </w:p>
    <w:p>
      <w:pPr>
        <w:spacing w:after="160"/>
      </w:pPr>
      <w:r>
        <w:rPr>
          <w:sz w:val="22"/>
          <w:szCs w:val="22"/>
        </w:rPr>
        <w:t xml:space="preserve">A car has a hidden diagnostic port — mechanics use it to read error logs and reprogram the car's systems. This port is meant for the garage, not the road. Imagine if that port were always open and anyone could plug in. Flask's debug mode is that open diagnostic port: it gives whoever triggers an error a live, interactive Python console on the server.</w:t>
      </w:r>
    </w:p>
    <w:p>
      <w:pPr>
        <w:pStyle w:val="Heading3"/>
        <w:spacing w:after="120" w:before="240"/>
      </w:pPr>
      <w:r>
        <w:t xml:space="preserve">What it looks like in code</w:t>
      </w:r>
    </w:p>
    <w:p>
      <w:pPr>
        <w:spacing w:after="160"/>
      </w:pPr>
      <w:r>
        <w:rPr>
          <w:sz w:val="22"/>
          <w:szCs w:val="22"/>
        </w:rPr>
        <w:t xml:space="preserve">Vulnerable (bad):</w:t>
      </w:r>
    </w:p>
    <w:p>
      <w:pPr>
        <w:spacing w:after="60"/>
        <w:ind w:left="720"/>
      </w:pPr>
      <w:r>
        <w:rPr>
          <w:rFonts w:ascii="Courier New" w:cs="Courier New" w:eastAsia="Courier New" w:hAnsi="Courier New"/>
          <w:color w:val="2E4057"/>
          <w:sz w:val="18"/>
          <w:szCs w:val="18"/>
        </w:rPr>
        <w:t xml:space="preserve"># BAD — debug=True in production gives attackers a live Python console</w:t>
      </w:r>
    </w:p>
    <w:p>
      <w:pPr>
        <w:spacing w:after="60"/>
        <w:ind w:left="720"/>
      </w:pPr>
      <w:r>
        <w:rPr>
          <w:rFonts w:ascii="Courier New" w:cs="Courier New" w:eastAsia="Courier New" w:hAnsi="Courier New"/>
          <w:color w:val="2E4057"/>
          <w:sz w:val="18"/>
          <w:szCs w:val="18"/>
        </w:rPr>
        <w:t xml:space="preserve">app.run(debug=True)</w:t>
      </w:r>
    </w:p>
    <w:p>
      <w:pPr>
        <w:spacing w:after="60"/>
        <w:ind w:left="720"/>
      </w:pPr>
      <w:r>
        <w:rPr>
          <w:rFonts w:ascii="Courier New" w:cs="Courier New" w:eastAsia="Courier New" w:hAnsi="Courier New"/>
          <w:color w:val="2E4057"/>
          <w:sz w:val="18"/>
          <w:szCs w:val="18"/>
        </w:rPr>
        <w:t xml:space="preserve"># Any unhandled exception shows full source code + interactive debugger</w:t>
      </w:r>
    </w:p>
    <w:p>
      <w:pPr>
        <w:spacing w:after="60"/>
        <w:ind w:left="720"/>
      </w:pPr>
      <w:r>
        <w:rPr>
          <w:rFonts w:ascii="Courier New" w:cs="Courier New" w:eastAsia="Courier New" w:hAnsi="Courier New"/>
          <w:color w:val="2E4057"/>
          <w:sz w:val="18"/>
          <w:szCs w:val="18"/>
        </w:rPr>
        <w:t xml:space="preserve"># visible to anyone who can reach the server.</w:t>
      </w:r>
    </w:p>
    <w:p>
      <w:pPr>
        <w:spacing w:after="120"/>
      </w:pPr>
      <w:r>
        <w:t xml:space="preserve"/>
      </w:r>
    </w:p>
    <w:p>
      <w:pPr>
        <w:spacing w:after="160"/>
      </w:pPr>
      <w:r>
        <w:rPr>
          <w:sz w:val="22"/>
          <w:szCs w:val="22"/>
        </w:rPr>
        <w:t xml:space="preserve">Secure (good):</w:t>
      </w:r>
    </w:p>
    <w:p>
      <w:pPr>
        <w:spacing w:after="60"/>
        <w:ind w:left="720"/>
      </w:pPr>
      <w:r>
        <w:rPr>
          <w:rFonts w:ascii="Courier New" w:cs="Courier New" w:eastAsia="Courier New" w:hAnsi="Courier New"/>
          <w:color w:val="2E4057"/>
          <w:sz w:val="18"/>
          <w:szCs w:val="18"/>
        </w:rPr>
        <w:t xml:space="preserve"># GOOD — debug controlled by environment variable, OFF by default</w:t>
      </w:r>
    </w:p>
    <w:p>
      <w:pPr>
        <w:spacing w:after="60"/>
        <w:ind w:left="720"/>
      </w:pPr>
      <w:r>
        <w:rPr>
          <w:rFonts w:ascii="Courier New" w:cs="Courier New" w:eastAsia="Courier New" w:hAnsi="Courier New"/>
          <w:color w:val="2E4057"/>
          <w:sz w:val="18"/>
          <w:szCs w:val="18"/>
        </w:rPr>
        <w:t xml:space="preserve">debug_mode = os.environ.get("FLASK_DEBUG", "false").lower() == "true"</w:t>
      </w:r>
    </w:p>
    <w:p>
      <w:pPr>
        <w:spacing w:after="60"/>
        <w:ind w:left="720"/>
      </w:pPr>
      <w:r>
        <w:rPr>
          <w:rFonts w:ascii="Courier New" w:cs="Courier New" w:eastAsia="Courier New" w:hAnsi="Courier New"/>
          <w:color w:val="2E4057"/>
          <w:sz w:val="18"/>
          <w:szCs w:val="18"/>
        </w:rPr>
        <w:t xml:space="preserve">app.run(debug=debug_mode)</w:t>
      </w:r>
    </w:p>
    <w:p>
      <w:pPr>
        <w:pStyle w:val="Heading3"/>
        <w:spacing w:after="120" w:before="240"/>
      </w:pPr>
      <w:r>
        <w:t xml:space="preserve">Why it is dangerous</w:t>
      </w:r>
    </w:p>
    <w:p>
      <w:pPr>
        <w:spacing w:after="160"/>
      </w:pPr>
      <w:r>
        <w:rPr>
          <w:sz w:val="22"/>
          <w:szCs w:val="22"/>
        </w:rPr>
        <w:t xml:space="preserve">Flask's Werkzeug debugger gives full interactive Python execution in the browser. An attacker who triggers any error can run arbitrary code on the server — the equivalent of handing them the keyboard.</w:t>
      </w:r>
    </w:p>
    <w:p>
      <w:pPr>
        <w:pStyle w:val="Heading3"/>
        <w:spacing w:after="120" w:before="240"/>
      </w:pPr>
      <w:r>
        <w:t xml:space="preserve">Real world incident</w:t>
      </w:r>
    </w:p>
    <w:p>
      <w:pPr>
        <w:spacing w:after="160"/>
      </w:pPr>
      <w:r>
        <w:rPr>
          <w:sz w:val="22"/>
          <w:szCs w:val="22"/>
        </w:rPr>
        <w:t xml:space="preserve">Several bug bounty reports document cases where Flask debug mode was left on in production APIs, allowing complete server takeover via the interactive debugger.</w:t>
      </w:r>
    </w:p>
    <w:p>
      <w:pPr>
        <w:spacing w:after="120"/>
      </w:pPr>
      <w:r>
        <w:t xml:space="preserve"/>
      </w:r>
    </w:p>
    <w:p>
      <w:r>
        <w:br w:type="page"/>
      </w:r>
    </w:p>
    <w:p>
      <w:pPr>
        <w:pStyle w:val="Heading1"/>
        <w:spacing w:after="200" w:before="400"/>
      </w:pPr>
      <w:r>
        <w:t xml:space="preserve">Part 3: The Three Exercises</w:t>
      </w:r>
    </w:p>
    <w:p>
      <w:pPr>
        <w:spacing w:after="160"/>
      </w:pPr>
      <w:r>
        <w:rPr>
          <w:sz w:val="22"/>
          <w:szCs w:val="22"/>
        </w:rPr>
        <w:t xml:space="preserve">Now that you know the vocabulary, here is what to look for in each exercise. Do not skip to the agent yet — read the code yourself first.</w:t>
      </w:r>
    </w:p>
    <w:p>
      <w:pPr>
        <w:spacing w:after="120"/>
      </w:pPr>
      <w:r>
        <w:t xml:space="preserve"/>
      </w:r>
    </w:p>
    <w:p>
      <w:pPr>
        <w:pStyle w:val="Heading2"/>
        <w:spacing w:after="160" w:before="320"/>
      </w:pPr>
      <w:r>
        <w:t xml:space="preserve">Level 1 — Student Grade Portal (4 vulnerabilities)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EAF4EA" w:val="clear"/>
            <w:tcMar>
              <w:top w:type="dxa" w:w="100"/>
              <w:left w:type="dxa" w:w="200"/>
              <w:bottom w:type="dxa" w:w="100"/>
              <w:right w:type="dxa" w:w="200"/>
            </w:tcMar>
          </w:tcPr>
          <w:p>
            <w:pPr>
              <w:spacing w:after="40" w:before="40"/>
            </w:pPr>
            <w:r>
              <w:rPr>
                <w:b w:val="false"/>
                <w:bCs w:val="false"/>
                <w:sz w:val="20"/>
                <w:szCs w:val="20"/>
              </w:rPr>
              <w:t xml:space="preserve">This is your warm-up. All four vulnerabilities match classic, well-known patterns. A careful reading of the code — even without an agent — should reveal most of them.</w:t>
            </w:r>
          </w:p>
        </w:tc>
      </w:tr>
    </w:tbl>
    <w:p>
      <w:pPr>
        <w:spacing w:after="120"/>
      </w:pPr>
      <w:r>
        <w:t xml:space="preserve"/>
      </w:r>
    </w:p>
    <w:p>
      <w:pPr>
        <w:spacing w:after="160"/>
      </w:pPr>
      <w:r>
        <w:rPr>
          <w:b/>
          <w:bCs/>
          <w:sz w:val="22"/>
          <w:szCs w:val="22"/>
        </w:rPr>
        <w:t xml:space="preserve">What to look for before using your agent:</w:t>
      </w:r>
    </w:p>
    <w:p>
      <w:pPr>
        <w:pStyle w:val="ListParagraph"/>
        <w:numPr>
          <w:ilvl w:val="0"/>
          <w:numId w:val="1"/>
        </w:numPr>
        <w:spacing w:after="100"/>
      </w:pPr>
      <w:r>
        <w:rPr>
          <w:sz w:val="22"/>
          <w:szCs w:val="22"/>
        </w:rPr>
        <w:t xml:space="preserve">Are there any passwords or secrets written directly in the code (not loaded from environment variables)?</w:t>
      </w:r>
    </w:p>
    <w:p>
      <w:pPr>
        <w:pStyle w:val="ListParagraph"/>
        <w:numPr>
          <w:ilvl w:val="0"/>
          <w:numId w:val="1"/>
        </w:numPr>
        <w:spacing w:after="100"/>
      </w:pPr>
      <w:r>
        <w:rPr>
          <w:sz w:val="22"/>
          <w:szCs w:val="22"/>
        </w:rPr>
        <w:t xml:space="preserve">Where does user input enter the code? Is it ever placed directly into a database query string?</w:t>
      </w:r>
    </w:p>
    <w:p>
      <w:pPr>
        <w:pStyle w:val="ListParagraph"/>
        <w:numPr>
          <w:ilvl w:val="0"/>
          <w:numId w:val="1"/>
        </w:numPr>
        <w:spacing w:after="100"/>
      </w:pPr>
      <w:r>
        <w:rPr>
          <w:sz w:val="22"/>
          <w:szCs w:val="22"/>
        </w:rPr>
        <w:t xml:space="preserve">Where does the code call os.system() or subprocess? What is passed to it?</w:t>
      </w:r>
    </w:p>
    <w:p>
      <w:pPr>
        <w:pStyle w:val="ListParagraph"/>
        <w:numPr>
          <w:ilvl w:val="0"/>
          <w:numId w:val="1"/>
        </w:numPr>
        <w:spacing w:after="100"/>
      </w:pPr>
      <w:r>
        <w:rPr>
          <w:sz w:val="22"/>
          <w:szCs w:val="22"/>
        </w:rPr>
        <w:t xml:space="preserve">Where is a random number generated? Is the random module used for anything security-sensitive?</w:t>
      </w:r>
    </w:p>
    <w:p>
      <w:pPr>
        <w:spacing w:after="120"/>
      </w:pPr>
      <w:r>
        <w:t xml:space="preserve"/>
      </w:r>
    </w:p>
    <w:p>
      <w:pPr>
        <w:spacing w:after="160"/>
      </w:pPr>
      <w:r>
        <w:rPr>
          <w:b/>
          <w:bCs/>
          <w:sz w:val="22"/>
          <w:szCs w:val="22"/>
        </w:rPr>
        <w:t xml:space="preserve">How to run it:</w:t>
      </w:r>
    </w:p>
    <w:p>
      <w:pPr>
        <w:spacing w:after="60"/>
        <w:ind w:left="720"/>
      </w:pPr>
      <w:r>
        <w:rPr>
          <w:rFonts w:ascii="Courier New" w:cs="Courier New" w:eastAsia="Courier New" w:hAnsi="Courier New"/>
          <w:color w:val="2E4057"/>
          <w:sz w:val="18"/>
          <w:szCs w:val="18"/>
        </w:rPr>
        <w:t xml:space="preserve">python exercises/level1/level1_student_portal.py</w:t>
      </w:r>
    </w:p>
    <w:p>
      <w:pPr>
        <w:spacing w:after="160"/>
      </w:pPr>
      <w:r>
        <w:rPr>
          <w:sz w:val="22"/>
          <w:szCs w:val="22"/>
        </w:rPr>
        <w:t xml:space="preserve">Type "Aarav" when prompted — that is the baseline. Note the output. After finding and fixing each vulnerability, run it again and confirm it still works.</w:t>
      </w:r>
    </w:p>
    <w:p>
      <w:pPr>
        <w:spacing w:after="120"/>
      </w:pPr>
      <w:r>
        <w:t xml:space="preserve"/>
      </w:r>
    </w:p>
    <w:p>
      <w:pPr>
        <w:pStyle w:val="Heading2"/>
        <w:spacing w:after="160" w:before="320"/>
      </w:pPr>
      <w:r>
        <w:t xml:space="preserve">Level 2 — Campus File Vault (6 vulnerabilities)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3E0" w:val="clear"/>
            <w:tcMar>
              <w:top w:type="dxa" w:w="100"/>
              <w:left w:type="dxa" w:w="200"/>
              <w:bottom w:type="dxa" w:w="100"/>
              <w:right w:type="dxa" w:w="200"/>
            </w:tcMar>
          </w:tcPr>
          <w:p>
            <w:pPr>
              <w:spacing w:after="40" w:before="40"/>
            </w:pPr>
            <w:r>
              <w:rPr>
                <w:b w:val="false"/>
                <w:bCs w:val="false"/>
                <w:sz w:val="20"/>
                <w:szCs w:val="20"/>
              </w:rPr>
              <w:t xml:space="preserve">This level adds three new vulnerability types. Two of them (path traversal, insecure deserialization) require reasoning about data handling, not just string concatenation. This is where most students start missing things with a simple prompt.</w:t>
            </w:r>
          </w:p>
        </w:tc>
      </w:tr>
    </w:tbl>
    <w:p>
      <w:pPr>
        <w:spacing w:after="120"/>
      </w:pPr>
      <w:r>
        <w:t xml:space="preserve"/>
      </w:r>
    </w:p>
    <w:p>
      <w:pPr>
        <w:spacing w:after="160"/>
      </w:pPr>
      <w:r>
        <w:rPr>
          <w:b/>
          <w:bCs/>
          <w:sz w:val="22"/>
          <w:szCs w:val="22"/>
        </w:rPr>
        <w:t xml:space="preserve">What is new here:</w:t>
      </w:r>
    </w:p>
    <w:p>
      <w:pPr>
        <w:pStyle w:val="ListParagraph"/>
        <w:numPr>
          <w:ilvl w:val="0"/>
          <w:numId w:val="1"/>
        </w:numPr>
        <w:spacing w:after="100"/>
      </w:pPr>
      <w:r>
        <w:rPr>
          <w:sz w:val="22"/>
          <w:szCs w:val="22"/>
        </w:rPr>
        <w:t xml:space="preserve">How are passwords stored? What hashing algorithm is used, and is it appropriate?</w:t>
      </w:r>
    </w:p>
    <w:p>
      <w:pPr>
        <w:pStyle w:val="ListParagraph"/>
        <w:numPr>
          <w:ilvl w:val="0"/>
          <w:numId w:val="1"/>
        </w:numPr>
        <w:spacing w:after="100"/>
      </w:pPr>
      <w:r>
        <w:rPr>
          <w:sz w:val="22"/>
          <w:szCs w:val="22"/>
        </w:rPr>
        <w:t xml:space="preserve">When a file is downloaded, is the filename validated? Could a filename escape the intended directory?</w:t>
      </w:r>
    </w:p>
    <w:p>
      <w:pPr>
        <w:pStyle w:val="ListParagraph"/>
        <w:numPr>
          <w:ilvl w:val="0"/>
          <w:numId w:val="1"/>
        </w:numPr>
        <w:spacing w:after="100"/>
      </w:pPr>
      <w:r>
        <w:rPr>
          <w:sz w:val="22"/>
          <w:szCs w:val="22"/>
        </w:rPr>
        <w:t xml:space="preserve">Is data loaded using pickle? Where does that data come from — is it trusted?</w:t>
      </w:r>
    </w:p>
    <w:p>
      <w:pPr>
        <w:spacing w:after="120"/>
      </w:pPr>
      <w:r>
        <w:t xml:space="preserve"/>
      </w:r>
    </w:p>
    <w:p>
      <w:pPr>
        <w:spacing w:after="160"/>
      </w:pPr>
      <w:r>
        <w:rPr>
          <w:b/>
          <w:bCs/>
          <w:sz w:val="22"/>
          <w:szCs w:val="22"/>
        </w:rPr>
        <w:t xml:space="preserve">How to run it:</w:t>
      </w:r>
    </w:p>
    <w:p>
      <w:pPr>
        <w:spacing w:after="60"/>
        <w:ind w:left="720"/>
      </w:pPr>
      <w:r>
        <w:rPr>
          <w:rFonts w:ascii="Courier New" w:cs="Courier New" w:eastAsia="Courier New" w:hAnsi="Courier New"/>
          <w:color w:val="2E4057"/>
          <w:sz w:val="18"/>
          <w:szCs w:val="18"/>
        </w:rPr>
        <w:t xml:space="preserve">python exercises/level2/level2_file_vault.py</w:t>
      </w:r>
    </w:p>
    <w:p>
      <w:pPr>
        <w:spacing w:after="160"/>
      </w:pPr>
      <w:r>
        <w:rPr>
          <w:sz w:val="22"/>
          <w:szCs w:val="22"/>
        </w:rPr>
        <w:t xml:space="preserve">It runs a full demo automatically — no input needed. Note all four lines of output. After each fix, re-run and confirm all four lines still appear correctly.</w:t>
      </w:r>
    </w:p>
    <w:p>
      <w:pPr>
        <w:spacing w:after="120"/>
      </w:pPr>
      <w:r>
        <w:t xml:space="preserve"/>
      </w:r>
    </w:p>
    <w:p>
      <w:pPr>
        <w:pStyle w:val="Heading2"/>
        <w:spacing w:after="160" w:before="320"/>
      </w:pPr>
      <w:r>
        <w:t xml:space="preserve">Level 3 — Campus Marketplace API (10 vulnerabilities)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DEBEB" w:val="clear"/>
            <w:tcMar>
              <w:top w:type="dxa" w:w="100"/>
              <w:left w:type="dxa" w:w="200"/>
              <w:bottom w:type="dxa" w:w="100"/>
              <w:right w:type="dxa" w:w="200"/>
            </w:tcMar>
          </w:tcPr>
          <w:p>
            <w:pPr>
              <w:spacing w:after="40" w:before="40"/>
            </w:pPr>
            <w:r>
              <w:rPr>
                <w:b w:val="false"/>
                <w:bCs w:val="false"/>
                <w:sz w:val="20"/>
                <w:szCs w:val="20"/>
              </w:rPr>
              <w:t xml:space="preserve">This is the hard one. Seven of the ten vulnerabilities are logic flaws — the code does not look wrong, it just does not do enough. A basic "find vulnerabilities" prompt will catch roughly 3-4. This level is designed to teach you that the prompt matters as much as the tool.</w:t>
            </w:r>
          </w:p>
        </w:tc>
      </w:tr>
    </w:tbl>
    <w:p>
      <w:pPr>
        <w:spacing w:after="120"/>
      </w:pPr>
      <w:r>
        <w:t xml:space="preserve"/>
      </w:r>
    </w:p>
    <w:p>
      <w:pPr>
        <w:spacing w:after="160"/>
      </w:pPr>
      <w:r>
        <w:rPr>
          <w:b/>
          <w:bCs/>
          <w:sz w:val="22"/>
          <w:szCs w:val="22"/>
        </w:rPr>
        <w:t xml:space="preserve">What is different here:</w:t>
      </w:r>
    </w:p>
    <w:p>
      <w:pPr>
        <w:spacing w:after="160"/>
      </w:pPr>
      <w:r>
        <w:rPr>
          <w:sz w:val="22"/>
          <w:szCs w:val="22"/>
        </w:rPr>
        <w:t xml:space="preserve">This is a web server, not a standalone script. You need two terminals.</w:t>
      </w:r>
    </w:p>
    <w:p>
      <w:pPr>
        <w:spacing w:after="120"/>
      </w:pPr>
      <w:r>
        <w:t xml:space="preserve"/>
      </w:r>
    </w:p>
    <w:p>
      <w:pPr>
        <w:spacing w:after="160"/>
      </w:pPr>
      <w:r>
        <w:rPr>
          <w:b/>
          <w:bCs/>
          <w:sz w:val="22"/>
          <w:szCs w:val="22"/>
        </w:rPr>
        <w:t xml:space="preserve">Terminal 1 — start the server (leave running):</w:t>
      </w:r>
    </w:p>
    <w:p>
      <w:pPr>
        <w:spacing w:after="60"/>
        <w:ind w:left="720"/>
      </w:pPr>
      <w:r>
        <w:rPr>
          <w:rFonts w:ascii="Courier New" w:cs="Courier New" w:eastAsia="Courier New" w:hAnsi="Courier New"/>
          <w:color w:val="2E4057"/>
          <w:sz w:val="18"/>
          <w:szCs w:val="18"/>
        </w:rPr>
        <w:t xml:space="preserve">pip install -r exercises/level3/requirements.txt</w:t>
      </w:r>
    </w:p>
    <w:p>
      <w:pPr>
        <w:spacing w:after="60"/>
        <w:ind w:left="720"/>
      </w:pPr>
      <w:r>
        <w:rPr>
          <w:rFonts w:ascii="Courier New" w:cs="Courier New" w:eastAsia="Courier New" w:hAnsi="Courier New"/>
          <w:color w:val="2E4057"/>
          <w:sz w:val="18"/>
          <w:szCs w:val="18"/>
        </w:rPr>
        <w:t xml:space="preserve">python exercises/level3/level3_marketplace_api.py</w:t>
      </w:r>
    </w:p>
    <w:p>
      <w:pPr>
        <w:spacing w:after="120"/>
      </w:pPr>
      <w:r>
        <w:t xml:space="preserve"/>
      </w:r>
    </w:p>
    <w:p>
      <w:pPr>
        <w:spacing w:after="160"/>
      </w:pPr>
      <w:r>
        <w:rPr>
          <w:b/>
          <w:bCs/>
          <w:sz w:val="22"/>
          <w:szCs w:val="22"/>
        </w:rPr>
        <w:t xml:space="preserve">Terminal 2 — test it (use test_level3.py):</w:t>
      </w:r>
    </w:p>
    <w:p>
      <w:pPr>
        <w:spacing w:after="60"/>
        <w:ind w:left="720"/>
      </w:pPr>
      <w:r>
        <w:rPr>
          <w:rFonts w:ascii="Courier New" w:cs="Courier New" w:eastAsia="Courier New" w:hAnsi="Courier New"/>
          <w:color w:val="2E4057"/>
          <w:sz w:val="18"/>
          <w:szCs w:val="18"/>
        </w:rPr>
        <w:t xml:space="preserve">python test_level3.py</w:t>
      </w:r>
    </w:p>
    <w:p>
      <w:pPr>
        <w:spacing w:after="120"/>
      </w:pPr>
      <w:r>
        <w:t xml:space="preserve"/>
      </w:r>
    </w:p>
    <w:p>
      <w:pPr>
        <w:spacing w:after="160"/>
      </w:pPr>
      <w:r>
        <w:rPr>
          <w:b/>
          <w:bCs/>
          <w:sz w:val="22"/>
          <w:szCs w:val="22"/>
        </w:rPr>
        <w:t xml:space="preserve">The mindset shift for Level 3:</w:t>
      </w:r>
    </w:p>
    <w:p>
      <w:pPr>
        <w:spacing w:after="160"/>
      </w:pPr>
      <w:r>
        <w:rPr>
          <w:sz w:val="22"/>
          <w:szCs w:val="22"/>
        </w:rPr>
        <w:t xml:space="preserve">For each endpoint, do not ask "does this code have a known bad pattern?" Instead ask:</w:t>
      </w:r>
    </w:p>
    <w:p>
      <w:pPr>
        <w:pStyle w:val="ListParagraph"/>
        <w:numPr>
          <w:ilvl w:val="0"/>
          <w:numId w:val="1"/>
        </w:numPr>
        <w:spacing w:after="100"/>
      </w:pPr>
      <w:r>
        <w:rPr>
          <w:sz w:val="22"/>
          <w:szCs w:val="22"/>
        </w:rPr>
        <w:t xml:space="preserve">Who is allowed to call this endpoint, and does the code check that?</w:t>
      </w:r>
    </w:p>
    <w:p>
      <w:pPr>
        <w:pStyle w:val="ListParagraph"/>
        <w:numPr>
          <w:ilvl w:val="0"/>
          <w:numId w:val="1"/>
        </w:numPr>
        <w:spacing w:after="100"/>
      </w:pPr>
      <w:r>
        <w:rPr>
          <w:sz w:val="22"/>
          <w:szCs w:val="22"/>
        </w:rPr>
        <w:t xml:space="preserve">Can the user control what gets written to the database, and is that restricted?</w:t>
      </w:r>
    </w:p>
    <w:p>
      <w:pPr>
        <w:pStyle w:val="ListParagraph"/>
        <w:numPr>
          <w:ilvl w:val="0"/>
          <w:numId w:val="1"/>
        </w:numPr>
        <w:spacing w:after="100"/>
      </w:pPr>
      <w:r>
        <w:rPr>
          <w:sz w:val="22"/>
          <w:szCs w:val="22"/>
        </w:rPr>
        <w:t xml:space="preserve">Does this endpoint make a request to somewhere? Can I control where?</w:t>
      </w:r>
    </w:p>
    <w:p>
      <w:pPr>
        <w:pStyle w:val="ListParagraph"/>
        <w:numPr>
          <w:ilvl w:val="0"/>
          <w:numId w:val="1"/>
        </w:numPr>
        <w:spacing w:after="100"/>
      </w:pPr>
      <w:r>
        <w:rPr>
          <w:sz w:val="22"/>
          <w:szCs w:val="22"/>
        </w:rPr>
        <w:t xml:space="preserve">Could two requests running simultaneously break the expected behaviour?</w:t>
      </w:r>
    </w:p>
    <w:p>
      <w:pPr>
        <w:pStyle w:val="ListParagraph"/>
        <w:numPr>
          <w:ilvl w:val="0"/>
          <w:numId w:val="1"/>
        </w:numPr>
        <w:spacing w:after="100"/>
      </w:pPr>
      <w:r>
        <w:rPr>
          <w:sz w:val="22"/>
          <w:szCs w:val="22"/>
        </w:rPr>
        <w:t xml:space="preserve">Are any secrets or algorithms hardcoded?</w:t>
      </w:r>
    </w:p>
    <w:p>
      <w:pPr>
        <w:pStyle w:val="ListParagraph"/>
        <w:numPr>
          <w:ilvl w:val="0"/>
          <w:numId w:val="1"/>
        </w:numPr>
        <w:spacing w:after="100"/>
      </w:pPr>
      <w:r>
        <w:rPr>
          <w:sz w:val="22"/>
          <w:szCs w:val="22"/>
        </w:rPr>
        <w:t xml:space="preserve">Could the response leak internal information?</w:t>
      </w:r>
    </w:p>
    <w:p>
      <w:pPr>
        <w:spacing w:after="160"/>
      </w:pPr>
      <w:r>
        <w:rPr>
          <w:sz w:val="22"/>
          <w:szCs w:val="22"/>
        </w:rPr>
        <w:t xml:space="preserve">These questions are not about code patterns. They are about intent versus implementation. That is why Level 3 requires a different, more structured prompt — and why discovering that difference is the point of this level.</w:t>
      </w:r>
    </w:p>
    <w:p>
      <w:r>
        <w:br w:type="page"/>
      </w:r>
    </w:p>
    <w:p>
      <w:pPr>
        <w:pStyle w:val="Heading1"/>
        <w:spacing w:after="200" w:before="400"/>
      </w:pPr>
      <w:r>
        <w:t xml:space="preserve">Part 4: Using Your AI Agent</w:t>
      </w:r>
    </w:p>
    <w:p>
      <w:pPr>
        <w:spacing w:after="120"/>
      </w:pPr>
      <w:r>
        <w:t xml:space="preserve"/>
      </w:r>
    </w:p>
    <w:p>
      <w:pPr>
        <w:pStyle w:val="Heading2"/>
        <w:spacing w:after="160" w:before="320"/>
      </w:pPr>
      <w:r>
        <w:t xml:space="preserve">The process — three steps</w:t>
      </w:r>
    </w:p>
    <w:p>
      <w:pPr>
        <w:spacing w:after="120"/>
      </w:pPr>
      <w:r>
        <w:t xml:space="preserve"/>
      </w:r>
    </w:p>
    <w:p>
      <w:pPr>
        <w:spacing w:after="160"/>
      </w:pPr>
      <w:r>
        <w:rPr>
          <w:b/>
          <w:bCs/>
          <w:sz w:val="22"/>
          <w:szCs w:val="22"/>
        </w:rPr>
        <w:t xml:space="preserve">Step 1: Read the code yourself first (5 minutes)</w:t>
      </w:r>
    </w:p>
    <w:p>
      <w:pPr>
        <w:spacing w:after="160"/>
      </w:pPr>
      <w:r>
        <w:rPr>
          <w:sz w:val="22"/>
          <w:szCs w:val="22"/>
        </w:rPr>
        <w:t xml:space="preserve">Before handing anything to an agent, read the code. You do not need to understand every line. Just identify: what does each function do? Where does user input come from? What is this application trying to do? This builds your intuition and helps you evaluate whether the agent's findings make sense.</w:t>
      </w:r>
    </w:p>
    <w:p>
      <w:pPr>
        <w:spacing w:after="120"/>
      </w:pPr>
      <w:r>
        <w:t xml:space="preserve"/>
      </w:r>
    </w:p>
    <w:p>
      <w:pPr>
        <w:spacing w:after="160"/>
      </w:pPr>
      <w:r>
        <w:rPr>
          <w:b/>
          <w:bCs/>
          <w:sz w:val="22"/>
          <w:szCs w:val="22"/>
        </w:rPr>
        <w:t xml:space="preserve">Step 2: Write a specific prompt</w:t>
      </w:r>
    </w:p>
    <w:p>
      <w:pPr>
        <w:spacing w:after="160"/>
      </w:pPr>
      <w:r>
        <w:rPr>
          <w:sz w:val="22"/>
          <w:szCs w:val="22"/>
        </w:rPr>
        <w:t xml:space="preserve">The quality of the output depends almost entirely on the quality of the prompt. Compare:</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DEBEB" w:val="clear"/>
            <w:tcMar>
              <w:top w:type="dxa" w:w="100"/>
              <w:left w:type="dxa" w:w="200"/>
              <w:bottom w:type="dxa" w:w="100"/>
              <w:right w:type="dxa" w:w="200"/>
            </w:tcMar>
          </w:tcPr>
          <w:p>
            <w:pPr>
              <w:spacing w:after="40" w:before="40"/>
            </w:pPr>
            <w:r>
              <w:rPr>
                <w:b w:val="false"/>
                <w:bCs w:val="false"/>
                <w:sz w:val="20"/>
                <w:szCs w:val="20"/>
              </w:rPr>
              <w:t xml:space="preserve">Weak prompt:  "Find all vulnerabilities in this code."</w:t>
            </w:r>
          </w:p>
        </w:tc>
      </w:tr>
    </w:tbl>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EAF4EA" w:val="clear"/>
            <w:tcMar>
              <w:top w:type="dxa" w:w="100"/>
              <w:left w:type="dxa" w:w="200"/>
              <w:bottom w:type="dxa" w:w="100"/>
              <w:right w:type="dxa" w:w="200"/>
            </w:tcMar>
          </w:tcPr>
          <w:p>
            <w:pPr>
              <w:spacing w:after="40" w:before="40"/>
            </w:pPr>
            <w:r>
              <w:rPr>
                <w:b w:val="false"/>
                <w:bCs w:val="false"/>
                <w:sz w:val="20"/>
                <w:szCs w:val="20"/>
              </w:rPr>
              <w:t xml:space="preserve">Strong prompt for Level 1 and 2:</w:t>
            </w:r>
          </w:p>
          <w:p>
            <w:pPr>
              <w:spacing w:after="40" w:before="40"/>
            </w:pPr>
            <w:r>
              <w:rPr>
                <w:b w:val="false"/>
                <w:bCs w:val="false"/>
                <w:sz w:val="20"/>
                <w:szCs w:val="20"/>
              </w:rPr>
              <w:t xml:space="preserve">"You are a senior security engineer. Read this Python file line by line.</w:t>
            </w:r>
          </w:p>
          <w:p>
            <w:pPr>
              <w:spacing w:after="40" w:before="40"/>
            </w:pPr>
            <w:r>
              <w:rPr>
                <w:b w:val="false"/>
                <w:bCs w:val="false"/>
                <w:sz w:val="20"/>
                <w:szCs w:val="20"/>
              </w:rPr>
              <w:t xml:space="preserve">For every vulnerability found:</w:t>
            </w:r>
          </w:p>
          <w:p>
            <w:pPr>
              <w:spacing w:after="40" w:before="40"/>
            </w:pPr>
            <w:r>
              <w:rPr>
                <w:b w:val="false"/>
                <w:bCs w:val="false"/>
                <w:sz w:val="20"/>
                <w:szCs w:val="20"/>
              </w:rPr>
              <w:t xml:space="preserve">  1. State the vulnerability type</w:t>
            </w:r>
          </w:p>
          <w:p>
            <w:pPr>
              <w:spacing w:after="40" w:before="40"/>
            </w:pPr>
            <w:r>
              <w:rPr>
                <w:b w:val="false"/>
                <w:bCs w:val="false"/>
                <w:sz w:val="20"/>
                <w:szCs w:val="20"/>
              </w:rPr>
              <w:t xml:space="preserve">  2. Give the exact line number</w:t>
            </w:r>
          </w:p>
          <w:p>
            <w:pPr>
              <w:spacing w:after="40" w:before="40"/>
            </w:pPr>
            <w:r>
              <w:rPr>
                <w:b w:val="false"/>
                <w:bCs w:val="false"/>
                <w:sz w:val="20"/>
                <w:szCs w:val="20"/>
              </w:rPr>
              <w:t xml:space="preserve">  3. Show the vulnerable line(s) of code</w:t>
            </w:r>
          </w:p>
          <w:p>
            <w:pPr>
              <w:spacing w:after="40" w:before="40"/>
            </w:pPr>
            <w:r>
              <w:rPr>
                <w:b w:val="false"/>
                <w:bCs w:val="false"/>
                <w:sz w:val="20"/>
                <w:szCs w:val="20"/>
              </w:rPr>
              <w:t xml:space="preserve">  4. Explain in 2 sentences why it is dangerous</w:t>
            </w:r>
          </w:p>
          <w:p>
            <w:pPr>
              <w:spacing w:after="40" w:before="40"/>
            </w:pPr>
            <w:r>
              <w:rPr>
                <w:b w:val="false"/>
                <w:bCs w:val="false"/>
                <w:sz w:val="20"/>
                <w:szCs w:val="20"/>
              </w:rPr>
              <w:t xml:space="preserve">  5. Show the corrected code"</w:t>
            </w:r>
          </w:p>
        </w:tc>
      </w:tr>
    </w:tbl>
    <w:p>
      <w:pPr>
        <w:spacing w:after="120"/>
      </w:pPr>
      <w:r>
        <w:t xml:space="preserve"/>
      </w:r>
    </w:p>
    <w:p>
      <w:pPr>
        <w:spacing w:after="160"/>
      </w:pPr>
      <w:r>
        <w:rPr>
          <w:sz w:val="22"/>
          <w:szCs w:val="22"/>
        </w:rPr>
        <w:t xml:space="preserve">For Level 3, use the threat-model-driven prompt from your instructor — it asks the agent to walk through 8 specific security questions for each endpoint. This is what transforms a pattern-matcher into something that can find logic flaws.</w:t>
      </w:r>
    </w:p>
    <w:p>
      <w:pPr>
        <w:spacing w:after="120"/>
      </w:pPr>
      <w:r>
        <w:t xml:space="preserve"/>
      </w:r>
    </w:p>
    <w:p>
      <w:pPr>
        <w:spacing w:after="160"/>
      </w:pPr>
      <w:r>
        <w:rPr>
          <w:b/>
          <w:bCs/>
          <w:sz w:val="22"/>
          <w:szCs w:val="22"/>
        </w:rPr>
        <w:t xml:space="preserve">Step 3: Verify every finding with test_level3.py</w:t>
      </w:r>
    </w:p>
    <w:p>
      <w:pPr>
        <w:pStyle w:val="ListParagraph"/>
        <w:numPr>
          <w:ilvl w:val="0"/>
          <w:numId w:val="1"/>
        </w:numPr>
        <w:spacing w:after="100"/>
      </w:pPr>
      <w:r>
        <w:rPr>
          <w:sz w:val="22"/>
          <w:szCs w:val="22"/>
        </w:rPr>
        <w:t xml:space="preserve">Run test_level3.py before making any changes — note which tests show [VULN].</w:t>
      </w:r>
    </w:p>
    <w:p>
      <w:pPr>
        <w:pStyle w:val="ListParagraph"/>
        <w:numPr>
          <w:ilvl w:val="0"/>
          <w:numId w:val="1"/>
        </w:numPr>
        <w:spacing w:after="100"/>
      </w:pPr>
      <w:r>
        <w:rPr>
          <w:sz w:val="22"/>
          <w:szCs w:val="22"/>
        </w:rPr>
        <w:t xml:space="preserve">Apply the fix the agent suggested to the exact line it identified.</w:t>
      </w:r>
    </w:p>
    <w:p>
      <w:pPr>
        <w:pStyle w:val="ListParagraph"/>
        <w:numPr>
          <w:ilvl w:val="0"/>
          <w:numId w:val="1"/>
        </w:numPr>
        <w:spacing w:after="100"/>
      </w:pPr>
      <w:r>
        <w:rPr>
          <w:sz w:val="22"/>
          <w:szCs w:val="22"/>
        </w:rPr>
        <w:t xml:space="preserve">Run test_level3.py again — the [VULN] should now show [PASS].</w:t>
      </w:r>
    </w:p>
    <w:p>
      <w:pPr>
        <w:pStyle w:val="ListParagraph"/>
        <w:numPr>
          <w:ilvl w:val="0"/>
          <w:numId w:val="1"/>
        </w:numPr>
        <w:spacing w:after="100"/>
      </w:pPr>
      <w:r>
        <w:rPr>
          <w:sz w:val="22"/>
          <w:szCs w:val="22"/>
        </w:rPr>
        <w:t xml:space="preserve">Run the program itself to confirm it still behaves normally.</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0"/>
      </w:tblGrid>
      <w:tr>
        <w:tc>
          <w:tcPr>
            <w:tcW w:type="dxa" w:w="9000"/>
            <w:shd w:fill="FFF9E6" w:val="clear"/>
            <w:tcMar>
              <w:top w:type="dxa" w:w="100"/>
              <w:left w:type="dxa" w:w="200"/>
              <w:bottom w:type="dxa" w:w="100"/>
              <w:right w:type="dxa" w:w="200"/>
            </w:tcMar>
          </w:tcPr>
          <w:p>
            <w:pPr>
              <w:spacing w:after="40" w:before="40"/>
            </w:pPr>
            <w:r>
              <w:rPr>
                <w:b w:val="false"/>
                <w:bCs w:val="false"/>
                <w:sz w:val="20"/>
                <w:szCs w:val="20"/>
              </w:rPr>
              <w:t xml:space="preserve">Remember: The agent can be wrong.</w:t>
            </w:r>
          </w:p>
          <w:p>
            <w:pPr>
              <w:spacing w:after="40" w:before="40"/>
            </w:pPr>
            <w:r>
              <w:rPr>
                <w:b w:val="false"/>
                <w:bCs w:val="false"/>
                <w:sz w:val="20"/>
                <w:szCs w:val="20"/>
              </w:rPr>
              <w:t xml:space="preserve">If a finding does not make sense to you, look it up in Part 2 of this handbook.</w:t>
            </w:r>
          </w:p>
          <w:p>
            <w:pPr>
              <w:spacing w:after="40" w:before="40"/>
            </w:pPr>
            <w:r>
              <w:rPr>
                <w:b w:val="false"/>
                <w:bCs w:val="false"/>
                <w:sz w:val="20"/>
                <w:szCs w:val="20"/>
              </w:rPr>
              <w:t xml:space="preserve">If the "fix" breaks the program, think about why before blindly applying it.</w:t>
            </w:r>
          </w:p>
          <w:p>
            <w:pPr>
              <w:spacing w:after="40" w:before="40"/>
            </w:pPr>
            <w:r>
              <w:rPr>
                <w:b w:val="false"/>
                <w:bCs w:val="false"/>
                <w:sz w:val="20"/>
                <w:szCs w:val="20"/>
              </w:rPr>
              <w:t xml:space="preserve">Your job is to understand, not just copy-paste.</w:t>
            </w:r>
          </w:p>
        </w:tc>
      </w:tr>
    </w:tbl>
    <w:p>
      <w:r>
        <w:br w:type="page"/>
      </w:r>
    </w:p>
    <w:p>
      <w:pPr>
        <w:pStyle w:val="Heading1"/>
        <w:spacing w:after="200" w:before="400"/>
      </w:pPr>
      <w:r>
        <w:t xml:space="preserve">Part 5: Resources</w:t>
      </w:r>
    </w:p>
    <w:p>
      <w:pPr>
        <w:spacing w:after="120"/>
      </w:pPr>
      <w:r>
        <w:t xml:space="preserve"/>
      </w:r>
    </w:p>
    <w:p>
      <w:pPr>
        <w:pStyle w:val="Heading2"/>
        <w:spacing w:after="160" w:before="320"/>
      </w:pPr>
      <w:r>
        <w:t xml:space="preserve">Primary references</w:t>
      </w:r>
    </w:p>
    <w:p>
      <w:pPr>
        <w:pStyle w:val="ListParagraph"/>
        <w:numPr>
          <w:ilvl w:val="0"/>
          <w:numId w:val="1"/>
        </w:numPr>
        <w:spacing w:after="100"/>
      </w:pPr>
      <w:r>
        <w:rPr>
          <w:sz w:val="22"/>
          <w:szCs w:val="22"/>
        </w:rPr>
        <w:t xml:space="preserve">OWASP Top 10 — the definitive list of the ten most critical web application security risks: owasp.org/www-project-top-ten/</w:t>
      </w:r>
    </w:p>
    <w:p>
      <w:pPr>
        <w:pStyle w:val="ListParagraph"/>
        <w:numPr>
          <w:ilvl w:val="0"/>
          <w:numId w:val="1"/>
        </w:numPr>
        <w:spacing w:after="100"/>
      </w:pPr>
      <w:r>
        <w:rPr>
          <w:sz w:val="22"/>
          <w:szCs w:val="22"/>
        </w:rPr>
        <w:t xml:space="preserve">OWASP WebGoat — a deliberately vulnerable application for practice (free, browser-based): webgoat.net</w:t>
      </w:r>
    </w:p>
    <w:p>
      <w:pPr>
        <w:pStyle w:val="ListParagraph"/>
        <w:numPr>
          <w:ilvl w:val="0"/>
          <w:numId w:val="1"/>
        </w:numPr>
        <w:spacing w:after="100"/>
      </w:pPr>
      <w:r>
        <w:rPr>
          <w:sz w:val="22"/>
          <w:szCs w:val="22"/>
        </w:rPr>
        <w:t xml:space="preserve">PortSwigger Web Security Academy — the best free interactive security learning platform: portswigger.net/web-security</w:t>
      </w:r>
    </w:p>
    <w:p>
      <w:pPr>
        <w:pStyle w:val="ListParagraph"/>
        <w:numPr>
          <w:ilvl w:val="0"/>
          <w:numId w:val="1"/>
        </w:numPr>
        <w:spacing w:after="100"/>
      </w:pPr>
      <w:r>
        <w:rPr>
          <w:sz w:val="22"/>
          <w:szCs w:val="22"/>
        </w:rPr>
        <w:t xml:space="preserve">CWE Top 25 — list of the 25 most dangerous software weaknesses: cwe.mitre.org/top25/</w:t>
      </w:r>
    </w:p>
    <w:p>
      <w:pPr>
        <w:spacing w:after="120"/>
      </w:pPr>
      <w:r>
        <w:t xml:space="preserve"/>
      </w:r>
    </w:p>
    <w:p>
      <w:pPr>
        <w:pStyle w:val="Heading2"/>
        <w:spacing w:after="160" w:before="320"/>
      </w:pPr>
      <w:r>
        <w:t xml:space="preserve">For going deeper</w:t>
      </w:r>
    </w:p>
    <w:p>
      <w:pPr>
        <w:pStyle w:val="ListParagraph"/>
        <w:numPr>
          <w:ilvl w:val="0"/>
          <w:numId w:val="1"/>
        </w:numPr>
        <w:spacing w:after="100"/>
      </w:pPr>
      <w:r>
        <w:rPr>
          <w:sz w:val="22"/>
          <w:szCs w:val="22"/>
        </w:rPr>
        <w:t xml:space="preserve">OWASP Juice Shop — a modern vulnerable web app to practice on: owasp.org/www-project-juice-shop/</w:t>
      </w:r>
    </w:p>
    <w:p>
      <w:pPr>
        <w:pStyle w:val="ListParagraph"/>
        <w:numPr>
          <w:ilvl w:val="0"/>
          <w:numId w:val="1"/>
        </w:numPr>
        <w:spacing w:after="100"/>
      </w:pPr>
      <w:r>
        <w:rPr>
          <w:sz w:val="22"/>
          <w:szCs w:val="22"/>
        </w:rPr>
        <w:t xml:space="preserve">TryHackMe — guided cybersecurity rooms, beginner-friendly: tryhackme.com</w:t>
      </w:r>
    </w:p>
    <w:p>
      <w:pPr>
        <w:pStyle w:val="ListParagraph"/>
        <w:numPr>
          <w:ilvl w:val="0"/>
          <w:numId w:val="1"/>
        </w:numPr>
        <w:spacing w:after="100"/>
      </w:pPr>
      <w:r>
        <w:rPr>
          <w:sz w:val="22"/>
          <w:szCs w:val="22"/>
        </w:rPr>
        <w:t xml:space="preserve">HackTheBox — more advanced practice labs: hackthebox.com</w:t>
      </w:r>
    </w:p>
    <w:p>
      <w:pPr>
        <w:spacing w:after="120"/>
      </w:pPr>
      <w:r>
        <w:t xml:space="preserve"/>
      </w:r>
    </w:p>
    <w:p>
      <w:pPr>
        <w:pStyle w:val="Heading2"/>
        <w:spacing w:after="160" w:before="320"/>
      </w:pPr>
      <w:r>
        <w:t xml:space="preserve">Quick reference — vulnerability to OWASP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A3A5C" w:val="clear"/>
          </w:tcPr>
          <w:p>
            <w:pPr>
              <w:spacing w:after="160"/>
            </w:pPr>
            <w:r>
              <w:rPr>
                <w:b/>
                <w:bCs/>
                <w:color w:val="FFFFFF"/>
                <w:sz w:val="20"/>
                <w:szCs w:val="20"/>
              </w:rPr>
              <w:t xml:space="preserve">Vulnerability</w:t>
            </w:r>
          </w:p>
        </w:tc>
        <w:tc>
          <w:tcPr>
            <w:tcW w:type="dxa" w:w="2400"/>
            <w:shd w:fill="1A3A5C" w:val="clear"/>
          </w:tcPr>
          <w:p>
            <w:pPr>
              <w:spacing w:after="160"/>
            </w:pPr>
            <w:r>
              <w:rPr>
                <w:b/>
                <w:bCs/>
                <w:color w:val="FFFFFF"/>
                <w:sz w:val="20"/>
                <w:szCs w:val="20"/>
              </w:rPr>
              <w:t xml:space="preserve">OWASP Category</w:t>
            </w:r>
          </w:p>
        </w:tc>
        <w:tc>
          <w:tcPr>
            <w:tcW w:type="dxa" w:w="4400"/>
            <w:shd w:fill="1A3A5C" w:val="clear"/>
          </w:tcPr>
          <w:p>
            <w:pPr>
              <w:spacing w:after="160"/>
            </w:pPr>
            <w:r>
              <w:rPr>
                <w:b/>
                <w:bCs/>
                <w:color w:val="FFFFFF"/>
                <w:sz w:val="20"/>
                <w:szCs w:val="20"/>
              </w:rPr>
              <w:t xml:space="preserve">Levels</w:t>
            </w:r>
          </w:p>
        </w:tc>
      </w:tr>
      <w:tr>
        <w:tc>
          <w:tcPr>
            <w:tcW w:type="dxa" w:w="2200"/>
            <w:shd w:fill="FFFFFF" w:val="clear"/>
          </w:tcPr>
          <w:p>
            <w:pPr>
              <w:spacing w:after="160"/>
            </w:pPr>
            <w:r>
              <w:rPr>
                <w:sz w:val="20"/>
                <w:szCs w:val="20"/>
              </w:rPr>
              <w:t xml:space="preserve">SQL Injection</w:t>
            </w:r>
          </w:p>
        </w:tc>
        <w:tc>
          <w:tcPr>
            <w:tcW w:type="dxa" w:w="2400"/>
            <w:shd w:fill="FFFFFF" w:val="clear"/>
          </w:tcPr>
          <w:p>
            <w:pPr>
              <w:spacing w:after="160"/>
            </w:pPr>
            <w:r>
              <w:rPr>
                <w:sz w:val="20"/>
                <w:szCs w:val="20"/>
              </w:rPr>
              <w:t xml:space="preserve">A03 — Injection</w:t>
            </w:r>
          </w:p>
        </w:tc>
        <w:tc>
          <w:tcPr>
            <w:tcW w:type="dxa" w:w="4400"/>
            <w:shd w:fill="FFFFFF" w:val="clear"/>
          </w:tcPr>
          <w:p>
            <w:pPr>
              <w:spacing w:after="160"/>
            </w:pPr>
            <w:r>
              <w:rPr>
                <w:sz w:val="20"/>
                <w:szCs w:val="20"/>
              </w:rPr>
              <w:t xml:space="preserve">Level 1, Level 2</w:t>
            </w:r>
          </w:p>
        </w:tc>
      </w:tr>
      <w:tr>
        <w:tc>
          <w:tcPr>
            <w:tcW w:type="dxa" w:w="2200"/>
            <w:shd w:fill="F5F8FB" w:val="clear"/>
          </w:tcPr>
          <w:p>
            <w:pPr>
              <w:spacing w:after="160"/>
            </w:pPr>
            <w:r>
              <w:rPr>
                <w:sz w:val="20"/>
                <w:szCs w:val="20"/>
              </w:rPr>
              <w:t xml:space="preserve">Hardcoded Credentials</w:t>
            </w:r>
          </w:p>
        </w:tc>
        <w:tc>
          <w:tcPr>
            <w:tcW w:type="dxa" w:w="2400"/>
            <w:shd w:fill="F5F8FB" w:val="clear"/>
          </w:tcPr>
          <w:p>
            <w:pPr>
              <w:spacing w:after="160"/>
            </w:pPr>
            <w:r>
              <w:rPr>
                <w:sz w:val="20"/>
                <w:szCs w:val="20"/>
              </w:rPr>
              <w:t xml:space="preserve">A07 — Auth Failures</w:t>
            </w:r>
          </w:p>
        </w:tc>
        <w:tc>
          <w:tcPr>
            <w:tcW w:type="dxa" w:w="4400"/>
            <w:shd w:fill="F5F8FB" w:val="clear"/>
          </w:tcPr>
          <w:p>
            <w:pPr>
              <w:spacing w:after="160"/>
            </w:pPr>
            <w:r>
              <w:rPr>
                <w:sz w:val="20"/>
                <w:szCs w:val="20"/>
              </w:rPr>
              <w:t xml:space="preserve">Level 1, Level 2</w:t>
            </w:r>
          </w:p>
        </w:tc>
      </w:tr>
      <w:tr>
        <w:tc>
          <w:tcPr>
            <w:tcW w:type="dxa" w:w="2200"/>
            <w:shd w:fill="FFFFFF" w:val="clear"/>
          </w:tcPr>
          <w:p>
            <w:pPr>
              <w:spacing w:after="160"/>
            </w:pPr>
            <w:r>
              <w:rPr>
                <w:sz w:val="20"/>
                <w:szCs w:val="20"/>
              </w:rPr>
              <w:t xml:space="preserve">Command Injection</w:t>
            </w:r>
          </w:p>
        </w:tc>
        <w:tc>
          <w:tcPr>
            <w:tcW w:type="dxa" w:w="2400"/>
            <w:shd w:fill="FFFFFF" w:val="clear"/>
          </w:tcPr>
          <w:p>
            <w:pPr>
              <w:spacing w:after="160"/>
            </w:pPr>
            <w:r>
              <w:rPr>
                <w:sz w:val="20"/>
                <w:szCs w:val="20"/>
              </w:rPr>
              <w:t xml:space="preserve">A03 — Injection</w:t>
            </w:r>
          </w:p>
        </w:tc>
        <w:tc>
          <w:tcPr>
            <w:tcW w:type="dxa" w:w="4400"/>
            <w:shd w:fill="FFFFFF" w:val="clear"/>
          </w:tcPr>
          <w:p>
            <w:pPr>
              <w:spacing w:after="160"/>
            </w:pPr>
            <w:r>
              <w:rPr>
                <w:sz w:val="20"/>
                <w:szCs w:val="20"/>
              </w:rPr>
              <w:t xml:space="preserve">Level 1, Level 2</w:t>
            </w:r>
          </w:p>
        </w:tc>
      </w:tr>
      <w:tr>
        <w:tc>
          <w:tcPr>
            <w:tcW w:type="dxa" w:w="2200"/>
            <w:shd w:fill="F5F8FB" w:val="clear"/>
          </w:tcPr>
          <w:p>
            <w:pPr>
              <w:spacing w:after="160"/>
            </w:pPr>
            <w:r>
              <w:rPr>
                <w:sz w:val="20"/>
                <w:szCs w:val="20"/>
              </w:rPr>
              <w:t xml:space="preserve">Insecure Randomness</w:t>
            </w:r>
          </w:p>
        </w:tc>
        <w:tc>
          <w:tcPr>
            <w:tcW w:type="dxa" w:w="2400"/>
            <w:shd w:fill="F5F8FB" w:val="clear"/>
          </w:tcPr>
          <w:p>
            <w:pPr>
              <w:spacing w:after="160"/>
            </w:pPr>
            <w:r>
              <w:rPr>
                <w:sz w:val="20"/>
                <w:szCs w:val="20"/>
              </w:rPr>
              <w:t xml:space="preserve">A02 — Crypto Failures</w:t>
            </w:r>
          </w:p>
        </w:tc>
        <w:tc>
          <w:tcPr>
            <w:tcW w:type="dxa" w:w="4400"/>
            <w:shd w:fill="F5F8FB" w:val="clear"/>
          </w:tcPr>
          <w:p>
            <w:pPr>
              <w:spacing w:after="160"/>
            </w:pPr>
            <w:r>
              <w:rPr>
                <w:sz w:val="20"/>
                <w:szCs w:val="20"/>
              </w:rPr>
              <w:t xml:space="preserve">Level 1</w:t>
            </w:r>
          </w:p>
        </w:tc>
      </w:tr>
      <w:tr>
        <w:tc>
          <w:tcPr>
            <w:tcW w:type="dxa" w:w="2200"/>
            <w:shd w:fill="FFFFFF" w:val="clear"/>
          </w:tcPr>
          <w:p>
            <w:pPr>
              <w:spacing w:after="160"/>
            </w:pPr>
            <w:r>
              <w:rPr>
                <w:sz w:val="20"/>
                <w:szCs w:val="20"/>
              </w:rPr>
              <w:t xml:space="preserve">Weak Password Hashing</w:t>
            </w:r>
          </w:p>
        </w:tc>
        <w:tc>
          <w:tcPr>
            <w:tcW w:type="dxa" w:w="2400"/>
            <w:shd w:fill="FFFFFF" w:val="clear"/>
          </w:tcPr>
          <w:p>
            <w:pPr>
              <w:spacing w:after="160"/>
            </w:pPr>
            <w:r>
              <w:rPr>
                <w:sz w:val="20"/>
                <w:szCs w:val="20"/>
              </w:rPr>
              <w:t xml:space="preserve">A02 — Crypto Failures</w:t>
            </w:r>
          </w:p>
        </w:tc>
        <w:tc>
          <w:tcPr>
            <w:tcW w:type="dxa" w:w="4400"/>
            <w:shd w:fill="FFFFFF" w:val="clear"/>
          </w:tcPr>
          <w:p>
            <w:pPr>
              <w:spacing w:after="160"/>
            </w:pPr>
            <w:r>
              <w:rPr>
                <w:sz w:val="20"/>
                <w:szCs w:val="20"/>
              </w:rPr>
              <w:t xml:space="preserve">Level 2</w:t>
            </w:r>
          </w:p>
        </w:tc>
      </w:tr>
      <w:tr>
        <w:tc>
          <w:tcPr>
            <w:tcW w:type="dxa" w:w="2200"/>
            <w:shd w:fill="F5F8FB" w:val="clear"/>
          </w:tcPr>
          <w:p>
            <w:pPr>
              <w:spacing w:after="160"/>
            </w:pPr>
            <w:r>
              <w:rPr>
                <w:sz w:val="20"/>
                <w:szCs w:val="20"/>
              </w:rPr>
              <w:t xml:space="preserve">Path Traversal</w:t>
            </w:r>
          </w:p>
        </w:tc>
        <w:tc>
          <w:tcPr>
            <w:tcW w:type="dxa" w:w="2400"/>
            <w:shd w:fill="F5F8FB" w:val="clear"/>
          </w:tcPr>
          <w:p>
            <w:pPr>
              <w:spacing w:after="160"/>
            </w:pPr>
            <w:r>
              <w:rPr>
                <w:sz w:val="20"/>
                <w:szCs w:val="20"/>
              </w:rPr>
              <w:t xml:space="preserve">A01 — Access Control</w:t>
            </w:r>
          </w:p>
        </w:tc>
        <w:tc>
          <w:tcPr>
            <w:tcW w:type="dxa" w:w="4400"/>
            <w:shd w:fill="F5F8FB" w:val="clear"/>
          </w:tcPr>
          <w:p>
            <w:pPr>
              <w:spacing w:after="160"/>
            </w:pPr>
            <w:r>
              <w:rPr>
                <w:sz w:val="20"/>
                <w:szCs w:val="20"/>
              </w:rPr>
              <w:t xml:space="preserve">Level 2</w:t>
            </w:r>
          </w:p>
        </w:tc>
      </w:tr>
      <w:tr>
        <w:tc>
          <w:tcPr>
            <w:tcW w:type="dxa" w:w="2200"/>
            <w:shd w:fill="FFFFFF" w:val="clear"/>
          </w:tcPr>
          <w:p>
            <w:pPr>
              <w:spacing w:after="160"/>
            </w:pPr>
            <w:r>
              <w:rPr>
                <w:sz w:val="20"/>
                <w:szCs w:val="20"/>
              </w:rPr>
              <w:t xml:space="preserve">Insecure Deserialization</w:t>
            </w:r>
          </w:p>
        </w:tc>
        <w:tc>
          <w:tcPr>
            <w:tcW w:type="dxa" w:w="2400"/>
            <w:shd w:fill="FFFFFF" w:val="clear"/>
          </w:tcPr>
          <w:p>
            <w:pPr>
              <w:spacing w:after="160"/>
            </w:pPr>
            <w:r>
              <w:rPr>
                <w:sz w:val="20"/>
                <w:szCs w:val="20"/>
              </w:rPr>
              <w:t xml:space="preserve">A08 — Integrity Failures</w:t>
            </w:r>
          </w:p>
        </w:tc>
        <w:tc>
          <w:tcPr>
            <w:tcW w:type="dxa" w:w="4400"/>
            <w:shd w:fill="FFFFFF" w:val="clear"/>
          </w:tcPr>
          <w:p>
            <w:pPr>
              <w:spacing w:after="160"/>
            </w:pPr>
            <w:r>
              <w:rPr>
                <w:sz w:val="20"/>
                <w:szCs w:val="20"/>
              </w:rPr>
              <w:t xml:space="preserve">Level 2</w:t>
            </w:r>
          </w:p>
        </w:tc>
      </w:tr>
      <w:tr>
        <w:tc>
          <w:tcPr>
            <w:tcW w:type="dxa" w:w="2200"/>
            <w:shd w:fill="F5F8FB" w:val="clear"/>
          </w:tcPr>
          <w:p>
            <w:pPr>
              <w:spacing w:after="160"/>
            </w:pPr>
            <w:r>
              <w:rPr>
                <w:sz w:val="20"/>
                <w:szCs w:val="20"/>
              </w:rPr>
              <w:t xml:space="preserve">Broken Access Control (IDOR)</w:t>
            </w:r>
          </w:p>
        </w:tc>
        <w:tc>
          <w:tcPr>
            <w:tcW w:type="dxa" w:w="2400"/>
            <w:shd w:fill="F5F8FB" w:val="clear"/>
          </w:tcPr>
          <w:p>
            <w:pPr>
              <w:spacing w:after="160"/>
            </w:pPr>
            <w:r>
              <w:rPr>
                <w:sz w:val="20"/>
                <w:szCs w:val="20"/>
              </w:rPr>
              <w:t xml:space="preserve">A01 — Access Control</w:t>
            </w:r>
          </w:p>
        </w:tc>
        <w:tc>
          <w:tcPr>
            <w:tcW w:type="dxa" w:w="4400"/>
            <w:shd w:fill="F5F8FB" w:val="clear"/>
          </w:tcPr>
          <w:p>
            <w:pPr>
              <w:spacing w:after="160"/>
            </w:pPr>
            <w:r>
              <w:rPr>
                <w:sz w:val="20"/>
                <w:szCs w:val="20"/>
              </w:rPr>
              <w:t xml:space="preserve">Level 3</w:t>
            </w:r>
          </w:p>
        </w:tc>
      </w:tr>
      <w:tr>
        <w:tc>
          <w:tcPr>
            <w:tcW w:type="dxa" w:w="2200"/>
            <w:shd w:fill="FFFFFF" w:val="clear"/>
          </w:tcPr>
          <w:p>
            <w:pPr>
              <w:spacing w:after="160"/>
            </w:pPr>
            <w:r>
              <w:rPr>
                <w:sz w:val="20"/>
                <w:szCs w:val="20"/>
              </w:rPr>
              <w:t xml:space="preserve">Mass Assignment</w:t>
            </w:r>
          </w:p>
        </w:tc>
        <w:tc>
          <w:tcPr>
            <w:tcW w:type="dxa" w:w="2400"/>
            <w:shd w:fill="FFFFFF" w:val="clear"/>
          </w:tcPr>
          <w:p>
            <w:pPr>
              <w:spacing w:after="160"/>
            </w:pPr>
            <w:r>
              <w:rPr>
                <w:sz w:val="20"/>
                <w:szCs w:val="20"/>
              </w:rPr>
              <w:t xml:space="preserve">A01 — Access Control</w:t>
            </w:r>
          </w:p>
        </w:tc>
        <w:tc>
          <w:tcPr>
            <w:tcW w:type="dxa" w:w="4400"/>
            <w:shd w:fill="FFFFFF" w:val="clear"/>
          </w:tcPr>
          <w:p>
            <w:pPr>
              <w:spacing w:after="160"/>
            </w:pPr>
            <w:r>
              <w:rPr>
                <w:sz w:val="20"/>
                <w:szCs w:val="20"/>
              </w:rPr>
              <w:t xml:space="preserve">Level 3</w:t>
            </w:r>
          </w:p>
        </w:tc>
      </w:tr>
      <w:tr>
        <w:tc>
          <w:tcPr>
            <w:tcW w:type="dxa" w:w="2200"/>
            <w:shd w:fill="F5F8FB" w:val="clear"/>
          </w:tcPr>
          <w:p>
            <w:pPr>
              <w:spacing w:after="160"/>
            </w:pPr>
            <w:r>
              <w:rPr>
                <w:sz w:val="20"/>
                <w:szCs w:val="20"/>
              </w:rPr>
              <w:t xml:space="preserve">SSRF</w:t>
            </w:r>
          </w:p>
        </w:tc>
        <w:tc>
          <w:tcPr>
            <w:tcW w:type="dxa" w:w="2400"/>
            <w:shd w:fill="F5F8FB" w:val="clear"/>
          </w:tcPr>
          <w:p>
            <w:pPr>
              <w:spacing w:after="160"/>
            </w:pPr>
            <w:r>
              <w:rPr>
                <w:sz w:val="20"/>
                <w:szCs w:val="20"/>
              </w:rPr>
              <w:t xml:space="preserve">A10 — SSRF</w:t>
            </w:r>
          </w:p>
        </w:tc>
        <w:tc>
          <w:tcPr>
            <w:tcW w:type="dxa" w:w="4400"/>
            <w:shd w:fill="F5F8FB" w:val="clear"/>
          </w:tcPr>
          <w:p>
            <w:pPr>
              <w:spacing w:after="160"/>
            </w:pPr>
            <w:r>
              <w:rPr>
                <w:sz w:val="20"/>
                <w:szCs w:val="20"/>
              </w:rPr>
              <w:t xml:space="preserve">Level 3</w:t>
            </w:r>
          </w:p>
        </w:tc>
      </w:tr>
      <w:tr>
        <w:tc>
          <w:tcPr>
            <w:tcW w:type="dxa" w:w="2200"/>
            <w:shd w:fill="FFFFFF" w:val="clear"/>
          </w:tcPr>
          <w:p>
            <w:pPr>
              <w:spacing w:after="160"/>
            </w:pPr>
            <w:r>
              <w:rPr>
                <w:sz w:val="20"/>
                <w:szCs w:val="20"/>
              </w:rPr>
              <w:t xml:space="preserve">Race Condition</w:t>
            </w:r>
          </w:p>
        </w:tc>
        <w:tc>
          <w:tcPr>
            <w:tcW w:type="dxa" w:w="2400"/>
            <w:shd w:fill="FFFFFF" w:val="clear"/>
          </w:tcPr>
          <w:p>
            <w:pPr>
              <w:spacing w:after="160"/>
            </w:pPr>
            <w:r>
              <w:rPr>
                <w:sz w:val="20"/>
                <w:szCs w:val="20"/>
              </w:rPr>
              <w:t xml:space="preserve">A04 — Insecure Design</w:t>
            </w:r>
          </w:p>
        </w:tc>
        <w:tc>
          <w:tcPr>
            <w:tcW w:type="dxa" w:w="4400"/>
            <w:shd w:fill="FFFFFF" w:val="clear"/>
          </w:tcPr>
          <w:p>
            <w:pPr>
              <w:spacing w:after="160"/>
            </w:pPr>
            <w:r>
              <w:rPr>
                <w:sz w:val="20"/>
                <w:szCs w:val="20"/>
              </w:rPr>
              <w:t xml:space="preserve">Level 3</w:t>
            </w:r>
          </w:p>
        </w:tc>
      </w:tr>
      <w:tr>
        <w:tc>
          <w:tcPr>
            <w:tcW w:type="dxa" w:w="2200"/>
            <w:shd w:fill="F5F8FB" w:val="clear"/>
          </w:tcPr>
          <w:p>
            <w:pPr>
              <w:spacing w:after="160"/>
            </w:pPr>
            <w:r>
              <w:rPr>
                <w:sz w:val="20"/>
                <w:szCs w:val="20"/>
              </w:rPr>
              <w:t xml:space="preserve">Weak JWT / Crypto</w:t>
            </w:r>
          </w:p>
        </w:tc>
        <w:tc>
          <w:tcPr>
            <w:tcW w:type="dxa" w:w="2400"/>
            <w:shd w:fill="F5F8FB" w:val="clear"/>
          </w:tcPr>
          <w:p>
            <w:pPr>
              <w:spacing w:after="160"/>
            </w:pPr>
            <w:r>
              <w:rPr>
                <w:sz w:val="20"/>
                <w:szCs w:val="20"/>
              </w:rPr>
              <w:t xml:space="preserve">A02 — Crypto Failures</w:t>
            </w:r>
          </w:p>
        </w:tc>
        <w:tc>
          <w:tcPr>
            <w:tcW w:type="dxa" w:w="4400"/>
            <w:shd w:fill="F5F8FB" w:val="clear"/>
          </w:tcPr>
          <w:p>
            <w:pPr>
              <w:spacing w:after="160"/>
            </w:pPr>
            <w:r>
              <w:rPr>
                <w:sz w:val="20"/>
                <w:szCs w:val="20"/>
              </w:rPr>
              <w:t xml:space="preserve">Level 3</w:t>
            </w:r>
          </w:p>
        </w:tc>
      </w:tr>
      <w:tr>
        <w:tc>
          <w:tcPr>
            <w:tcW w:type="dxa" w:w="2200"/>
            <w:shd w:fill="FFFFFF" w:val="clear"/>
          </w:tcPr>
          <w:p>
            <w:pPr>
              <w:spacing w:after="160"/>
            </w:pPr>
            <w:r>
              <w:rPr>
                <w:sz w:val="20"/>
                <w:szCs w:val="20"/>
              </w:rPr>
              <w:t xml:space="preserve">Open Redirect</w:t>
            </w:r>
          </w:p>
        </w:tc>
        <w:tc>
          <w:tcPr>
            <w:tcW w:type="dxa" w:w="2400"/>
            <w:shd w:fill="FFFFFF" w:val="clear"/>
          </w:tcPr>
          <w:p>
            <w:pPr>
              <w:spacing w:after="160"/>
            </w:pPr>
            <w:r>
              <w:rPr>
                <w:sz w:val="20"/>
                <w:szCs w:val="20"/>
              </w:rPr>
              <w:t xml:space="preserve">A01 — Access Control</w:t>
            </w:r>
          </w:p>
        </w:tc>
        <w:tc>
          <w:tcPr>
            <w:tcW w:type="dxa" w:w="4400"/>
            <w:shd w:fill="FFFFFF" w:val="clear"/>
          </w:tcPr>
          <w:p>
            <w:pPr>
              <w:spacing w:after="160"/>
            </w:pPr>
            <w:r>
              <w:rPr>
                <w:sz w:val="20"/>
                <w:szCs w:val="20"/>
              </w:rPr>
              <w:t xml:space="preserve">Level 3</w:t>
            </w:r>
          </w:p>
        </w:tc>
      </w:tr>
      <w:tr>
        <w:tc>
          <w:tcPr>
            <w:tcW w:type="dxa" w:w="2200"/>
            <w:shd w:fill="F5F8FB" w:val="clear"/>
          </w:tcPr>
          <w:p>
            <w:pPr>
              <w:spacing w:after="160"/>
            </w:pPr>
            <w:r>
              <w:rPr>
                <w:sz w:val="20"/>
                <w:szCs w:val="20"/>
              </w:rPr>
              <w:t xml:space="preserve">Verbose Errors</w:t>
            </w:r>
          </w:p>
        </w:tc>
        <w:tc>
          <w:tcPr>
            <w:tcW w:type="dxa" w:w="2400"/>
            <w:shd w:fill="F5F8FB" w:val="clear"/>
          </w:tcPr>
          <w:p>
            <w:pPr>
              <w:spacing w:after="160"/>
            </w:pPr>
            <w:r>
              <w:rPr>
                <w:sz w:val="20"/>
                <w:szCs w:val="20"/>
              </w:rPr>
              <w:t xml:space="preserve">A09 — Logging Failures</w:t>
            </w:r>
          </w:p>
        </w:tc>
        <w:tc>
          <w:tcPr>
            <w:tcW w:type="dxa" w:w="4400"/>
            <w:shd w:fill="F5F8FB" w:val="clear"/>
          </w:tcPr>
          <w:p>
            <w:pPr>
              <w:spacing w:after="160"/>
            </w:pPr>
            <w:r>
              <w:rPr>
                <w:sz w:val="20"/>
                <w:szCs w:val="20"/>
              </w:rPr>
              <w:t xml:space="preserve">Level 3</w:t>
            </w:r>
          </w:p>
        </w:tc>
      </w:tr>
      <w:tr>
        <w:tc>
          <w:tcPr>
            <w:tcW w:type="dxa" w:w="2200"/>
            <w:shd w:fill="FFFFFF" w:val="clear"/>
          </w:tcPr>
          <w:p>
            <w:pPr>
              <w:spacing w:after="160"/>
            </w:pPr>
            <w:r>
              <w:rPr>
                <w:sz w:val="20"/>
                <w:szCs w:val="20"/>
              </w:rPr>
              <w:t xml:space="preserve">Debug Mode</w:t>
            </w:r>
          </w:p>
        </w:tc>
        <w:tc>
          <w:tcPr>
            <w:tcW w:type="dxa" w:w="2400"/>
            <w:shd w:fill="FFFFFF" w:val="clear"/>
          </w:tcPr>
          <w:p>
            <w:pPr>
              <w:spacing w:after="160"/>
            </w:pPr>
            <w:r>
              <w:rPr>
                <w:sz w:val="20"/>
                <w:szCs w:val="20"/>
              </w:rPr>
              <w:t xml:space="preserve">A05 — Misconfiguration</w:t>
            </w:r>
          </w:p>
        </w:tc>
        <w:tc>
          <w:tcPr>
            <w:tcW w:type="dxa" w:w="4400"/>
            <w:shd w:fill="FFFFFF" w:val="clear"/>
          </w:tcPr>
          <w:p>
            <w:pPr>
              <w:spacing w:after="160"/>
            </w:pPr>
            <w:r>
              <w:rPr>
                <w:sz w:val="20"/>
                <w:szCs w:val="20"/>
              </w:rPr>
              <w:t xml:space="preserve">Level 3</w:t>
            </w:r>
          </w:p>
        </w:tc>
      </w:tr>
    </w:tbl>
    <w:p>
      <w:pPr>
        <w:spacing w:after="120"/>
      </w:pPr>
      <w:r>
        <w:t xml:space="preserve"/>
      </w:r>
    </w:p>
    <w:p>
      <w:pPr>
        <w:spacing w:after="120"/>
      </w:pPr>
      <w:r>
        <w:t xml:space="preserve"/>
      </w:r>
    </w:p>
    <w:p>
      <w:pPr>
        <w:spacing w:before="400"/>
        <w:jc w:val="center"/>
      </w:pPr>
      <w:r>
        <w:rPr>
          <w:i/>
          <w:iCs/>
          <w:color w:val="888888"/>
          <w:sz w:val="24"/>
          <w:szCs w:val="24"/>
        </w:rPr>
        <w:t xml:space="preserve">Good luck. The bugs are waiting.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b/>
      <w:bCs/>
      <w:color w:val="1A3A5C"/>
      <w:sz w:val="32"/>
      <w:szCs w:val="32"/>
    </w:rPr>
  </w:style>
  <w:style w:type="paragraph" w:styleId="Heading2">
    <w:name w:val="Heading 2"/>
    <w:pPr>
      <w:spacing w:after="160" w:before="320"/>
    </w:pPr>
    <w:rPr>
      <w:b/>
      <w:bCs/>
      <w:color w:val="2E6DA4"/>
      <w:sz w:val="26"/>
      <w:szCs w:val="26"/>
    </w:rPr>
  </w:style>
  <w:style w:type="paragraph" w:styleId="Heading3">
    <w:name w:val="Heading 3"/>
    <w:pPr>
      <w:spacing w:after="120" w:before="200"/>
    </w:pPr>
    <w:rPr>
      <w:b/>
      <w:bCs/>
      <w:color w:val="3A7D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2026-07-12T18:05:02.761Z</dcterms:created>
  <dcterms:modified xsi:type="dcterms:W3CDTF">2026-07-12T18:05:02.773Z</dcterms:modified>
</cp:coreProperties>
</file>

<file path=docProps/custom.xml><?xml version="1.0" encoding="utf-8"?>
<Properties xmlns="http://schemas.openxmlformats.org/officeDocument/2006/custom-properties" xmlns:vt="http://schemas.openxmlformats.org/officeDocument/2006/docPropsVTypes"/>
</file>