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联想的显示屏校准</w:t>
      </w:r>
    </w:p>
    <w:p>
      <w:pPr>
        <w:pStyle w:val="5"/>
        <w:keepNext w:val="0"/>
        <w:keepLines w:val="0"/>
        <w:widowControl/>
        <w:suppressLineNumbers w:val="0"/>
      </w:pPr>
      <w:r>
        <w:t>这题是 2016 年计蒜之道比赛初赛第二场的最后一题。</w:t>
      </w:r>
    </w:p>
    <w:p>
      <w:pPr>
        <w:pStyle w:val="5"/>
        <w:keepNext w:val="0"/>
        <w:keepLines w:val="0"/>
        <w:widowControl/>
        <w:suppressLineNumbers w:val="0"/>
      </w:pPr>
      <w:r>
        <w:t>联想公司推出一款新型显示屏。该显示屏由 n 行 m 列的点阵组成。任选点阵中两个点可以构造出一条“基准线”，质检员通过校正每条基准线上的像素信息来确保显示屏没有一丝一毫的缺陷。现在，质检员想知道对于一个由 n 行 m列的点阵组成的显示屏而言，有多少条不同的基准线。两条基准线不同当且仅当它们不重合，即两条基准线的交点数量是有穷的。</w:t>
      </w:r>
    </w:p>
    <w:p>
      <w:pPr>
        <w:pStyle w:val="5"/>
        <w:keepNext w:val="0"/>
        <w:keepLines w:val="0"/>
        <w:widowControl/>
        <w:suppressLineNumbers w:val="0"/>
      </w:pPr>
      <w:r>
        <w:t>由于显示屏的基准线的数量会很多，为了简化我们只需要计算数量对 2</w:t>
      </w:r>
      <w:r>
        <w:rPr>
          <w:vertAlign w:val="superscript"/>
        </w:rPr>
        <w:t>30</w:t>
      </w:r>
      <w:r>
        <w:t>​ 取模后的结果。</w:t>
      </w:r>
    </w:p>
    <w:p>
      <w:pPr>
        <w:pStyle w:val="2"/>
        <w:keepNext w:val="0"/>
        <w:keepLines w:val="0"/>
        <w:widowControl/>
        <w:suppressLineNumbers w:val="0"/>
      </w:pPr>
      <w:r>
        <w:t>输入格式</w:t>
      </w:r>
    </w:p>
    <w:p>
      <w:pPr>
        <w:pStyle w:val="5"/>
        <w:keepNext w:val="0"/>
        <w:keepLines w:val="0"/>
        <w:widowControl/>
        <w:suppressLineNumbers w:val="0"/>
      </w:pPr>
      <w:r>
        <w:t>第一行有一个正整数 T 为数据组数，接下来有 T 行，每行两个正整数 n,m。</w:t>
      </w:r>
    </w:p>
    <w:p>
      <w:pPr>
        <w:pStyle w:val="5"/>
        <w:keepNext w:val="0"/>
        <w:keepLines w:val="0"/>
        <w:widowControl/>
        <w:suppressLineNumbers w:val="0"/>
      </w:pPr>
      <w:r>
        <w:t>T≤10,000,2≤n,m≤400,000。</w:t>
      </w:r>
    </w:p>
    <w:p>
      <w:pPr>
        <w:pStyle w:val="2"/>
        <w:keepNext w:val="0"/>
        <w:keepLines w:val="0"/>
        <w:widowControl/>
        <w:suppressLineNumbers w:val="0"/>
      </w:pPr>
      <w:r>
        <w:t>输出格式</w:t>
      </w:r>
    </w:p>
    <w:p>
      <w:pPr>
        <w:pStyle w:val="5"/>
        <w:keepNext w:val="0"/>
        <w:keepLines w:val="0"/>
        <w:widowControl/>
        <w:suppressLineNumbers w:val="0"/>
      </w:pPr>
      <w:r>
        <w:t>输出一共有 T 行 ，每行一个整数，为该组数据的基准线数量。</w:t>
      </w:r>
    </w:p>
    <w:p>
      <w:pPr>
        <w:pStyle w:val="3"/>
        <w:keepNext w:val="0"/>
        <w:keepLines w:val="0"/>
        <w:widowControl/>
        <w:suppressLineNumbers w:val="0"/>
      </w:pPr>
      <w:r>
        <w:t>样例输入</w:t>
      </w:r>
    </w:p>
    <w:p>
      <w:pPr>
        <w:pStyle w:val="4"/>
        <w:keepNext w:val="0"/>
        <w:keepLines w:val="0"/>
        <w:widowControl/>
        <w:suppressLineNumbers w:val="0"/>
      </w:pPr>
      <w:r>
        <w:t>4</w:t>
      </w:r>
    </w:p>
    <w:p>
      <w:pPr>
        <w:pStyle w:val="4"/>
        <w:keepNext w:val="0"/>
        <w:keepLines w:val="0"/>
        <w:widowControl/>
        <w:suppressLineNumbers w:val="0"/>
      </w:pPr>
      <w:r>
        <w:t>2 2</w:t>
      </w:r>
    </w:p>
    <w:p>
      <w:pPr>
        <w:pStyle w:val="4"/>
        <w:keepNext w:val="0"/>
        <w:keepLines w:val="0"/>
        <w:widowControl/>
        <w:suppressLineNumbers w:val="0"/>
      </w:pPr>
      <w:r>
        <w:t>7 10</w:t>
      </w:r>
    </w:p>
    <w:p>
      <w:pPr>
        <w:pStyle w:val="4"/>
        <w:keepNext w:val="0"/>
        <w:keepLines w:val="0"/>
        <w:widowControl/>
        <w:suppressLineNumbers w:val="0"/>
      </w:pPr>
      <w:r>
        <w:t>23 34</w:t>
      </w:r>
    </w:p>
    <w:p>
      <w:pPr>
        <w:pStyle w:val="4"/>
        <w:keepNext w:val="0"/>
        <w:keepLines w:val="0"/>
        <w:widowControl/>
        <w:suppressLineNumbers w:val="0"/>
      </w:pPr>
      <w:r>
        <w:t>100 100</w:t>
      </w:r>
    </w:p>
    <w:p>
      <w:pPr>
        <w:pStyle w:val="3"/>
        <w:keepNext w:val="0"/>
        <w:keepLines w:val="0"/>
        <w:widowControl/>
        <w:suppressLineNumbers w:val="0"/>
      </w:pPr>
      <w:r>
        <w:t>样例输出</w:t>
      </w:r>
    </w:p>
    <w:p>
      <w:pPr>
        <w:pStyle w:val="4"/>
        <w:keepNext w:val="0"/>
        <w:keepLines w:val="0"/>
        <w:widowControl/>
        <w:suppressLineNumbers w:val="0"/>
      </w:pPr>
      <w:r>
        <w:t>6</w:t>
      </w:r>
    </w:p>
    <w:p>
      <w:pPr>
        <w:pStyle w:val="4"/>
        <w:keepNext w:val="0"/>
        <w:keepLines w:val="0"/>
        <w:widowControl/>
        <w:suppressLineNumbers w:val="0"/>
      </w:pPr>
      <w:r>
        <w:t>1111</w:t>
      </w:r>
    </w:p>
    <w:p>
      <w:pPr>
        <w:pStyle w:val="4"/>
        <w:keepNext w:val="0"/>
        <w:keepLines w:val="0"/>
        <w:widowControl/>
        <w:suppressLineNumbers w:val="0"/>
      </w:pPr>
      <w:r>
        <w:t>139395</w:t>
      </w:r>
    </w:p>
    <w:p>
      <w:pPr>
        <w:pStyle w:val="4"/>
        <w:keepNext w:val="0"/>
        <w:keepLines w:val="0"/>
        <w:widowControl/>
        <w:suppressLineNumbers w:val="0"/>
      </w:pPr>
      <w:r>
        <w:t>22791174</w:t>
      </w:r>
    </w:p>
    <w:p>
      <w:pPr>
        <w:rPr>
          <w:rFonts w:hint="eastAsia"/>
          <w:lang w:eastAsia="zh-CN"/>
        </w:rPr>
      </w:pPr>
    </w:p>
    <w:p>
      <w:pPr>
        <w:pStyle w:val="5"/>
        <w:keepNext w:val="0"/>
        <w:keepLines w:val="0"/>
        <w:widowControl/>
        <w:suppressLineNumbers w:val="0"/>
      </w:pPr>
      <w:r>
        <w:t>T≤10,000,2≤n,m≤400,000。</w:t>
      </w: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B23D74"/>
    <w:rsid w:val="28F96CDB"/>
    <w:rsid w:val="3A5036B0"/>
    <w:rsid w:val="600A0C1A"/>
    <w:rsid w:val="6D340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STU</dc:creator>
  <cp:lastModifiedBy>STU</cp:lastModifiedBy>
  <dcterms:modified xsi:type="dcterms:W3CDTF">2017-09-14T00:54:18Z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