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bookmarkStart w:id="0" w:name="OLE_LINK1"/>
      <w:r>
        <w:rPr>
          <w:rFonts w:hint="eastAsia" w:ascii="Calibri" w:hAnsi="Calibri" w:cs="Calibri"/>
          <w:b/>
          <w:bCs/>
          <w:sz w:val="21"/>
          <w:szCs w:val="21"/>
          <w:lang w:val="en-US" w:eastAsia="zh-CN"/>
        </w:rPr>
        <w:t>512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MB,</w:t>
      </w:r>
      <w:r>
        <w:rPr>
          <w:rFonts w:hint="eastAsia" w:ascii="Calibri" w:hAnsi="Calibri" w:cs="Calibri"/>
          <w:b/>
          <w:bCs/>
          <w:sz w:val="21"/>
          <w:szCs w:val="21"/>
          <w:lang w:val="en-US" w:eastAsia="zh-CN"/>
        </w:rPr>
        <w:t>2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S</w:t>
      </w:r>
      <w:r>
        <w:rPr>
          <w:rFonts w:hint="eastAsia" w:ascii="Calibri" w:hAnsi="Calibri" w:cs="Calibri"/>
          <w:b/>
          <w:bCs/>
          <w:sz w:val="21"/>
          <w:szCs w:val="21"/>
          <w:lang w:val="en-US" w:eastAsia="zh-CN"/>
        </w:rPr>
        <w:t>,redstoneclock.xxx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6" w:name="_GoBack"/>
      <w:bookmarkEnd w:id="6"/>
      <w:r>
        <w:rPr>
          <w:rFonts w:hint="eastAsia"/>
          <w:b/>
          <w:bCs/>
          <w:sz w:val="32"/>
          <w:szCs w:val="32"/>
          <w:lang w:val="en-US" w:eastAsia="zh-CN"/>
        </w:rPr>
        <w:t>红石钟</w:t>
      </w:r>
    </w:p>
    <w:bookmarkEnd w:id="0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1" w:name="OLE_LINK2"/>
      <w:r>
        <w:rPr>
          <w:rFonts w:hint="eastAsia"/>
          <w:b w:val="0"/>
          <w:bCs w:val="0"/>
          <w:color w:val="1768ED"/>
          <w:sz w:val="24"/>
          <w:szCs w:val="24"/>
          <w:lang w:val="en-US" w:eastAsia="zh-CN"/>
        </w:rPr>
        <w:t>[山谷村长]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gbakkk5951又在鼓捣一个神秘玩意——红石钟，不过这可不是普通的红石钟，而是可以预定超长时间闹钟的超级红石钟，由于传统的红石钟要么延时不够长，要么耗资巨大，所以他采用2个红石钟共同计时，每个红石钟有一个时钟周期Ti，当且仅当2个红石钟同时结束各自的一个时钟周期时，闹钟会被触发，村长想知道如果把时钟周期分别为Ti1和Ti2 的红石钟组合起来（0时刻开始运行，0时刻不算触发），闹钟何时会被触发。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第2i-1次询问（1&lt;=i&lt;=N）：时钟周期为i与a。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并在第2i-1（1&lt;=i&lt;=N）次询问结束之后，让a=(a+10007)%1000,0000+1;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第2i次询问（1&lt;=i&lt;=N）：时钟周期为i与a。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并在第2i（1&lt;=i&lt;=N）次询问结束之后，让a=(a*a+1)%1000,0000+1;</w:t>
      </w:r>
      <w:bookmarkEnd w:id="1"/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2" w:name="OLE_LINK3"/>
      <w:r>
        <w:rPr>
          <w:rFonts w:hint="eastAsia"/>
          <w:b w:val="0"/>
          <w:bCs w:val="0"/>
          <w:sz w:val="24"/>
          <w:szCs w:val="24"/>
          <w:lang w:val="en-US" w:eastAsia="zh-CN"/>
        </w:rPr>
        <w:t>第1行两个整数N,a分别表示有2*N次询问,和a的初值。</w:t>
      </w:r>
    </w:p>
    <w:bookmarkEnd w:id="2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  <w:bookmarkStart w:id="3" w:name="OLE_LINK4"/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第一行一个整数表示奇数项询问的答案的异或和，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第二行一个整数表示偶数项询问的答案的异或和。</w:t>
      </w:r>
    </w:p>
    <w:bookmarkEnd w:id="3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4" w:name="OLE_LINK5"/>
      <w:r>
        <w:rPr>
          <w:rFonts w:hint="eastAsia"/>
          <w:b w:val="0"/>
          <w:bCs w:val="0"/>
          <w:sz w:val="24"/>
          <w:szCs w:val="24"/>
          <w:lang w:val="en-US" w:eastAsia="zh-CN"/>
        </w:rPr>
        <w:t>5 7</w:t>
      </w:r>
    </w:p>
    <w:bookmarkEnd w:id="4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8312897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24761077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bookmarkStart w:id="5" w:name="OLE_LINK7"/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25%的数据 </w:t>
      </w:r>
      <w:r>
        <w:rPr>
          <w:rFonts w:hint="eastAsia"/>
          <w:sz w:val="24"/>
          <w:szCs w:val="24"/>
          <w:lang w:val="en-US" w:eastAsia="zh-CN"/>
        </w:rPr>
        <w:t>1&lt;=N&lt;=100,0000 ,</w:t>
      </w:r>
    </w:p>
    <w:p>
      <w:pPr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100%的数据</w:t>
      </w:r>
      <w:r>
        <w:rPr>
          <w:rFonts w:hint="eastAsia"/>
          <w:sz w:val="24"/>
          <w:szCs w:val="24"/>
          <w:lang w:val="en-US" w:eastAsia="zh-CN"/>
        </w:rPr>
        <w:t xml:space="preserve">1&lt;=N&lt;=1000,0000 </w:t>
      </w:r>
      <w:bookmarkEnd w:id="5"/>
      <w:r>
        <w:rPr>
          <w:rFonts w:hint="eastAsia"/>
          <w:sz w:val="24"/>
          <w:szCs w:val="24"/>
          <w:lang w:val="en-US" w:eastAsia="zh-CN"/>
        </w:rPr>
        <w:t>,1&lt;=a&lt;=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1000,0000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E7DD2"/>
    <w:rsid w:val="010B1520"/>
    <w:rsid w:val="015F25C3"/>
    <w:rsid w:val="039E0050"/>
    <w:rsid w:val="03F85438"/>
    <w:rsid w:val="068E6FB3"/>
    <w:rsid w:val="06D0599F"/>
    <w:rsid w:val="0BB853D1"/>
    <w:rsid w:val="0BDC2294"/>
    <w:rsid w:val="0F112F1F"/>
    <w:rsid w:val="0F827F27"/>
    <w:rsid w:val="102D30E7"/>
    <w:rsid w:val="103B2B60"/>
    <w:rsid w:val="13B512B0"/>
    <w:rsid w:val="13E903E2"/>
    <w:rsid w:val="151C5B1D"/>
    <w:rsid w:val="154B79A2"/>
    <w:rsid w:val="15726BC1"/>
    <w:rsid w:val="16675B5B"/>
    <w:rsid w:val="19386458"/>
    <w:rsid w:val="199524D2"/>
    <w:rsid w:val="1A220256"/>
    <w:rsid w:val="1A4A22FC"/>
    <w:rsid w:val="215A3C14"/>
    <w:rsid w:val="21832C12"/>
    <w:rsid w:val="24BC67F2"/>
    <w:rsid w:val="25657AA5"/>
    <w:rsid w:val="26FE4D02"/>
    <w:rsid w:val="28F82AA5"/>
    <w:rsid w:val="297577E8"/>
    <w:rsid w:val="29B60B84"/>
    <w:rsid w:val="29DE3994"/>
    <w:rsid w:val="2C517DB4"/>
    <w:rsid w:val="2D6A5377"/>
    <w:rsid w:val="31632065"/>
    <w:rsid w:val="333779A9"/>
    <w:rsid w:val="37747533"/>
    <w:rsid w:val="378A5F42"/>
    <w:rsid w:val="37ED3AA2"/>
    <w:rsid w:val="39B90E21"/>
    <w:rsid w:val="3C94136E"/>
    <w:rsid w:val="3FBE17C1"/>
    <w:rsid w:val="3FD75420"/>
    <w:rsid w:val="40D95743"/>
    <w:rsid w:val="41626987"/>
    <w:rsid w:val="41F719BF"/>
    <w:rsid w:val="46BC31E7"/>
    <w:rsid w:val="46E7782F"/>
    <w:rsid w:val="479B2FC8"/>
    <w:rsid w:val="479C594E"/>
    <w:rsid w:val="481F3C9C"/>
    <w:rsid w:val="487F2D5C"/>
    <w:rsid w:val="48ED7FBB"/>
    <w:rsid w:val="4C9531B7"/>
    <w:rsid w:val="4DBC3BD5"/>
    <w:rsid w:val="4FA06A42"/>
    <w:rsid w:val="52296DEC"/>
    <w:rsid w:val="571662B0"/>
    <w:rsid w:val="58BA0299"/>
    <w:rsid w:val="5A875FE5"/>
    <w:rsid w:val="5A9947C3"/>
    <w:rsid w:val="5CB004B7"/>
    <w:rsid w:val="5DB22769"/>
    <w:rsid w:val="5EF1165D"/>
    <w:rsid w:val="5EFC0F7F"/>
    <w:rsid w:val="5F45286B"/>
    <w:rsid w:val="5FCF63CD"/>
    <w:rsid w:val="5FFF72EE"/>
    <w:rsid w:val="60155016"/>
    <w:rsid w:val="604E3CA1"/>
    <w:rsid w:val="615B2801"/>
    <w:rsid w:val="61DD1A54"/>
    <w:rsid w:val="636E68B0"/>
    <w:rsid w:val="65ED1EB3"/>
    <w:rsid w:val="662430E3"/>
    <w:rsid w:val="66B72628"/>
    <w:rsid w:val="66C26D14"/>
    <w:rsid w:val="67894E82"/>
    <w:rsid w:val="681810D7"/>
    <w:rsid w:val="6A10202A"/>
    <w:rsid w:val="6A22775A"/>
    <w:rsid w:val="6A51172D"/>
    <w:rsid w:val="6B0914ED"/>
    <w:rsid w:val="6B327B8C"/>
    <w:rsid w:val="6B4A6349"/>
    <w:rsid w:val="6C177575"/>
    <w:rsid w:val="6D0D4B97"/>
    <w:rsid w:val="6D665269"/>
    <w:rsid w:val="6E8D1597"/>
    <w:rsid w:val="71667412"/>
    <w:rsid w:val="720938A4"/>
    <w:rsid w:val="73C53477"/>
    <w:rsid w:val="752107B8"/>
    <w:rsid w:val="75232C3B"/>
    <w:rsid w:val="762C5E36"/>
    <w:rsid w:val="78497115"/>
    <w:rsid w:val="7961185C"/>
    <w:rsid w:val="7B0343B3"/>
    <w:rsid w:val="7C530832"/>
    <w:rsid w:val="7C7A073E"/>
    <w:rsid w:val="7D895094"/>
    <w:rsid w:val="7D8D02F8"/>
    <w:rsid w:val="7E6C5510"/>
    <w:rsid w:val="7E91287A"/>
    <w:rsid w:val="7F4D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STU</dc:creator>
  <cp:lastModifiedBy>STU</cp:lastModifiedBy>
  <dcterms:modified xsi:type="dcterms:W3CDTF">2017-10-23T13:22:44Z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