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128MB,2S,tour.xxx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旅游安排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荒川镇不知道为什么有一个叫做</w:t>
      </w:r>
      <w:bookmarkStart w:id="3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/>
          <w:b w:val="0"/>
          <w:bCs w:val="0"/>
          <w:color w:val="FF66FF"/>
          <w:sz w:val="24"/>
          <w:szCs w:val="24"/>
          <w:lang w:val="en-US" w:eastAsia="zh-CN"/>
        </w:rPr>
        <w:t>旅游部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  <w:bookmarkEnd w:id="3"/>
      <w:r>
        <w:rPr>
          <w:rFonts w:hint="eastAsia"/>
          <w:b w:val="0"/>
          <w:bCs w:val="0"/>
          <w:sz w:val="24"/>
          <w:szCs w:val="24"/>
          <w:lang w:val="en-US" w:eastAsia="zh-CN"/>
        </w:rPr>
        <w:t>的部门，[</w:t>
      </w:r>
      <w:r>
        <w:rPr>
          <w:rFonts w:hint="eastAsia"/>
          <w:b w:val="0"/>
          <w:bCs w:val="0"/>
          <w:color w:val="FF66FF"/>
          <w:sz w:val="24"/>
          <w:szCs w:val="24"/>
          <w:lang w:val="en-US" w:eastAsia="zh-CN"/>
        </w:rPr>
        <w:t>旅游部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]决定组织一次全镇的旅游活动，而这次活动的目的并不是拉动内需促进经济增长，而且如果消费数额过高，会导致服务器卡顿，所以[</w:t>
      </w:r>
      <w:r>
        <w:rPr>
          <w:rFonts w:hint="eastAsia"/>
          <w:b w:val="0"/>
          <w:bCs w:val="0"/>
          <w:color w:val="FF66FF"/>
          <w:sz w:val="24"/>
          <w:szCs w:val="24"/>
          <w:lang w:val="en-US" w:eastAsia="zh-CN"/>
        </w:rPr>
        <w:t>旅游部长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]希望你能算出在保证尽可能多的人外出旅游的情况下，消费数额之和最少是多少。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荒川镇一共有N个村子，有M条单向旅游道路，由于时间旅行的普及，可能会出现距离为负的道路，A村到B村间的距离定义为A村到B村的最短路，最短路相同的村子认为离标号差的绝对值小的更近，第i个村子的人距离该村最近的Ki（若有2个村子的距离的排名都是Ki，则为Ki + 1）个村子感兴趣，。若该村子能到达的村子数目&lt;Ki，则对所有能到达的村子感兴趣。第i个村子有Vi个村民希望去旅游，外出的平均消费次数为Ci，能容纳外来游客Hi个，外来游客的平均消费为Mi元/次。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村民可以留在本村，不会占据游客容纳量，也不会增加消费数额。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至于村民怎么回去，其</w:t>
      </w:r>
      <w:bookmarkStart w:id="4" w:name="OLE_LINK7"/>
      <w:r>
        <w:rPr>
          <w:rFonts w:hint="eastAsia"/>
          <w:b w:val="0"/>
          <w:bCs w:val="0"/>
          <w:sz w:val="24"/>
          <w:szCs w:val="24"/>
          <w:lang w:val="en-US" w:eastAsia="zh-CN"/>
        </w:rPr>
        <w:t>实除了旅游道路之外还有很多其他道路，而且道路是双向的，只不过人们去旅游时只会选择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这些旅游道路的旅游方向而已。</w: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</w:t>
      </w:r>
      <w:bookmarkEnd w:id="5"/>
      <w:r>
        <w:rPr>
          <w:rFonts w:hint="eastAsia"/>
          <w:b w:val="0"/>
          <w:bCs w:val="0"/>
          <w:sz w:val="24"/>
          <w:szCs w:val="24"/>
          <w:lang w:val="en-US" w:eastAsia="zh-CN"/>
        </w:rPr>
        <w:t>2整数N,M表示村子数和道路数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接下来M行，每行3个整数si, ti, vi 表示从si村有一条距离为vi的单向道路通往ti村。</w:t>
      </w:r>
    </w:p>
    <w:p>
      <w:pPr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接下来N行，每行5个整数，Ki, Vi, Ci, Hi, Mi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若旅游路线存在不存在负环，输出1行，在尽可能多的村民出游的情况下的消费数额之和的最小值。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否则输出一行</w:t>
      </w:r>
      <w:bookmarkStart w:id="6" w:name="OLE_LINK8"/>
      <w:bookmarkStart w:id="7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Negative loop found.</w:t>
      </w:r>
      <w:bookmarkEnd w:id="6"/>
    </w:p>
    <w:bookmarkEnd w:id="7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3 4 7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3 3 2 0 0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2 2 3 2 5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1 4 1 2 3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0 0 0 1 10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1 -2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3 3 2 0 0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2 2 3 2 5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8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Negative loop found.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8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1&lt;= N &lt;= 1000; 1 &lt;= M &lt;= 5000; 0 &lt;= Ki &lt;= 10 ; 1 &lt;= si≠ti &lt;= N;  |ai|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0&lt;=Ci, Mi&lt;=30 , 0 &lt;= Hi, Vi &lt;= 10</w:t>
      </w:r>
      <w:bookmarkStart w:id="9" w:name="OLE_LINK10"/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bookmarkEnd w:id="9"/>
    </w:p>
    <w:bookmarkEnd w:id="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1B122F"/>
    <w:rsid w:val="0E267075"/>
    <w:rsid w:val="0E2D2136"/>
    <w:rsid w:val="0E4A1339"/>
    <w:rsid w:val="0E7154F1"/>
    <w:rsid w:val="0E910B7B"/>
    <w:rsid w:val="0EB82A3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777522"/>
    <w:rsid w:val="262A2FE7"/>
    <w:rsid w:val="263B139F"/>
    <w:rsid w:val="264F6652"/>
    <w:rsid w:val="2653267F"/>
    <w:rsid w:val="26962FDB"/>
    <w:rsid w:val="26DE3321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C6478"/>
    <w:rsid w:val="2D4D1328"/>
    <w:rsid w:val="2D53211C"/>
    <w:rsid w:val="2DCB1141"/>
    <w:rsid w:val="2DDF7F4B"/>
    <w:rsid w:val="2DF62759"/>
    <w:rsid w:val="2E043468"/>
    <w:rsid w:val="2E404ECC"/>
    <w:rsid w:val="2E6523BC"/>
    <w:rsid w:val="2E782269"/>
    <w:rsid w:val="2EBD34A4"/>
    <w:rsid w:val="2F733949"/>
    <w:rsid w:val="2FA36180"/>
    <w:rsid w:val="2FB05B34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697432"/>
    <w:rsid w:val="426C0F1E"/>
    <w:rsid w:val="42B22B05"/>
    <w:rsid w:val="42D82CD4"/>
    <w:rsid w:val="42EC11FC"/>
    <w:rsid w:val="43083ED3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55422BC"/>
    <w:rsid w:val="455641F2"/>
    <w:rsid w:val="458E55D6"/>
    <w:rsid w:val="459A3778"/>
    <w:rsid w:val="4600696C"/>
    <w:rsid w:val="460B5F1A"/>
    <w:rsid w:val="465633D7"/>
    <w:rsid w:val="46930D2C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2D6FA8"/>
    <w:rsid w:val="4FEA3604"/>
    <w:rsid w:val="50140FBF"/>
    <w:rsid w:val="50546935"/>
    <w:rsid w:val="50820EF5"/>
    <w:rsid w:val="50935EA6"/>
    <w:rsid w:val="50B13C68"/>
    <w:rsid w:val="51323A07"/>
    <w:rsid w:val="518A7D28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2018-01-20T11:38:53Z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