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 w:eastAsiaTheme="minorEastAsia"/>
          <w:sz w:val="37"/>
          <w:szCs w:val="37"/>
          <w:lang w:val="en-US" w:eastAsia="zh-CN"/>
        </w:rPr>
      </w:pPr>
      <w:bookmarkStart w:id="0" w:name="OLE_LINK5"/>
      <w:bookmarkEnd w:id="0"/>
      <w:bookmarkStart w:id="1" w:name="OLE_LINK1"/>
      <w:bookmarkEnd w:id="1"/>
      <w:r>
        <w:rPr>
          <w:rFonts w:hint="eastAsia"/>
          <w:sz w:val="37"/>
          <w:szCs w:val="37"/>
          <w:lang w:val="en-US" w:eastAsia="zh-CN"/>
        </w:rPr>
        <w:t>粉刷战舰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没错，是战舰，因为蛆还没有变成苍蝇，所以不敢明目张胆地购置大游艇。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战舰上有n个点需要粉刷，我们认为每个点都具有 ** 独特性 **。你需要增加一些粉刷路径，每条粉刷路径恰好连接2个不同的粉刷点，且是无向的，任意两个不同的粉刷点之间有0或1条粉刷路径直接相连。我们要求在增加粉刷路径后，任意两个点之间有且仅有一条简单路径。请问有多少种粉刷路径的增加方案（不同增加的顺序算作不同方案），使得其满足条件，且恰好有m个点只有不超过1条粉刷路径与其相连。最终结果对998244353取模（数学的数论意义上的取模，并不完全等价于直接进行 % 运算）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bookmarkStart w:id="6" w:name="_GoBack"/>
      <w:bookmarkEnd w:id="6"/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第二类斯特林数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第一行两个非负整数n，m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 n, m \leqslant 10^5 $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一行一个整数，表示答案。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[3]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[4]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[5]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[6]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100 30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[2]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[3]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[4]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[5]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[6]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990645822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998244353是一个质数，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可以用费马小定理得到其乘法逆元的表达式。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以前我们写过用快速幂取一个数的乘法逆元，。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参见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"https://oj.problemsolving.top/post/2-week4/2-week4-C/"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https://oj.problemsolving.top/post/2-week4/2-week4-C/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第二个代码个fastpower函数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F86BC"/>
    <w:rsid w:val="59EFACA6"/>
    <w:rsid w:val="6FBFD586"/>
    <w:rsid w:val="73DFA163"/>
    <w:rsid w:val="77EF4EE3"/>
    <w:rsid w:val="7F376098"/>
    <w:rsid w:val="7F7ED085"/>
    <w:rsid w:val="BDBE88F0"/>
    <w:rsid w:val="DBFB704E"/>
    <w:rsid w:val="EEFF020D"/>
    <w:rsid w:val="EFB7F2B4"/>
    <w:rsid w:val="EFE9D4A3"/>
    <w:rsid w:val="F7D30996"/>
    <w:rsid w:val="FD96CDB2"/>
    <w:rsid w:val="FF1E9F7E"/>
    <w:rsid w:val="FF7D2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List"/>
    <w:basedOn w:val="4"/>
    <w:qFormat/>
    <w:uiPriority w:val="0"/>
    <w:rPr>
      <w:rFonts w:cs="Noto Sans CJK SC Regular"/>
    </w:rPr>
  </w:style>
  <w:style w:type="paragraph" w:customStyle="1" w:styleId="10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17</TotalTime>
  <ScaleCrop>false</ScaleCrop>
  <LinksUpToDate>false</LinksUpToDate>
  <CharactersWithSpaces>40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2022-10-19T16:17:23Z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