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128MB,1S,spode.xxx</w:t>
      </w:r>
    </w:p>
    <w:p>
      <w:pPr>
        <w:jc w:val="center"/>
        <w:rPr>
          <w:rFonts w:hint="eastAsia"/>
          <w:b/>
          <w:bCs/>
          <w:sz w:val="32"/>
          <w:szCs w:val="32"/>
          <w:lang w:val="en-US" w:eastAsia="zh-CN"/>
        </w:rPr>
      </w:pPr>
      <w:bookmarkStart w:id="1" w:name="OLE_LINK5"/>
      <w:r>
        <w:rPr>
          <w:rFonts w:hint="eastAsia"/>
          <w:b/>
          <w:bCs/>
          <w:sz w:val="32"/>
          <w:szCs w:val="32"/>
          <w:lang w:val="en-US" w:eastAsia="zh-CN"/>
        </w:rPr>
        <w:t>spode经学院</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ascii="Helvetica" w:hAnsi="Helvetica" w:cs="Helvetica"/>
          <w:color w:val="333333"/>
          <w:szCs w:val="21"/>
          <w:shd w:val="clear" w:color="auto" w:fill="FFFFFF"/>
        </w:rPr>
      </w:pPr>
      <w:bookmarkStart w:id="2" w:name="OLE_LINK2"/>
      <w:r>
        <w:rPr>
          <w:rFonts w:ascii="Helvetica" w:hAnsi="Helvetica" w:cs="Helvetica"/>
          <w:color w:val="333333"/>
          <w:szCs w:val="21"/>
          <w:shd w:val="clear" w:color="auto" w:fill="FFFFFF"/>
        </w:rPr>
        <w:t>只有Spode知道答案。遵循Spode规则，一切都会明朗。</w:t>
      </w:r>
    </w:p>
    <w:p>
      <w:pPr>
        <w:wordWrap w:val="0"/>
        <w:jc w:val="right"/>
        <w:rPr>
          <w:rFonts w:hint="eastAsia"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eastAsia="zh-CN"/>
        </w:rPr>
        <w:t>——</w:t>
      </w:r>
      <w:r>
        <w:rPr>
          <w:rFonts w:ascii="Helvetica" w:hAnsi="Helvetica" w:cs="Helvetica"/>
          <w:color w:val="333333"/>
          <w:szCs w:val="21"/>
          <w:shd w:val="clear" w:color="auto" w:fill="FFFFFF"/>
        </w:rPr>
        <w:t>信仰卷轴2</w:t>
      </w:r>
      <w:r>
        <w:rPr>
          <w:rFonts w:hint="eastAsia" w:ascii="Helvetica" w:hAnsi="Helvetica" w:cs="Helvetica"/>
          <w:color w:val="333333"/>
          <w:szCs w:val="21"/>
          <w:shd w:val="clear" w:color="auto" w:fill="FFFFFF"/>
          <w:lang w:val="en-US" w:eastAsia="zh-CN"/>
        </w:rPr>
        <w:t xml:space="preserve">    </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近日，spode经学院迎来了一spore年一度的招生考试，一共有N名学生报名，学院共有M个经学导师正在招收学生，而每个导师的招生名额为bi，我们认为学生的成绩两两不同，学生按照1到M档志愿填报希望学习的导师，为了方便统计，每个学生的每一档最多填报3个导师，可以为空，每个导师要么不在他的志愿中，要么仅在他的志愿中出现一次。</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每个学生都有自己的满意档次ai，当且仅当被&lt;=ai的档次的导师录取时他会满意。</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我们定义录取要求为第一名被所填报的第一个非空档次中任意一位导师录取，第i(i &gt; 1)名在前i-1名都满足要求的情况下被最高的仍有招生名额的档次中任意一个有名额的导师录取。若某个同学所有档次的老师均没有招生名额则其不会被录取，对其他同学没有影响。</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由于成绩的排名还不确定，所以会有Q次询问，询问在某种排名下，每个同学被录取的档次以及至少提高多少名（其他同学之间的相对排名不变）才能够满意。</w:t>
      </w:r>
    </w:p>
    <w:p>
      <w:pPr>
        <w:ind w:firstLine="420" w:firstLineChars="0"/>
        <w:jc w:val="both"/>
        <w:rPr>
          <w:rFonts w:hint="eastAsia"/>
          <w:b w:val="0"/>
          <w:bCs w:val="0"/>
          <w:sz w:val="24"/>
          <w:szCs w:val="24"/>
          <w:lang w:val="en-US" w:eastAsia="zh-CN"/>
        </w:rPr>
      </w:pPr>
    </w:p>
    <w:bookmarkEnd w:id="2"/>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eastAsia" w:eastAsiaTheme="minorEastAsia"/>
          <w:b w:val="0"/>
          <w:bCs w:val="0"/>
          <w:sz w:val="24"/>
          <w:szCs w:val="24"/>
          <w:lang w:val="en-US" w:eastAsia="zh-CN"/>
        </w:rPr>
      </w:pPr>
      <w:bookmarkStart w:id="3" w:name="OLE_LINK4"/>
      <w:r>
        <w:rPr>
          <w:rFonts w:hint="eastAsia"/>
          <w:b w:val="0"/>
          <w:bCs w:val="0"/>
          <w:sz w:val="24"/>
          <w:szCs w:val="24"/>
          <w:lang w:val="en-US" w:eastAsia="zh-CN"/>
        </w:rPr>
        <w:t>第一行3个整数N, M, Q 分别表示学生人数、导师人数、排名询问</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第二行N个整数ai，ai表示第i号学生的满意档次</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第三行M个整数bi，bi表示第i号导师的招生名额</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接下来N行，每行M个整数ci，ci表示i号导师所在的志愿档次，-1表示该导师不在志愿中。</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接下来Q行，每行N个整数di，di表示排名为i的学生编号</w:t>
      </w:r>
    </w:p>
    <w:bookmarkEnd w:id="3"/>
    <w:p>
      <w:pPr>
        <w:ind w:firstLine="420" w:firstLineChars="0"/>
        <w:jc w:val="both"/>
        <w:outlineLvl w:val="9"/>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bookmarkStart w:id="4" w:name="OLE_LINK6"/>
      <w:r>
        <w:rPr>
          <w:rFonts w:hint="eastAsia"/>
          <w:b w:val="0"/>
          <w:bCs w:val="0"/>
          <w:sz w:val="24"/>
          <w:szCs w:val="24"/>
          <w:lang w:val="en-US" w:eastAsia="zh-CN"/>
        </w:rPr>
        <w:t>对于每种排名输出一行N个用一个空格隔开的整数，第i个整数表示i号学生被录取的档次，若未被录取，输出-1；接下来一行输出N个用一个空格隔开的整数，第i个整数表示i号学生至少提高多少名才能够满意，若不能满意输出-1，若不需提高输出0;</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输出共2*Q行，每行N个整数。</w:t>
      </w:r>
    </w:p>
    <w:p>
      <w:pPr>
        <w:ind w:firstLine="420" w:firstLineChars="0"/>
        <w:jc w:val="both"/>
        <w:rPr>
          <w:rFonts w:hint="eastAsia"/>
          <w:b w:val="0"/>
          <w:bCs w:val="0"/>
          <w:sz w:val="24"/>
          <w:szCs w:val="24"/>
          <w:lang w:val="en-US" w:eastAsia="zh-CN"/>
        </w:rPr>
      </w:pPr>
    </w:p>
    <w:bookmarkEnd w:id="4"/>
    <w:p>
      <w:pPr>
        <w:jc w:val="both"/>
        <w:rPr>
          <w:rFonts w:hint="eastAsia"/>
          <w:b/>
          <w:bCs/>
          <w:sz w:val="28"/>
          <w:szCs w:val="28"/>
          <w:lang w:val="en-US" w:eastAsia="zh-CN"/>
        </w:rPr>
      </w:pPr>
      <w:r>
        <w:rPr>
          <w:rFonts w:hint="eastAsia"/>
          <w:b/>
          <w:bCs/>
          <w:sz w:val="28"/>
          <w:szCs w:val="28"/>
          <w:lang w:val="en-US" w:eastAsia="zh-CN"/>
        </w:rPr>
        <w:t>样例输入</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【样例一】</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2 2 1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2 2</w:t>
      </w:r>
      <w:bookmarkStart w:id="6" w:name="_GoBack"/>
      <w:bookmarkEnd w:id="6"/>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1 2</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1 2</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【样例二】</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2 2 1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1 2</w:t>
      </w:r>
    </w:p>
    <w:p>
      <w:pPr>
        <w:widowControl w:val="0"/>
        <w:numPr>
          <w:ilvl w:val="0"/>
          <w:numId w:val="0"/>
        </w:numPr>
        <w:jc w:val="both"/>
        <w:rPr>
          <w:rFonts w:hint="eastAsia"/>
          <w:b w:val="0"/>
          <w:bCs w:val="0"/>
          <w:color w:val="auto"/>
          <w:sz w:val="24"/>
          <w:szCs w:val="24"/>
          <w:lang w:val="en-US" w:eastAsia="zh-CN"/>
        </w:rPr>
      </w:pP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【样例三】</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2 2 1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1 2</w:t>
      </w:r>
    </w:p>
    <w:p>
      <w:pPr>
        <w:widowControl w:val="0"/>
        <w:numPr>
          <w:ilvl w:val="0"/>
          <w:numId w:val="0"/>
        </w:numPr>
        <w:jc w:val="both"/>
        <w:rPr>
          <w:rFonts w:hint="eastAsia"/>
          <w:b w:val="0"/>
          <w:bCs w:val="0"/>
          <w:color w:val="auto"/>
          <w:sz w:val="24"/>
          <w:szCs w:val="24"/>
          <w:lang w:val="en-US" w:eastAsia="zh-CN"/>
        </w:rPr>
      </w:pPr>
    </w:p>
    <w:p>
      <w:pPr>
        <w:jc w:val="both"/>
        <w:rPr>
          <w:rFonts w:hint="eastAsia"/>
          <w:b w:val="0"/>
          <w:bCs w:val="0"/>
          <w:sz w:val="24"/>
          <w:szCs w:val="24"/>
          <w:lang w:val="en-US" w:eastAsia="zh-CN"/>
        </w:rPr>
      </w:pPr>
      <w:r>
        <w:rPr>
          <w:rFonts w:hint="eastAsia"/>
          <w:b/>
          <w:bCs/>
          <w:sz w:val="28"/>
          <w:szCs w:val="28"/>
          <w:lang w:val="en-US" w:eastAsia="zh-CN"/>
        </w:rPr>
        <w:t>样例输出</w:t>
      </w:r>
      <w:bookmarkStart w:id="5" w:name="OLE_LINK9"/>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【样例一】</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2 1</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-1 0</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【样例二】</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0 1</w:t>
      </w:r>
    </w:p>
    <w:p>
      <w:pPr>
        <w:widowControl w:val="0"/>
        <w:numPr>
          <w:ilvl w:val="0"/>
          <w:numId w:val="0"/>
        </w:numPr>
        <w:jc w:val="both"/>
        <w:rPr>
          <w:rFonts w:hint="eastAsia"/>
          <w:b w:val="0"/>
          <w:bCs w:val="0"/>
          <w:color w:val="auto"/>
          <w:sz w:val="24"/>
          <w:szCs w:val="24"/>
          <w:lang w:val="en-US" w:eastAsia="zh-CN"/>
        </w:rPr>
      </w:pP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【样例三】</w:t>
      </w:r>
    </w:p>
    <w:p>
      <w:pPr>
        <w:jc w:val="both"/>
        <w:rPr>
          <w:rFonts w:hint="eastAsia"/>
          <w:b w:val="0"/>
          <w:bCs w:val="0"/>
          <w:sz w:val="24"/>
          <w:szCs w:val="24"/>
          <w:lang w:val="en-US" w:eastAsia="zh-CN"/>
        </w:rPr>
      </w:pPr>
      <w:r>
        <w:rPr>
          <w:rFonts w:hint="eastAsia"/>
          <w:b w:val="0"/>
          <w:bCs w:val="0"/>
          <w:sz w:val="24"/>
          <w:szCs w:val="24"/>
          <w:lang w:val="en-US" w:eastAsia="zh-CN"/>
        </w:rPr>
        <w:t>1 -1</w:t>
      </w:r>
    </w:p>
    <w:p>
      <w:pPr>
        <w:jc w:val="both"/>
        <w:rPr>
          <w:rFonts w:hint="eastAsia"/>
          <w:b w:val="0"/>
          <w:bCs w:val="0"/>
          <w:sz w:val="24"/>
          <w:szCs w:val="24"/>
          <w:lang w:val="en-US" w:eastAsia="zh-CN"/>
        </w:rPr>
      </w:pPr>
      <w:r>
        <w:rPr>
          <w:rFonts w:hint="eastAsia"/>
          <w:b w:val="0"/>
          <w:bCs w:val="0"/>
          <w:sz w:val="24"/>
          <w:szCs w:val="24"/>
          <w:lang w:val="en-US" w:eastAsia="zh-CN"/>
        </w:rPr>
        <w:t>0 1</w:t>
      </w:r>
    </w:p>
    <w:p>
      <w:pPr>
        <w:jc w:val="both"/>
        <w:rPr>
          <w:rFonts w:hint="eastAsia"/>
          <w:b w:val="0"/>
          <w:bCs w:val="0"/>
          <w:sz w:val="24"/>
          <w:szCs w:val="24"/>
          <w:lang w:val="en-US" w:eastAsia="zh-CN"/>
        </w:rPr>
      </w:pPr>
    </w:p>
    <w:bookmarkEnd w:id="5"/>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b w:val="0"/>
          <w:bCs w:val="0"/>
          <w:sz w:val="24"/>
          <w:szCs w:val="24"/>
          <w:lang w:val="en-US" w:eastAsia="zh-CN"/>
        </w:rPr>
      </w:pPr>
      <w:r>
        <w:rPr>
          <w:rFonts w:hint="eastAsia"/>
          <w:b w:val="0"/>
          <w:bCs w:val="0"/>
          <w:sz w:val="24"/>
          <w:szCs w:val="24"/>
          <w:lang w:val="en-US" w:eastAsia="zh-CN"/>
        </w:rPr>
        <w:t xml:space="preserve">1 &lt;= N &lt;= 1000; 1 &lt;= M &lt;= 1000; 1 &lt;= Q &lt;= 10; 0 &lt;= ai &lt;= M; 0 &lt;= bi &lt;= 1000; </w:t>
      </w:r>
    </w:p>
    <w:p>
      <w:pPr>
        <w:jc w:val="both"/>
        <w:rPr>
          <w:rFonts w:hint="eastAsia"/>
          <w:b w:val="0"/>
          <w:bCs w:val="0"/>
          <w:sz w:val="24"/>
          <w:szCs w:val="24"/>
          <w:lang w:val="en-US" w:eastAsia="zh-CN"/>
        </w:rPr>
      </w:pPr>
      <w:r>
        <w:rPr>
          <w:rFonts w:hint="eastAsia"/>
          <w:b w:val="0"/>
          <w:bCs w:val="0"/>
          <w:sz w:val="24"/>
          <w:szCs w:val="24"/>
          <w:lang w:val="en-US" w:eastAsia="zh-CN"/>
        </w:rPr>
        <w:t>ci = {-1}</w:t>
      </w:r>
      <w:r>
        <w:rPr>
          <w:rFonts w:hint="eastAsia"/>
          <w:b w:val="0"/>
          <w:bCs w:val="0"/>
          <w:position w:val="-4"/>
          <w:sz w:val="24"/>
          <w:szCs w:val="24"/>
          <w:lang w:val="en-US" w:eastAsia="zh-CN"/>
        </w:rPr>
        <w:object>
          <v:shape id="_x0000_i1025" o:spt="75" type="#_x0000_t75" style="height:10pt;width:1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b w:val="0"/>
          <w:bCs w:val="0"/>
          <w:sz w:val="24"/>
          <w:szCs w:val="24"/>
          <w:lang w:val="en-US" w:eastAsia="zh-CN"/>
        </w:rPr>
        <w:t>[1, M]; 1 &lt;= di &lt;= N; 保证任意一次询问中di互不相同。</w:t>
      </w:r>
    </w:p>
    <w:p>
      <w:pPr>
        <w:jc w:val="both"/>
        <w:rPr>
          <w:rFonts w:hint="eastAsia"/>
          <w:b w:val="0"/>
          <w:bCs w:val="0"/>
          <w:sz w:val="24"/>
          <w:szCs w:val="24"/>
          <w:lang w:val="en-US" w:eastAsia="zh-CN"/>
        </w:rPr>
      </w:pPr>
      <w:r>
        <w:rPr>
          <w:rFonts w:hint="eastAsia"/>
          <w:b w:val="0"/>
          <w:bCs w:val="0"/>
          <w:sz w:val="24"/>
          <w:szCs w:val="24"/>
          <w:lang w:val="en-US" w:eastAsia="zh-CN"/>
        </w:rPr>
        <w:t>对于每个学生同一档最多填报3个导师。</w:t>
      </w:r>
    </w:p>
    <w:p>
      <w:pPr>
        <w:jc w:val="both"/>
        <w:rPr>
          <w:rFonts w:hint="eastAsia" w:eastAsiaTheme="minorEastAsia"/>
          <w:b w:val="0"/>
          <w:bCs w:val="0"/>
          <w:sz w:val="24"/>
          <w:szCs w:val="24"/>
          <w:lang w:val="en-US" w:eastAsia="zh-CN"/>
        </w:rPr>
      </w:pPr>
      <w:r>
        <w:rPr>
          <w:rFonts w:hint="eastAsia"/>
          <w:b w:val="0"/>
          <w:bCs w:val="0"/>
          <w:sz w:val="24"/>
          <w:szCs w:val="24"/>
          <w:lang w:val="en-US" w:eastAsia="zh-CN"/>
        </w:rPr>
        <w:t>保证输入合法。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20B0604020202020204"/>
    <w:charset w:val="00"/>
    <w:family w:val="swiss"/>
    <w:pitch w:val="default"/>
    <w:sig w:usb0="00000000" w:usb1="00000000" w:usb2="00000008" w:usb3="00000000" w:csb0="000001F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D4501C"/>
    <w:rsid w:val="02D72B0A"/>
    <w:rsid w:val="02DA78AD"/>
    <w:rsid w:val="02DC2175"/>
    <w:rsid w:val="0305520E"/>
    <w:rsid w:val="03121C3B"/>
    <w:rsid w:val="031666B1"/>
    <w:rsid w:val="03290A82"/>
    <w:rsid w:val="033B37E8"/>
    <w:rsid w:val="035566F0"/>
    <w:rsid w:val="037132F2"/>
    <w:rsid w:val="037B0CD0"/>
    <w:rsid w:val="039628BA"/>
    <w:rsid w:val="03D54483"/>
    <w:rsid w:val="03D759A3"/>
    <w:rsid w:val="03D97DC3"/>
    <w:rsid w:val="03F42D9A"/>
    <w:rsid w:val="04045E98"/>
    <w:rsid w:val="042054AA"/>
    <w:rsid w:val="04504C5F"/>
    <w:rsid w:val="04AC3ACC"/>
    <w:rsid w:val="04BD0D15"/>
    <w:rsid w:val="04DD0FD9"/>
    <w:rsid w:val="050F311A"/>
    <w:rsid w:val="051576EC"/>
    <w:rsid w:val="057449EE"/>
    <w:rsid w:val="057829B6"/>
    <w:rsid w:val="05A3060C"/>
    <w:rsid w:val="05B0413C"/>
    <w:rsid w:val="05B90531"/>
    <w:rsid w:val="05C77363"/>
    <w:rsid w:val="05F2105D"/>
    <w:rsid w:val="064665B0"/>
    <w:rsid w:val="06482436"/>
    <w:rsid w:val="064C3437"/>
    <w:rsid w:val="066C761A"/>
    <w:rsid w:val="06867567"/>
    <w:rsid w:val="069125DF"/>
    <w:rsid w:val="069D2987"/>
    <w:rsid w:val="06FF318E"/>
    <w:rsid w:val="070D5F75"/>
    <w:rsid w:val="0715228B"/>
    <w:rsid w:val="07902E4D"/>
    <w:rsid w:val="079038CD"/>
    <w:rsid w:val="079C3ED2"/>
    <w:rsid w:val="07FF14A8"/>
    <w:rsid w:val="081014CC"/>
    <w:rsid w:val="081F428C"/>
    <w:rsid w:val="08231824"/>
    <w:rsid w:val="0844450A"/>
    <w:rsid w:val="08521ABE"/>
    <w:rsid w:val="08930362"/>
    <w:rsid w:val="089329DF"/>
    <w:rsid w:val="0899331C"/>
    <w:rsid w:val="08B83A72"/>
    <w:rsid w:val="08C46192"/>
    <w:rsid w:val="08D44861"/>
    <w:rsid w:val="08FF63AF"/>
    <w:rsid w:val="091441DC"/>
    <w:rsid w:val="092D55E7"/>
    <w:rsid w:val="09356251"/>
    <w:rsid w:val="093B1D2C"/>
    <w:rsid w:val="09493D14"/>
    <w:rsid w:val="09507C0B"/>
    <w:rsid w:val="09553108"/>
    <w:rsid w:val="09973300"/>
    <w:rsid w:val="09BC3A77"/>
    <w:rsid w:val="09D9185D"/>
    <w:rsid w:val="0A0D2CC2"/>
    <w:rsid w:val="0A0F0ABB"/>
    <w:rsid w:val="0A23196F"/>
    <w:rsid w:val="0A2A2DC7"/>
    <w:rsid w:val="0A314FB5"/>
    <w:rsid w:val="0A340781"/>
    <w:rsid w:val="0A5D507C"/>
    <w:rsid w:val="0A735594"/>
    <w:rsid w:val="0A784D0B"/>
    <w:rsid w:val="0A7C7C91"/>
    <w:rsid w:val="0A9263CD"/>
    <w:rsid w:val="0AB82084"/>
    <w:rsid w:val="0AEE0740"/>
    <w:rsid w:val="0B1955DC"/>
    <w:rsid w:val="0B2D414A"/>
    <w:rsid w:val="0B391C2B"/>
    <w:rsid w:val="0B7B4099"/>
    <w:rsid w:val="0B7C3A6B"/>
    <w:rsid w:val="0BD362BB"/>
    <w:rsid w:val="0BD91B93"/>
    <w:rsid w:val="0C13209C"/>
    <w:rsid w:val="0C1857C0"/>
    <w:rsid w:val="0C8075FA"/>
    <w:rsid w:val="0C93734B"/>
    <w:rsid w:val="0CD94228"/>
    <w:rsid w:val="0CDE6FA8"/>
    <w:rsid w:val="0D570C88"/>
    <w:rsid w:val="0D5C1775"/>
    <w:rsid w:val="0D67362F"/>
    <w:rsid w:val="0D677743"/>
    <w:rsid w:val="0D856A0E"/>
    <w:rsid w:val="0DA47934"/>
    <w:rsid w:val="0E0F2256"/>
    <w:rsid w:val="0E1B122F"/>
    <w:rsid w:val="0E267075"/>
    <w:rsid w:val="0E2D2136"/>
    <w:rsid w:val="0E2E46A4"/>
    <w:rsid w:val="0E4A1339"/>
    <w:rsid w:val="0E7154F1"/>
    <w:rsid w:val="0E7D02E8"/>
    <w:rsid w:val="0E910B7B"/>
    <w:rsid w:val="0EB82A3F"/>
    <w:rsid w:val="0F570C8F"/>
    <w:rsid w:val="0F596725"/>
    <w:rsid w:val="0F70140B"/>
    <w:rsid w:val="0F8577C4"/>
    <w:rsid w:val="0F927C70"/>
    <w:rsid w:val="0FB54081"/>
    <w:rsid w:val="104159C5"/>
    <w:rsid w:val="104652F3"/>
    <w:rsid w:val="10590A1F"/>
    <w:rsid w:val="10610FA1"/>
    <w:rsid w:val="10830A6E"/>
    <w:rsid w:val="108B6DD1"/>
    <w:rsid w:val="10982063"/>
    <w:rsid w:val="109B0D06"/>
    <w:rsid w:val="10A14D5B"/>
    <w:rsid w:val="10CC4055"/>
    <w:rsid w:val="10EC0B3E"/>
    <w:rsid w:val="10FA1E41"/>
    <w:rsid w:val="10FF3C9C"/>
    <w:rsid w:val="11021C26"/>
    <w:rsid w:val="11027D48"/>
    <w:rsid w:val="112B7001"/>
    <w:rsid w:val="11353D3F"/>
    <w:rsid w:val="11431257"/>
    <w:rsid w:val="11AD18DA"/>
    <w:rsid w:val="11C07A71"/>
    <w:rsid w:val="11EC60A9"/>
    <w:rsid w:val="12352FDD"/>
    <w:rsid w:val="124F34DE"/>
    <w:rsid w:val="12550DEA"/>
    <w:rsid w:val="125A5762"/>
    <w:rsid w:val="126F7168"/>
    <w:rsid w:val="127042C4"/>
    <w:rsid w:val="12DF0E3E"/>
    <w:rsid w:val="13057D2F"/>
    <w:rsid w:val="130B6B81"/>
    <w:rsid w:val="130B737D"/>
    <w:rsid w:val="131A10B5"/>
    <w:rsid w:val="131C592E"/>
    <w:rsid w:val="131F107F"/>
    <w:rsid w:val="13C64CE1"/>
    <w:rsid w:val="13FC45CE"/>
    <w:rsid w:val="14103668"/>
    <w:rsid w:val="14334554"/>
    <w:rsid w:val="143A4B39"/>
    <w:rsid w:val="14541743"/>
    <w:rsid w:val="14656D11"/>
    <w:rsid w:val="147C77A3"/>
    <w:rsid w:val="14E308F1"/>
    <w:rsid w:val="1587603A"/>
    <w:rsid w:val="15927D43"/>
    <w:rsid w:val="15DC7293"/>
    <w:rsid w:val="15E50CBE"/>
    <w:rsid w:val="16002D81"/>
    <w:rsid w:val="160F7760"/>
    <w:rsid w:val="162805D0"/>
    <w:rsid w:val="166473C9"/>
    <w:rsid w:val="166E6C46"/>
    <w:rsid w:val="167B068B"/>
    <w:rsid w:val="168C35D7"/>
    <w:rsid w:val="16973EA4"/>
    <w:rsid w:val="171E11DA"/>
    <w:rsid w:val="172B1D18"/>
    <w:rsid w:val="17463C2A"/>
    <w:rsid w:val="17FC52ED"/>
    <w:rsid w:val="17FE680F"/>
    <w:rsid w:val="18121CBE"/>
    <w:rsid w:val="18193AE7"/>
    <w:rsid w:val="182F586A"/>
    <w:rsid w:val="186E06E4"/>
    <w:rsid w:val="189B66E4"/>
    <w:rsid w:val="18A352FB"/>
    <w:rsid w:val="18B225ED"/>
    <w:rsid w:val="18C2168E"/>
    <w:rsid w:val="19083D0D"/>
    <w:rsid w:val="191872F3"/>
    <w:rsid w:val="191D2A8A"/>
    <w:rsid w:val="193668F5"/>
    <w:rsid w:val="196A0A2A"/>
    <w:rsid w:val="19884A7A"/>
    <w:rsid w:val="19893447"/>
    <w:rsid w:val="19CB7B36"/>
    <w:rsid w:val="19D3661D"/>
    <w:rsid w:val="1A13117A"/>
    <w:rsid w:val="1A150B6D"/>
    <w:rsid w:val="1A476B74"/>
    <w:rsid w:val="1A7C5018"/>
    <w:rsid w:val="1A991832"/>
    <w:rsid w:val="1AB44260"/>
    <w:rsid w:val="1AC662AF"/>
    <w:rsid w:val="1AC72FC2"/>
    <w:rsid w:val="1ADF70BB"/>
    <w:rsid w:val="1AF567B9"/>
    <w:rsid w:val="1B13581F"/>
    <w:rsid w:val="1B5F626E"/>
    <w:rsid w:val="1B760057"/>
    <w:rsid w:val="1B883E44"/>
    <w:rsid w:val="1BA74058"/>
    <w:rsid w:val="1BA92428"/>
    <w:rsid w:val="1BD93E27"/>
    <w:rsid w:val="1BDC2DBE"/>
    <w:rsid w:val="1BFA702E"/>
    <w:rsid w:val="1BFC6EF2"/>
    <w:rsid w:val="1C113475"/>
    <w:rsid w:val="1C1D75A9"/>
    <w:rsid w:val="1C4F019A"/>
    <w:rsid w:val="1CA725C7"/>
    <w:rsid w:val="1CAC79C2"/>
    <w:rsid w:val="1CDD2779"/>
    <w:rsid w:val="1D001AFA"/>
    <w:rsid w:val="1D1036BA"/>
    <w:rsid w:val="1D162B0D"/>
    <w:rsid w:val="1D5B58EE"/>
    <w:rsid w:val="1D8867DD"/>
    <w:rsid w:val="1D8B670C"/>
    <w:rsid w:val="1D956BBE"/>
    <w:rsid w:val="1D9A1E5F"/>
    <w:rsid w:val="1DEB2AE5"/>
    <w:rsid w:val="1DFB648D"/>
    <w:rsid w:val="1E243BF8"/>
    <w:rsid w:val="1E2650FF"/>
    <w:rsid w:val="1E3E41EA"/>
    <w:rsid w:val="1E5911E0"/>
    <w:rsid w:val="1E635E2B"/>
    <w:rsid w:val="1EDD2C03"/>
    <w:rsid w:val="1F36198A"/>
    <w:rsid w:val="1F550CE5"/>
    <w:rsid w:val="1F5727A4"/>
    <w:rsid w:val="1F7C60DB"/>
    <w:rsid w:val="1F911748"/>
    <w:rsid w:val="1FBB0CEB"/>
    <w:rsid w:val="1FC65EBA"/>
    <w:rsid w:val="200D7858"/>
    <w:rsid w:val="207E1AEF"/>
    <w:rsid w:val="208C7919"/>
    <w:rsid w:val="209476F8"/>
    <w:rsid w:val="20A116BB"/>
    <w:rsid w:val="20DE579B"/>
    <w:rsid w:val="20EB14C2"/>
    <w:rsid w:val="21202B9E"/>
    <w:rsid w:val="21223607"/>
    <w:rsid w:val="213E4323"/>
    <w:rsid w:val="218366C0"/>
    <w:rsid w:val="21900555"/>
    <w:rsid w:val="219B33DF"/>
    <w:rsid w:val="219E32E8"/>
    <w:rsid w:val="219F431A"/>
    <w:rsid w:val="21BB1A0F"/>
    <w:rsid w:val="220212C0"/>
    <w:rsid w:val="22797E40"/>
    <w:rsid w:val="22912958"/>
    <w:rsid w:val="23734489"/>
    <w:rsid w:val="23825881"/>
    <w:rsid w:val="23AC33EC"/>
    <w:rsid w:val="23D16979"/>
    <w:rsid w:val="23DC6719"/>
    <w:rsid w:val="23EB39F2"/>
    <w:rsid w:val="240038E1"/>
    <w:rsid w:val="24044B33"/>
    <w:rsid w:val="2428794D"/>
    <w:rsid w:val="245105F2"/>
    <w:rsid w:val="247D4B6A"/>
    <w:rsid w:val="248609D9"/>
    <w:rsid w:val="248A7A9A"/>
    <w:rsid w:val="24B62E25"/>
    <w:rsid w:val="24E015C4"/>
    <w:rsid w:val="24E92668"/>
    <w:rsid w:val="252317E7"/>
    <w:rsid w:val="2536534E"/>
    <w:rsid w:val="255C4BCA"/>
    <w:rsid w:val="25630A35"/>
    <w:rsid w:val="25777522"/>
    <w:rsid w:val="262A2FE7"/>
    <w:rsid w:val="263B139F"/>
    <w:rsid w:val="264F6652"/>
    <w:rsid w:val="2653267F"/>
    <w:rsid w:val="26962FDB"/>
    <w:rsid w:val="26DE3321"/>
    <w:rsid w:val="27447B37"/>
    <w:rsid w:val="2748526E"/>
    <w:rsid w:val="275A0CE1"/>
    <w:rsid w:val="275A7688"/>
    <w:rsid w:val="275D751A"/>
    <w:rsid w:val="277C385A"/>
    <w:rsid w:val="27AA04E1"/>
    <w:rsid w:val="283113DC"/>
    <w:rsid w:val="285E7726"/>
    <w:rsid w:val="28607D3F"/>
    <w:rsid w:val="288924A0"/>
    <w:rsid w:val="288B053B"/>
    <w:rsid w:val="28D66EFA"/>
    <w:rsid w:val="28FD0DF0"/>
    <w:rsid w:val="2926141E"/>
    <w:rsid w:val="2927687C"/>
    <w:rsid w:val="2934535D"/>
    <w:rsid w:val="294D7D8A"/>
    <w:rsid w:val="298B04AB"/>
    <w:rsid w:val="29941D5B"/>
    <w:rsid w:val="299C1D40"/>
    <w:rsid w:val="29A03571"/>
    <w:rsid w:val="29C93DDC"/>
    <w:rsid w:val="29D44214"/>
    <w:rsid w:val="2A2A003D"/>
    <w:rsid w:val="2A703326"/>
    <w:rsid w:val="2A923C00"/>
    <w:rsid w:val="2AD71350"/>
    <w:rsid w:val="2AD77A8D"/>
    <w:rsid w:val="2B09315A"/>
    <w:rsid w:val="2B146396"/>
    <w:rsid w:val="2B6A0559"/>
    <w:rsid w:val="2B97558E"/>
    <w:rsid w:val="2BD5179D"/>
    <w:rsid w:val="2C075C4B"/>
    <w:rsid w:val="2C0B5114"/>
    <w:rsid w:val="2C184555"/>
    <w:rsid w:val="2C4D1EBE"/>
    <w:rsid w:val="2C5F45CC"/>
    <w:rsid w:val="2C5F6290"/>
    <w:rsid w:val="2C9842A1"/>
    <w:rsid w:val="2CE94DBC"/>
    <w:rsid w:val="2CFE7D7F"/>
    <w:rsid w:val="2CFF0D4E"/>
    <w:rsid w:val="2D117A60"/>
    <w:rsid w:val="2D192591"/>
    <w:rsid w:val="2D211C31"/>
    <w:rsid w:val="2D2C6478"/>
    <w:rsid w:val="2D4D1328"/>
    <w:rsid w:val="2D53211C"/>
    <w:rsid w:val="2DCB1141"/>
    <w:rsid w:val="2DDF7F4B"/>
    <w:rsid w:val="2DF346B7"/>
    <w:rsid w:val="2DF62759"/>
    <w:rsid w:val="2E043468"/>
    <w:rsid w:val="2E3A5FA3"/>
    <w:rsid w:val="2E404ECC"/>
    <w:rsid w:val="2E6523BC"/>
    <w:rsid w:val="2E7162A5"/>
    <w:rsid w:val="2E782269"/>
    <w:rsid w:val="2EBD34A4"/>
    <w:rsid w:val="2F733949"/>
    <w:rsid w:val="2FA36180"/>
    <w:rsid w:val="2FB05B34"/>
    <w:rsid w:val="2FB1450B"/>
    <w:rsid w:val="2FBB67D0"/>
    <w:rsid w:val="306C10FF"/>
    <w:rsid w:val="306C1B22"/>
    <w:rsid w:val="30856E76"/>
    <w:rsid w:val="30E12346"/>
    <w:rsid w:val="30EC4A01"/>
    <w:rsid w:val="30F31A56"/>
    <w:rsid w:val="30F6193D"/>
    <w:rsid w:val="310357CA"/>
    <w:rsid w:val="31132962"/>
    <w:rsid w:val="311B654C"/>
    <w:rsid w:val="314451A4"/>
    <w:rsid w:val="314E4F54"/>
    <w:rsid w:val="31515F9B"/>
    <w:rsid w:val="317204E8"/>
    <w:rsid w:val="31881ABA"/>
    <w:rsid w:val="31B2161C"/>
    <w:rsid w:val="31D8272B"/>
    <w:rsid w:val="31F818A0"/>
    <w:rsid w:val="32117006"/>
    <w:rsid w:val="32556B5E"/>
    <w:rsid w:val="329E1C89"/>
    <w:rsid w:val="32A204F7"/>
    <w:rsid w:val="332A347E"/>
    <w:rsid w:val="33A33FA9"/>
    <w:rsid w:val="33AF155B"/>
    <w:rsid w:val="33DE142D"/>
    <w:rsid w:val="342A1534"/>
    <w:rsid w:val="34324A72"/>
    <w:rsid w:val="346A5A4E"/>
    <w:rsid w:val="346E0389"/>
    <w:rsid w:val="34762F25"/>
    <w:rsid w:val="34B44304"/>
    <w:rsid w:val="34BE748A"/>
    <w:rsid w:val="35443112"/>
    <w:rsid w:val="356353DF"/>
    <w:rsid w:val="358A3F76"/>
    <w:rsid w:val="359301F9"/>
    <w:rsid w:val="35EB51A9"/>
    <w:rsid w:val="3654356E"/>
    <w:rsid w:val="365572F6"/>
    <w:rsid w:val="36614E86"/>
    <w:rsid w:val="36661529"/>
    <w:rsid w:val="36797E4A"/>
    <w:rsid w:val="36876A1F"/>
    <w:rsid w:val="36A66DFD"/>
    <w:rsid w:val="36C81DDD"/>
    <w:rsid w:val="37042803"/>
    <w:rsid w:val="37274A7C"/>
    <w:rsid w:val="37315EAF"/>
    <w:rsid w:val="37390B68"/>
    <w:rsid w:val="374230D3"/>
    <w:rsid w:val="3765529E"/>
    <w:rsid w:val="37663E01"/>
    <w:rsid w:val="37695D75"/>
    <w:rsid w:val="376F68DD"/>
    <w:rsid w:val="3786315C"/>
    <w:rsid w:val="37A5534A"/>
    <w:rsid w:val="37DE35AF"/>
    <w:rsid w:val="37F10B35"/>
    <w:rsid w:val="380B0174"/>
    <w:rsid w:val="3817562B"/>
    <w:rsid w:val="382175C8"/>
    <w:rsid w:val="384D5ABA"/>
    <w:rsid w:val="385022AA"/>
    <w:rsid w:val="386A5E9A"/>
    <w:rsid w:val="38950197"/>
    <w:rsid w:val="38A33A5B"/>
    <w:rsid w:val="38B74A2D"/>
    <w:rsid w:val="393A517B"/>
    <w:rsid w:val="39466B10"/>
    <w:rsid w:val="396D6D49"/>
    <w:rsid w:val="39A13849"/>
    <w:rsid w:val="39A9714A"/>
    <w:rsid w:val="39DD5E6E"/>
    <w:rsid w:val="39DE72EC"/>
    <w:rsid w:val="39E06B4F"/>
    <w:rsid w:val="3A2D4B53"/>
    <w:rsid w:val="3A4159BB"/>
    <w:rsid w:val="3A440BF7"/>
    <w:rsid w:val="3A846299"/>
    <w:rsid w:val="3A937DBD"/>
    <w:rsid w:val="3AAF3CCB"/>
    <w:rsid w:val="3AD12CED"/>
    <w:rsid w:val="3AF002F3"/>
    <w:rsid w:val="3B0F2E3D"/>
    <w:rsid w:val="3B3D098F"/>
    <w:rsid w:val="3B8357FC"/>
    <w:rsid w:val="3BBE5AA7"/>
    <w:rsid w:val="3BCE502D"/>
    <w:rsid w:val="3BD70B7C"/>
    <w:rsid w:val="3BE170DC"/>
    <w:rsid w:val="3C041A0C"/>
    <w:rsid w:val="3C0B7618"/>
    <w:rsid w:val="3C4020B2"/>
    <w:rsid w:val="3C42499F"/>
    <w:rsid w:val="3C5559E6"/>
    <w:rsid w:val="3C5C7C0F"/>
    <w:rsid w:val="3C631B65"/>
    <w:rsid w:val="3C7D7DAC"/>
    <w:rsid w:val="3C817AB9"/>
    <w:rsid w:val="3C93799F"/>
    <w:rsid w:val="3CAF2EE2"/>
    <w:rsid w:val="3CE66126"/>
    <w:rsid w:val="3D396276"/>
    <w:rsid w:val="3D5B3D55"/>
    <w:rsid w:val="3D8E2BE7"/>
    <w:rsid w:val="3D9E6D46"/>
    <w:rsid w:val="3D9F6B4C"/>
    <w:rsid w:val="3DB02F29"/>
    <w:rsid w:val="3DCA12D3"/>
    <w:rsid w:val="3DDA7EC0"/>
    <w:rsid w:val="3DE23B49"/>
    <w:rsid w:val="3DFD371B"/>
    <w:rsid w:val="3E070208"/>
    <w:rsid w:val="3E290EF8"/>
    <w:rsid w:val="3E41030E"/>
    <w:rsid w:val="3E456780"/>
    <w:rsid w:val="3E551DAE"/>
    <w:rsid w:val="3E7E2D99"/>
    <w:rsid w:val="3E9530CB"/>
    <w:rsid w:val="3EE909DE"/>
    <w:rsid w:val="3F2A1F33"/>
    <w:rsid w:val="3F446F65"/>
    <w:rsid w:val="3F4A3B7C"/>
    <w:rsid w:val="3F4D4FCD"/>
    <w:rsid w:val="3F567ECE"/>
    <w:rsid w:val="3F706156"/>
    <w:rsid w:val="3F8C1826"/>
    <w:rsid w:val="3F8D06EB"/>
    <w:rsid w:val="3F8F3CBF"/>
    <w:rsid w:val="3FA331C8"/>
    <w:rsid w:val="3FF317CE"/>
    <w:rsid w:val="3FF62FC2"/>
    <w:rsid w:val="3FF80C8E"/>
    <w:rsid w:val="40354A57"/>
    <w:rsid w:val="4058487F"/>
    <w:rsid w:val="408107D1"/>
    <w:rsid w:val="40BF60A8"/>
    <w:rsid w:val="40D74411"/>
    <w:rsid w:val="40DC43E2"/>
    <w:rsid w:val="40FB5E38"/>
    <w:rsid w:val="412B4E86"/>
    <w:rsid w:val="415058F0"/>
    <w:rsid w:val="41646F33"/>
    <w:rsid w:val="418E3875"/>
    <w:rsid w:val="41FC7862"/>
    <w:rsid w:val="420A33DE"/>
    <w:rsid w:val="420C4A3E"/>
    <w:rsid w:val="42164AAB"/>
    <w:rsid w:val="42697432"/>
    <w:rsid w:val="426C0F1E"/>
    <w:rsid w:val="42A93F91"/>
    <w:rsid w:val="42B22B05"/>
    <w:rsid w:val="42D82CD4"/>
    <w:rsid w:val="42EC11FC"/>
    <w:rsid w:val="43051B8C"/>
    <w:rsid w:val="43083ED3"/>
    <w:rsid w:val="431B73F0"/>
    <w:rsid w:val="433546C7"/>
    <w:rsid w:val="434F75F8"/>
    <w:rsid w:val="43524A8C"/>
    <w:rsid w:val="43631503"/>
    <w:rsid w:val="437974A4"/>
    <w:rsid w:val="43A94262"/>
    <w:rsid w:val="441C1E27"/>
    <w:rsid w:val="44296A3E"/>
    <w:rsid w:val="44342833"/>
    <w:rsid w:val="44DE2F56"/>
    <w:rsid w:val="44EF2508"/>
    <w:rsid w:val="455422BC"/>
    <w:rsid w:val="455641F2"/>
    <w:rsid w:val="458E55D6"/>
    <w:rsid w:val="459A3778"/>
    <w:rsid w:val="4600696C"/>
    <w:rsid w:val="460B5F1A"/>
    <w:rsid w:val="465633D7"/>
    <w:rsid w:val="46930D2C"/>
    <w:rsid w:val="46A17837"/>
    <w:rsid w:val="46A975EA"/>
    <w:rsid w:val="47024704"/>
    <w:rsid w:val="47165FDA"/>
    <w:rsid w:val="472E4F27"/>
    <w:rsid w:val="473D2491"/>
    <w:rsid w:val="474C349A"/>
    <w:rsid w:val="47555241"/>
    <w:rsid w:val="47B8219C"/>
    <w:rsid w:val="47BC7D9A"/>
    <w:rsid w:val="47CC4D2F"/>
    <w:rsid w:val="47CD4358"/>
    <w:rsid w:val="48240065"/>
    <w:rsid w:val="483842E1"/>
    <w:rsid w:val="48412937"/>
    <w:rsid w:val="486C7109"/>
    <w:rsid w:val="487C5449"/>
    <w:rsid w:val="488910C6"/>
    <w:rsid w:val="48AD2426"/>
    <w:rsid w:val="48B5787C"/>
    <w:rsid w:val="493070DD"/>
    <w:rsid w:val="49451907"/>
    <w:rsid w:val="49C11958"/>
    <w:rsid w:val="49ED359E"/>
    <w:rsid w:val="4A24754A"/>
    <w:rsid w:val="4AB835C3"/>
    <w:rsid w:val="4AF033CD"/>
    <w:rsid w:val="4AF93895"/>
    <w:rsid w:val="4B080832"/>
    <w:rsid w:val="4B133360"/>
    <w:rsid w:val="4B150BAC"/>
    <w:rsid w:val="4B622AA1"/>
    <w:rsid w:val="4BA468A9"/>
    <w:rsid w:val="4BAB4CFC"/>
    <w:rsid w:val="4BDE7B6A"/>
    <w:rsid w:val="4BE149E7"/>
    <w:rsid w:val="4C6F6162"/>
    <w:rsid w:val="4C840069"/>
    <w:rsid w:val="4C856B32"/>
    <w:rsid w:val="4C8A7BB1"/>
    <w:rsid w:val="4CF903E4"/>
    <w:rsid w:val="4D17705C"/>
    <w:rsid w:val="4D35078F"/>
    <w:rsid w:val="4D944EA6"/>
    <w:rsid w:val="4DA20EEF"/>
    <w:rsid w:val="4DEE0E76"/>
    <w:rsid w:val="4DFA5D58"/>
    <w:rsid w:val="4E083993"/>
    <w:rsid w:val="4E250572"/>
    <w:rsid w:val="4E302417"/>
    <w:rsid w:val="4E555598"/>
    <w:rsid w:val="4E5769FB"/>
    <w:rsid w:val="4E696962"/>
    <w:rsid w:val="4E86491E"/>
    <w:rsid w:val="4EA37203"/>
    <w:rsid w:val="4F083A25"/>
    <w:rsid w:val="4F0C418D"/>
    <w:rsid w:val="4F126C49"/>
    <w:rsid w:val="4F2D6FA8"/>
    <w:rsid w:val="4F337FD5"/>
    <w:rsid w:val="4F91028D"/>
    <w:rsid w:val="4FEA3604"/>
    <w:rsid w:val="50140FBF"/>
    <w:rsid w:val="502C712D"/>
    <w:rsid w:val="50546935"/>
    <w:rsid w:val="506D07C4"/>
    <w:rsid w:val="50820EF5"/>
    <w:rsid w:val="50935EA6"/>
    <w:rsid w:val="50B13C68"/>
    <w:rsid w:val="51323A07"/>
    <w:rsid w:val="518A7D28"/>
    <w:rsid w:val="518F6CB3"/>
    <w:rsid w:val="519C1A30"/>
    <w:rsid w:val="51A339B4"/>
    <w:rsid w:val="51D24531"/>
    <w:rsid w:val="51F74F7D"/>
    <w:rsid w:val="5219386E"/>
    <w:rsid w:val="522740C8"/>
    <w:rsid w:val="522A540D"/>
    <w:rsid w:val="52613AE3"/>
    <w:rsid w:val="52616993"/>
    <w:rsid w:val="5267066B"/>
    <w:rsid w:val="52EE5B0C"/>
    <w:rsid w:val="52FD3969"/>
    <w:rsid w:val="535B4B1F"/>
    <w:rsid w:val="53791658"/>
    <w:rsid w:val="537E5F57"/>
    <w:rsid w:val="53A2673C"/>
    <w:rsid w:val="53A626D3"/>
    <w:rsid w:val="53CC7A9B"/>
    <w:rsid w:val="53F40F05"/>
    <w:rsid w:val="54013A04"/>
    <w:rsid w:val="54056145"/>
    <w:rsid w:val="540D6913"/>
    <w:rsid w:val="54133564"/>
    <w:rsid w:val="545B5B85"/>
    <w:rsid w:val="549D3B62"/>
    <w:rsid w:val="54B425E7"/>
    <w:rsid w:val="54B556CB"/>
    <w:rsid w:val="54E155D5"/>
    <w:rsid w:val="550E42BE"/>
    <w:rsid w:val="555B1D75"/>
    <w:rsid w:val="5581400D"/>
    <w:rsid w:val="55836B95"/>
    <w:rsid w:val="55B32D87"/>
    <w:rsid w:val="56393E98"/>
    <w:rsid w:val="564C7E64"/>
    <w:rsid w:val="56556D0C"/>
    <w:rsid w:val="56716AE7"/>
    <w:rsid w:val="569113A9"/>
    <w:rsid w:val="569C3C7A"/>
    <w:rsid w:val="56AC3B01"/>
    <w:rsid w:val="56B638F5"/>
    <w:rsid w:val="56FC0856"/>
    <w:rsid w:val="57323735"/>
    <w:rsid w:val="573B69B5"/>
    <w:rsid w:val="57610C6F"/>
    <w:rsid w:val="57A167BE"/>
    <w:rsid w:val="57A97C13"/>
    <w:rsid w:val="57B159C0"/>
    <w:rsid w:val="57CB025D"/>
    <w:rsid w:val="57E31932"/>
    <w:rsid w:val="584958A3"/>
    <w:rsid w:val="58832744"/>
    <w:rsid w:val="5891535F"/>
    <w:rsid w:val="589655E4"/>
    <w:rsid w:val="58B01AC3"/>
    <w:rsid w:val="58B15E08"/>
    <w:rsid w:val="591C69A3"/>
    <w:rsid w:val="5960383C"/>
    <w:rsid w:val="59662A2D"/>
    <w:rsid w:val="59B71267"/>
    <w:rsid w:val="59E378A0"/>
    <w:rsid w:val="5A163E97"/>
    <w:rsid w:val="5A7028BE"/>
    <w:rsid w:val="5A7430E2"/>
    <w:rsid w:val="5AAE0420"/>
    <w:rsid w:val="5AC9320D"/>
    <w:rsid w:val="5AF84A04"/>
    <w:rsid w:val="5B136DFE"/>
    <w:rsid w:val="5B2C13F5"/>
    <w:rsid w:val="5B50142C"/>
    <w:rsid w:val="5B501FE9"/>
    <w:rsid w:val="5B5B1944"/>
    <w:rsid w:val="5BF91D00"/>
    <w:rsid w:val="5C1D2079"/>
    <w:rsid w:val="5C377793"/>
    <w:rsid w:val="5C502997"/>
    <w:rsid w:val="5C651D15"/>
    <w:rsid w:val="5C702909"/>
    <w:rsid w:val="5CB70C7A"/>
    <w:rsid w:val="5D250117"/>
    <w:rsid w:val="5D3C5D95"/>
    <w:rsid w:val="5D495496"/>
    <w:rsid w:val="5D4D76A6"/>
    <w:rsid w:val="5DA42EAD"/>
    <w:rsid w:val="5DD43F5A"/>
    <w:rsid w:val="5DDE0738"/>
    <w:rsid w:val="5E717532"/>
    <w:rsid w:val="5E870308"/>
    <w:rsid w:val="5EBE1382"/>
    <w:rsid w:val="5ED214C5"/>
    <w:rsid w:val="5F0146E5"/>
    <w:rsid w:val="5F191C40"/>
    <w:rsid w:val="5F912A82"/>
    <w:rsid w:val="5FA30081"/>
    <w:rsid w:val="60016A42"/>
    <w:rsid w:val="603D381B"/>
    <w:rsid w:val="60590A8A"/>
    <w:rsid w:val="60601F2D"/>
    <w:rsid w:val="60767991"/>
    <w:rsid w:val="608F458A"/>
    <w:rsid w:val="60A93D9B"/>
    <w:rsid w:val="60E010D4"/>
    <w:rsid w:val="60E061B9"/>
    <w:rsid w:val="610440E9"/>
    <w:rsid w:val="6125101A"/>
    <w:rsid w:val="612C25D5"/>
    <w:rsid w:val="615452FB"/>
    <w:rsid w:val="615C284E"/>
    <w:rsid w:val="617E22B8"/>
    <w:rsid w:val="619B5D3F"/>
    <w:rsid w:val="61D51D97"/>
    <w:rsid w:val="61FC525A"/>
    <w:rsid w:val="62133758"/>
    <w:rsid w:val="62434428"/>
    <w:rsid w:val="6244278D"/>
    <w:rsid w:val="624838A9"/>
    <w:rsid w:val="62875EAC"/>
    <w:rsid w:val="62E575E4"/>
    <w:rsid w:val="62E86B73"/>
    <w:rsid w:val="62EA3D31"/>
    <w:rsid w:val="632F1A6F"/>
    <w:rsid w:val="6362398E"/>
    <w:rsid w:val="63934CC7"/>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51A68E7"/>
    <w:rsid w:val="65337CED"/>
    <w:rsid w:val="655C7CF5"/>
    <w:rsid w:val="656F3AE3"/>
    <w:rsid w:val="659B67C5"/>
    <w:rsid w:val="65E57525"/>
    <w:rsid w:val="65F6279D"/>
    <w:rsid w:val="662A4486"/>
    <w:rsid w:val="66696E46"/>
    <w:rsid w:val="669A5C8C"/>
    <w:rsid w:val="66AD0118"/>
    <w:rsid w:val="66AD4502"/>
    <w:rsid w:val="66E62C76"/>
    <w:rsid w:val="67063F62"/>
    <w:rsid w:val="67120C4C"/>
    <w:rsid w:val="673F2BC1"/>
    <w:rsid w:val="67607455"/>
    <w:rsid w:val="67835661"/>
    <w:rsid w:val="678B74A2"/>
    <w:rsid w:val="67932BE0"/>
    <w:rsid w:val="67AC38EA"/>
    <w:rsid w:val="67E836A9"/>
    <w:rsid w:val="68050E1F"/>
    <w:rsid w:val="680C70FA"/>
    <w:rsid w:val="684D0EE8"/>
    <w:rsid w:val="68541740"/>
    <w:rsid w:val="68746296"/>
    <w:rsid w:val="68804361"/>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F63E0"/>
    <w:rsid w:val="6AFB086F"/>
    <w:rsid w:val="6B016D30"/>
    <w:rsid w:val="6B293B99"/>
    <w:rsid w:val="6B3300C0"/>
    <w:rsid w:val="6B69722D"/>
    <w:rsid w:val="6BA504E2"/>
    <w:rsid w:val="6C0F0DD5"/>
    <w:rsid w:val="6C514CCE"/>
    <w:rsid w:val="6C766ADD"/>
    <w:rsid w:val="6CBD6B2C"/>
    <w:rsid w:val="6CE04A7E"/>
    <w:rsid w:val="6CE81131"/>
    <w:rsid w:val="6DAD3CBE"/>
    <w:rsid w:val="6DD86C81"/>
    <w:rsid w:val="6DE934A2"/>
    <w:rsid w:val="6E027487"/>
    <w:rsid w:val="6E174AF1"/>
    <w:rsid w:val="6E1A56D8"/>
    <w:rsid w:val="6E227DF1"/>
    <w:rsid w:val="6E305D7D"/>
    <w:rsid w:val="6E617F46"/>
    <w:rsid w:val="6EE05D5D"/>
    <w:rsid w:val="6EE30910"/>
    <w:rsid w:val="6EEF64A2"/>
    <w:rsid w:val="6F4527FD"/>
    <w:rsid w:val="6F9763D9"/>
    <w:rsid w:val="6FF42E54"/>
    <w:rsid w:val="708B33E6"/>
    <w:rsid w:val="709B05C1"/>
    <w:rsid w:val="709B20F3"/>
    <w:rsid w:val="70CB295D"/>
    <w:rsid w:val="713A1392"/>
    <w:rsid w:val="714A3E5F"/>
    <w:rsid w:val="714D2DBF"/>
    <w:rsid w:val="71706632"/>
    <w:rsid w:val="717322A5"/>
    <w:rsid w:val="71825807"/>
    <w:rsid w:val="71A5360D"/>
    <w:rsid w:val="71DF6027"/>
    <w:rsid w:val="7212499B"/>
    <w:rsid w:val="722231C1"/>
    <w:rsid w:val="72713B0B"/>
    <w:rsid w:val="72980ADE"/>
    <w:rsid w:val="72BD59AB"/>
    <w:rsid w:val="72BE09BE"/>
    <w:rsid w:val="72E96C21"/>
    <w:rsid w:val="73157E78"/>
    <w:rsid w:val="73272D68"/>
    <w:rsid w:val="741B3608"/>
    <w:rsid w:val="74300B87"/>
    <w:rsid w:val="743C7E70"/>
    <w:rsid w:val="744E4D41"/>
    <w:rsid w:val="74686B2A"/>
    <w:rsid w:val="74716BBF"/>
    <w:rsid w:val="747839A7"/>
    <w:rsid w:val="74C55FED"/>
    <w:rsid w:val="74FF6F16"/>
    <w:rsid w:val="75337539"/>
    <w:rsid w:val="75460C60"/>
    <w:rsid w:val="759409B9"/>
    <w:rsid w:val="759A5200"/>
    <w:rsid w:val="75C23F52"/>
    <w:rsid w:val="75CB3BE6"/>
    <w:rsid w:val="763128E9"/>
    <w:rsid w:val="7638113A"/>
    <w:rsid w:val="76574A4F"/>
    <w:rsid w:val="765837FA"/>
    <w:rsid w:val="765C5182"/>
    <w:rsid w:val="767D6235"/>
    <w:rsid w:val="76BC007C"/>
    <w:rsid w:val="76C3440E"/>
    <w:rsid w:val="76DF11DC"/>
    <w:rsid w:val="76E054A5"/>
    <w:rsid w:val="76EF48C5"/>
    <w:rsid w:val="770C369A"/>
    <w:rsid w:val="771331A5"/>
    <w:rsid w:val="77493161"/>
    <w:rsid w:val="77691CD2"/>
    <w:rsid w:val="779026BA"/>
    <w:rsid w:val="78166218"/>
    <w:rsid w:val="786F011C"/>
    <w:rsid w:val="78C628CC"/>
    <w:rsid w:val="78D46E9A"/>
    <w:rsid w:val="790D07B7"/>
    <w:rsid w:val="791251AF"/>
    <w:rsid w:val="793A4A60"/>
    <w:rsid w:val="794024B5"/>
    <w:rsid w:val="799518FE"/>
    <w:rsid w:val="79BE0972"/>
    <w:rsid w:val="79E96B57"/>
    <w:rsid w:val="7A041C95"/>
    <w:rsid w:val="7A196E37"/>
    <w:rsid w:val="7A30236A"/>
    <w:rsid w:val="7A373563"/>
    <w:rsid w:val="7A3A5462"/>
    <w:rsid w:val="7A3E48FF"/>
    <w:rsid w:val="7A9165D5"/>
    <w:rsid w:val="7A9423DE"/>
    <w:rsid w:val="7ADB2F48"/>
    <w:rsid w:val="7AFA1418"/>
    <w:rsid w:val="7B09651C"/>
    <w:rsid w:val="7B261FC6"/>
    <w:rsid w:val="7B381FB4"/>
    <w:rsid w:val="7B457C8C"/>
    <w:rsid w:val="7B5D3832"/>
    <w:rsid w:val="7BBF77A4"/>
    <w:rsid w:val="7BC5416E"/>
    <w:rsid w:val="7BE743F1"/>
    <w:rsid w:val="7BF67D36"/>
    <w:rsid w:val="7CF72ADA"/>
    <w:rsid w:val="7D6C168E"/>
    <w:rsid w:val="7D9826A1"/>
    <w:rsid w:val="7DA24A17"/>
    <w:rsid w:val="7DC921F2"/>
    <w:rsid w:val="7E0B64F3"/>
    <w:rsid w:val="7E431CC7"/>
    <w:rsid w:val="7E593492"/>
    <w:rsid w:val="7E612D7B"/>
    <w:rsid w:val="7E7F7A7D"/>
    <w:rsid w:val="7E8C41D7"/>
    <w:rsid w:val="7EDD2AC1"/>
    <w:rsid w:val="7EF44B26"/>
    <w:rsid w:val="7F027A64"/>
    <w:rsid w:val="7F0C55AF"/>
    <w:rsid w:val="7F3616EB"/>
    <w:rsid w:val="7F917A6A"/>
    <w:rsid w:val="7FA3786D"/>
    <w:rsid w:val="7FCB589B"/>
    <w:rsid w:val="7FFE5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gbakkk5951</cp:lastModifiedBy>
  <dcterms:modified xsi:type="dcterms:W3CDTF">2018-04-11T02:04:33Z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