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Crop-Type Data Preparation — Simple Walkthrough</w:t>
      </w:r>
    </w:p>
    <w:p>
      <w:r>
        <w:t>This document explains, in simple language, what each of the four main notebooks does. They are part of a pipeline that prepares data for crop-type prediction models. No coding knowledge is required to understand this summary.</w:t>
      </w:r>
    </w:p>
    <w:p>
      <w:pPr>
        <w:pStyle w:val="Heading2"/>
      </w:pPr>
      <w:r>
        <w:t>Overview</w:t>
      </w:r>
    </w:p>
    <w:p>
      <w:r>
        <w:t>The notebooks clean, organize, and standardize satellite-based data (from Sentinel-2 and Sentinel-1) so that it can be used to train machine learning models that identify crops from space. The process transforms raw weekly observations into a clean, balanced, and consistent dataset with the same number of weeks (25) for each agricultural field.</w:t>
      </w:r>
    </w:p>
    <w:p>
      <w:r>
        <w:t>The workflow follows this order:</w:t>
        <w:br/>
        <w:t>1. process1_10week → Clean and prepare data from early seasons</w:t>
        <w:br/>
        <w:t>2. process2_10week → Clean and prepare data from later seasons</w:t>
        <w:br/>
        <w:t>3. filter_dates → Keep only relevant weeks for each crop and add simple features</w:t>
        <w:br/>
        <w:t>4. reduce_25week → Standardize every sample to a fixed 25-week format</w:t>
      </w:r>
    </w:p>
    <w:p>
      <w:pPr>
        <w:pStyle w:val="Heading2"/>
      </w:pPr>
      <w:r>
        <w:t>1. process1_10week.ipynb</w:t>
      </w:r>
    </w:p>
    <w:p>
      <w:r>
        <w:t>• Combines several years of satellite data into a single table.</w:t>
        <w:br/>
        <w:t>• Corrects crop labels that were mixed (e.g., 'Wheat + Maize'). It uses the week of the year to decide which label is correct.</w:t>
        <w:br/>
        <w:t>• Keeps only good-quality data (NDVI ≥ 0.2, meaning clear vegetation signal).</w:t>
        <w:br/>
        <w:t>• Keeps only fields that have at least 10 valid weeks of vegetation and radar data.</w:t>
        <w:br/>
        <w:t>• Balances the dataset so that very common crops do not dominate the model.</w:t>
        <w:br/>
        <w:t>→ Output: SB10r_n0.2_process1.csv</w:t>
      </w:r>
    </w:p>
    <w:p>
      <w:pPr>
        <w:pStyle w:val="Heading2"/>
      </w:pPr>
      <w:r>
        <w:t>2. process2_10week.ipynb</w:t>
      </w:r>
    </w:p>
    <w:p>
      <w:r>
        <w:t>• Similar to the first notebook, but applied to later agricultural seasons.</w:t>
        <w:br/>
        <w:t>• Follows the same logic of cleaning, filtering, and balancing data.</w:t>
        <w:br/>
        <w:t>• Ensures each crop-year has a fair number of samples for model training.</w:t>
        <w:br/>
        <w:t>→ Output: SB10r_n0.2_process2.csv</w:t>
      </w:r>
    </w:p>
    <w:p>
      <w:pPr>
        <w:pStyle w:val="Heading2"/>
      </w:pPr>
      <w:r>
        <w:t>3. filter_dates.ipynb</w:t>
      </w:r>
    </w:p>
    <w:p>
      <w:r>
        <w:t>• Merges the two cleaned datasets from steps 1 and 2.</w:t>
        <w:br/>
        <w:t>• Removes weeks that fall outside of each crop’s growing season:</w:t>
        <w:br/>
        <w:t xml:space="preserve">  – Wheat: keeps roughly weeks 17–47.</w:t>
        <w:br/>
        <w:t xml:space="preserve">  – Summer crops (Maize, Soy, Sunflower, etc.): keeps weeks within 22–40.</w:t>
        <w:br/>
        <w:t xml:space="preserve">  – Lucern: uses different weeks depending on irrigation.</w:t>
        <w:br/>
        <w:t>• Adds new features like week sine/cosine, growth rate, and NDVI/EVI ratios.</w:t>
        <w:br/>
        <w:t>• Helps visualize seasonal NDVI patterns for each crop.</w:t>
        <w:br/>
        <w:t>→ Output: SB10r_n0.2_process_filt.csv</w:t>
      </w:r>
    </w:p>
    <w:p>
      <w:pPr>
        <w:pStyle w:val="Heading2"/>
      </w:pPr>
      <w:r>
        <w:t>4. reduce_25week.ipynb</w:t>
      </w:r>
    </w:p>
    <w:p>
      <w:r>
        <w:t>• Makes sure every field’s time series has the same number of weeks (25).</w:t>
        <w:br/>
        <w:t>• Converts the time series data into a uniform structure, such as week_01 to week_25.</w:t>
        <w:br/>
        <w:t>• This fixed-length structure is required for most machine learning models.</w:t>
        <w:br/>
        <w:t>→ Final output: a uniform dataset ready for crop-type prediction.</w:t>
      </w:r>
    </w:p>
    <w:p>
      <w:pPr>
        <w:pStyle w:val="Heading2"/>
      </w:pPr>
      <w:r>
        <w:t>Summary</w:t>
      </w:r>
    </w:p>
    <w:p>
      <w:r>
        <w:t>In short, these notebooks take raw, irregular, multi-year satellite observations and turn them into a structured, balanced, and ready-to-use dataset. This process ensures that the model can fairly compare crops and learn the typical seasonal patterns of each crop type.</w:t>
      </w:r>
    </w:p>
    <w:p>
      <w:pPr>
        <w:pStyle w:val="Heading2"/>
      </w:pPr>
      <w:r>
        <w:t>Key Terms</w:t>
      </w:r>
    </w:p>
    <w:p>
      <w:r>
        <w:t>• NDVI / EVI / LAI – Vegetation indices that describe how green or dense the plants are.</w:t>
        <w:br/>
        <w:t>• SAR / Sentinel-1 – Radar data that can see through clouds.</w:t>
        <w:br/>
        <w:t>• Valid weeks – Weeks that fall inside the normal growing season for each crop.</w:t>
        <w:br/>
        <w:t>• Rebalancing – Reducing overrepresented crops so each class has a fair number of samples.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