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F1396A" w14:textId="77777777" w:rsidR="006E1A6E" w:rsidRPr="00457325" w:rsidRDefault="006E1A6E" w:rsidP="00457325">
      <w:pPr>
        <w:jc w:val="center"/>
        <w:rPr>
          <w:rFonts w:asciiTheme="majorHAnsi" w:hAnsiTheme="majorHAnsi" w:cstheme="majorHAnsi"/>
          <w:sz w:val="44"/>
          <w:szCs w:val="44"/>
        </w:rPr>
      </w:pPr>
      <w:r w:rsidRPr="00457325">
        <w:rPr>
          <w:rFonts w:asciiTheme="majorHAnsi" w:hAnsiTheme="majorHAnsi" w:cstheme="majorHAnsi"/>
          <w:sz w:val="44"/>
          <w:szCs w:val="44"/>
        </w:rPr>
        <w:t>ФАКУЛТЕТ ПО МАТЕМАТИКА И ИНФОРМАТИКА</w:t>
      </w:r>
    </w:p>
    <w:p w14:paraId="28344FDB" w14:textId="77777777" w:rsidR="006E1A6E" w:rsidRPr="00457325" w:rsidRDefault="006E1A6E" w:rsidP="00457325">
      <w:pPr>
        <w:jc w:val="center"/>
        <w:rPr>
          <w:rFonts w:asciiTheme="majorHAnsi" w:hAnsiTheme="majorHAnsi" w:cstheme="majorHAnsi"/>
          <w:sz w:val="44"/>
          <w:szCs w:val="44"/>
        </w:rPr>
      </w:pPr>
      <w:r w:rsidRPr="00457325">
        <w:rPr>
          <w:rFonts w:asciiTheme="majorHAnsi" w:hAnsiTheme="majorHAnsi" w:cstheme="majorHAnsi"/>
          <w:sz w:val="44"/>
          <w:szCs w:val="44"/>
        </w:rPr>
        <w:t>КАТЕДРА “КОМПЮТЪРНА ИНФОРМАТИКА”</w:t>
      </w:r>
    </w:p>
    <w:p w14:paraId="20CA7038" w14:textId="113FCAAC" w:rsidR="006E1A6E" w:rsidRPr="00457325" w:rsidRDefault="006E1A6E" w:rsidP="00C061FA">
      <w:pPr>
        <w:rPr>
          <w:rFonts w:asciiTheme="majorHAnsi" w:hAnsiTheme="majorHAnsi" w:cstheme="majorHAnsi"/>
          <w:sz w:val="36"/>
          <w:szCs w:val="36"/>
        </w:rPr>
      </w:pPr>
      <w:r w:rsidRPr="00457325">
        <w:rPr>
          <w:rFonts w:asciiTheme="majorHAnsi" w:hAnsiTheme="majorHAnsi" w:cstheme="majorHAnsi"/>
          <w:noProof/>
        </w:rPr>
        <w:drawing>
          <wp:anchor distT="0" distB="0" distL="114300" distR="114300" simplePos="0" relativeHeight="251659264" behindDoc="1" locked="0" layoutInCell="1" allowOverlap="1" wp14:anchorId="574ED00C" wp14:editId="2337E128">
            <wp:simplePos x="0" y="0"/>
            <wp:positionH relativeFrom="margin">
              <wp:align>center</wp:align>
            </wp:positionH>
            <wp:positionV relativeFrom="paragraph">
              <wp:posOffset>371475</wp:posOffset>
            </wp:positionV>
            <wp:extent cx="1809750" cy="1828800"/>
            <wp:effectExtent l="0" t="0" r="0" b="0"/>
            <wp:wrapTight wrapText="bothSides">
              <wp:wrapPolygon edited="0">
                <wp:start x="0" y="0"/>
                <wp:lineTo x="0" y="21375"/>
                <wp:lineTo x="21373" y="21375"/>
                <wp:lineTo x="21373" y="0"/>
                <wp:lineTo x="0" y="0"/>
              </wp:wrapPolygon>
            </wp:wrapTight>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9750" cy="1828800"/>
                    </a:xfrm>
                    <a:prstGeom prst="rect">
                      <a:avLst/>
                    </a:prstGeom>
                  </pic:spPr>
                </pic:pic>
              </a:graphicData>
            </a:graphic>
            <wp14:sizeRelH relativeFrom="margin">
              <wp14:pctWidth>0</wp14:pctWidth>
            </wp14:sizeRelH>
            <wp14:sizeRelV relativeFrom="margin">
              <wp14:pctHeight>0</wp14:pctHeight>
            </wp14:sizeRelV>
          </wp:anchor>
        </w:drawing>
      </w:r>
    </w:p>
    <w:p w14:paraId="063FD487" w14:textId="77777777" w:rsidR="006E1A6E" w:rsidRPr="00457325" w:rsidRDefault="006E1A6E" w:rsidP="00C061FA">
      <w:pPr>
        <w:rPr>
          <w:rFonts w:asciiTheme="majorHAnsi" w:hAnsiTheme="majorHAnsi" w:cstheme="majorHAnsi"/>
          <w:b/>
          <w:bCs/>
          <w:sz w:val="52"/>
          <w:szCs w:val="52"/>
        </w:rPr>
      </w:pPr>
    </w:p>
    <w:p w14:paraId="0C09F5A2" w14:textId="77777777" w:rsidR="006E1A6E" w:rsidRPr="00457325" w:rsidRDefault="006E1A6E" w:rsidP="00C061FA">
      <w:pPr>
        <w:rPr>
          <w:rFonts w:asciiTheme="majorHAnsi" w:hAnsiTheme="majorHAnsi" w:cstheme="majorHAnsi"/>
          <w:b/>
          <w:bCs/>
          <w:sz w:val="52"/>
          <w:szCs w:val="52"/>
        </w:rPr>
      </w:pPr>
    </w:p>
    <w:p w14:paraId="0B5CADF4" w14:textId="77777777" w:rsidR="006E1A6E" w:rsidRPr="00457325" w:rsidRDefault="006E1A6E" w:rsidP="00C061FA">
      <w:pPr>
        <w:rPr>
          <w:rFonts w:asciiTheme="majorHAnsi" w:hAnsiTheme="majorHAnsi" w:cstheme="majorHAnsi"/>
          <w:b/>
          <w:bCs/>
          <w:sz w:val="52"/>
          <w:szCs w:val="52"/>
        </w:rPr>
      </w:pPr>
    </w:p>
    <w:p w14:paraId="35F6604C" w14:textId="77777777" w:rsidR="006E1A6E" w:rsidRPr="00457325" w:rsidRDefault="006E1A6E" w:rsidP="00C061FA">
      <w:pPr>
        <w:rPr>
          <w:rFonts w:asciiTheme="majorHAnsi" w:hAnsiTheme="majorHAnsi" w:cstheme="majorHAnsi"/>
          <w:b/>
          <w:bCs/>
          <w:sz w:val="52"/>
          <w:szCs w:val="52"/>
        </w:rPr>
      </w:pPr>
    </w:p>
    <w:p w14:paraId="7D830AAA" w14:textId="0FF0A777" w:rsidR="006E1A6E" w:rsidRPr="00457325" w:rsidRDefault="005A3EF4" w:rsidP="00457325">
      <w:pPr>
        <w:jc w:val="center"/>
        <w:rPr>
          <w:rFonts w:asciiTheme="majorHAnsi" w:hAnsiTheme="majorHAnsi" w:cstheme="majorHAnsi"/>
          <w:b/>
          <w:bCs/>
          <w:sz w:val="56"/>
          <w:szCs w:val="56"/>
        </w:rPr>
      </w:pPr>
      <w:r w:rsidRPr="00457325">
        <w:rPr>
          <w:rFonts w:asciiTheme="majorHAnsi" w:hAnsiTheme="majorHAnsi" w:cstheme="majorHAnsi"/>
          <w:b/>
          <w:bCs/>
          <w:sz w:val="56"/>
          <w:szCs w:val="56"/>
        </w:rPr>
        <w:t>Специфи</w:t>
      </w:r>
      <w:r w:rsidR="000F73B2" w:rsidRPr="00457325">
        <w:rPr>
          <w:rFonts w:asciiTheme="majorHAnsi" w:hAnsiTheme="majorHAnsi" w:cstheme="majorHAnsi"/>
          <w:b/>
          <w:bCs/>
          <w:sz w:val="56"/>
          <w:szCs w:val="56"/>
        </w:rPr>
        <w:t>к</w:t>
      </w:r>
      <w:r w:rsidRPr="00457325">
        <w:rPr>
          <w:rFonts w:asciiTheme="majorHAnsi" w:hAnsiTheme="majorHAnsi" w:cstheme="majorHAnsi"/>
          <w:b/>
          <w:bCs/>
          <w:sz w:val="56"/>
          <w:szCs w:val="56"/>
        </w:rPr>
        <w:t>ация на</w:t>
      </w:r>
      <w:r w:rsidR="006E1A6E" w:rsidRPr="00457325">
        <w:rPr>
          <w:rFonts w:asciiTheme="majorHAnsi" w:hAnsiTheme="majorHAnsi" w:cstheme="majorHAnsi"/>
          <w:b/>
          <w:bCs/>
          <w:sz w:val="56"/>
          <w:szCs w:val="56"/>
        </w:rPr>
        <w:t xml:space="preserve"> и</w:t>
      </w:r>
      <w:r w:rsidRPr="00457325">
        <w:rPr>
          <w:rFonts w:asciiTheme="majorHAnsi" w:hAnsiTheme="majorHAnsi" w:cstheme="majorHAnsi"/>
          <w:b/>
          <w:bCs/>
          <w:sz w:val="56"/>
          <w:szCs w:val="56"/>
        </w:rPr>
        <w:t>зискванията</w:t>
      </w:r>
    </w:p>
    <w:p w14:paraId="13A5A100" w14:textId="66845378" w:rsidR="005A3EF4" w:rsidRPr="00457325" w:rsidRDefault="005A3EF4" w:rsidP="00457325">
      <w:pPr>
        <w:jc w:val="center"/>
        <w:rPr>
          <w:rFonts w:asciiTheme="majorHAnsi" w:hAnsiTheme="majorHAnsi" w:cstheme="majorHAnsi"/>
          <w:b/>
          <w:bCs/>
          <w:sz w:val="56"/>
          <w:szCs w:val="56"/>
        </w:rPr>
      </w:pPr>
      <w:r w:rsidRPr="00457325">
        <w:rPr>
          <w:rFonts w:asciiTheme="majorHAnsi" w:hAnsiTheme="majorHAnsi" w:cstheme="majorHAnsi"/>
          <w:b/>
          <w:bCs/>
          <w:sz w:val="56"/>
          <w:szCs w:val="56"/>
        </w:rPr>
        <w:t>за</w:t>
      </w:r>
    </w:p>
    <w:p w14:paraId="541E28D5" w14:textId="09A2737C" w:rsidR="005A3EF4" w:rsidRPr="00457325" w:rsidRDefault="005A3EF4" w:rsidP="00457325">
      <w:pPr>
        <w:jc w:val="center"/>
        <w:rPr>
          <w:rFonts w:asciiTheme="majorHAnsi" w:hAnsiTheme="majorHAnsi" w:cstheme="majorHAnsi"/>
          <w:b/>
          <w:bCs/>
          <w:sz w:val="56"/>
          <w:szCs w:val="56"/>
          <w:lang w:val="en-US"/>
        </w:rPr>
      </w:pPr>
      <w:r w:rsidRPr="00457325">
        <w:rPr>
          <w:rFonts w:asciiTheme="majorHAnsi" w:hAnsiTheme="majorHAnsi" w:cstheme="majorHAnsi"/>
          <w:b/>
          <w:bCs/>
          <w:sz w:val="56"/>
          <w:szCs w:val="56"/>
          <w:lang w:val="en-US"/>
        </w:rPr>
        <w:t>Wander Studio</w:t>
      </w:r>
    </w:p>
    <w:p w14:paraId="2411572F" w14:textId="77777777" w:rsidR="005A3EF4" w:rsidRPr="00457325" w:rsidRDefault="005A3EF4" w:rsidP="00C061FA">
      <w:pPr>
        <w:rPr>
          <w:rFonts w:asciiTheme="majorHAnsi" w:hAnsiTheme="majorHAnsi" w:cstheme="majorHAnsi"/>
          <w:sz w:val="28"/>
          <w:szCs w:val="28"/>
        </w:rPr>
      </w:pPr>
    </w:p>
    <w:p w14:paraId="6CB4E19A" w14:textId="77777777" w:rsidR="006E1A6E" w:rsidRPr="00457325" w:rsidRDefault="006E1A6E" w:rsidP="00C061FA">
      <w:pPr>
        <w:rPr>
          <w:rFonts w:asciiTheme="majorHAnsi" w:hAnsiTheme="majorHAnsi" w:cstheme="majorHAnsi"/>
          <w:sz w:val="28"/>
          <w:szCs w:val="28"/>
        </w:rPr>
      </w:pPr>
    </w:p>
    <w:p w14:paraId="47493447" w14:textId="47D90D44" w:rsidR="005A3EF4" w:rsidRPr="00457325" w:rsidRDefault="005A3EF4" w:rsidP="00C061FA">
      <w:pPr>
        <w:rPr>
          <w:rFonts w:asciiTheme="majorHAnsi" w:hAnsiTheme="majorHAnsi" w:cstheme="majorHAnsi"/>
          <w:sz w:val="28"/>
          <w:szCs w:val="28"/>
        </w:rPr>
      </w:pPr>
      <w:r w:rsidRPr="00457325">
        <w:rPr>
          <w:rFonts w:asciiTheme="majorHAnsi" w:hAnsiTheme="majorHAnsi" w:cstheme="majorHAnsi"/>
          <w:sz w:val="28"/>
          <w:szCs w:val="28"/>
        </w:rPr>
        <w:t>Изготвена от:</w:t>
      </w:r>
      <w:r w:rsidRPr="00457325">
        <w:rPr>
          <w:rFonts w:asciiTheme="majorHAnsi" w:hAnsiTheme="majorHAnsi" w:cstheme="majorHAnsi"/>
          <w:b/>
          <w:bCs/>
          <w:sz w:val="28"/>
          <w:szCs w:val="28"/>
        </w:rPr>
        <w:t xml:space="preserve"> Габриела Балабанска</w:t>
      </w:r>
    </w:p>
    <w:p w14:paraId="5B06AE89" w14:textId="66C54C2A" w:rsidR="006E1A6E" w:rsidRPr="00457325" w:rsidRDefault="006E1A6E" w:rsidP="00C061FA">
      <w:pPr>
        <w:rPr>
          <w:rFonts w:asciiTheme="majorHAnsi" w:hAnsiTheme="majorHAnsi" w:cstheme="majorHAnsi"/>
          <w:b/>
          <w:sz w:val="28"/>
          <w:szCs w:val="28"/>
        </w:rPr>
      </w:pPr>
      <w:r w:rsidRPr="00457325">
        <w:rPr>
          <w:rFonts w:asciiTheme="majorHAnsi" w:hAnsiTheme="majorHAnsi" w:cstheme="majorHAnsi"/>
          <w:sz w:val="28"/>
          <w:szCs w:val="28"/>
        </w:rPr>
        <w:t xml:space="preserve">Фак. № </w:t>
      </w:r>
      <w:r w:rsidRPr="00457325">
        <w:rPr>
          <w:rFonts w:asciiTheme="majorHAnsi" w:hAnsiTheme="majorHAnsi" w:cstheme="majorHAnsi"/>
          <w:b/>
          <w:bCs/>
          <w:sz w:val="28"/>
          <w:szCs w:val="28"/>
        </w:rPr>
        <w:t>2301727003</w:t>
      </w:r>
    </w:p>
    <w:p w14:paraId="26735B0B" w14:textId="77777777" w:rsidR="000F73B2" w:rsidRPr="00457325" w:rsidRDefault="006E1A6E" w:rsidP="00C061FA">
      <w:pPr>
        <w:rPr>
          <w:rFonts w:asciiTheme="majorHAnsi" w:hAnsiTheme="majorHAnsi" w:cstheme="majorHAnsi"/>
          <w:sz w:val="28"/>
          <w:szCs w:val="28"/>
        </w:rPr>
      </w:pPr>
      <w:r w:rsidRPr="00457325">
        <w:rPr>
          <w:rFonts w:asciiTheme="majorHAnsi" w:hAnsiTheme="majorHAnsi" w:cstheme="majorHAnsi"/>
          <w:bCs/>
          <w:sz w:val="28"/>
          <w:szCs w:val="28"/>
        </w:rPr>
        <w:t xml:space="preserve">Специалност: </w:t>
      </w:r>
      <w:r w:rsidRPr="00457325">
        <w:rPr>
          <w:rFonts w:asciiTheme="majorHAnsi" w:hAnsiTheme="majorHAnsi" w:cstheme="majorHAnsi"/>
          <w:b/>
          <w:bCs/>
          <w:sz w:val="28"/>
          <w:szCs w:val="28"/>
        </w:rPr>
        <w:t>Софтуерни технологии със специализация софтуерни архитектури и средства</w:t>
      </w:r>
      <w:r w:rsidRPr="00457325">
        <w:rPr>
          <w:rFonts w:asciiTheme="majorHAnsi" w:hAnsiTheme="majorHAnsi" w:cstheme="majorHAnsi"/>
          <w:b/>
          <w:bCs/>
          <w:sz w:val="28"/>
          <w:szCs w:val="28"/>
        </w:rPr>
        <w:br/>
      </w:r>
      <w:r w:rsidRPr="00457325">
        <w:rPr>
          <w:rFonts w:asciiTheme="majorHAnsi" w:hAnsiTheme="majorHAnsi" w:cstheme="majorHAnsi"/>
          <w:b/>
          <w:bCs/>
          <w:sz w:val="28"/>
          <w:szCs w:val="28"/>
        </w:rPr>
        <w:br/>
      </w:r>
      <w:r w:rsidRPr="00457325">
        <w:rPr>
          <w:rFonts w:asciiTheme="majorHAnsi" w:hAnsiTheme="majorHAnsi" w:cstheme="majorHAnsi"/>
          <w:b/>
          <w:bCs/>
          <w:sz w:val="28"/>
          <w:szCs w:val="28"/>
        </w:rPr>
        <w:br/>
      </w:r>
      <w:r w:rsidRPr="00457325">
        <w:rPr>
          <w:rFonts w:asciiTheme="majorHAnsi" w:hAnsiTheme="majorHAnsi" w:cstheme="majorHAnsi"/>
          <w:b/>
          <w:bCs/>
          <w:sz w:val="28"/>
          <w:szCs w:val="28"/>
        </w:rPr>
        <w:br/>
      </w:r>
      <w:r w:rsidRPr="00457325">
        <w:rPr>
          <w:rFonts w:asciiTheme="majorHAnsi" w:hAnsiTheme="majorHAnsi" w:cstheme="majorHAnsi"/>
          <w:b/>
          <w:bCs/>
          <w:sz w:val="28"/>
          <w:szCs w:val="28"/>
        </w:rPr>
        <w:br/>
      </w:r>
      <w:r w:rsidRPr="00457325">
        <w:rPr>
          <w:rFonts w:asciiTheme="majorHAnsi" w:hAnsiTheme="majorHAnsi" w:cstheme="majorHAnsi"/>
          <w:b/>
          <w:bCs/>
          <w:sz w:val="28"/>
          <w:szCs w:val="28"/>
        </w:rPr>
        <w:br/>
      </w:r>
      <w:r w:rsidRPr="00457325">
        <w:rPr>
          <w:rFonts w:asciiTheme="majorHAnsi" w:hAnsiTheme="majorHAnsi" w:cstheme="majorHAnsi"/>
          <w:b/>
          <w:bCs/>
          <w:sz w:val="28"/>
          <w:szCs w:val="28"/>
        </w:rPr>
        <w:br/>
      </w:r>
      <w:r w:rsidRPr="00457325">
        <w:rPr>
          <w:rFonts w:asciiTheme="majorHAnsi" w:hAnsiTheme="majorHAnsi" w:cstheme="majorHAnsi"/>
          <w:b/>
          <w:bCs/>
          <w:sz w:val="28"/>
          <w:szCs w:val="28"/>
        </w:rPr>
        <w:br/>
      </w:r>
      <w:r w:rsidRPr="00457325">
        <w:rPr>
          <w:rFonts w:asciiTheme="majorHAnsi" w:hAnsiTheme="majorHAnsi" w:cstheme="majorHAnsi"/>
          <w:sz w:val="28"/>
          <w:szCs w:val="28"/>
        </w:rPr>
        <w:t>Дата:</w:t>
      </w:r>
      <w:r w:rsidRPr="00457325">
        <w:rPr>
          <w:rFonts w:asciiTheme="majorHAnsi" w:hAnsiTheme="majorHAnsi" w:cstheme="majorHAnsi"/>
          <w:b/>
          <w:bCs/>
          <w:sz w:val="28"/>
          <w:szCs w:val="28"/>
        </w:rPr>
        <w:t xml:space="preserve"> </w:t>
      </w:r>
      <w:r w:rsidR="005A3EF4" w:rsidRPr="00457325">
        <w:rPr>
          <w:rFonts w:asciiTheme="majorHAnsi" w:hAnsiTheme="majorHAnsi" w:cstheme="majorHAnsi"/>
          <w:sz w:val="28"/>
          <w:szCs w:val="28"/>
        </w:rPr>
        <w:t>07.06.2025</w:t>
      </w:r>
      <w:r w:rsidRPr="00457325">
        <w:rPr>
          <w:rFonts w:asciiTheme="majorHAnsi" w:hAnsiTheme="majorHAnsi" w:cstheme="majorHAnsi"/>
          <w:sz w:val="28"/>
          <w:szCs w:val="28"/>
        </w:rPr>
        <w:t>г.</w:t>
      </w:r>
    </w:p>
    <w:p w14:paraId="75565709" w14:textId="77777777" w:rsidR="00913353" w:rsidRDefault="00913353" w:rsidP="00C061FA">
      <w:pPr>
        <w:rPr>
          <w:noProof/>
          <w:webHidden/>
          <w:lang w:val="en-US"/>
        </w:rPr>
      </w:pPr>
    </w:p>
    <w:sdt>
      <w:sdtPr>
        <w:id w:val="-268778999"/>
        <w:docPartObj>
          <w:docPartGallery w:val="Table of Contents"/>
          <w:docPartUnique/>
        </w:docPartObj>
      </w:sdtPr>
      <w:sdtEndPr>
        <w:rPr>
          <w:rFonts w:eastAsiaTheme="minorHAnsi" w:cstheme="minorBidi"/>
          <w:b/>
          <w:bCs/>
          <w:color w:val="auto"/>
          <w:kern w:val="2"/>
          <w:sz w:val="22"/>
          <w:szCs w:val="22"/>
          <w:lang w:eastAsia="en-US"/>
          <w14:ligatures w14:val="standardContextual"/>
        </w:rPr>
      </w:sdtEndPr>
      <w:sdtContent>
        <w:p w14:paraId="68482E9D" w14:textId="6485B1AB" w:rsidR="00913353" w:rsidRDefault="00913353">
          <w:pPr>
            <w:pStyle w:val="ae"/>
          </w:pPr>
          <w:r>
            <w:t>Съдържание</w:t>
          </w:r>
        </w:p>
        <w:p w14:paraId="01BDF1C4" w14:textId="63670360" w:rsidR="00427EAA" w:rsidRDefault="00913353">
          <w:pPr>
            <w:pStyle w:val="11"/>
            <w:rPr>
              <w:rFonts w:eastAsiaTheme="minorEastAsia"/>
              <w:noProof/>
              <w:sz w:val="24"/>
              <w:szCs w:val="24"/>
              <w:lang w:eastAsia="bg-BG"/>
            </w:rPr>
          </w:pPr>
          <w:r>
            <w:fldChar w:fldCharType="begin"/>
          </w:r>
          <w:r>
            <w:instrText xml:space="preserve"> TOC \o "1-3" \h \z \u </w:instrText>
          </w:r>
          <w:r>
            <w:fldChar w:fldCharType="separate"/>
          </w:r>
          <w:hyperlink w:anchor="_Toc200310107" w:history="1">
            <w:r w:rsidR="00427EAA" w:rsidRPr="006D19A0">
              <w:rPr>
                <w:rStyle w:val="af"/>
                <w:noProof/>
              </w:rPr>
              <w:t>1. Въведение</w:t>
            </w:r>
            <w:r w:rsidR="00427EAA">
              <w:rPr>
                <w:noProof/>
                <w:webHidden/>
              </w:rPr>
              <w:tab/>
            </w:r>
            <w:r w:rsidR="00427EAA">
              <w:rPr>
                <w:noProof/>
                <w:webHidden/>
              </w:rPr>
              <w:fldChar w:fldCharType="begin"/>
            </w:r>
            <w:r w:rsidR="00427EAA">
              <w:rPr>
                <w:noProof/>
                <w:webHidden/>
              </w:rPr>
              <w:instrText xml:space="preserve"> PAGEREF _Toc200310107 \h </w:instrText>
            </w:r>
            <w:r w:rsidR="00427EAA">
              <w:rPr>
                <w:noProof/>
                <w:webHidden/>
              </w:rPr>
            </w:r>
            <w:r w:rsidR="00427EAA">
              <w:rPr>
                <w:noProof/>
                <w:webHidden/>
              </w:rPr>
              <w:fldChar w:fldCharType="separate"/>
            </w:r>
            <w:r w:rsidR="00427EAA">
              <w:rPr>
                <w:noProof/>
                <w:webHidden/>
              </w:rPr>
              <w:t>3</w:t>
            </w:r>
            <w:r w:rsidR="00427EAA">
              <w:rPr>
                <w:noProof/>
                <w:webHidden/>
              </w:rPr>
              <w:fldChar w:fldCharType="end"/>
            </w:r>
          </w:hyperlink>
        </w:p>
        <w:p w14:paraId="6EF09736" w14:textId="59C4AED6" w:rsidR="00427EAA" w:rsidRDefault="00427EAA">
          <w:pPr>
            <w:pStyle w:val="21"/>
            <w:tabs>
              <w:tab w:val="right" w:leader="dot" w:pos="9062"/>
            </w:tabs>
            <w:rPr>
              <w:rFonts w:eastAsiaTheme="minorEastAsia"/>
              <w:noProof/>
              <w:sz w:val="24"/>
              <w:szCs w:val="24"/>
              <w:lang w:eastAsia="bg-BG"/>
            </w:rPr>
          </w:pPr>
          <w:hyperlink w:anchor="_Toc200310108" w:history="1">
            <w:r w:rsidRPr="006D19A0">
              <w:rPr>
                <w:rStyle w:val="af"/>
                <w:noProof/>
              </w:rPr>
              <w:t>1.1 Цел</w:t>
            </w:r>
            <w:r>
              <w:rPr>
                <w:noProof/>
                <w:webHidden/>
              </w:rPr>
              <w:tab/>
            </w:r>
            <w:r>
              <w:rPr>
                <w:noProof/>
                <w:webHidden/>
              </w:rPr>
              <w:fldChar w:fldCharType="begin"/>
            </w:r>
            <w:r>
              <w:rPr>
                <w:noProof/>
                <w:webHidden/>
              </w:rPr>
              <w:instrText xml:space="preserve"> PAGEREF _Toc200310108 \h </w:instrText>
            </w:r>
            <w:r>
              <w:rPr>
                <w:noProof/>
                <w:webHidden/>
              </w:rPr>
            </w:r>
            <w:r>
              <w:rPr>
                <w:noProof/>
                <w:webHidden/>
              </w:rPr>
              <w:fldChar w:fldCharType="separate"/>
            </w:r>
            <w:r>
              <w:rPr>
                <w:noProof/>
                <w:webHidden/>
              </w:rPr>
              <w:t>3</w:t>
            </w:r>
            <w:r>
              <w:rPr>
                <w:noProof/>
                <w:webHidden/>
              </w:rPr>
              <w:fldChar w:fldCharType="end"/>
            </w:r>
          </w:hyperlink>
        </w:p>
        <w:p w14:paraId="1EE5D680" w14:textId="267B8257" w:rsidR="00427EAA" w:rsidRDefault="00427EAA">
          <w:pPr>
            <w:pStyle w:val="21"/>
            <w:tabs>
              <w:tab w:val="right" w:leader="dot" w:pos="9062"/>
            </w:tabs>
            <w:rPr>
              <w:rFonts w:eastAsiaTheme="minorEastAsia"/>
              <w:noProof/>
              <w:sz w:val="24"/>
              <w:szCs w:val="24"/>
              <w:lang w:eastAsia="bg-BG"/>
            </w:rPr>
          </w:pPr>
          <w:hyperlink w:anchor="_Toc200310109" w:history="1">
            <w:r w:rsidRPr="006D19A0">
              <w:rPr>
                <w:rStyle w:val="af"/>
                <w:noProof/>
              </w:rPr>
              <w:t>1.2 Конвенции</w:t>
            </w:r>
            <w:r>
              <w:rPr>
                <w:noProof/>
                <w:webHidden/>
              </w:rPr>
              <w:tab/>
            </w:r>
            <w:r>
              <w:rPr>
                <w:noProof/>
                <w:webHidden/>
              </w:rPr>
              <w:fldChar w:fldCharType="begin"/>
            </w:r>
            <w:r>
              <w:rPr>
                <w:noProof/>
                <w:webHidden/>
              </w:rPr>
              <w:instrText xml:space="preserve"> PAGEREF _Toc200310109 \h </w:instrText>
            </w:r>
            <w:r>
              <w:rPr>
                <w:noProof/>
                <w:webHidden/>
              </w:rPr>
            </w:r>
            <w:r>
              <w:rPr>
                <w:noProof/>
                <w:webHidden/>
              </w:rPr>
              <w:fldChar w:fldCharType="separate"/>
            </w:r>
            <w:r>
              <w:rPr>
                <w:noProof/>
                <w:webHidden/>
              </w:rPr>
              <w:t>3</w:t>
            </w:r>
            <w:r>
              <w:rPr>
                <w:noProof/>
                <w:webHidden/>
              </w:rPr>
              <w:fldChar w:fldCharType="end"/>
            </w:r>
          </w:hyperlink>
        </w:p>
        <w:p w14:paraId="7262BBD9" w14:textId="2E419A90" w:rsidR="00427EAA" w:rsidRDefault="00427EAA">
          <w:pPr>
            <w:pStyle w:val="21"/>
            <w:tabs>
              <w:tab w:val="right" w:leader="dot" w:pos="9062"/>
            </w:tabs>
            <w:rPr>
              <w:rFonts w:eastAsiaTheme="minorEastAsia"/>
              <w:noProof/>
              <w:sz w:val="24"/>
              <w:szCs w:val="24"/>
              <w:lang w:eastAsia="bg-BG"/>
            </w:rPr>
          </w:pPr>
          <w:hyperlink w:anchor="_Toc200310110" w:history="1">
            <w:r w:rsidRPr="006D19A0">
              <w:rPr>
                <w:rStyle w:val="af"/>
                <w:noProof/>
              </w:rPr>
              <w:t>1.5 Референции</w:t>
            </w:r>
            <w:r>
              <w:rPr>
                <w:noProof/>
                <w:webHidden/>
              </w:rPr>
              <w:tab/>
            </w:r>
            <w:r>
              <w:rPr>
                <w:noProof/>
                <w:webHidden/>
              </w:rPr>
              <w:fldChar w:fldCharType="begin"/>
            </w:r>
            <w:r>
              <w:rPr>
                <w:noProof/>
                <w:webHidden/>
              </w:rPr>
              <w:instrText xml:space="preserve"> PAGEREF _Toc200310110 \h </w:instrText>
            </w:r>
            <w:r>
              <w:rPr>
                <w:noProof/>
                <w:webHidden/>
              </w:rPr>
            </w:r>
            <w:r>
              <w:rPr>
                <w:noProof/>
                <w:webHidden/>
              </w:rPr>
              <w:fldChar w:fldCharType="separate"/>
            </w:r>
            <w:r>
              <w:rPr>
                <w:noProof/>
                <w:webHidden/>
              </w:rPr>
              <w:t>3</w:t>
            </w:r>
            <w:r>
              <w:rPr>
                <w:noProof/>
                <w:webHidden/>
              </w:rPr>
              <w:fldChar w:fldCharType="end"/>
            </w:r>
          </w:hyperlink>
        </w:p>
        <w:p w14:paraId="50CD5B62" w14:textId="37565E46" w:rsidR="00427EAA" w:rsidRDefault="00427EAA">
          <w:pPr>
            <w:pStyle w:val="11"/>
            <w:rPr>
              <w:rFonts w:eastAsiaTheme="minorEastAsia"/>
              <w:noProof/>
              <w:sz w:val="24"/>
              <w:szCs w:val="24"/>
              <w:lang w:eastAsia="bg-BG"/>
            </w:rPr>
          </w:pPr>
          <w:hyperlink w:anchor="_Toc200310111" w:history="1">
            <w:r w:rsidRPr="006D19A0">
              <w:rPr>
                <w:rStyle w:val="af"/>
                <w:noProof/>
                <w:lang w:val="en-US"/>
              </w:rPr>
              <w:t>2. Общо Описание</w:t>
            </w:r>
            <w:r>
              <w:rPr>
                <w:noProof/>
                <w:webHidden/>
              </w:rPr>
              <w:tab/>
            </w:r>
            <w:r>
              <w:rPr>
                <w:noProof/>
                <w:webHidden/>
              </w:rPr>
              <w:fldChar w:fldCharType="begin"/>
            </w:r>
            <w:r>
              <w:rPr>
                <w:noProof/>
                <w:webHidden/>
              </w:rPr>
              <w:instrText xml:space="preserve"> PAGEREF _Toc200310111 \h </w:instrText>
            </w:r>
            <w:r>
              <w:rPr>
                <w:noProof/>
                <w:webHidden/>
              </w:rPr>
            </w:r>
            <w:r>
              <w:rPr>
                <w:noProof/>
                <w:webHidden/>
              </w:rPr>
              <w:fldChar w:fldCharType="separate"/>
            </w:r>
            <w:r>
              <w:rPr>
                <w:noProof/>
                <w:webHidden/>
              </w:rPr>
              <w:t>4</w:t>
            </w:r>
            <w:r>
              <w:rPr>
                <w:noProof/>
                <w:webHidden/>
              </w:rPr>
              <w:fldChar w:fldCharType="end"/>
            </w:r>
          </w:hyperlink>
        </w:p>
        <w:p w14:paraId="713799A3" w14:textId="41781453" w:rsidR="00427EAA" w:rsidRDefault="00427EAA">
          <w:pPr>
            <w:pStyle w:val="21"/>
            <w:tabs>
              <w:tab w:val="right" w:leader="dot" w:pos="9062"/>
            </w:tabs>
            <w:rPr>
              <w:rFonts w:eastAsiaTheme="minorEastAsia"/>
              <w:noProof/>
              <w:sz w:val="24"/>
              <w:szCs w:val="24"/>
              <w:lang w:eastAsia="bg-BG"/>
            </w:rPr>
          </w:pPr>
          <w:hyperlink w:anchor="_Toc200310112" w:history="1">
            <w:r w:rsidRPr="006D19A0">
              <w:rPr>
                <w:rStyle w:val="af"/>
                <w:noProof/>
                <w:lang w:val="en-US"/>
              </w:rPr>
              <w:t>2.1 Обща Перспектива</w:t>
            </w:r>
            <w:r>
              <w:rPr>
                <w:noProof/>
                <w:webHidden/>
              </w:rPr>
              <w:tab/>
            </w:r>
            <w:r>
              <w:rPr>
                <w:noProof/>
                <w:webHidden/>
              </w:rPr>
              <w:fldChar w:fldCharType="begin"/>
            </w:r>
            <w:r>
              <w:rPr>
                <w:noProof/>
                <w:webHidden/>
              </w:rPr>
              <w:instrText xml:space="preserve"> PAGEREF _Toc200310112 \h </w:instrText>
            </w:r>
            <w:r>
              <w:rPr>
                <w:noProof/>
                <w:webHidden/>
              </w:rPr>
            </w:r>
            <w:r>
              <w:rPr>
                <w:noProof/>
                <w:webHidden/>
              </w:rPr>
              <w:fldChar w:fldCharType="separate"/>
            </w:r>
            <w:r>
              <w:rPr>
                <w:noProof/>
                <w:webHidden/>
              </w:rPr>
              <w:t>4</w:t>
            </w:r>
            <w:r>
              <w:rPr>
                <w:noProof/>
                <w:webHidden/>
              </w:rPr>
              <w:fldChar w:fldCharType="end"/>
            </w:r>
          </w:hyperlink>
        </w:p>
        <w:p w14:paraId="7D0DF6A6" w14:textId="2F0D51E5" w:rsidR="00427EAA" w:rsidRDefault="00427EAA">
          <w:pPr>
            <w:pStyle w:val="21"/>
            <w:tabs>
              <w:tab w:val="right" w:leader="dot" w:pos="9062"/>
            </w:tabs>
            <w:rPr>
              <w:rFonts w:eastAsiaTheme="minorEastAsia"/>
              <w:noProof/>
              <w:sz w:val="24"/>
              <w:szCs w:val="24"/>
              <w:lang w:eastAsia="bg-BG"/>
            </w:rPr>
          </w:pPr>
          <w:hyperlink w:anchor="_Toc200310113" w:history="1">
            <w:r w:rsidRPr="006D19A0">
              <w:rPr>
                <w:rStyle w:val="af"/>
                <w:noProof/>
              </w:rPr>
              <w:t>2.2 Характеристики на продукта</w:t>
            </w:r>
            <w:r>
              <w:rPr>
                <w:noProof/>
                <w:webHidden/>
              </w:rPr>
              <w:tab/>
            </w:r>
            <w:r>
              <w:rPr>
                <w:noProof/>
                <w:webHidden/>
              </w:rPr>
              <w:fldChar w:fldCharType="begin"/>
            </w:r>
            <w:r>
              <w:rPr>
                <w:noProof/>
                <w:webHidden/>
              </w:rPr>
              <w:instrText xml:space="preserve"> PAGEREF _Toc200310113 \h </w:instrText>
            </w:r>
            <w:r>
              <w:rPr>
                <w:noProof/>
                <w:webHidden/>
              </w:rPr>
            </w:r>
            <w:r>
              <w:rPr>
                <w:noProof/>
                <w:webHidden/>
              </w:rPr>
              <w:fldChar w:fldCharType="separate"/>
            </w:r>
            <w:r>
              <w:rPr>
                <w:noProof/>
                <w:webHidden/>
              </w:rPr>
              <w:t>4</w:t>
            </w:r>
            <w:r>
              <w:rPr>
                <w:noProof/>
                <w:webHidden/>
              </w:rPr>
              <w:fldChar w:fldCharType="end"/>
            </w:r>
          </w:hyperlink>
        </w:p>
        <w:p w14:paraId="1BBC4900" w14:textId="2DC65FC2" w:rsidR="00427EAA" w:rsidRDefault="00427EAA">
          <w:pPr>
            <w:pStyle w:val="21"/>
            <w:tabs>
              <w:tab w:val="right" w:leader="dot" w:pos="9062"/>
            </w:tabs>
            <w:rPr>
              <w:rFonts w:eastAsiaTheme="minorEastAsia"/>
              <w:noProof/>
              <w:sz w:val="24"/>
              <w:szCs w:val="24"/>
              <w:lang w:eastAsia="bg-BG"/>
            </w:rPr>
          </w:pPr>
          <w:hyperlink w:anchor="_Toc200310114" w:history="1">
            <w:r w:rsidRPr="006D19A0">
              <w:rPr>
                <w:rStyle w:val="af"/>
                <w:noProof/>
              </w:rPr>
              <w:t>2.3 Видове Потребители и Характеристики</w:t>
            </w:r>
            <w:r>
              <w:rPr>
                <w:noProof/>
                <w:webHidden/>
              </w:rPr>
              <w:tab/>
            </w:r>
            <w:r>
              <w:rPr>
                <w:noProof/>
                <w:webHidden/>
              </w:rPr>
              <w:fldChar w:fldCharType="begin"/>
            </w:r>
            <w:r>
              <w:rPr>
                <w:noProof/>
                <w:webHidden/>
              </w:rPr>
              <w:instrText xml:space="preserve"> PAGEREF _Toc200310114 \h </w:instrText>
            </w:r>
            <w:r>
              <w:rPr>
                <w:noProof/>
                <w:webHidden/>
              </w:rPr>
            </w:r>
            <w:r>
              <w:rPr>
                <w:noProof/>
                <w:webHidden/>
              </w:rPr>
              <w:fldChar w:fldCharType="separate"/>
            </w:r>
            <w:r>
              <w:rPr>
                <w:noProof/>
                <w:webHidden/>
              </w:rPr>
              <w:t>4</w:t>
            </w:r>
            <w:r>
              <w:rPr>
                <w:noProof/>
                <w:webHidden/>
              </w:rPr>
              <w:fldChar w:fldCharType="end"/>
            </w:r>
          </w:hyperlink>
        </w:p>
        <w:p w14:paraId="214940DF" w14:textId="73B03C9A" w:rsidR="00427EAA" w:rsidRDefault="00427EAA">
          <w:pPr>
            <w:pStyle w:val="21"/>
            <w:tabs>
              <w:tab w:val="right" w:leader="dot" w:pos="9062"/>
            </w:tabs>
            <w:rPr>
              <w:rFonts w:eastAsiaTheme="minorEastAsia"/>
              <w:noProof/>
              <w:sz w:val="24"/>
              <w:szCs w:val="24"/>
              <w:lang w:eastAsia="bg-BG"/>
            </w:rPr>
          </w:pPr>
          <w:hyperlink w:anchor="_Toc200310115" w:history="1">
            <w:r w:rsidRPr="006D19A0">
              <w:rPr>
                <w:rStyle w:val="af"/>
                <w:noProof/>
              </w:rPr>
              <w:t>2.4 Операционна среда</w:t>
            </w:r>
            <w:r>
              <w:rPr>
                <w:noProof/>
                <w:webHidden/>
              </w:rPr>
              <w:tab/>
            </w:r>
            <w:r>
              <w:rPr>
                <w:noProof/>
                <w:webHidden/>
              </w:rPr>
              <w:fldChar w:fldCharType="begin"/>
            </w:r>
            <w:r>
              <w:rPr>
                <w:noProof/>
                <w:webHidden/>
              </w:rPr>
              <w:instrText xml:space="preserve"> PAGEREF _Toc200310115 \h </w:instrText>
            </w:r>
            <w:r>
              <w:rPr>
                <w:noProof/>
                <w:webHidden/>
              </w:rPr>
            </w:r>
            <w:r>
              <w:rPr>
                <w:noProof/>
                <w:webHidden/>
              </w:rPr>
              <w:fldChar w:fldCharType="separate"/>
            </w:r>
            <w:r>
              <w:rPr>
                <w:noProof/>
                <w:webHidden/>
              </w:rPr>
              <w:t>5</w:t>
            </w:r>
            <w:r>
              <w:rPr>
                <w:noProof/>
                <w:webHidden/>
              </w:rPr>
              <w:fldChar w:fldCharType="end"/>
            </w:r>
          </w:hyperlink>
        </w:p>
        <w:p w14:paraId="124A6383" w14:textId="05867DF0" w:rsidR="00427EAA" w:rsidRDefault="00427EAA">
          <w:pPr>
            <w:pStyle w:val="21"/>
            <w:tabs>
              <w:tab w:val="right" w:leader="dot" w:pos="9062"/>
            </w:tabs>
            <w:rPr>
              <w:rFonts w:eastAsiaTheme="minorEastAsia"/>
              <w:noProof/>
              <w:sz w:val="24"/>
              <w:szCs w:val="24"/>
              <w:lang w:eastAsia="bg-BG"/>
            </w:rPr>
          </w:pPr>
          <w:hyperlink w:anchor="_Toc200310116" w:history="1">
            <w:r w:rsidRPr="006D19A0">
              <w:rPr>
                <w:rStyle w:val="af"/>
                <w:noProof/>
              </w:rPr>
              <w:t>2.5 Ограничения за дизайна и реализацията</w:t>
            </w:r>
            <w:r>
              <w:rPr>
                <w:noProof/>
                <w:webHidden/>
              </w:rPr>
              <w:tab/>
            </w:r>
            <w:r>
              <w:rPr>
                <w:noProof/>
                <w:webHidden/>
              </w:rPr>
              <w:fldChar w:fldCharType="begin"/>
            </w:r>
            <w:r>
              <w:rPr>
                <w:noProof/>
                <w:webHidden/>
              </w:rPr>
              <w:instrText xml:space="preserve"> PAGEREF _Toc200310116 \h </w:instrText>
            </w:r>
            <w:r>
              <w:rPr>
                <w:noProof/>
                <w:webHidden/>
              </w:rPr>
            </w:r>
            <w:r>
              <w:rPr>
                <w:noProof/>
                <w:webHidden/>
              </w:rPr>
              <w:fldChar w:fldCharType="separate"/>
            </w:r>
            <w:r>
              <w:rPr>
                <w:noProof/>
                <w:webHidden/>
              </w:rPr>
              <w:t>5</w:t>
            </w:r>
            <w:r>
              <w:rPr>
                <w:noProof/>
                <w:webHidden/>
              </w:rPr>
              <w:fldChar w:fldCharType="end"/>
            </w:r>
          </w:hyperlink>
        </w:p>
        <w:p w14:paraId="4AD84A6B" w14:textId="196CCCDF" w:rsidR="00427EAA" w:rsidRDefault="00427EAA">
          <w:pPr>
            <w:pStyle w:val="21"/>
            <w:tabs>
              <w:tab w:val="right" w:leader="dot" w:pos="9062"/>
            </w:tabs>
            <w:rPr>
              <w:rFonts w:eastAsiaTheme="minorEastAsia"/>
              <w:noProof/>
              <w:sz w:val="24"/>
              <w:szCs w:val="24"/>
              <w:lang w:eastAsia="bg-BG"/>
            </w:rPr>
          </w:pPr>
          <w:hyperlink w:anchor="_Toc200310117" w:history="1">
            <w:r w:rsidRPr="006D19A0">
              <w:rPr>
                <w:rStyle w:val="af"/>
                <w:noProof/>
              </w:rPr>
              <w:t>2.6 Предположения и зависимости</w:t>
            </w:r>
            <w:r>
              <w:rPr>
                <w:noProof/>
                <w:webHidden/>
              </w:rPr>
              <w:tab/>
            </w:r>
            <w:r>
              <w:rPr>
                <w:noProof/>
                <w:webHidden/>
              </w:rPr>
              <w:fldChar w:fldCharType="begin"/>
            </w:r>
            <w:r>
              <w:rPr>
                <w:noProof/>
                <w:webHidden/>
              </w:rPr>
              <w:instrText xml:space="preserve"> PAGEREF _Toc200310117 \h </w:instrText>
            </w:r>
            <w:r>
              <w:rPr>
                <w:noProof/>
                <w:webHidden/>
              </w:rPr>
            </w:r>
            <w:r>
              <w:rPr>
                <w:noProof/>
                <w:webHidden/>
              </w:rPr>
              <w:fldChar w:fldCharType="separate"/>
            </w:r>
            <w:r>
              <w:rPr>
                <w:noProof/>
                <w:webHidden/>
              </w:rPr>
              <w:t>6</w:t>
            </w:r>
            <w:r>
              <w:rPr>
                <w:noProof/>
                <w:webHidden/>
              </w:rPr>
              <w:fldChar w:fldCharType="end"/>
            </w:r>
          </w:hyperlink>
        </w:p>
        <w:p w14:paraId="66ABBCB1" w14:textId="527BE6A3" w:rsidR="00427EAA" w:rsidRDefault="00427EAA">
          <w:pPr>
            <w:pStyle w:val="11"/>
            <w:rPr>
              <w:rFonts w:eastAsiaTheme="minorEastAsia"/>
              <w:noProof/>
              <w:sz w:val="24"/>
              <w:szCs w:val="24"/>
              <w:lang w:eastAsia="bg-BG"/>
            </w:rPr>
          </w:pPr>
          <w:hyperlink w:anchor="_Toc200310118" w:history="1">
            <w:r w:rsidRPr="006D19A0">
              <w:rPr>
                <w:rStyle w:val="af"/>
                <w:noProof/>
                <w:lang w:val="en-US"/>
              </w:rPr>
              <w:t xml:space="preserve">3. Външни Изисквания към </w:t>
            </w:r>
            <w:r w:rsidRPr="006D19A0">
              <w:rPr>
                <w:rStyle w:val="af"/>
                <w:noProof/>
              </w:rPr>
              <w:t>и</w:t>
            </w:r>
            <w:r w:rsidRPr="006D19A0">
              <w:rPr>
                <w:rStyle w:val="af"/>
                <w:noProof/>
                <w:lang w:val="en-US"/>
              </w:rPr>
              <w:t>нтерфейса</w:t>
            </w:r>
            <w:r>
              <w:rPr>
                <w:noProof/>
                <w:webHidden/>
              </w:rPr>
              <w:tab/>
            </w:r>
            <w:r>
              <w:rPr>
                <w:noProof/>
                <w:webHidden/>
              </w:rPr>
              <w:fldChar w:fldCharType="begin"/>
            </w:r>
            <w:r>
              <w:rPr>
                <w:noProof/>
                <w:webHidden/>
              </w:rPr>
              <w:instrText xml:space="preserve"> PAGEREF _Toc200310118 \h </w:instrText>
            </w:r>
            <w:r>
              <w:rPr>
                <w:noProof/>
                <w:webHidden/>
              </w:rPr>
            </w:r>
            <w:r>
              <w:rPr>
                <w:noProof/>
                <w:webHidden/>
              </w:rPr>
              <w:fldChar w:fldCharType="separate"/>
            </w:r>
            <w:r>
              <w:rPr>
                <w:noProof/>
                <w:webHidden/>
              </w:rPr>
              <w:t>6</w:t>
            </w:r>
            <w:r>
              <w:rPr>
                <w:noProof/>
                <w:webHidden/>
              </w:rPr>
              <w:fldChar w:fldCharType="end"/>
            </w:r>
          </w:hyperlink>
        </w:p>
        <w:p w14:paraId="6572B9A0" w14:textId="5A2D1E3C" w:rsidR="00427EAA" w:rsidRDefault="00427EAA">
          <w:pPr>
            <w:pStyle w:val="21"/>
            <w:tabs>
              <w:tab w:val="right" w:leader="dot" w:pos="9062"/>
            </w:tabs>
            <w:rPr>
              <w:rFonts w:eastAsiaTheme="minorEastAsia"/>
              <w:noProof/>
              <w:sz w:val="24"/>
              <w:szCs w:val="24"/>
              <w:lang w:eastAsia="bg-BG"/>
            </w:rPr>
          </w:pPr>
          <w:hyperlink w:anchor="_Toc200310119" w:history="1">
            <w:r w:rsidRPr="006D19A0">
              <w:rPr>
                <w:rStyle w:val="af"/>
                <w:noProof/>
                <w:lang w:val="en-US"/>
              </w:rPr>
              <w:t xml:space="preserve">3.1 Потребителски </w:t>
            </w:r>
            <w:r w:rsidRPr="006D19A0">
              <w:rPr>
                <w:rStyle w:val="af"/>
                <w:noProof/>
              </w:rPr>
              <w:t>и</w:t>
            </w:r>
            <w:r w:rsidRPr="006D19A0">
              <w:rPr>
                <w:rStyle w:val="af"/>
                <w:noProof/>
                <w:lang w:val="en-US"/>
              </w:rPr>
              <w:t>нтерфейси</w:t>
            </w:r>
            <w:r>
              <w:rPr>
                <w:noProof/>
                <w:webHidden/>
              </w:rPr>
              <w:tab/>
            </w:r>
            <w:r>
              <w:rPr>
                <w:noProof/>
                <w:webHidden/>
              </w:rPr>
              <w:fldChar w:fldCharType="begin"/>
            </w:r>
            <w:r>
              <w:rPr>
                <w:noProof/>
                <w:webHidden/>
              </w:rPr>
              <w:instrText xml:space="preserve"> PAGEREF _Toc200310119 \h </w:instrText>
            </w:r>
            <w:r>
              <w:rPr>
                <w:noProof/>
                <w:webHidden/>
              </w:rPr>
            </w:r>
            <w:r>
              <w:rPr>
                <w:noProof/>
                <w:webHidden/>
              </w:rPr>
              <w:fldChar w:fldCharType="separate"/>
            </w:r>
            <w:r>
              <w:rPr>
                <w:noProof/>
                <w:webHidden/>
              </w:rPr>
              <w:t>6</w:t>
            </w:r>
            <w:r>
              <w:rPr>
                <w:noProof/>
                <w:webHidden/>
              </w:rPr>
              <w:fldChar w:fldCharType="end"/>
            </w:r>
          </w:hyperlink>
        </w:p>
        <w:p w14:paraId="7D481B78" w14:textId="2F995BFD" w:rsidR="00427EAA" w:rsidRDefault="00427EAA">
          <w:pPr>
            <w:pStyle w:val="21"/>
            <w:tabs>
              <w:tab w:val="right" w:leader="dot" w:pos="9062"/>
            </w:tabs>
            <w:rPr>
              <w:rFonts w:eastAsiaTheme="minorEastAsia"/>
              <w:noProof/>
              <w:sz w:val="24"/>
              <w:szCs w:val="24"/>
              <w:lang w:eastAsia="bg-BG"/>
            </w:rPr>
          </w:pPr>
          <w:hyperlink w:anchor="_Toc200310120" w:history="1">
            <w:r w:rsidRPr="006D19A0">
              <w:rPr>
                <w:rStyle w:val="af"/>
                <w:noProof/>
              </w:rPr>
              <w:t>3.2 Хардуерни Интерфейси</w:t>
            </w:r>
            <w:r>
              <w:rPr>
                <w:noProof/>
                <w:webHidden/>
              </w:rPr>
              <w:tab/>
            </w:r>
            <w:r>
              <w:rPr>
                <w:noProof/>
                <w:webHidden/>
              </w:rPr>
              <w:fldChar w:fldCharType="begin"/>
            </w:r>
            <w:r>
              <w:rPr>
                <w:noProof/>
                <w:webHidden/>
              </w:rPr>
              <w:instrText xml:space="preserve"> PAGEREF _Toc200310120 \h </w:instrText>
            </w:r>
            <w:r>
              <w:rPr>
                <w:noProof/>
                <w:webHidden/>
              </w:rPr>
            </w:r>
            <w:r>
              <w:rPr>
                <w:noProof/>
                <w:webHidden/>
              </w:rPr>
              <w:fldChar w:fldCharType="separate"/>
            </w:r>
            <w:r>
              <w:rPr>
                <w:noProof/>
                <w:webHidden/>
              </w:rPr>
              <w:t>9</w:t>
            </w:r>
            <w:r>
              <w:rPr>
                <w:noProof/>
                <w:webHidden/>
              </w:rPr>
              <w:fldChar w:fldCharType="end"/>
            </w:r>
          </w:hyperlink>
        </w:p>
        <w:p w14:paraId="5252BD75" w14:textId="02BF1A71" w:rsidR="00427EAA" w:rsidRDefault="00427EAA">
          <w:pPr>
            <w:pStyle w:val="21"/>
            <w:tabs>
              <w:tab w:val="right" w:leader="dot" w:pos="9062"/>
            </w:tabs>
            <w:rPr>
              <w:rFonts w:eastAsiaTheme="minorEastAsia"/>
              <w:noProof/>
              <w:sz w:val="24"/>
              <w:szCs w:val="24"/>
              <w:lang w:eastAsia="bg-BG"/>
            </w:rPr>
          </w:pPr>
          <w:hyperlink w:anchor="_Toc200310121" w:history="1">
            <w:r w:rsidRPr="006D19A0">
              <w:rPr>
                <w:rStyle w:val="af"/>
                <w:noProof/>
              </w:rPr>
              <w:t>3.3 Софтуерни Интерфейси</w:t>
            </w:r>
            <w:r>
              <w:rPr>
                <w:noProof/>
                <w:webHidden/>
              </w:rPr>
              <w:tab/>
            </w:r>
            <w:r>
              <w:rPr>
                <w:noProof/>
                <w:webHidden/>
              </w:rPr>
              <w:fldChar w:fldCharType="begin"/>
            </w:r>
            <w:r>
              <w:rPr>
                <w:noProof/>
                <w:webHidden/>
              </w:rPr>
              <w:instrText xml:space="preserve"> PAGEREF _Toc200310121 \h </w:instrText>
            </w:r>
            <w:r>
              <w:rPr>
                <w:noProof/>
                <w:webHidden/>
              </w:rPr>
            </w:r>
            <w:r>
              <w:rPr>
                <w:noProof/>
                <w:webHidden/>
              </w:rPr>
              <w:fldChar w:fldCharType="separate"/>
            </w:r>
            <w:r>
              <w:rPr>
                <w:noProof/>
                <w:webHidden/>
              </w:rPr>
              <w:t>9</w:t>
            </w:r>
            <w:r>
              <w:rPr>
                <w:noProof/>
                <w:webHidden/>
              </w:rPr>
              <w:fldChar w:fldCharType="end"/>
            </w:r>
          </w:hyperlink>
        </w:p>
        <w:p w14:paraId="4B3B1CE0" w14:textId="0042444E" w:rsidR="00427EAA" w:rsidRDefault="00427EAA">
          <w:pPr>
            <w:pStyle w:val="21"/>
            <w:tabs>
              <w:tab w:val="right" w:leader="dot" w:pos="9062"/>
            </w:tabs>
            <w:rPr>
              <w:rFonts w:eastAsiaTheme="minorEastAsia"/>
              <w:noProof/>
              <w:sz w:val="24"/>
              <w:szCs w:val="24"/>
              <w:lang w:eastAsia="bg-BG"/>
            </w:rPr>
          </w:pPr>
          <w:hyperlink w:anchor="_Toc200310122" w:history="1">
            <w:r w:rsidRPr="006D19A0">
              <w:rPr>
                <w:rStyle w:val="af"/>
                <w:noProof/>
              </w:rPr>
              <w:t>3.4 Комуникационни Интерфейси</w:t>
            </w:r>
            <w:r>
              <w:rPr>
                <w:noProof/>
                <w:webHidden/>
              </w:rPr>
              <w:tab/>
            </w:r>
            <w:r>
              <w:rPr>
                <w:noProof/>
                <w:webHidden/>
              </w:rPr>
              <w:fldChar w:fldCharType="begin"/>
            </w:r>
            <w:r>
              <w:rPr>
                <w:noProof/>
                <w:webHidden/>
              </w:rPr>
              <w:instrText xml:space="preserve"> PAGEREF _Toc200310122 \h </w:instrText>
            </w:r>
            <w:r>
              <w:rPr>
                <w:noProof/>
                <w:webHidden/>
              </w:rPr>
            </w:r>
            <w:r>
              <w:rPr>
                <w:noProof/>
                <w:webHidden/>
              </w:rPr>
              <w:fldChar w:fldCharType="separate"/>
            </w:r>
            <w:r>
              <w:rPr>
                <w:noProof/>
                <w:webHidden/>
              </w:rPr>
              <w:t>10</w:t>
            </w:r>
            <w:r>
              <w:rPr>
                <w:noProof/>
                <w:webHidden/>
              </w:rPr>
              <w:fldChar w:fldCharType="end"/>
            </w:r>
          </w:hyperlink>
        </w:p>
        <w:p w14:paraId="35CFA261" w14:textId="6F8D85DE" w:rsidR="00427EAA" w:rsidRDefault="00427EAA">
          <w:pPr>
            <w:pStyle w:val="11"/>
            <w:rPr>
              <w:rFonts w:eastAsiaTheme="minorEastAsia"/>
              <w:noProof/>
              <w:sz w:val="24"/>
              <w:szCs w:val="24"/>
              <w:lang w:eastAsia="bg-BG"/>
            </w:rPr>
          </w:pPr>
          <w:hyperlink w:anchor="_Toc200310123" w:history="1">
            <w:r w:rsidRPr="006D19A0">
              <w:rPr>
                <w:rStyle w:val="af"/>
                <w:noProof/>
              </w:rPr>
              <w:t>4. Функционални изисквания към проекта</w:t>
            </w:r>
            <w:r>
              <w:rPr>
                <w:noProof/>
                <w:webHidden/>
              </w:rPr>
              <w:tab/>
            </w:r>
            <w:r>
              <w:rPr>
                <w:noProof/>
                <w:webHidden/>
              </w:rPr>
              <w:fldChar w:fldCharType="begin"/>
            </w:r>
            <w:r>
              <w:rPr>
                <w:noProof/>
                <w:webHidden/>
              </w:rPr>
              <w:instrText xml:space="preserve"> PAGEREF _Toc200310123 \h </w:instrText>
            </w:r>
            <w:r>
              <w:rPr>
                <w:noProof/>
                <w:webHidden/>
              </w:rPr>
            </w:r>
            <w:r>
              <w:rPr>
                <w:noProof/>
                <w:webHidden/>
              </w:rPr>
              <w:fldChar w:fldCharType="separate"/>
            </w:r>
            <w:r>
              <w:rPr>
                <w:noProof/>
                <w:webHidden/>
              </w:rPr>
              <w:t>10</w:t>
            </w:r>
            <w:r>
              <w:rPr>
                <w:noProof/>
                <w:webHidden/>
              </w:rPr>
              <w:fldChar w:fldCharType="end"/>
            </w:r>
          </w:hyperlink>
        </w:p>
        <w:p w14:paraId="79953761" w14:textId="26033AB1" w:rsidR="00427EAA" w:rsidRDefault="00427EAA">
          <w:pPr>
            <w:pStyle w:val="21"/>
            <w:tabs>
              <w:tab w:val="right" w:leader="dot" w:pos="9062"/>
            </w:tabs>
            <w:rPr>
              <w:rFonts w:eastAsiaTheme="minorEastAsia"/>
              <w:noProof/>
              <w:sz w:val="24"/>
              <w:szCs w:val="24"/>
              <w:lang w:eastAsia="bg-BG"/>
            </w:rPr>
          </w:pPr>
          <w:hyperlink w:anchor="_Toc200310124" w:history="1">
            <w:r w:rsidRPr="006D19A0">
              <w:rPr>
                <w:rStyle w:val="af"/>
                <w:noProof/>
              </w:rPr>
              <w:t>4.1 Регистрация на потребител</w:t>
            </w:r>
            <w:r>
              <w:rPr>
                <w:noProof/>
                <w:webHidden/>
              </w:rPr>
              <w:tab/>
            </w:r>
            <w:r>
              <w:rPr>
                <w:noProof/>
                <w:webHidden/>
              </w:rPr>
              <w:fldChar w:fldCharType="begin"/>
            </w:r>
            <w:r>
              <w:rPr>
                <w:noProof/>
                <w:webHidden/>
              </w:rPr>
              <w:instrText xml:space="preserve"> PAGEREF _Toc200310124 \h </w:instrText>
            </w:r>
            <w:r>
              <w:rPr>
                <w:noProof/>
                <w:webHidden/>
              </w:rPr>
            </w:r>
            <w:r>
              <w:rPr>
                <w:noProof/>
                <w:webHidden/>
              </w:rPr>
              <w:fldChar w:fldCharType="separate"/>
            </w:r>
            <w:r>
              <w:rPr>
                <w:noProof/>
                <w:webHidden/>
              </w:rPr>
              <w:t>10</w:t>
            </w:r>
            <w:r>
              <w:rPr>
                <w:noProof/>
                <w:webHidden/>
              </w:rPr>
              <w:fldChar w:fldCharType="end"/>
            </w:r>
          </w:hyperlink>
        </w:p>
        <w:p w14:paraId="6C7A83C4" w14:textId="4BCD7C5E" w:rsidR="00427EAA" w:rsidRDefault="00427EAA">
          <w:pPr>
            <w:pStyle w:val="21"/>
            <w:tabs>
              <w:tab w:val="right" w:leader="dot" w:pos="9062"/>
            </w:tabs>
            <w:rPr>
              <w:rFonts w:eastAsiaTheme="minorEastAsia"/>
              <w:noProof/>
              <w:sz w:val="24"/>
              <w:szCs w:val="24"/>
              <w:lang w:eastAsia="bg-BG"/>
            </w:rPr>
          </w:pPr>
          <w:hyperlink w:anchor="_Toc200310125" w:history="1">
            <w:r w:rsidRPr="006D19A0">
              <w:rPr>
                <w:rStyle w:val="af"/>
                <w:noProof/>
              </w:rPr>
              <w:t>4.2 Включване на потребител</w:t>
            </w:r>
            <w:r>
              <w:rPr>
                <w:noProof/>
                <w:webHidden/>
              </w:rPr>
              <w:tab/>
            </w:r>
            <w:r>
              <w:rPr>
                <w:noProof/>
                <w:webHidden/>
              </w:rPr>
              <w:fldChar w:fldCharType="begin"/>
            </w:r>
            <w:r>
              <w:rPr>
                <w:noProof/>
                <w:webHidden/>
              </w:rPr>
              <w:instrText xml:space="preserve"> PAGEREF _Toc200310125 \h </w:instrText>
            </w:r>
            <w:r>
              <w:rPr>
                <w:noProof/>
                <w:webHidden/>
              </w:rPr>
            </w:r>
            <w:r>
              <w:rPr>
                <w:noProof/>
                <w:webHidden/>
              </w:rPr>
              <w:fldChar w:fldCharType="separate"/>
            </w:r>
            <w:r>
              <w:rPr>
                <w:noProof/>
                <w:webHidden/>
              </w:rPr>
              <w:t>12</w:t>
            </w:r>
            <w:r>
              <w:rPr>
                <w:noProof/>
                <w:webHidden/>
              </w:rPr>
              <w:fldChar w:fldCharType="end"/>
            </w:r>
          </w:hyperlink>
        </w:p>
        <w:p w14:paraId="331DD60A" w14:textId="334628D4" w:rsidR="00427EAA" w:rsidRDefault="00427EAA">
          <w:pPr>
            <w:pStyle w:val="21"/>
            <w:tabs>
              <w:tab w:val="right" w:leader="dot" w:pos="9062"/>
            </w:tabs>
            <w:rPr>
              <w:rFonts w:eastAsiaTheme="minorEastAsia"/>
              <w:noProof/>
              <w:sz w:val="24"/>
              <w:szCs w:val="24"/>
              <w:lang w:eastAsia="bg-BG"/>
            </w:rPr>
          </w:pPr>
          <w:hyperlink w:anchor="_Toc200310126" w:history="1">
            <w:r w:rsidRPr="006D19A0">
              <w:rPr>
                <w:rStyle w:val="af"/>
                <w:noProof/>
              </w:rPr>
              <w:t>4.3 Добавяне на приятел</w:t>
            </w:r>
            <w:r>
              <w:rPr>
                <w:noProof/>
                <w:webHidden/>
              </w:rPr>
              <w:tab/>
            </w:r>
            <w:r>
              <w:rPr>
                <w:noProof/>
                <w:webHidden/>
              </w:rPr>
              <w:fldChar w:fldCharType="begin"/>
            </w:r>
            <w:r>
              <w:rPr>
                <w:noProof/>
                <w:webHidden/>
              </w:rPr>
              <w:instrText xml:space="preserve"> PAGEREF _Toc200310126 \h </w:instrText>
            </w:r>
            <w:r>
              <w:rPr>
                <w:noProof/>
                <w:webHidden/>
              </w:rPr>
            </w:r>
            <w:r>
              <w:rPr>
                <w:noProof/>
                <w:webHidden/>
              </w:rPr>
              <w:fldChar w:fldCharType="separate"/>
            </w:r>
            <w:r>
              <w:rPr>
                <w:noProof/>
                <w:webHidden/>
              </w:rPr>
              <w:t>13</w:t>
            </w:r>
            <w:r>
              <w:rPr>
                <w:noProof/>
                <w:webHidden/>
              </w:rPr>
              <w:fldChar w:fldCharType="end"/>
            </w:r>
          </w:hyperlink>
        </w:p>
        <w:p w14:paraId="1AA8FD66" w14:textId="7F2C9476" w:rsidR="00427EAA" w:rsidRDefault="00427EAA">
          <w:pPr>
            <w:pStyle w:val="11"/>
            <w:rPr>
              <w:rFonts w:eastAsiaTheme="minorEastAsia"/>
              <w:noProof/>
              <w:sz w:val="24"/>
              <w:szCs w:val="24"/>
              <w:lang w:eastAsia="bg-BG"/>
            </w:rPr>
          </w:pPr>
          <w:hyperlink w:anchor="_Toc200310127" w:history="1">
            <w:r w:rsidRPr="006D19A0">
              <w:rPr>
                <w:rStyle w:val="af"/>
                <w:noProof/>
              </w:rPr>
              <w:t>5. Архитектура на проекта</w:t>
            </w:r>
            <w:r>
              <w:rPr>
                <w:noProof/>
                <w:webHidden/>
              </w:rPr>
              <w:tab/>
            </w:r>
            <w:r>
              <w:rPr>
                <w:noProof/>
                <w:webHidden/>
              </w:rPr>
              <w:fldChar w:fldCharType="begin"/>
            </w:r>
            <w:r>
              <w:rPr>
                <w:noProof/>
                <w:webHidden/>
              </w:rPr>
              <w:instrText xml:space="preserve"> PAGEREF _Toc200310127 \h </w:instrText>
            </w:r>
            <w:r>
              <w:rPr>
                <w:noProof/>
                <w:webHidden/>
              </w:rPr>
            </w:r>
            <w:r>
              <w:rPr>
                <w:noProof/>
                <w:webHidden/>
              </w:rPr>
              <w:fldChar w:fldCharType="separate"/>
            </w:r>
            <w:r>
              <w:rPr>
                <w:noProof/>
                <w:webHidden/>
              </w:rPr>
              <w:t>13</w:t>
            </w:r>
            <w:r>
              <w:rPr>
                <w:noProof/>
                <w:webHidden/>
              </w:rPr>
              <w:fldChar w:fldCharType="end"/>
            </w:r>
          </w:hyperlink>
        </w:p>
        <w:p w14:paraId="600DFBA2" w14:textId="309340CF" w:rsidR="00427EAA" w:rsidRDefault="00427EAA">
          <w:pPr>
            <w:pStyle w:val="21"/>
            <w:tabs>
              <w:tab w:val="right" w:leader="dot" w:pos="9062"/>
            </w:tabs>
            <w:rPr>
              <w:rFonts w:eastAsiaTheme="minorEastAsia"/>
              <w:noProof/>
              <w:sz w:val="24"/>
              <w:szCs w:val="24"/>
              <w:lang w:eastAsia="bg-BG"/>
            </w:rPr>
          </w:pPr>
          <w:hyperlink w:anchor="_Toc200310128" w:history="1">
            <w:r w:rsidRPr="006D19A0">
              <w:rPr>
                <w:rStyle w:val="af"/>
                <w:noProof/>
              </w:rPr>
              <w:t>5.1 Back-end</w:t>
            </w:r>
            <w:r>
              <w:rPr>
                <w:noProof/>
                <w:webHidden/>
              </w:rPr>
              <w:tab/>
            </w:r>
            <w:r>
              <w:rPr>
                <w:noProof/>
                <w:webHidden/>
              </w:rPr>
              <w:fldChar w:fldCharType="begin"/>
            </w:r>
            <w:r>
              <w:rPr>
                <w:noProof/>
                <w:webHidden/>
              </w:rPr>
              <w:instrText xml:space="preserve"> PAGEREF _Toc200310128 \h </w:instrText>
            </w:r>
            <w:r>
              <w:rPr>
                <w:noProof/>
                <w:webHidden/>
              </w:rPr>
            </w:r>
            <w:r>
              <w:rPr>
                <w:noProof/>
                <w:webHidden/>
              </w:rPr>
              <w:fldChar w:fldCharType="separate"/>
            </w:r>
            <w:r>
              <w:rPr>
                <w:noProof/>
                <w:webHidden/>
              </w:rPr>
              <w:t>13</w:t>
            </w:r>
            <w:r>
              <w:rPr>
                <w:noProof/>
                <w:webHidden/>
              </w:rPr>
              <w:fldChar w:fldCharType="end"/>
            </w:r>
          </w:hyperlink>
        </w:p>
        <w:p w14:paraId="137B5DEE" w14:textId="168E18F7" w:rsidR="00427EAA" w:rsidRDefault="00427EAA">
          <w:pPr>
            <w:pStyle w:val="21"/>
            <w:tabs>
              <w:tab w:val="right" w:leader="dot" w:pos="9062"/>
            </w:tabs>
            <w:rPr>
              <w:rFonts w:eastAsiaTheme="minorEastAsia"/>
              <w:noProof/>
              <w:sz w:val="24"/>
              <w:szCs w:val="24"/>
              <w:lang w:eastAsia="bg-BG"/>
            </w:rPr>
          </w:pPr>
          <w:hyperlink w:anchor="_Toc200310129" w:history="1">
            <w:r w:rsidRPr="006D19A0">
              <w:rPr>
                <w:rStyle w:val="af"/>
                <w:noProof/>
              </w:rPr>
              <w:t>5.2 Модел на база</w:t>
            </w:r>
            <w:r w:rsidRPr="006D19A0">
              <w:rPr>
                <w:rStyle w:val="af"/>
                <w:noProof/>
              </w:rPr>
              <w:t>т</w:t>
            </w:r>
            <w:r w:rsidRPr="006D19A0">
              <w:rPr>
                <w:rStyle w:val="af"/>
                <w:noProof/>
              </w:rPr>
              <w:t>а данни</w:t>
            </w:r>
            <w:r>
              <w:rPr>
                <w:noProof/>
                <w:webHidden/>
              </w:rPr>
              <w:tab/>
            </w:r>
            <w:r>
              <w:rPr>
                <w:noProof/>
                <w:webHidden/>
              </w:rPr>
              <w:fldChar w:fldCharType="begin"/>
            </w:r>
            <w:r>
              <w:rPr>
                <w:noProof/>
                <w:webHidden/>
              </w:rPr>
              <w:instrText xml:space="preserve"> PAGEREF _Toc200310129 \h </w:instrText>
            </w:r>
            <w:r>
              <w:rPr>
                <w:noProof/>
                <w:webHidden/>
              </w:rPr>
            </w:r>
            <w:r>
              <w:rPr>
                <w:noProof/>
                <w:webHidden/>
              </w:rPr>
              <w:fldChar w:fldCharType="separate"/>
            </w:r>
            <w:r>
              <w:rPr>
                <w:noProof/>
                <w:webHidden/>
              </w:rPr>
              <w:t>18</w:t>
            </w:r>
            <w:r>
              <w:rPr>
                <w:noProof/>
                <w:webHidden/>
              </w:rPr>
              <w:fldChar w:fldCharType="end"/>
            </w:r>
          </w:hyperlink>
        </w:p>
        <w:p w14:paraId="7ECF3266" w14:textId="61C25F7E" w:rsidR="00427EAA" w:rsidRDefault="00427EAA">
          <w:pPr>
            <w:pStyle w:val="21"/>
            <w:tabs>
              <w:tab w:val="right" w:leader="dot" w:pos="9062"/>
            </w:tabs>
            <w:rPr>
              <w:rFonts w:eastAsiaTheme="minorEastAsia"/>
              <w:noProof/>
              <w:sz w:val="24"/>
              <w:szCs w:val="24"/>
              <w:lang w:eastAsia="bg-BG"/>
            </w:rPr>
          </w:pPr>
          <w:hyperlink w:anchor="_Toc200310130" w:history="1">
            <w:r w:rsidRPr="006D19A0">
              <w:rPr>
                <w:rStyle w:val="af"/>
                <w:noProof/>
              </w:rPr>
              <w:t>5.3 Front-end</w:t>
            </w:r>
            <w:r>
              <w:rPr>
                <w:noProof/>
                <w:webHidden/>
              </w:rPr>
              <w:tab/>
            </w:r>
            <w:r>
              <w:rPr>
                <w:noProof/>
                <w:webHidden/>
              </w:rPr>
              <w:fldChar w:fldCharType="begin"/>
            </w:r>
            <w:r>
              <w:rPr>
                <w:noProof/>
                <w:webHidden/>
              </w:rPr>
              <w:instrText xml:space="preserve"> PAGEREF _Toc200310130 \h </w:instrText>
            </w:r>
            <w:r>
              <w:rPr>
                <w:noProof/>
                <w:webHidden/>
              </w:rPr>
            </w:r>
            <w:r>
              <w:rPr>
                <w:noProof/>
                <w:webHidden/>
              </w:rPr>
              <w:fldChar w:fldCharType="separate"/>
            </w:r>
            <w:r>
              <w:rPr>
                <w:noProof/>
                <w:webHidden/>
              </w:rPr>
              <w:t>19</w:t>
            </w:r>
            <w:r>
              <w:rPr>
                <w:noProof/>
                <w:webHidden/>
              </w:rPr>
              <w:fldChar w:fldCharType="end"/>
            </w:r>
          </w:hyperlink>
        </w:p>
        <w:p w14:paraId="6DCD6312" w14:textId="5390A0A1" w:rsidR="00427EAA" w:rsidRDefault="00427EAA">
          <w:pPr>
            <w:pStyle w:val="11"/>
            <w:rPr>
              <w:rFonts w:eastAsiaTheme="minorEastAsia"/>
              <w:noProof/>
              <w:sz w:val="24"/>
              <w:szCs w:val="24"/>
              <w:lang w:eastAsia="bg-BG"/>
            </w:rPr>
          </w:pPr>
          <w:hyperlink w:anchor="_Toc200310131" w:history="1">
            <w:r w:rsidRPr="006D19A0">
              <w:rPr>
                <w:rStyle w:val="af"/>
                <w:noProof/>
              </w:rPr>
              <w:t>6. Използване на Google Maps API</w:t>
            </w:r>
            <w:r>
              <w:rPr>
                <w:noProof/>
                <w:webHidden/>
              </w:rPr>
              <w:tab/>
            </w:r>
            <w:r>
              <w:rPr>
                <w:noProof/>
                <w:webHidden/>
              </w:rPr>
              <w:fldChar w:fldCharType="begin"/>
            </w:r>
            <w:r>
              <w:rPr>
                <w:noProof/>
                <w:webHidden/>
              </w:rPr>
              <w:instrText xml:space="preserve"> PAGEREF _Toc200310131 \h </w:instrText>
            </w:r>
            <w:r>
              <w:rPr>
                <w:noProof/>
                <w:webHidden/>
              </w:rPr>
            </w:r>
            <w:r>
              <w:rPr>
                <w:noProof/>
                <w:webHidden/>
              </w:rPr>
              <w:fldChar w:fldCharType="separate"/>
            </w:r>
            <w:r>
              <w:rPr>
                <w:noProof/>
                <w:webHidden/>
              </w:rPr>
              <w:t>22</w:t>
            </w:r>
            <w:r>
              <w:rPr>
                <w:noProof/>
                <w:webHidden/>
              </w:rPr>
              <w:fldChar w:fldCharType="end"/>
            </w:r>
          </w:hyperlink>
        </w:p>
        <w:p w14:paraId="7B5E98A8" w14:textId="39CA3DBD" w:rsidR="00427EAA" w:rsidRDefault="00427EAA">
          <w:pPr>
            <w:pStyle w:val="11"/>
            <w:rPr>
              <w:rFonts w:eastAsiaTheme="minorEastAsia"/>
              <w:noProof/>
              <w:sz w:val="24"/>
              <w:szCs w:val="24"/>
              <w:lang w:eastAsia="bg-BG"/>
            </w:rPr>
          </w:pPr>
          <w:hyperlink w:anchor="_Toc200310132" w:history="1">
            <w:r w:rsidRPr="006D19A0">
              <w:rPr>
                <w:rStyle w:val="af"/>
                <w:noProof/>
                <w:lang w:val="en-US"/>
              </w:rPr>
              <w:t>7</w:t>
            </w:r>
            <w:r w:rsidRPr="006D19A0">
              <w:rPr>
                <w:rStyle w:val="af"/>
                <w:noProof/>
              </w:rPr>
              <w:t>. Бъдещи цели</w:t>
            </w:r>
            <w:r>
              <w:rPr>
                <w:noProof/>
                <w:webHidden/>
              </w:rPr>
              <w:tab/>
            </w:r>
            <w:r>
              <w:rPr>
                <w:noProof/>
                <w:webHidden/>
              </w:rPr>
              <w:fldChar w:fldCharType="begin"/>
            </w:r>
            <w:r>
              <w:rPr>
                <w:noProof/>
                <w:webHidden/>
              </w:rPr>
              <w:instrText xml:space="preserve"> PAGEREF _Toc200310132 \h </w:instrText>
            </w:r>
            <w:r>
              <w:rPr>
                <w:noProof/>
                <w:webHidden/>
              </w:rPr>
            </w:r>
            <w:r>
              <w:rPr>
                <w:noProof/>
                <w:webHidden/>
              </w:rPr>
              <w:fldChar w:fldCharType="separate"/>
            </w:r>
            <w:r>
              <w:rPr>
                <w:noProof/>
                <w:webHidden/>
              </w:rPr>
              <w:t>22</w:t>
            </w:r>
            <w:r>
              <w:rPr>
                <w:noProof/>
                <w:webHidden/>
              </w:rPr>
              <w:fldChar w:fldCharType="end"/>
            </w:r>
          </w:hyperlink>
        </w:p>
        <w:p w14:paraId="34312051" w14:textId="77134D41" w:rsidR="00913353" w:rsidRDefault="00913353">
          <w:r>
            <w:rPr>
              <w:b/>
              <w:bCs/>
            </w:rPr>
            <w:fldChar w:fldCharType="end"/>
          </w:r>
        </w:p>
      </w:sdtContent>
    </w:sdt>
    <w:p w14:paraId="0F37655C" w14:textId="17FD8EA7" w:rsidR="00476831" w:rsidRDefault="00476831" w:rsidP="00C061FA">
      <w:r>
        <w:br w:type="page"/>
      </w:r>
    </w:p>
    <w:p w14:paraId="49128AF4" w14:textId="1E553CDA" w:rsidR="00C0002C" w:rsidRPr="00457325" w:rsidRDefault="00476831" w:rsidP="00913353">
      <w:pPr>
        <w:pStyle w:val="1"/>
        <w:rPr>
          <w:lang w:val="en-US"/>
        </w:rPr>
      </w:pPr>
      <w:bookmarkStart w:id="0" w:name="_Toc200310107"/>
      <w:r>
        <w:lastRenderedPageBreak/>
        <w:t xml:space="preserve">1. </w:t>
      </w:r>
      <w:r w:rsidR="00C0002C">
        <w:t>Въведение</w:t>
      </w:r>
      <w:bookmarkEnd w:id="0"/>
      <w:r w:rsidR="00457325">
        <w:rPr>
          <w:lang w:val="en-US"/>
        </w:rPr>
        <w:br/>
      </w:r>
    </w:p>
    <w:p w14:paraId="7B7BAE8C" w14:textId="6769868F" w:rsidR="00C0002C" w:rsidRPr="00C0002C" w:rsidRDefault="00C0002C" w:rsidP="00913353">
      <w:pPr>
        <w:pStyle w:val="2"/>
      </w:pPr>
      <w:bookmarkStart w:id="1" w:name="_Toc200310108"/>
      <w:r>
        <w:t>1.1 Цел</w:t>
      </w:r>
      <w:bookmarkEnd w:id="1"/>
    </w:p>
    <w:p w14:paraId="2AFBC995" w14:textId="5580C3E3" w:rsidR="00C0002C" w:rsidRPr="004F4EBC" w:rsidRDefault="000349E0" w:rsidP="00C061FA">
      <w:pPr>
        <w:rPr>
          <w:lang w:val="en-US"/>
        </w:rPr>
      </w:pPr>
      <w:r>
        <w:br/>
      </w:r>
      <w:r w:rsidR="00964841" w:rsidRPr="00964841">
        <w:t xml:space="preserve">Този документ описва функционалните и нефункционалните изисквания на софтуерния продукт Wander Studio, разработен като курсов проект по дисциплината </w:t>
      </w:r>
      <w:r w:rsidR="00252E01">
        <w:t>„</w:t>
      </w:r>
      <w:r w:rsidR="00CE718C" w:rsidRPr="00252E01">
        <w:rPr>
          <w:i/>
          <w:iCs/>
        </w:rPr>
        <w:t>Практикум по практически проект №2</w:t>
      </w:r>
      <w:r w:rsidR="00252E01">
        <w:t>“</w:t>
      </w:r>
      <w:r w:rsidR="00964841" w:rsidRPr="00964841">
        <w:t>.</w:t>
      </w:r>
      <w:r w:rsidR="00964841" w:rsidRPr="00964841">
        <w:br/>
      </w:r>
      <w:r w:rsidR="00E05680" w:rsidRPr="00E05680">
        <w:t xml:space="preserve">Приложението </w:t>
      </w:r>
      <w:r w:rsidR="00E05680" w:rsidRPr="003F7A5B">
        <w:t>Wander Studio</w:t>
      </w:r>
      <w:r w:rsidR="00E05680" w:rsidRPr="00E05680">
        <w:t xml:space="preserve"> </w:t>
      </w:r>
      <w:r w:rsidR="00E05680">
        <w:t>има за цел да улесни</w:t>
      </w:r>
      <w:r w:rsidR="00E05680" w:rsidRPr="00E05680">
        <w:t xml:space="preserve"> потребителите в процеса на организиране на пътувания, като им предоставя интуитивен интерфейс за въвеждане на основните характеристики на пътуването, покана на приятели, както и визуализация на свързан маршрут върху карта с обозначени дестинации</w:t>
      </w:r>
      <w:r w:rsidR="004F4EBC">
        <w:rPr>
          <w:lang w:val="en-US"/>
        </w:rPr>
        <w:t>.</w:t>
      </w:r>
    </w:p>
    <w:p w14:paraId="08B4F7BA" w14:textId="0F411DB6" w:rsidR="00913353" w:rsidRDefault="00C0002C" w:rsidP="00C061FA">
      <w:pPr>
        <w:rPr>
          <w:lang w:val="en-US"/>
        </w:rPr>
      </w:pPr>
      <w:bookmarkStart w:id="2" w:name="_Toc200310109"/>
      <w:r w:rsidRPr="00476831">
        <w:rPr>
          <w:rStyle w:val="20"/>
        </w:rPr>
        <w:t>1.2 Конвенции</w:t>
      </w:r>
      <w:bookmarkEnd w:id="2"/>
      <w:r w:rsidR="000349E0" w:rsidRPr="00964841">
        <w:br/>
      </w:r>
      <w:r w:rsidR="00CE718C">
        <w:br/>
      </w:r>
      <w:r w:rsidR="00CE718C" w:rsidRPr="00C0002C">
        <w:t>Към настоящия</w:t>
      </w:r>
      <w:r w:rsidR="00CE718C">
        <w:t xml:space="preserve"> момент в документа не се използват конвенци</w:t>
      </w:r>
      <w:r w:rsidR="00FB6A75">
        <w:t>и</w:t>
      </w:r>
      <w:r w:rsidR="00CE718C">
        <w:t>.</w:t>
      </w:r>
      <w:r w:rsidRPr="00C0002C">
        <w:t xml:space="preserve"> </w:t>
      </w:r>
      <w:r w:rsidR="00457325">
        <w:rPr>
          <w:lang w:val="en-US"/>
        </w:rPr>
        <w:br/>
      </w:r>
      <w:r w:rsidR="00457325">
        <w:rPr>
          <w:lang w:val="en-US"/>
        </w:rPr>
        <w:br/>
      </w:r>
      <w:r w:rsidRPr="00476831">
        <w:rPr>
          <w:rStyle w:val="20"/>
        </w:rPr>
        <w:t>1.3 За кого е предназначен този документ</w:t>
      </w:r>
      <w:r w:rsidR="00E05680" w:rsidRPr="00E05680">
        <w:br/>
      </w:r>
      <w:r w:rsidR="000349E0" w:rsidRPr="00E05680">
        <w:br/>
      </w:r>
      <w:r w:rsidR="00EA6C6C" w:rsidRPr="00EA6C6C">
        <w:t>Настоящият документ е предназначен за разработчика на проекта, както и за преподавателя, отговарящ за провеждането на дисциплината „</w:t>
      </w:r>
      <w:r w:rsidR="00EA6C6C" w:rsidRPr="00EA6C6C">
        <w:rPr>
          <w:i/>
          <w:iCs/>
        </w:rPr>
        <w:t>Практикум по практически проект №2“</w:t>
      </w:r>
      <w:r w:rsidR="00EA6C6C" w:rsidRPr="00EA6C6C">
        <w:t xml:space="preserve">. Съдържанието на документа предоставя база за бъдещо усъвършенстване или допълнително развитие на системата. </w:t>
      </w:r>
      <w:r w:rsidR="004F4EBC">
        <w:rPr>
          <w:lang w:val="en-US"/>
        </w:rPr>
        <w:br/>
      </w:r>
      <w:r w:rsidR="004F4EBC">
        <w:rPr>
          <w:lang w:val="en-US"/>
        </w:rPr>
        <w:br/>
      </w:r>
      <w:r w:rsidR="00913353" w:rsidRPr="00913353">
        <w:rPr>
          <w:rStyle w:val="20"/>
        </w:rPr>
        <w:t>1.4 Обхват на продукта</w:t>
      </w:r>
      <w:r w:rsidR="00CE718C" w:rsidRPr="005D66EE">
        <w:br/>
      </w:r>
      <w:r w:rsidR="00457325">
        <w:rPr>
          <w:lang w:val="en-US"/>
        </w:rPr>
        <w:br/>
      </w:r>
      <w:r w:rsidR="00EA6C6C">
        <w:t>Wander Studio представлява уеб-базирано приложение, предназначено за създаване, планиране и споделяне на пътувания между потребители. Основната му функционалност включва дефиниране на маршрути, избор на дестинации, добавяне на описание на пътуването, покана на приятели, както и визуализиране на избраните места върху карта чрез интеграция с Google Maps API.</w:t>
      </w:r>
      <w:r w:rsidR="00EA6C6C">
        <w:br/>
      </w:r>
      <w:r w:rsidR="00EA6C6C">
        <w:br/>
        <w:t xml:space="preserve">Приложението цели да подпомогне индивидуални потребители и групи в организиране на лични или групови пътувания, като предлага визуално ясен и лесен за използване интерфейс. </w:t>
      </w:r>
      <w:r w:rsidR="00EA6C6C">
        <w:br/>
      </w:r>
      <w:r w:rsidR="00EA6C6C">
        <w:br/>
        <w:t>За момента системата поддържа основна функционалност за създаване и управление на маршрути, като в бъдеще се предвижда добавяне на възможности като съвместна редакция, качване на мултимедийно съдържание и синхронизация с външни календари.</w:t>
      </w:r>
      <w:r w:rsidR="00913353" w:rsidRPr="00913353">
        <w:t xml:space="preserve"> </w:t>
      </w:r>
    </w:p>
    <w:p w14:paraId="35D00DE6" w14:textId="77777777" w:rsidR="00913353" w:rsidRDefault="00913353" w:rsidP="00C061FA">
      <w:pPr>
        <w:rPr>
          <w:lang w:val="en-US"/>
        </w:rPr>
      </w:pPr>
    </w:p>
    <w:p w14:paraId="24912542" w14:textId="501D8D9B" w:rsidR="00913353" w:rsidRDefault="00913353" w:rsidP="00913353">
      <w:pPr>
        <w:rPr>
          <w:lang w:val="en-US"/>
        </w:rPr>
      </w:pPr>
      <w:bookmarkStart w:id="3" w:name="_Toc200310110"/>
      <w:r w:rsidRPr="00913353">
        <w:rPr>
          <w:rStyle w:val="20"/>
        </w:rPr>
        <w:t>1.5 Референции</w:t>
      </w:r>
      <w:bookmarkEnd w:id="3"/>
      <w:r w:rsidR="00EA6C6C">
        <w:br/>
      </w:r>
      <w:r w:rsidR="005D66EE" w:rsidRPr="005D66EE">
        <w:br/>
      </w:r>
      <w:r w:rsidR="00CE718C" w:rsidRPr="005D66EE">
        <w:rPr>
          <w:lang w:val="en-US"/>
        </w:rPr>
        <w:t xml:space="preserve">Google Maps Platform – </w:t>
      </w:r>
      <w:hyperlink r:id="rId9" w:history="1">
        <w:r w:rsidR="00457325" w:rsidRPr="00157CED">
          <w:rPr>
            <w:rStyle w:val="af"/>
            <w:lang w:val="en-US"/>
          </w:rPr>
          <w:t>https://developers.goog</w:t>
        </w:r>
        <w:r w:rsidR="00457325" w:rsidRPr="00157CED">
          <w:rPr>
            <w:rStyle w:val="af"/>
            <w:lang w:val="en-US"/>
          </w:rPr>
          <w:t>l</w:t>
        </w:r>
        <w:r w:rsidR="00457325" w:rsidRPr="00157CED">
          <w:rPr>
            <w:rStyle w:val="af"/>
            <w:lang w:val="en-US"/>
          </w:rPr>
          <w:t>e.com/maps</w:t>
        </w:r>
      </w:hyperlink>
      <w:r w:rsidR="00457325">
        <w:rPr>
          <w:color w:val="0070C0"/>
          <w:u w:val="single"/>
          <w:lang w:val="en-US"/>
        </w:rPr>
        <w:t xml:space="preserve"> </w:t>
      </w:r>
    </w:p>
    <w:p w14:paraId="39A5D217" w14:textId="3B64C973" w:rsidR="00913353" w:rsidRPr="00913353" w:rsidRDefault="00913353" w:rsidP="00913353">
      <w:pPr>
        <w:pStyle w:val="1"/>
        <w:rPr>
          <w:lang w:val="en-US"/>
        </w:rPr>
      </w:pPr>
      <w:bookmarkStart w:id="4" w:name="_Toc200310111"/>
      <w:r w:rsidRPr="00913353">
        <w:rPr>
          <w:lang w:val="en-US"/>
        </w:rPr>
        <w:lastRenderedPageBreak/>
        <w:t>2. Общо Описание</w:t>
      </w:r>
      <w:bookmarkEnd w:id="4"/>
    </w:p>
    <w:p w14:paraId="29797CB8" w14:textId="77777777" w:rsidR="00913353" w:rsidRPr="00913353" w:rsidRDefault="00913353" w:rsidP="00913353">
      <w:pPr>
        <w:rPr>
          <w:lang w:val="en-US"/>
        </w:rPr>
      </w:pPr>
    </w:p>
    <w:p w14:paraId="044083E7" w14:textId="3A10F163" w:rsidR="00457325" w:rsidRPr="00457325" w:rsidRDefault="00913353" w:rsidP="00457325">
      <w:pPr>
        <w:pStyle w:val="2"/>
        <w:rPr>
          <w:sz w:val="22"/>
          <w:szCs w:val="22"/>
          <w:lang w:val="en-US"/>
        </w:rPr>
      </w:pPr>
      <w:bookmarkStart w:id="5" w:name="_Toc200310112"/>
      <w:r w:rsidRPr="00913353">
        <w:rPr>
          <w:lang w:val="en-US"/>
        </w:rPr>
        <w:t>2.1 Обща Перспектива</w:t>
      </w:r>
      <w:bookmarkEnd w:id="5"/>
      <w:r w:rsidR="00523FC6">
        <w:br/>
      </w:r>
    </w:p>
    <w:p w14:paraId="2EC783D9" w14:textId="25CCE735" w:rsidR="00523FC6" w:rsidRPr="00457325" w:rsidRDefault="00523FC6" w:rsidP="00C061FA">
      <w:pPr>
        <w:rPr>
          <w:lang w:val="en-US"/>
        </w:rPr>
      </w:pPr>
      <w:r w:rsidRPr="00523FC6">
        <w:t>Wander Studio предлага интуитивен и изчистен интерфейс, който съчетава необходимата функционалност с минимална сложност. Приложението елиминира излишните стъпки и менюта, осигурявайки бързо и лесно планиране на пътувания</w:t>
      </w:r>
      <w:r>
        <w:t xml:space="preserve">. </w:t>
      </w:r>
      <w:r>
        <w:br/>
      </w:r>
      <w:r>
        <w:br/>
        <w:t>Системата на приложението Wander Studio използва интеграция с Google Maps API за:</w:t>
      </w:r>
    </w:p>
    <w:p w14:paraId="12BCCDCA" w14:textId="77777777" w:rsidR="00523FC6" w:rsidRDefault="00523FC6" w:rsidP="00457325">
      <w:pPr>
        <w:pStyle w:val="a9"/>
        <w:numPr>
          <w:ilvl w:val="0"/>
          <w:numId w:val="20"/>
        </w:numPr>
      </w:pPr>
      <w:r>
        <w:t>търсене по въведен от потребителя град или адрес</w:t>
      </w:r>
    </w:p>
    <w:p w14:paraId="4A5A491C" w14:textId="5FCF328D" w:rsidR="00523FC6" w:rsidRDefault="00523FC6" w:rsidP="00457325">
      <w:pPr>
        <w:pStyle w:val="a9"/>
        <w:numPr>
          <w:ilvl w:val="0"/>
          <w:numId w:val="20"/>
        </w:numPr>
      </w:pPr>
      <w:r>
        <w:t>отбелязване на места с последователни маркери (</w:t>
      </w:r>
      <w:r w:rsidRPr="00457325">
        <w:rPr>
          <w:lang w:val="en-US"/>
        </w:rPr>
        <w:t>A, B, C…</w:t>
      </w:r>
      <w:r>
        <w:t>), показващи избраните дестинации</w:t>
      </w:r>
    </w:p>
    <w:p w14:paraId="6A96CF68" w14:textId="3354FC2D" w:rsidR="00523FC6" w:rsidRDefault="00523FC6" w:rsidP="00457325">
      <w:pPr>
        <w:pStyle w:val="a9"/>
        <w:numPr>
          <w:ilvl w:val="0"/>
          <w:numId w:val="20"/>
        </w:numPr>
      </w:pPr>
      <w:r>
        <w:t>визуализация на последователен маршрут между дестинациите</w:t>
      </w:r>
    </w:p>
    <w:p w14:paraId="58F6F61F" w14:textId="613B16AC" w:rsidR="00913353" w:rsidRPr="00457325" w:rsidRDefault="00523FC6" w:rsidP="00457325">
      <w:pPr>
        <w:pStyle w:val="a9"/>
        <w:numPr>
          <w:ilvl w:val="0"/>
          <w:numId w:val="20"/>
        </w:numPr>
        <w:rPr>
          <w:lang w:val="en-US"/>
        </w:rPr>
      </w:pPr>
      <w:r>
        <w:t>динамично центриране и приближаване на картата спрямо зададените локации</w:t>
      </w:r>
      <w:r w:rsidR="00457325">
        <w:rPr>
          <w:lang w:val="en-US"/>
        </w:rPr>
        <w:br/>
      </w:r>
    </w:p>
    <w:p w14:paraId="437195E6" w14:textId="5A967442" w:rsidR="00D73882" w:rsidRPr="00D73882" w:rsidRDefault="00913353" w:rsidP="00913353">
      <w:pPr>
        <w:pStyle w:val="2"/>
      </w:pPr>
      <w:bookmarkStart w:id="6" w:name="_Toc200310113"/>
      <w:r w:rsidRPr="00913353">
        <w:t>2.2 Характеристики на продукта</w:t>
      </w:r>
      <w:bookmarkEnd w:id="6"/>
    </w:p>
    <w:p w14:paraId="4DB86702" w14:textId="44A3F6AD" w:rsidR="00804486" w:rsidRDefault="00523FC6" w:rsidP="00C061FA">
      <w:r>
        <w:br/>
      </w:r>
      <w:r w:rsidR="00804486">
        <w:t>Приложението Wander Studio предоставя следните функционалности на потребителя:</w:t>
      </w:r>
    </w:p>
    <w:p w14:paraId="194A2CEF" w14:textId="096EE4E6" w:rsidR="00252E01" w:rsidRPr="00252E01" w:rsidRDefault="00252E01" w:rsidP="00731B72">
      <w:pPr>
        <w:pStyle w:val="a9"/>
        <w:numPr>
          <w:ilvl w:val="0"/>
          <w:numId w:val="21"/>
        </w:numPr>
      </w:pPr>
      <w:r>
        <w:t>потребителски вход и регистрация</w:t>
      </w:r>
    </w:p>
    <w:p w14:paraId="1EDC0590" w14:textId="5806D5F0" w:rsidR="00804486" w:rsidRDefault="00804486" w:rsidP="00731B72">
      <w:pPr>
        <w:pStyle w:val="a9"/>
        <w:numPr>
          <w:ilvl w:val="0"/>
          <w:numId w:val="21"/>
        </w:numPr>
      </w:pPr>
      <w:r>
        <w:t>преглед на всички пътувания</w:t>
      </w:r>
    </w:p>
    <w:p w14:paraId="66E827C2" w14:textId="66CB4326" w:rsidR="00804486" w:rsidRDefault="00804486" w:rsidP="00731B72">
      <w:pPr>
        <w:pStyle w:val="a9"/>
        <w:numPr>
          <w:ilvl w:val="0"/>
          <w:numId w:val="21"/>
        </w:numPr>
      </w:pPr>
      <w:r>
        <w:t>създаване и описване на ново пътуване</w:t>
      </w:r>
    </w:p>
    <w:p w14:paraId="57A455FA" w14:textId="58E9F10A" w:rsidR="00804486" w:rsidRDefault="00804486" w:rsidP="00731B72">
      <w:pPr>
        <w:pStyle w:val="a9"/>
        <w:numPr>
          <w:ilvl w:val="0"/>
          <w:numId w:val="21"/>
        </w:numPr>
      </w:pPr>
      <w:r>
        <w:t>добавяне на дестинации чрез търсене по град, адрес или забележителност</w:t>
      </w:r>
    </w:p>
    <w:p w14:paraId="1286F2E0" w14:textId="08AC54D0" w:rsidR="00804486" w:rsidRDefault="00804486" w:rsidP="00731B72">
      <w:pPr>
        <w:pStyle w:val="a9"/>
        <w:numPr>
          <w:ilvl w:val="0"/>
          <w:numId w:val="21"/>
        </w:numPr>
      </w:pPr>
      <w:r>
        <w:t>визуализация на последователен маршрут между дестинациите</w:t>
      </w:r>
    </w:p>
    <w:p w14:paraId="70DC5310" w14:textId="302C8B15" w:rsidR="00804486" w:rsidRDefault="00804486" w:rsidP="00731B72">
      <w:pPr>
        <w:pStyle w:val="a9"/>
        <w:numPr>
          <w:ilvl w:val="0"/>
          <w:numId w:val="21"/>
        </w:numPr>
      </w:pPr>
      <w:r>
        <w:t>редакция и изтриване на вече създадени пътувания</w:t>
      </w:r>
    </w:p>
    <w:p w14:paraId="7794FDAA" w14:textId="16B13DE1" w:rsidR="00252E01" w:rsidRDefault="00252E01" w:rsidP="00731B72">
      <w:pPr>
        <w:pStyle w:val="a9"/>
        <w:numPr>
          <w:ilvl w:val="0"/>
          <w:numId w:val="21"/>
        </w:numPr>
      </w:pPr>
      <w:r w:rsidRPr="00252E01">
        <w:t>управление на списъка с приятели</w:t>
      </w:r>
    </w:p>
    <w:p w14:paraId="30FCA9B6" w14:textId="77777777" w:rsidR="00252E01" w:rsidRDefault="00804486" w:rsidP="00731B72">
      <w:pPr>
        <w:pStyle w:val="a9"/>
        <w:numPr>
          <w:ilvl w:val="0"/>
          <w:numId w:val="21"/>
        </w:numPr>
      </w:pPr>
      <w:r>
        <w:t xml:space="preserve">навигиране чрез странично меню </w:t>
      </w:r>
    </w:p>
    <w:p w14:paraId="78906F32" w14:textId="77777777" w:rsidR="00252E01" w:rsidRDefault="00252E01" w:rsidP="00C061FA">
      <w:pPr>
        <w:rPr>
          <w:rStyle w:val="20"/>
        </w:rPr>
      </w:pPr>
    </w:p>
    <w:p w14:paraId="79D1A437" w14:textId="059A8B55" w:rsidR="00913353" w:rsidRDefault="00913353" w:rsidP="00913353">
      <w:pPr>
        <w:pStyle w:val="2"/>
        <w:rPr>
          <w:lang w:val="en-US"/>
        </w:rPr>
      </w:pPr>
      <w:bookmarkStart w:id="7" w:name="_Toc200310114"/>
      <w:r w:rsidRPr="00913353">
        <w:t>2.3 Видове Потребители и Характеристики</w:t>
      </w:r>
      <w:bookmarkEnd w:id="7"/>
      <w:r w:rsidRPr="00913353">
        <w:t xml:space="preserve"> </w:t>
      </w:r>
    </w:p>
    <w:p w14:paraId="046BE4CC" w14:textId="77777777" w:rsidR="00731B72" w:rsidRDefault="00731B72" w:rsidP="00C061FA">
      <w:pPr>
        <w:rPr>
          <w:lang w:val="en-US"/>
        </w:rPr>
      </w:pPr>
    </w:p>
    <w:p w14:paraId="69B1C30D" w14:textId="4152113B" w:rsidR="00791474" w:rsidRDefault="00791474" w:rsidP="00C061FA">
      <w:pPr>
        <w:rPr>
          <w:lang w:val="en-US"/>
        </w:rPr>
      </w:pPr>
      <w:r>
        <w:t>Wander Studio е насочено към широк кръг потребители, включително такива без задълбочени технически познания. То предлага лесен и достъпен начин за създаване, организиране и споделяне на пътувания, като фокусът е върху интуитивното потребителско изживяване. Към момента приложението е уеб-базирано и може да се използва през браузър на различни устройства.</w:t>
      </w:r>
      <w:r>
        <w:br/>
      </w:r>
      <w:r>
        <w:br/>
        <w:t xml:space="preserve">С помощта на </w:t>
      </w:r>
      <w:r>
        <w:rPr>
          <w:lang w:val="en-US"/>
        </w:rPr>
        <w:t xml:space="preserve">Use Case </w:t>
      </w:r>
      <w:r>
        <w:t>диаграмата са представени участниците в системата. Това са</w:t>
      </w:r>
      <w:r>
        <w:rPr>
          <w:lang w:val="en-US"/>
        </w:rPr>
        <w:t>:</w:t>
      </w:r>
    </w:p>
    <w:p w14:paraId="5600A509" w14:textId="6FBFF2C7" w:rsidR="00791474" w:rsidRDefault="00791474" w:rsidP="00731B72">
      <w:pPr>
        <w:pStyle w:val="a9"/>
        <w:numPr>
          <w:ilvl w:val="0"/>
          <w:numId w:val="22"/>
        </w:numPr>
      </w:pPr>
      <w:r>
        <w:t>потребител – има достъп до пълната функционалност на приложението след регистрация и включване в системата с валидни потребителски данни</w:t>
      </w:r>
    </w:p>
    <w:p w14:paraId="771C8AD3" w14:textId="0C5D346B" w:rsidR="005A3EF4" w:rsidRDefault="00791474" w:rsidP="00731B72">
      <w:pPr>
        <w:pStyle w:val="a9"/>
        <w:numPr>
          <w:ilvl w:val="0"/>
          <w:numId w:val="22"/>
        </w:numPr>
      </w:pPr>
      <w:r>
        <w:t>системен администратор – следни за правилното функциониране на системата</w:t>
      </w:r>
      <w:r w:rsidRPr="00731B72">
        <w:rPr>
          <w:lang w:val="en-US"/>
        </w:rPr>
        <w:br/>
      </w:r>
    </w:p>
    <w:p w14:paraId="5E558602" w14:textId="55B87358" w:rsidR="00791474" w:rsidRDefault="00791474" w:rsidP="008A1FA1">
      <w:pPr>
        <w:jc w:val="center"/>
      </w:pPr>
      <w:r w:rsidRPr="00791474">
        <w:rPr>
          <w:noProof/>
        </w:rPr>
        <w:lastRenderedPageBreak/>
        <w:drawing>
          <wp:inline distT="0" distB="0" distL="0" distR="0" wp14:anchorId="202DCBF1" wp14:editId="7EFA01D6">
            <wp:extent cx="5059756" cy="4327452"/>
            <wp:effectExtent l="0" t="0" r="7620" b="0"/>
            <wp:docPr id="60250362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03629" name=""/>
                    <pic:cNvPicPr/>
                  </pic:nvPicPr>
                  <pic:blipFill>
                    <a:blip r:embed="rId10"/>
                    <a:stretch>
                      <a:fillRect/>
                    </a:stretch>
                  </pic:blipFill>
                  <pic:spPr>
                    <a:xfrm>
                      <a:off x="0" y="0"/>
                      <a:ext cx="5079150" cy="4344039"/>
                    </a:xfrm>
                    <a:prstGeom prst="rect">
                      <a:avLst/>
                    </a:prstGeom>
                  </pic:spPr>
                </pic:pic>
              </a:graphicData>
            </a:graphic>
          </wp:inline>
        </w:drawing>
      </w:r>
    </w:p>
    <w:p w14:paraId="685419AA" w14:textId="77777777" w:rsidR="00D203FE" w:rsidRDefault="00D203FE" w:rsidP="00C061FA"/>
    <w:p w14:paraId="48D0CADD" w14:textId="77777777" w:rsidR="00913353" w:rsidRDefault="00913353" w:rsidP="00913353">
      <w:pPr>
        <w:pStyle w:val="2"/>
        <w:rPr>
          <w:lang w:val="en-US"/>
        </w:rPr>
      </w:pPr>
      <w:bookmarkStart w:id="8" w:name="_Toc200310115"/>
      <w:r w:rsidRPr="00913353">
        <w:t>2.4 Операционна среда</w:t>
      </w:r>
      <w:bookmarkEnd w:id="8"/>
    </w:p>
    <w:p w14:paraId="1FC7BC53" w14:textId="77777777" w:rsidR="00731B72" w:rsidRDefault="00731B72" w:rsidP="00C061FA">
      <w:pPr>
        <w:rPr>
          <w:lang w:val="en-US"/>
        </w:rPr>
      </w:pPr>
    </w:p>
    <w:p w14:paraId="73A66532" w14:textId="3A3509DA" w:rsidR="00791474" w:rsidRDefault="00791474" w:rsidP="00C061FA">
      <w:r>
        <w:t>Wander Studio е уеб-базирано приложение, достъпно чрез съвременни интернет браузъри (като Google Chrome, Mozilla Firefox, Microsoft Edge и др.). Работи коректно както на настолни, така и на мобилни устройства, при наличие на интернет връзка.</w:t>
      </w:r>
    </w:p>
    <w:p w14:paraId="1B346C8A" w14:textId="7BF239B9" w:rsidR="00913353" w:rsidRDefault="00791474" w:rsidP="00C061FA">
      <w:pPr>
        <w:rPr>
          <w:lang w:val="en-US"/>
        </w:rPr>
      </w:pPr>
      <w:r>
        <w:t xml:space="preserve">Сървърната част е реализиран със </w:t>
      </w:r>
      <w:r>
        <w:rPr>
          <w:lang w:val="en-US"/>
        </w:rPr>
        <w:t>Spring Boot</w:t>
      </w:r>
      <w:r>
        <w:t xml:space="preserve">, а потребителската част с </w:t>
      </w:r>
      <w:r>
        <w:rPr>
          <w:lang w:val="en-US"/>
        </w:rPr>
        <w:t>Angular</w:t>
      </w:r>
      <w:r>
        <w:t xml:space="preserve">. За база данни се използва </w:t>
      </w:r>
      <w:r w:rsidR="00D203FE">
        <w:rPr>
          <w:lang w:val="en-US"/>
        </w:rPr>
        <w:t>MySQL</w:t>
      </w:r>
      <w:r w:rsidR="00EE0B60">
        <w:rPr>
          <w:lang w:val="en-US"/>
        </w:rPr>
        <w:t xml:space="preserve"> </w:t>
      </w:r>
      <w:r w:rsidR="00EE0B60">
        <w:t xml:space="preserve">като </w:t>
      </w:r>
      <w:r w:rsidR="00EE0B60">
        <w:rPr>
          <w:lang w:val="en-US"/>
        </w:rPr>
        <w:t xml:space="preserve">Docker </w:t>
      </w:r>
      <w:r w:rsidR="00EE0B60">
        <w:t>контейнер</w:t>
      </w:r>
      <w:r>
        <w:t>. Интеграцията с Google Maps API позволява визуализиране и управление на маршрути директно в приложението.</w:t>
      </w:r>
      <w:r w:rsidR="00913353" w:rsidRPr="00913353">
        <w:t xml:space="preserve"> </w:t>
      </w:r>
    </w:p>
    <w:p w14:paraId="66E12714" w14:textId="77777777" w:rsidR="00731B72" w:rsidRPr="00731B72" w:rsidRDefault="00731B72" w:rsidP="00C061FA">
      <w:pPr>
        <w:rPr>
          <w:lang w:val="en-US"/>
        </w:rPr>
      </w:pPr>
    </w:p>
    <w:p w14:paraId="5BB4C775" w14:textId="4154B6DC" w:rsidR="00731B72" w:rsidRPr="00731B72" w:rsidRDefault="00913353" w:rsidP="00731B72">
      <w:pPr>
        <w:pStyle w:val="2"/>
        <w:rPr>
          <w:sz w:val="22"/>
          <w:szCs w:val="22"/>
          <w:lang w:val="en-US"/>
        </w:rPr>
      </w:pPr>
      <w:bookmarkStart w:id="9" w:name="_Toc200310116"/>
      <w:r w:rsidRPr="00913353">
        <w:t>2.5 Ограничения за дизайна и реализацията</w:t>
      </w:r>
      <w:bookmarkEnd w:id="9"/>
      <w:r w:rsidR="00D203FE">
        <w:br/>
      </w:r>
    </w:p>
    <w:p w14:paraId="2D849C6C" w14:textId="2A30A2BC" w:rsidR="00913353" w:rsidRDefault="00791474" w:rsidP="00C061FA">
      <w:pPr>
        <w:rPr>
          <w:lang w:val="en-US"/>
        </w:rPr>
      </w:pPr>
      <w:r w:rsidRPr="00731B72">
        <w:t>Основно ограничение за работата на Wander Studio е необходимостта от постоянна интернет връзка</w:t>
      </w:r>
      <w:r>
        <w:t>. Без активна връзка системата не може да зареди картата, да извърши търсене на дестинации или да синхронизира информация между потребителите.</w:t>
      </w:r>
      <w:r w:rsidR="00D203FE">
        <w:br/>
      </w:r>
      <w:r w:rsidR="00D203FE">
        <w:br/>
      </w:r>
      <w:r>
        <w:t xml:space="preserve">Освен това, поради използването на Google Maps API, съществуват ограничения, свързани с обема на заявките и броя на безплатните заявки на </w:t>
      </w:r>
      <w:r w:rsidR="004F4EBC">
        <w:t>месец</w:t>
      </w:r>
      <w:r>
        <w:t xml:space="preserve">. </w:t>
      </w:r>
      <w:r w:rsidR="004F4EBC">
        <w:br/>
      </w:r>
      <w:r w:rsidR="004F4EBC">
        <w:br/>
      </w:r>
      <w:r>
        <w:lastRenderedPageBreak/>
        <w:t xml:space="preserve">Дизайнът също така е оптимизиран за устройства със средна към висока резолюция, което може да доведе до по-ограничено визуално представяне на по-стари или малки </w:t>
      </w:r>
      <w:r w:rsidR="004F4EBC">
        <w:t>устройств</w:t>
      </w:r>
      <w:r w:rsidR="00913353">
        <w:rPr>
          <w:lang w:val="en-US"/>
        </w:rPr>
        <w:t>a.</w:t>
      </w:r>
    </w:p>
    <w:p w14:paraId="1C984098" w14:textId="77777777" w:rsidR="00731B72" w:rsidRDefault="00731B72" w:rsidP="00C061FA">
      <w:pPr>
        <w:rPr>
          <w:lang w:val="en-US"/>
        </w:rPr>
      </w:pPr>
    </w:p>
    <w:p w14:paraId="6E974F30" w14:textId="1EB4DCE7" w:rsidR="00913353" w:rsidRPr="00913353" w:rsidRDefault="00913353" w:rsidP="00913353">
      <w:pPr>
        <w:pStyle w:val="2"/>
        <w:rPr>
          <w:lang w:val="en-US"/>
        </w:rPr>
      </w:pPr>
      <w:bookmarkStart w:id="10" w:name="_Toc200310117"/>
      <w:r w:rsidRPr="00913353">
        <w:t>2.6 Предположения и зависимости</w:t>
      </w:r>
      <w:bookmarkEnd w:id="10"/>
    </w:p>
    <w:p w14:paraId="41E2893F" w14:textId="783C0917" w:rsidR="00913353" w:rsidRDefault="00D203FE" w:rsidP="00C061FA">
      <w:pPr>
        <w:rPr>
          <w:lang w:val="en-US"/>
        </w:rPr>
      </w:pPr>
      <w:r w:rsidRPr="00731B72">
        <w:br/>
      </w:r>
      <w:r w:rsidR="00791474" w:rsidRPr="00731B72">
        <w:t>Предполага</w:t>
      </w:r>
      <w:r w:rsidR="00791474">
        <w:t xml:space="preserve"> се, че потребителите използват устройства с поддържан браузър и стабилна интернет връзка. Системата разчита на външни услуги като Google Maps API, чиято наличност и достъпност са критични за основната функционалност на приложението. В случай на прекъсване или ограничение на достъпа до тези услуги, Wander Studio няма да може да визуализира маршрути и дестинации както е предвидено.</w:t>
      </w:r>
      <w:r>
        <w:br/>
      </w:r>
      <w:r>
        <w:br/>
      </w:r>
      <w:r w:rsidR="00791474">
        <w:t>Също така се приема, че потребителите имат базови умения за работа с уеб приложения</w:t>
      </w:r>
      <w:r w:rsidR="00913353">
        <w:rPr>
          <w:lang w:val="en-US"/>
        </w:rPr>
        <w:t>.</w:t>
      </w:r>
      <w:r w:rsidR="00913353" w:rsidRPr="00913353">
        <w:t xml:space="preserve"> </w:t>
      </w:r>
    </w:p>
    <w:p w14:paraId="031808A6" w14:textId="7276151D" w:rsidR="00913353" w:rsidRPr="00913353" w:rsidRDefault="00913353" w:rsidP="00913353">
      <w:pPr>
        <w:pStyle w:val="1"/>
        <w:rPr>
          <w:lang w:val="en-US"/>
        </w:rPr>
      </w:pPr>
      <w:bookmarkStart w:id="11" w:name="_Toc200310118"/>
      <w:r w:rsidRPr="00913353">
        <w:rPr>
          <w:lang w:val="en-US"/>
        </w:rPr>
        <w:t xml:space="preserve">3. Външни Изисквания към </w:t>
      </w:r>
      <w:r w:rsidR="004F4EBC">
        <w:t>и</w:t>
      </w:r>
      <w:r w:rsidRPr="00913353">
        <w:rPr>
          <w:lang w:val="en-US"/>
        </w:rPr>
        <w:t>нтерфейса</w:t>
      </w:r>
      <w:bookmarkEnd w:id="11"/>
      <w:r w:rsidR="00731B72">
        <w:rPr>
          <w:lang w:val="en-US"/>
        </w:rPr>
        <w:br/>
      </w:r>
      <w:r w:rsidR="00731B72" w:rsidRPr="00731B72">
        <w:rPr>
          <w:sz w:val="22"/>
          <w:szCs w:val="22"/>
          <w:lang w:val="en-US"/>
        </w:rPr>
        <w:t xml:space="preserve"> </w:t>
      </w:r>
    </w:p>
    <w:p w14:paraId="31E46DF7" w14:textId="37D7FAC6" w:rsidR="00913353" w:rsidRDefault="00913353" w:rsidP="00913353">
      <w:pPr>
        <w:pStyle w:val="2"/>
        <w:rPr>
          <w:lang w:val="en-US"/>
        </w:rPr>
      </w:pPr>
      <w:bookmarkStart w:id="12" w:name="_Toc200310119"/>
      <w:r w:rsidRPr="00913353">
        <w:rPr>
          <w:lang w:val="en-US"/>
        </w:rPr>
        <w:t xml:space="preserve">3.1 Потребителски </w:t>
      </w:r>
      <w:r w:rsidR="004F4EBC">
        <w:t>и</w:t>
      </w:r>
      <w:r w:rsidRPr="00913353">
        <w:rPr>
          <w:lang w:val="en-US"/>
        </w:rPr>
        <w:t>нтерфейси</w:t>
      </w:r>
      <w:bookmarkEnd w:id="12"/>
    </w:p>
    <w:p w14:paraId="59D2CE0F" w14:textId="77777777" w:rsidR="00731B72" w:rsidRDefault="00913353" w:rsidP="00C061FA">
      <w:pPr>
        <w:rPr>
          <w:lang w:val="en-US"/>
        </w:rPr>
      </w:pPr>
      <w:r w:rsidRPr="00913353">
        <w:rPr>
          <w:lang w:val="en-US"/>
        </w:rPr>
        <w:t xml:space="preserve"> </w:t>
      </w:r>
    </w:p>
    <w:p w14:paraId="582CB013" w14:textId="2227067C" w:rsidR="00EE41D1" w:rsidRPr="004F4EBC" w:rsidRDefault="000F1A52" w:rsidP="00C061FA">
      <w:r w:rsidRPr="000F1A52">
        <w:rPr>
          <w:lang w:val="en-US"/>
        </w:rPr>
        <w:t>При отваряне</w:t>
      </w:r>
      <w:r w:rsidR="004F4EBC">
        <w:t xml:space="preserve"> </w:t>
      </w:r>
      <w:r w:rsidR="004F4EBC" w:rsidRPr="004F4EBC">
        <w:t xml:space="preserve">на приложението се </w:t>
      </w:r>
      <w:r w:rsidR="004F4EBC">
        <w:t>зарежда</w:t>
      </w:r>
      <w:r w:rsidR="004F4EBC" w:rsidRPr="004F4EBC">
        <w:t xml:space="preserve"> форма за вход:</w:t>
      </w:r>
    </w:p>
    <w:p w14:paraId="516E153B" w14:textId="77777777" w:rsidR="00EE41D1" w:rsidRDefault="0095798E" w:rsidP="00C061FA">
      <w:r>
        <w:rPr>
          <w:lang w:val="en-US"/>
        </w:rPr>
        <w:br/>
      </w:r>
      <w:r w:rsidR="00EE41D1" w:rsidRPr="00EE41D1">
        <w:rPr>
          <w:noProof/>
          <w:lang w:val="en-US"/>
        </w:rPr>
        <w:drawing>
          <wp:inline distT="0" distB="0" distL="0" distR="0" wp14:anchorId="425C70E9" wp14:editId="19F383F8">
            <wp:extent cx="5760720" cy="2938780"/>
            <wp:effectExtent l="0" t="0" r="0" b="0"/>
            <wp:docPr id="172990444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04449" name=""/>
                    <pic:cNvPicPr/>
                  </pic:nvPicPr>
                  <pic:blipFill>
                    <a:blip r:embed="rId11"/>
                    <a:stretch>
                      <a:fillRect/>
                    </a:stretch>
                  </pic:blipFill>
                  <pic:spPr>
                    <a:xfrm>
                      <a:off x="0" y="0"/>
                      <a:ext cx="5760720" cy="2938780"/>
                    </a:xfrm>
                    <a:prstGeom prst="rect">
                      <a:avLst/>
                    </a:prstGeom>
                  </pic:spPr>
                </pic:pic>
              </a:graphicData>
            </a:graphic>
          </wp:inline>
        </w:drawing>
      </w:r>
    </w:p>
    <w:p w14:paraId="1CB46E41" w14:textId="77777777" w:rsidR="00E4404A" w:rsidRDefault="00E4404A" w:rsidP="00C061FA"/>
    <w:p w14:paraId="4E7B47B7" w14:textId="658AE65D" w:rsidR="00EE41D1" w:rsidRDefault="000F1A52" w:rsidP="00C061FA">
      <w:pPr>
        <w:rPr>
          <w:lang w:val="en-US"/>
        </w:rPr>
      </w:pPr>
      <w:r w:rsidRPr="000F1A52">
        <w:t>Ако потребителят няма съществуващ акаунт, той може да се регистрира чрез регистрационната форма:</w:t>
      </w:r>
      <w:r w:rsidR="00EE41D1">
        <w:br/>
      </w:r>
      <w:r w:rsidR="00EE41D1">
        <w:br/>
      </w:r>
    </w:p>
    <w:p w14:paraId="393C4584" w14:textId="77777777" w:rsidR="00E4404A" w:rsidRDefault="00EE41D1" w:rsidP="00C061FA">
      <w:r w:rsidRPr="00EE41D1">
        <w:rPr>
          <w:noProof/>
          <w:lang w:val="en-US"/>
        </w:rPr>
        <w:lastRenderedPageBreak/>
        <w:drawing>
          <wp:inline distT="0" distB="0" distL="0" distR="0" wp14:anchorId="4BBFA8AD" wp14:editId="6E0B78F7">
            <wp:extent cx="5760720" cy="2939415"/>
            <wp:effectExtent l="0" t="0" r="0" b="0"/>
            <wp:docPr id="54522641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26413" name=""/>
                    <pic:cNvPicPr/>
                  </pic:nvPicPr>
                  <pic:blipFill rotWithShape="1">
                    <a:blip r:embed="rId12"/>
                    <a:srcRect t="387" b="1"/>
                    <a:stretch>
                      <a:fillRect/>
                    </a:stretch>
                  </pic:blipFill>
                  <pic:spPr bwMode="auto">
                    <a:xfrm>
                      <a:off x="0" y="0"/>
                      <a:ext cx="5760720" cy="2939415"/>
                    </a:xfrm>
                    <a:prstGeom prst="rect">
                      <a:avLst/>
                    </a:prstGeom>
                    <a:ln>
                      <a:noFill/>
                    </a:ln>
                    <a:extLst>
                      <a:ext uri="{53640926-AAD7-44D8-BBD7-CCE9431645EC}">
                        <a14:shadowObscured xmlns:a14="http://schemas.microsoft.com/office/drawing/2010/main"/>
                      </a:ext>
                    </a:extLst>
                  </pic:spPr>
                </pic:pic>
              </a:graphicData>
            </a:graphic>
          </wp:inline>
        </w:drawing>
      </w:r>
    </w:p>
    <w:p w14:paraId="34C13A18" w14:textId="77777777" w:rsidR="008A1FA1" w:rsidRDefault="008A1FA1" w:rsidP="00C061FA"/>
    <w:p w14:paraId="37FE51A6" w14:textId="780D81DF" w:rsidR="00EE41D1" w:rsidRPr="00E4404A" w:rsidRDefault="00E4404A" w:rsidP="00C061FA">
      <w:r>
        <w:t>След успешно въвеждане на валидни потребителско име и парола, потребителят се пренасочва към екрана с всички пътувания, в които участва. При вход се генерира и изпраща към браузъра бисквитка, съдържаща авторизационен JWT токен. След изтичане на валидността на токена, достъпът до приложението се ограничава, докато потребителят не влезе отново в системата.</w:t>
      </w:r>
      <w:r>
        <w:br/>
      </w:r>
      <w:r>
        <w:br/>
        <w:t>Навигацията в приложението се осъществява чрез странично меню, което съдържа кратка информация за текущия потребител, връзки към основните страници и бутон за опресняване на сесията. При натискане на бутона се изпраща нова бисквитка с обновен JWT токен с удължена валидност, с цел да се избегне необходимостта от повторно влизане на всеки 30 минути.</w:t>
      </w:r>
      <w:r w:rsidR="00EE41D1">
        <w:rPr>
          <w:lang w:val="en-US"/>
        </w:rPr>
        <w:br/>
      </w:r>
    </w:p>
    <w:p w14:paraId="38D33260" w14:textId="7203196A" w:rsidR="000F1A52" w:rsidRDefault="000F1A52" w:rsidP="00C061FA">
      <w:r w:rsidRPr="000F1A52">
        <w:rPr>
          <w:noProof/>
          <w:lang w:val="en-US"/>
        </w:rPr>
        <w:drawing>
          <wp:inline distT="0" distB="0" distL="0" distR="0" wp14:anchorId="72D568A0" wp14:editId="219E9B2D">
            <wp:extent cx="5760720" cy="2970530"/>
            <wp:effectExtent l="0" t="0" r="0" b="1270"/>
            <wp:docPr id="81920076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00763" name=""/>
                    <pic:cNvPicPr/>
                  </pic:nvPicPr>
                  <pic:blipFill>
                    <a:blip r:embed="rId13"/>
                    <a:stretch>
                      <a:fillRect/>
                    </a:stretch>
                  </pic:blipFill>
                  <pic:spPr>
                    <a:xfrm>
                      <a:off x="0" y="0"/>
                      <a:ext cx="5760720" cy="2970530"/>
                    </a:xfrm>
                    <a:prstGeom prst="rect">
                      <a:avLst/>
                    </a:prstGeom>
                  </pic:spPr>
                </pic:pic>
              </a:graphicData>
            </a:graphic>
          </wp:inline>
        </w:drawing>
      </w:r>
      <w:r>
        <w:rPr>
          <w:lang w:val="en-US"/>
        </w:rPr>
        <w:br/>
      </w:r>
      <w:r>
        <w:rPr>
          <w:lang w:val="en-US"/>
        </w:rPr>
        <w:br/>
      </w:r>
      <w:r w:rsidRPr="000F1A52">
        <w:t>Чрез началната страница (Dashboard) потребителят има достъп до информация за всяко пътуване</w:t>
      </w:r>
      <w:r w:rsidR="00C12CD2">
        <w:t>, в което участва</w:t>
      </w:r>
      <w:r w:rsidRPr="000F1A52">
        <w:t>:</w:t>
      </w:r>
    </w:p>
    <w:p w14:paraId="7690A246" w14:textId="7DA5DE3A" w:rsidR="000F1A52" w:rsidRDefault="000F1A52" w:rsidP="00731B72">
      <w:pPr>
        <w:pStyle w:val="a9"/>
        <w:numPr>
          <w:ilvl w:val="0"/>
          <w:numId w:val="23"/>
        </w:numPr>
      </w:pPr>
      <w:r w:rsidRPr="000F1A52">
        <w:lastRenderedPageBreak/>
        <w:t>име на пътуването</w:t>
      </w:r>
    </w:p>
    <w:p w14:paraId="381E38BE" w14:textId="73CC916E" w:rsidR="000F1A52" w:rsidRDefault="000F1A52" w:rsidP="00731B72">
      <w:pPr>
        <w:pStyle w:val="a9"/>
        <w:numPr>
          <w:ilvl w:val="0"/>
          <w:numId w:val="23"/>
        </w:numPr>
      </w:pPr>
      <w:r w:rsidRPr="000F1A52">
        <w:t>начална и крайна дата</w:t>
      </w:r>
    </w:p>
    <w:p w14:paraId="055E8F2A" w14:textId="1BCE1E19" w:rsidR="000F1A52" w:rsidRDefault="000F1A52" w:rsidP="00731B72">
      <w:pPr>
        <w:pStyle w:val="a9"/>
        <w:numPr>
          <w:ilvl w:val="0"/>
          <w:numId w:val="23"/>
        </w:numPr>
      </w:pPr>
      <w:r w:rsidRPr="000F1A52">
        <w:t>последователност на дестинациите, визуализирани върху карта</w:t>
      </w:r>
    </w:p>
    <w:p w14:paraId="7939E52D" w14:textId="0969A737" w:rsidR="000F1A52" w:rsidRDefault="000F1A52" w:rsidP="00731B72">
      <w:pPr>
        <w:pStyle w:val="a9"/>
        <w:numPr>
          <w:ilvl w:val="0"/>
          <w:numId w:val="23"/>
        </w:numPr>
      </w:pPr>
      <w:r w:rsidRPr="000F1A52">
        <w:t>описание на пътуването</w:t>
      </w:r>
    </w:p>
    <w:p w14:paraId="77D3B1A9" w14:textId="428D1EA3" w:rsidR="000F1A52" w:rsidRDefault="000F1A52" w:rsidP="00731B72">
      <w:pPr>
        <w:pStyle w:val="a9"/>
        <w:numPr>
          <w:ilvl w:val="0"/>
          <w:numId w:val="23"/>
        </w:numPr>
      </w:pPr>
      <w:r w:rsidRPr="000F1A52">
        <w:t xml:space="preserve">списък с приятели, участващи в </w:t>
      </w:r>
      <w:r w:rsidR="00C12CD2">
        <w:t>пътуването</w:t>
      </w:r>
    </w:p>
    <w:p w14:paraId="33ED55CE" w14:textId="77777777" w:rsidR="000F1A52" w:rsidRDefault="000F1A52" w:rsidP="00C061FA"/>
    <w:p w14:paraId="30105173" w14:textId="77777777" w:rsidR="000F1A52" w:rsidRDefault="000F1A52" w:rsidP="00C061FA">
      <w:r>
        <w:t xml:space="preserve">Освен това, от </w:t>
      </w:r>
      <w:r>
        <w:rPr>
          <w:lang w:val="en-US"/>
        </w:rPr>
        <w:t xml:space="preserve">Dashboard </w:t>
      </w:r>
      <w:r>
        <w:t>страницата потребителят, който е собственик на дадено пътуване може да:</w:t>
      </w:r>
    </w:p>
    <w:p w14:paraId="3367BC99" w14:textId="5A8DAD50" w:rsidR="000F1A52" w:rsidRDefault="000F1A52" w:rsidP="00731B72">
      <w:pPr>
        <w:pStyle w:val="a9"/>
        <w:numPr>
          <w:ilvl w:val="0"/>
          <w:numId w:val="24"/>
        </w:numPr>
      </w:pPr>
      <w:r>
        <w:t>редактира пътуване</w:t>
      </w:r>
    </w:p>
    <w:p w14:paraId="3458A2B7" w14:textId="531B05F6" w:rsidR="000F1A52" w:rsidRPr="00731B72" w:rsidRDefault="000F1A52" w:rsidP="00731B72">
      <w:pPr>
        <w:pStyle w:val="a9"/>
        <w:numPr>
          <w:ilvl w:val="0"/>
          <w:numId w:val="24"/>
        </w:numPr>
        <w:rPr>
          <w:lang w:val="en-US"/>
        </w:rPr>
      </w:pPr>
      <w:r>
        <w:t>изтрива пътуване</w:t>
      </w:r>
      <w:r w:rsidR="00FA3F15">
        <w:br/>
      </w:r>
    </w:p>
    <w:p w14:paraId="59AEC2B4" w14:textId="2D78AD10" w:rsidR="000F1A52" w:rsidRDefault="00C12CD2" w:rsidP="00C061FA">
      <w:pPr>
        <w:rPr>
          <w:noProof/>
        </w:rPr>
      </w:pPr>
      <w:r w:rsidRPr="00C12CD2">
        <w:t>Страницата за редакция е аналогична на тази за създаване на ново пътуване, показана по-долу:</w:t>
      </w:r>
      <w:r w:rsidR="00FA3F15">
        <w:rPr>
          <w:lang w:val="en-US"/>
        </w:rPr>
        <w:br/>
      </w:r>
      <w:r w:rsidR="00FA3F15">
        <w:rPr>
          <w:lang w:val="en-US"/>
        </w:rPr>
        <w:br/>
      </w:r>
      <w:r w:rsidR="00FA3F15" w:rsidRPr="00FA3F15">
        <w:rPr>
          <w:noProof/>
          <w:lang w:val="en-US"/>
        </w:rPr>
        <w:drawing>
          <wp:inline distT="0" distB="0" distL="0" distR="0" wp14:anchorId="70742253" wp14:editId="6EC6935A">
            <wp:extent cx="5760720" cy="2954020"/>
            <wp:effectExtent l="0" t="0" r="0" b="0"/>
            <wp:docPr id="54553489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898" name=""/>
                    <pic:cNvPicPr/>
                  </pic:nvPicPr>
                  <pic:blipFill>
                    <a:blip r:embed="rId14"/>
                    <a:stretch>
                      <a:fillRect/>
                    </a:stretch>
                  </pic:blipFill>
                  <pic:spPr>
                    <a:xfrm>
                      <a:off x="0" y="0"/>
                      <a:ext cx="5760720" cy="2954020"/>
                    </a:xfrm>
                    <a:prstGeom prst="rect">
                      <a:avLst/>
                    </a:prstGeom>
                  </pic:spPr>
                </pic:pic>
              </a:graphicData>
            </a:graphic>
          </wp:inline>
        </w:drawing>
      </w:r>
      <w:r w:rsidRPr="00C12CD2">
        <w:rPr>
          <w:noProof/>
        </w:rPr>
        <w:t xml:space="preserve"> </w:t>
      </w:r>
      <w:r w:rsidRPr="00C12CD2">
        <w:rPr>
          <w:noProof/>
        </w:rPr>
        <w:drawing>
          <wp:inline distT="0" distB="0" distL="0" distR="0" wp14:anchorId="32F53C14" wp14:editId="1518F544">
            <wp:extent cx="5760720" cy="2958465"/>
            <wp:effectExtent l="0" t="0" r="0" b="0"/>
            <wp:docPr id="210354061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40612" name=""/>
                    <pic:cNvPicPr/>
                  </pic:nvPicPr>
                  <pic:blipFill>
                    <a:blip r:embed="rId15"/>
                    <a:stretch>
                      <a:fillRect/>
                    </a:stretch>
                  </pic:blipFill>
                  <pic:spPr>
                    <a:xfrm>
                      <a:off x="0" y="0"/>
                      <a:ext cx="5760720" cy="2958465"/>
                    </a:xfrm>
                    <a:prstGeom prst="rect">
                      <a:avLst/>
                    </a:prstGeom>
                  </pic:spPr>
                </pic:pic>
              </a:graphicData>
            </a:graphic>
          </wp:inline>
        </w:drawing>
      </w:r>
    </w:p>
    <w:p w14:paraId="1AFEF2B9" w14:textId="493DE494" w:rsidR="00731B72" w:rsidRDefault="00E4404A" w:rsidP="00731B72">
      <w:pPr>
        <w:rPr>
          <w:noProof/>
          <w:lang w:val="en-US"/>
        </w:rPr>
      </w:pPr>
      <w:r w:rsidRPr="00E4404A">
        <w:rPr>
          <w:noProof/>
        </w:rPr>
        <w:lastRenderedPageBreak/>
        <w:t>Последната функционална страница в приложението е предназначена за управление на списъка с приятели, където потребителят може да</w:t>
      </w:r>
      <w:r w:rsidR="008A1FA1">
        <w:rPr>
          <w:noProof/>
        </w:rPr>
        <w:t xml:space="preserve"> търси,</w:t>
      </w:r>
      <w:r w:rsidRPr="00E4404A">
        <w:rPr>
          <w:noProof/>
        </w:rPr>
        <w:t xml:space="preserve"> добавя или премахва приятели от своя профил.</w:t>
      </w:r>
    </w:p>
    <w:p w14:paraId="7AA76B84" w14:textId="752EAF10" w:rsidR="00E4404A" w:rsidRPr="00731B72" w:rsidRDefault="00E4404A" w:rsidP="00731B72">
      <w:pPr>
        <w:jc w:val="center"/>
        <w:rPr>
          <w:noProof/>
          <w:lang w:val="en-US"/>
        </w:rPr>
      </w:pPr>
      <w:r>
        <w:rPr>
          <w:noProof/>
        </w:rPr>
        <w:br/>
      </w:r>
      <w:r w:rsidRPr="00E4404A">
        <w:rPr>
          <w:noProof/>
        </w:rPr>
        <w:drawing>
          <wp:inline distT="0" distB="0" distL="0" distR="0" wp14:anchorId="3EDBD283" wp14:editId="0C36A76E">
            <wp:extent cx="3686505" cy="4206240"/>
            <wp:effectExtent l="0" t="0" r="9525" b="3810"/>
            <wp:docPr id="213831718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17186" name=""/>
                    <pic:cNvPicPr/>
                  </pic:nvPicPr>
                  <pic:blipFill>
                    <a:blip r:embed="rId16"/>
                    <a:stretch>
                      <a:fillRect/>
                    </a:stretch>
                  </pic:blipFill>
                  <pic:spPr>
                    <a:xfrm>
                      <a:off x="0" y="0"/>
                      <a:ext cx="3718362" cy="4242588"/>
                    </a:xfrm>
                    <a:prstGeom prst="rect">
                      <a:avLst/>
                    </a:prstGeom>
                  </pic:spPr>
                </pic:pic>
              </a:graphicData>
            </a:graphic>
          </wp:inline>
        </w:drawing>
      </w:r>
    </w:p>
    <w:p w14:paraId="38274FEB" w14:textId="77777777" w:rsidR="00E4404A" w:rsidRDefault="00E4404A" w:rsidP="00C061FA">
      <w:pPr>
        <w:rPr>
          <w:noProof/>
        </w:rPr>
      </w:pPr>
    </w:p>
    <w:p w14:paraId="59D8AECB" w14:textId="3DE44115" w:rsidR="00EE0B60" w:rsidRDefault="00EE0B60" w:rsidP="00913353">
      <w:pPr>
        <w:pStyle w:val="2"/>
        <w:rPr>
          <w:noProof/>
        </w:rPr>
      </w:pPr>
      <w:bookmarkStart w:id="13" w:name="_Toc200297683"/>
      <w:bookmarkStart w:id="14" w:name="_Toc200310120"/>
      <w:r>
        <w:rPr>
          <w:noProof/>
        </w:rPr>
        <w:t>3.2 Хардуерни Интерфейси</w:t>
      </w:r>
      <w:bookmarkEnd w:id="13"/>
      <w:bookmarkEnd w:id="14"/>
    </w:p>
    <w:p w14:paraId="50419A68" w14:textId="6676E74B" w:rsidR="00913353" w:rsidRDefault="008A1FA1" w:rsidP="00913353">
      <w:pPr>
        <w:rPr>
          <w:noProof/>
          <w:lang w:val="en-US"/>
        </w:rPr>
      </w:pPr>
      <w:r>
        <w:rPr>
          <w:noProof/>
        </w:rPr>
        <w:br/>
      </w:r>
      <w:r w:rsidR="00EE0B60" w:rsidRPr="00EE0B60">
        <w:rPr>
          <w:noProof/>
        </w:rPr>
        <w:t>Wander Studio не изисква специализиран хардуер и не комуникира директно с хардуерни устройства.</w:t>
      </w:r>
      <w:r w:rsidR="00EE0B60">
        <w:rPr>
          <w:noProof/>
        </w:rPr>
        <w:t xml:space="preserve"> Приложението е уеб-базирано и функционира коректно на всяко устройство, което поддържа съвременен уеб браузър и интернет връзка.</w:t>
      </w:r>
      <w:r w:rsidR="00EE0B60">
        <w:rPr>
          <w:noProof/>
        </w:rPr>
        <w:br/>
      </w:r>
      <w:r w:rsidR="00EE0B60">
        <w:rPr>
          <w:noProof/>
        </w:rPr>
        <w:br/>
        <w:t>В случай на бъдещо разширение, при което се използва вградения GPS на мобилните устройства за определяне на текуща локация, управлението му ще се извършва чрез браузъра и операционната система, без необходимост от директна хардуерна интеграция.</w:t>
      </w:r>
      <w:r w:rsidR="00913353" w:rsidRPr="00913353">
        <w:t xml:space="preserve"> </w:t>
      </w:r>
    </w:p>
    <w:p w14:paraId="720A40EC" w14:textId="77777777" w:rsidR="00913353" w:rsidRPr="00913353" w:rsidRDefault="00913353" w:rsidP="00913353">
      <w:pPr>
        <w:rPr>
          <w:lang w:val="en-US"/>
        </w:rPr>
      </w:pPr>
    </w:p>
    <w:p w14:paraId="357E8EB5" w14:textId="77777777" w:rsidR="00913353" w:rsidRDefault="00913353" w:rsidP="00913353">
      <w:pPr>
        <w:pStyle w:val="2"/>
        <w:rPr>
          <w:noProof/>
          <w:lang w:val="en-US"/>
        </w:rPr>
      </w:pPr>
      <w:bookmarkStart w:id="15" w:name="_Toc200310121"/>
      <w:r w:rsidRPr="00913353">
        <w:rPr>
          <w:noProof/>
        </w:rPr>
        <w:t>3.3 Софтуерни Интерфейси</w:t>
      </w:r>
      <w:bookmarkEnd w:id="15"/>
    </w:p>
    <w:p w14:paraId="19B3DC40" w14:textId="77777777" w:rsidR="00731B72" w:rsidRDefault="00731B72" w:rsidP="00C061FA">
      <w:pPr>
        <w:rPr>
          <w:noProof/>
          <w:lang w:val="en-US"/>
        </w:rPr>
      </w:pPr>
    </w:p>
    <w:p w14:paraId="22C75F08" w14:textId="573B5189" w:rsidR="00EE0B60" w:rsidRDefault="00EE0B60" w:rsidP="00C061FA">
      <w:pPr>
        <w:rPr>
          <w:noProof/>
        </w:rPr>
      </w:pPr>
      <w:r>
        <w:rPr>
          <w:noProof/>
        </w:rPr>
        <w:t>Wander Studio използва следните основни софтуерни компоненти и интерфейси:</w:t>
      </w:r>
    </w:p>
    <w:p w14:paraId="1FB28BD2" w14:textId="7D4A14B3" w:rsidR="00CF5666" w:rsidRDefault="00CF5666" w:rsidP="00731B72">
      <w:pPr>
        <w:pStyle w:val="a9"/>
        <w:numPr>
          <w:ilvl w:val="0"/>
          <w:numId w:val="25"/>
        </w:numPr>
        <w:rPr>
          <w:noProof/>
        </w:rPr>
      </w:pPr>
      <w:r>
        <w:rPr>
          <w:noProof/>
        </w:rPr>
        <w:t>Клиентска част (Angula), която осъществява комуникация със сървъра чрез REST API</w:t>
      </w:r>
    </w:p>
    <w:p w14:paraId="165076CE" w14:textId="1E090493" w:rsidR="00CF5666" w:rsidRDefault="00CF5666" w:rsidP="00731B72">
      <w:pPr>
        <w:pStyle w:val="a9"/>
        <w:numPr>
          <w:ilvl w:val="0"/>
          <w:numId w:val="25"/>
        </w:numPr>
        <w:rPr>
          <w:noProof/>
        </w:rPr>
      </w:pPr>
      <w:r>
        <w:rPr>
          <w:noProof/>
        </w:rPr>
        <w:lastRenderedPageBreak/>
        <w:t>Сървърна част (Spring Boot), която обработва заявките от клиента, управлява логиката и комуникира с базата данни</w:t>
      </w:r>
    </w:p>
    <w:p w14:paraId="4BC902AD" w14:textId="77777777" w:rsidR="00CF5666" w:rsidRDefault="00CF5666" w:rsidP="00731B72">
      <w:pPr>
        <w:pStyle w:val="a9"/>
        <w:numPr>
          <w:ilvl w:val="0"/>
          <w:numId w:val="25"/>
        </w:numPr>
        <w:rPr>
          <w:noProof/>
        </w:rPr>
      </w:pPr>
      <w:r>
        <w:rPr>
          <w:noProof/>
        </w:rPr>
        <w:t>База данни (MySQL), която се намира в отделен Docker контейнер и се използва за съхранение на информация за потребители, пътувания, дестинации и приятели</w:t>
      </w:r>
    </w:p>
    <w:p w14:paraId="6BC923F0" w14:textId="77777777" w:rsidR="00374418" w:rsidRDefault="00EE0B60" w:rsidP="00731B72">
      <w:pPr>
        <w:pStyle w:val="a9"/>
        <w:numPr>
          <w:ilvl w:val="0"/>
          <w:numId w:val="25"/>
        </w:numPr>
        <w:rPr>
          <w:lang w:val="en-US"/>
        </w:rPr>
      </w:pPr>
      <w:r>
        <w:rPr>
          <w:noProof/>
        </w:rPr>
        <w:t xml:space="preserve">Информацията между клиент и сървър се предава под формата на JSON. За сигурността на комуникацията се използва HTTPS протокол и JWT (JSON Web Token) за </w:t>
      </w:r>
      <w:r w:rsidR="00CF5666">
        <w:rPr>
          <w:noProof/>
        </w:rPr>
        <w:t>авторизация</w:t>
      </w:r>
      <w:r>
        <w:rPr>
          <w:noProof/>
        </w:rPr>
        <w:t>.</w:t>
      </w:r>
    </w:p>
    <w:p w14:paraId="22118389" w14:textId="14AC4F19" w:rsidR="00913353" w:rsidRPr="00374418" w:rsidRDefault="00374418" w:rsidP="0010379D">
      <w:pPr>
        <w:pStyle w:val="a9"/>
        <w:numPr>
          <w:ilvl w:val="0"/>
          <w:numId w:val="25"/>
        </w:numPr>
        <w:rPr>
          <w:lang w:val="en-US"/>
        </w:rPr>
      </w:pPr>
      <w:r>
        <w:rPr>
          <w:noProof/>
        </w:rPr>
        <w:t>За визуализация на маршрути и дестинации се използва Google Maps JavaScript API, който осигурява търсене на местоположения и изчертаване на маршрути директно в браузъра.</w:t>
      </w:r>
      <w:r w:rsidR="00CF5666">
        <w:rPr>
          <w:noProof/>
        </w:rPr>
        <w:br/>
      </w:r>
    </w:p>
    <w:p w14:paraId="14EFE85A" w14:textId="0013EDFB" w:rsidR="00913353" w:rsidRDefault="00913353" w:rsidP="00913353">
      <w:pPr>
        <w:pStyle w:val="2"/>
        <w:rPr>
          <w:noProof/>
          <w:lang w:val="en-US"/>
        </w:rPr>
      </w:pPr>
      <w:bookmarkStart w:id="16" w:name="_Toc200310122"/>
      <w:r w:rsidRPr="00913353">
        <w:rPr>
          <w:noProof/>
        </w:rPr>
        <w:t>3.</w:t>
      </w:r>
      <w:r w:rsidRPr="00913353">
        <w:rPr>
          <w:rStyle w:val="20"/>
        </w:rPr>
        <w:t>4 Комуникационни Интерфейси</w:t>
      </w:r>
      <w:bookmarkEnd w:id="16"/>
    </w:p>
    <w:p w14:paraId="72AA1325" w14:textId="7A9406CD" w:rsidR="00CF5666" w:rsidRPr="00CF5666" w:rsidRDefault="008A1FA1" w:rsidP="00C061FA">
      <w:pPr>
        <w:rPr>
          <w:noProof/>
        </w:rPr>
      </w:pPr>
      <w:r>
        <w:rPr>
          <w:noProof/>
        </w:rPr>
        <w:br/>
      </w:r>
      <w:r w:rsidR="00CF5666" w:rsidRPr="00CF5666">
        <w:rPr>
          <w:noProof/>
        </w:rPr>
        <w:t xml:space="preserve">Комуникацията в системата се осъществява чрез стандартни мрежови протоколи, като всички взаимодействия между клиентската и сървърната част преминават през HTTPS. </w:t>
      </w:r>
      <w:r w:rsidR="00CF5666">
        <w:rPr>
          <w:noProof/>
        </w:rPr>
        <w:br/>
      </w:r>
      <w:r w:rsidR="00CF5666">
        <w:rPr>
          <w:noProof/>
        </w:rPr>
        <w:br/>
        <w:t>К</w:t>
      </w:r>
      <w:r w:rsidR="00CF5666" w:rsidRPr="00CF5666">
        <w:rPr>
          <w:noProof/>
        </w:rPr>
        <w:t>омуникация</w:t>
      </w:r>
      <w:r w:rsidR="00CF5666">
        <w:rPr>
          <w:noProof/>
        </w:rPr>
        <w:t>та</w:t>
      </w:r>
      <w:r w:rsidR="00CF5666" w:rsidRPr="00CF5666">
        <w:rPr>
          <w:noProof/>
        </w:rPr>
        <w:t xml:space="preserve"> между сървъра и базата данни се реализира чрез стандартни JDBC конектори, осигурявайки надежден достъп до MySQL базата, разположена в Docker среда. </w:t>
      </w:r>
    </w:p>
    <w:p w14:paraId="1C87110B" w14:textId="31631BD1" w:rsidR="00913353" w:rsidRDefault="00CF5666" w:rsidP="00C061FA">
      <w:pPr>
        <w:rPr>
          <w:noProof/>
          <w:lang w:val="en-US"/>
        </w:rPr>
      </w:pPr>
      <w:r w:rsidRPr="00CF5666">
        <w:rPr>
          <w:noProof/>
        </w:rPr>
        <w:t>Цялостната архитектура е изградена така, че да бъде лесно разширяема с допълнителни външни услуги или микросървиси при нужда.</w:t>
      </w:r>
      <w:r w:rsidR="00825AC6">
        <w:rPr>
          <w:noProof/>
        </w:rPr>
        <w:br/>
      </w:r>
    </w:p>
    <w:p w14:paraId="77CCFF40" w14:textId="77777777" w:rsidR="00913353" w:rsidRDefault="00913353" w:rsidP="00913353">
      <w:pPr>
        <w:pStyle w:val="1"/>
        <w:rPr>
          <w:noProof/>
          <w:lang w:val="en-US"/>
        </w:rPr>
      </w:pPr>
      <w:bookmarkStart w:id="17" w:name="_Toc200310123"/>
      <w:r w:rsidRPr="00913353">
        <w:rPr>
          <w:noProof/>
        </w:rPr>
        <w:t>4. Функционални изисквания към проекта</w:t>
      </w:r>
      <w:bookmarkEnd w:id="17"/>
      <w:r w:rsidRPr="00913353">
        <w:rPr>
          <w:noProof/>
        </w:rPr>
        <w:t xml:space="preserve"> </w:t>
      </w:r>
    </w:p>
    <w:p w14:paraId="5A152379" w14:textId="77777777" w:rsidR="00374418" w:rsidRDefault="00374418" w:rsidP="00C061FA">
      <w:pPr>
        <w:rPr>
          <w:noProof/>
          <w:lang w:val="en-US"/>
        </w:rPr>
      </w:pPr>
    </w:p>
    <w:p w14:paraId="32415147" w14:textId="3E90F509" w:rsidR="00913353" w:rsidRDefault="00825AC6" w:rsidP="00C061FA">
      <w:pPr>
        <w:rPr>
          <w:lang w:val="en-US"/>
        </w:rPr>
      </w:pPr>
      <w:r>
        <w:rPr>
          <w:noProof/>
        </w:rPr>
        <w:t>Функционалните изисквания описват какво трябва да прави приложението и как да се държи в различни ситуации. Те са основа за дизайна и разработката, като гарантират, че се отговаря на нуждите на потребителите. Добре дефинираните функционалности предотвратяват отклонения от целите на проекта и допринасят за създаването на ефективно и лесно за използване приложение.</w:t>
      </w:r>
      <w:r w:rsidR="00913353" w:rsidRPr="00913353">
        <w:t xml:space="preserve"> </w:t>
      </w:r>
    </w:p>
    <w:p w14:paraId="2056D75E" w14:textId="77777777" w:rsidR="00374418" w:rsidRPr="00374418" w:rsidRDefault="00374418" w:rsidP="00C061FA">
      <w:pPr>
        <w:rPr>
          <w:lang w:val="en-US"/>
        </w:rPr>
      </w:pPr>
    </w:p>
    <w:p w14:paraId="5E3565A0" w14:textId="0ED7D25C" w:rsidR="00913353" w:rsidRPr="00913353" w:rsidRDefault="00913353" w:rsidP="00FF3C8F">
      <w:pPr>
        <w:pStyle w:val="2"/>
        <w:rPr>
          <w:noProof/>
          <w:lang w:val="en-US"/>
        </w:rPr>
      </w:pPr>
      <w:bookmarkStart w:id="18" w:name="_Toc200310124"/>
      <w:r w:rsidRPr="00913353">
        <w:rPr>
          <w:rStyle w:val="20"/>
        </w:rPr>
        <w:t>4.1 Регистрация на потребител</w:t>
      </w:r>
      <w:bookmarkEnd w:id="18"/>
    </w:p>
    <w:p w14:paraId="03C74F23" w14:textId="77777777" w:rsidR="00374418" w:rsidRDefault="00374418" w:rsidP="00C061FA">
      <w:pPr>
        <w:rPr>
          <w:noProof/>
          <w:lang w:val="en-US"/>
        </w:rPr>
      </w:pPr>
    </w:p>
    <w:p w14:paraId="3060021A" w14:textId="77FEC48D" w:rsidR="00F16DD5" w:rsidRDefault="00B1062B" w:rsidP="00C061FA">
      <w:pPr>
        <w:rPr>
          <w:noProof/>
        </w:rPr>
      </w:pPr>
      <w:r>
        <w:rPr>
          <w:noProof/>
          <w:lang w:val="en-US"/>
        </w:rPr>
        <w:t xml:space="preserve">Activity </w:t>
      </w:r>
      <w:r>
        <w:rPr>
          <w:noProof/>
        </w:rPr>
        <w:t>д</w:t>
      </w:r>
      <w:r w:rsidR="00F16DD5" w:rsidRPr="00F16DD5">
        <w:rPr>
          <w:noProof/>
        </w:rPr>
        <w:t xml:space="preserve">иаграмата по-долу показва стъпките, които се изпълняват при процеса на регистрация. </w:t>
      </w:r>
    </w:p>
    <w:p w14:paraId="5E273688" w14:textId="77777777" w:rsidR="00B1062B" w:rsidRDefault="002F7BC2" w:rsidP="008A1FA1">
      <w:pPr>
        <w:jc w:val="center"/>
        <w:rPr>
          <w:noProof/>
        </w:rPr>
      </w:pPr>
      <w:r w:rsidRPr="002F7BC2">
        <w:rPr>
          <w:noProof/>
        </w:rPr>
        <w:lastRenderedPageBreak/>
        <w:drawing>
          <wp:inline distT="0" distB="0" distL="0" distR="0" wp14:anchorId="356AE815" wp14:editId="33AFE1A5">
            <wp:extent cx="4701396" cy="4786387"/>
            <wp:effectExtent l="0" t="0" r="4445" b="0"/>
            <wp:docPr id="10216536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5367" name=""/>
                    <pic:cNvPicPr/>
                  </pic:nvPicPr>
                  <pic:blipFill>
                    <a:blip r:embed="rId17"/>
                    <a:stretch>
                      <a:fillRect/>
                    </a:stretch>
                  </pic:blipFill>
                  <pic:spPr>
                    <a:xfrm>
                      <a:off x="0" y="0"/>
                      <a:ext cx="4717133" cy="4802408"/>
                    </a:xfrm>
                    <a:prstGeom prst="rect">
                      <a:avLst/>
                    </a:prstGeom>
                  </pic:spPr>
                </pic:pic>
              </a:graphicData>
            </a:graphic>
          </wp:inline>
        </w:drawing>
      </w:r>
      <w:r w:rsidR="00F16DD5">
        <w:rPr>
          <w:noProof/>
        </w:rPr>
        <w:br/>
      </w:r>
    </w:p>
    <w:p w14:paraId="25A347CB" w14:textId="77777777" w:rsidR="00BF47AA" w:rsidRDefault="00B1062B" w:rsidP="00C061FA">
      <w:pPr>
        <w:rPr>
          <w:noProof/>
        </w:rPr>
      </w:pPr>
      <w:r>
        <w:rPr>
          <w:noProof/>
        </w:rPr>
        <w:t>За да се регистрира успешно, потребителят трябва да въведе следната информация:</w:t>
      </w:r>
    </w:p>
    <w:p w14:paraId="42D6B49A" w14:textId="24639DDE" w:rsidR="008A1FA1" w:rsidRDefault="00B1062B" w:rsidP="00FF3C8F">
      <w:pPr>
        <w:rPr>
          <w:lang w:val="en-US"/>
        </w:rPr>
      </w:pPr>
      <w:r w:rsidRPr="00311844">
        <w:rPr>
          <w:noProof/>
        </w:rPr>
        <w:t>1)</w:t>
      </w:r>
      <w:r>
        <w:rPr>
          <w:noProof/>
        </w:rPr>
        <w:t xml:space="preserve"> </w:t>
      </w:r>
      <w:r w:rsidRPr="00B1062B">
        <w:rPr>
          <w:b/>
          <w:bCs/>
          <w:noProof/>
        </w:rPr>
        <w:t>Потребителско име</w:t>
      </w:r>
      <w:r>
        <w:rPr>
          <w:noProof/>
        </w:rPr>
        <w:t xml:space="preserve"> – уникално в рамките на системата;</w:t>
      </w:r>
      <w:r>
        <w:rPr>
          <w:noProof/>
        </w:rPr>
        <w:br/>
      </w:r>
      <w:r w:rsidRPr="00311844">
        <w:rPr>
          <w:noProof/>
        </w:rPr>
        <w:t>2)</w:t>
      </w:r>
      <w:r>
        <w:rPr>
          <w:noProof/>
        </w:rPr>
        <w:t xml:space="preserve"> </w:t>
      </w:r>
      <w:r w:rsidRPr="00B1062B">
        <w:rPr>
          <w:b/>
          <w:bCs/>
          <w:noProof/>
        </w:rPr>
        <w:t>Валиден имейл адрес</w:t>
      </w:r>
      <w:r>
        <w:rPr>
          <w:noProof/>
        </w:rPr>
        <w:t>;</w:t>
      </w:r>
      <w:r>
        <w:rPr>
          <w:noProof/>
        </w:rPr>
        <w:br/>
      </w:r>
      <w:r w:rsidRPr="00311844">
        <w:rPr>
          <w:noProof/>
        </w:rPr>
        <w:t>3)</w:t>
      </w:r>
      <w:r>
        <w:rPr>
          <w:noProof/>
        </w:rPr>
        <w:t xml:space="preserve"> </w:t>
      </w:r>
      <w:r w:rsidRPr="00B1062B">
        <w:rPr>
          <w:b/>
          <w:bCs/>
          <w:noProof/>
        </w:rPr>
        <w:t>Парола</w:t>
      </w:r>
      <w:r>
        <w:rPr>
          <w:noProof/>
        </w:rPr>
        <w:t xml:space="preserve"> – с дължина от минимум 8 символа.</w:t>
      </w:r>
      <w:r w:rsidR="00FF3C8F" w:rsidRPr="00FF3C8F">
        <w:t xml:space="preserve"> </w:t>
      </w:r>
      <w:r w:rsidR="00FF3C8F">
        <w:rPr>
          <w:lang w:val="en-US"/>
        </w:rPr>
        <w:br/>
      </w:r>
    </w:p>
    <w:p w14:paraId="1CAC0A31" w14:textId="77777777" w:rsidR="008A1FA1" w:rsidRDefault="008A1FA1">
      <w:pPr>
        <w:rPr>
          <w:lang w:val="en-US"/>
        </w:rPr>
      </w:pPr>
      <w:r>
        <w:rPr>
          <w:lang w:val="en-US"/>
        </w:rPr>
        <w:br w:type="page"/>
      </w:r>
    </w:p>
    <w:p w14:paraId="7F4F8A11" w14:textId="733D8E0F" w:rsidR="00FF3C8F" w:rsidRDefault="00FF3C8F" w:rsidP="00FF3C8F">
      <w:pPr>
        <w:pStyle w:val="2"/>
        <w:rPr>
          <w:noProof/>
          <w:lang w:val="en-US"/>
        </w:rPr>
      </w:pPr>
      <w:bookmarkStart w:id="19" w:name="_Toc200310125"/>
      <w:r>
        <w:rPr>
          <w:noProof/>
        </w:rPr>
        <w:lastRenderedPageBreak/>
        <w:t>4.2 Включване на потребител</w:t>
      </w:r>
      <w:bookmarkEnd w:id="19"/>
    </w:p>
    <w:p w14:paraId="55415E2A" w14:textId="520FD59C" w:rsidR="008A1FA1" w:rsidRDefault="008A1FA1" w:rsidP="00FF3C8F">
      <w:pPr>
        <w:rPr>
          <w:noProof/>
        </w:rPr>
      </w:pPr>
      <w:r>
        <w:rPr>
          <w:noProof/>
        </w:rPr>
        <w:br/>
      </w:r>
      <w:r w:rsidR="00FF3C8F">
        <w:rPr>
          <w:noProof/>
        </w:rPr>
        <w:t>Включване в системата (автентикация) се осъществява съгласно следната диаграма:</w:t>
      </w:r>
    </w:p>
    <w:p w14:paraId="60566C95" w14:textId="54261D5D" w:rsidR="00B1062B" w:rsidRDefault="00BF47AA" w:rsidP="008A1FA1">
      <w:pPr>
        <w:jc w:val="center"/>
        <w:rPr>
          <w:noProof/>
        </w:rPr>
      </w:pPr>
      <w:r>
        <w:rPr>
          <w:noProof/>
        </w:rPr>
        <w:br/>
      </w:r>
      <w:r w:rsidR="002145F7">
        <w:rPr>
          <w:noProof/>
        </w:rPr>
        <w:br/>
      </w:r>
      <w:r w:rsidR="002F7BC2" w:rsidRPr="002F7BC2">
        <w:rPr>
          <w:noProof/>
        </w:rPr>
        <w:drawing>
          <wp:inline distT="0" distB="0" distL="0" distR="0" wp14:anchorId="355C4368" wp14:editId="5171CBD8">
            <wp:extent cx="4012004" cy="3493698"/>
            <wp:effectExtent l="0" t="0" r="7620" b="0"/>
            <wp:docPr id="113472842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28428" name=""/>
                    <pic:cNvPicPr/>
                  </pic:nvPicPr>
                  <pic:blipFill>
                    <a:blip r:embed="rId18"/>
                    <a:stretch>
                      <a:fillRect/>
                    </a:stretch>
                  </pic:blipFill>
                  <pic:spPr>
                    <a:xfrm>
                      <a:off x="0" y="0"/>
                      <a:ext cx="4025831" cy="3505739"/>
                    </a:xfrm>
                    <a:prstGeom prst="rect">
                      <a:avLst/>
                    </a:prstGeom>
                  </pic:spPr>
                </pic:pic>
              </a:graphicData>
            </a:graphic>
          </wp:inline>
        </w:drawing>
      </w:r>
    </w:p>
    <w:p w14:paraId="36AE1036" w14:textId="77777777" w:rsidR="00B1062B" w:rsidRDefault="00B1062B" w:rsidP="00C061FA">
      <w:pPr>
        <w:rPr>
          <w:noProof/>
        </w:rPr>
      </w:pPr>
    </w:p>
    <w:p w14:paraId="5AFA2F0E" w14:textId="77777777" w:rsidR="00FF3C8F" w:rsidRDefault="00B1062B" w:rsidP="00C061FA">
      <w:pPr>
        <w:rPr>
          <w:noProof/>
          <w:lang w:val="en-US"/>
        </w:rPr>
      </w:pPr>
      <w:r>
        <w:rPr>
          <w:noProof/>
        </w:rPr>
        <w:t xml:space="preserve">Потребителят трябва предварително да е регистриран чрез формата за регистрация. При опит за вход в системата, той въвежда своите потребителско име и парола.Ако въведените данни са валидни, потребителят получава достъп до приложението и се зарежда началната страница - </w:t>
      </w:r>
      <w:r>
        <w:rPr>
          <w:noProof/>
          <w:lang w:val="en-US"/>
        </w:rPr>
        <w:t>Dashboard</w:t>
      </w:r>
      <w:r>
        <w:rPr>
          <w:noProof/>
        </w:rPr>
        <w:t>.</w:t>
      </w:r>
      <w:r>
        <w:rPr>
          <w:noProof/>
          <w:lang w:val="en-US"/>
        </w:rPr>
        <w:br/>
      </w:r>
      <w:r>
        <w:rPr>
          <w:noProof/>
        </w:rPr>
        <w:t>Ако данните са невалидни, системата извежда съобщение за грешка:</w:t>
      </w:r>
      <w:r>
        <w:rPr>
          <w:noProof/>
          <w:lang w:val="en-US"/>
        </w:rPr>
        <w:t xml:space="preserve"> </w:t>
      </w:r>
      <w:r w:rsidRPr="00B1062B">
        <w:rPr>
          <w:i/>
          <w:iCs/>
          <w:noProof/>
        </w:rPr>
        <w:t>„Неправилни потребителско име или парола“</w:t>
      </w:r>
      <w:r>
        <w:rPr>
          <w:noProof/>
        </w:rPr>
        <w:t>.</w:t>
      </w:r>
    </w:p>
    <w:p w14:paraId="26361F83" w14:textId="0F0FCAA7" w:rsidR="008A1FA1" w:rsidRDefault="008A1FA1">
      <w:pPr>
        <w:rPr>
          <w:noProof/>
          <w:lang w:val="en-US"/>
        </w:rPr>
      </w:pPr>
      <w:r>
        <w:rPr>
          <w:noProof/>
          <w:lang w:val="en-US"/>
        </w:rPr>
        <w:br w:type="page"/>
      </w:r>
    </w:p>
    <w:p w14:paraId="24CB1CE2" w14:textId="65D3EE74" w:rsidR="00FF3C8F" w:rsidRDefault="00825AC6" w:rsidP="008A1FA1">
      <w:pPr>
        <w:pStyle w:val="2"/>
        <w:rPr>
          <w:noProof/>
          <w:lang w:val="en-US"/>
        </w:rPr>
      </w:pPr>
      <w:bookmarkStart w:id="20" w:name="_Toc200310126"/>
      <w:r w:rsidRPr="009D03C6">
        <w:rPr>
          <w:rStyle w:val="20"/>
        </w:rPr>
        <w:lastRenderedPageBreak/>
        <w:t>4.</w:t>
      </w:r>
      <w:r w:rsidR="009D03C6" w:rsidRPr="009D03C6">
        <w:rPr>
          <w:rStyle w:val="20"/>
        </w:rPr>
        <w:t>3</w:t>
      </w:r>
      <w:r w:rsidRPr="009D03C6">
        <w:rPr>
          <w:rStyle w:val="20"/>
        </w:rPr>
        <w:t xml:space="preserve"> Добавяне на приятел</w:t>
      </w:r>
      <w:bookmarkEnd w:id="20"/>
      <w:r w:rsidR="002145F7">
        <w:rPr>
          <w:noProof/>
        </w:rPr>
        <w:br/>
      </w:r>
    </w:p>
    <w:p w14:paraId="1BDA3FAA" w14:textId="77777777" w:rsidR="008A1FA1" w:rsidRDefault="000C23BB" w:rsidP="00C061FA">
      <w:pPr>
        <w:rPr>
          <w:noProof/>
        </w:rPr>
      </w:pPr>
      <w:r>
        <w:rPr>
          <w:noProof/>
        </w:rPr>
        <w:t xml:space="preserve">За описание на процеса по добавяне на приятел се използва следната </w:t>
      </w:r>
      <w:r>
        <w:rPr>
          <w:noProof/>
          <w:lang w:val="en-US"/>
        </w:rPr>
        <w:t xml:space="preserve">Activity </w:t>
      </w:r>
      <w:r>
        <w:rPr>
          <w:noProof/>
        </w:rPr>
        <w:t>диаграма:</w:t>
      </w:r>
    </w:p>
    <w:p w14:paraId="62BAF6A1" w14:textId="47C641E1" w:rsidR="000C23BB" w:rsidRDefault="002145F7" w:rsidP="008A1FA1">
      <w:pPr>
        <w:jc w:val="center"/>
        <w:rPr>
          <w:noProof/>
        </w:rPr>
      </w:pPr>
      <w:r>
        <w:rPr>
          <w:noProof/>
        </w:rPr>
        <w:br/>
      </w:r>
      <w:r w:rsidR="000C23BB" w:rsidRPr="000C23BB">
        <w:rPr>
          <w:noProof/>
        </w:rPr>
        <w:drawing>
          <wp:inline distT="0" distB="0" distL="0" distR="0" wp14:anchorId="77C7E309" wp14:editId="65CFD459">
            <wp:extent cx="3145536" cy="3715379"/>
            <wp:effectExtent l="0" t="0" r="0" b="0"/>
            <wp:docPr id="186754825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48258" name=""/>
                    <pic:cNvPicPr/>
                  </pic:nvPicPr>
                  <pic:blipFill>
                    <a:blip r:embed="rId19"/>
                    <a:stretch>
                      <a:fillRect/>
                    </a:stretch>
                  </pic:blipFill>
                  <pic:spPr>
                    <a:xfrm>
                      <a:off x="0" y="0"/>
                      <a:ext cx="3158363" cy="3730530"/>
                    </a:xfrm>
                    <a:prstGeom prst="rect">
                      <a:avLst/>
                    </a:prstGeom>
                  </pic:spPr>
                </pic:pic>
              </a:graphicData>
            </a:graphic>
          </wp:inline>
        </w:drawing>
      </w:r>
    </w:p>
    <w:p w14:paraId="0F6E6DC1" w14:textId="77777777" w:rsidR="000C23BB" w:rsidRDefault="000C23BB" w:rsidP="00C061FA">
      <w:pPr>
        <w:rPr>
          <w:noProof/>
        </w:rPr>
      </w:pPr>
    </w:p>
    <w:p w14:paraId="4842D9E8" w14:textId="31D2C6C9" w:rsidR="00BF47AA" w:rsidRDefault="00BF47AA" w:rsidP="00C061FA">
      <w:pPr>
        <w:rPr>
          <w:noProof/>
        </w:rPr>
      </w:pPr>
      <w:r>
        <w:rPr>
          <w:noProof/>
        </w:rPr>
        <w:t>1)  Избира се менюто „Friends“</w:t>
      </w:r>
      <w:r>
        <w:rPr>
          <w:noProof/>
        </w:rPr>
        <w:br/>
        <w:t>2)  Извършва се търсене по потребителско име (username)</w:t>
      </w:r>
      <w:r>
        <w:rPr>
          <w:noProof/>
        </w:rPr>
        <w:br/>
        <w:t>3)  Ако потребителят е намерен:</w:t>
      </w:r>
    </w:p>
    <w:p w14:paraId="47AE845B" w14:textId="77777777" w:rsidR="00BF47AA" w:rsidRDefault="00BF47AA" w:rsidP="00C061FA">
      <w:pPr>
        <w:rPr>
          <w:noProof/>
        </w:rPr>
      </w:pPr>
      <w:r>
        <w:rPr>
          <w:noProof/>
        </w:rPr>
        <w:t> • Ако вече е приятел – показва се съобщение: „Потребителят вече е в списъка с приятели“</w:t>
      </w:r>
    </w:p>
    <w:p w14:paraId="7B2EF610" w14:textId="40F9D26E" w:rsidR="00BF47AA" w:rsidRDefault="00BF47AA" w:rsidP="00C061FA">
      <w:pPr>
        <w:rPr>
          <w:noProof/>
        </w:rPr>
      </w:pPr>
      <w:r>
        <w:rPr>
          <w:noProof/>
        </w:rPr>
        <w:t> • Ако не е – потребителят се добавя успешно и се показва съобщение: „Успешно добавен приятел“</w:t>
      </w:r>
    </w:p>
    <w:p w14:paraId="6C20F067" w14:textId="13B1B06B" w:rsidR="00BF47AA" w:rsidRDefault="00BF47AA" w:rsidP="00C061FA">
      <w:pPr>
        <w:rPr>
          <w:noProof/>
        </w:rPr>
      </w:pPr>
      <w:r>
        <w:rPr>
          <w:noProof/>
        </w:rPr>
        <w:t>4)</w:t>
      </w:r>
      <w:r w:rsidRPr="00BF47AA">
        <w:rPr>
          <w:noProof/>
        </w:rPr>
        <w:t xml:space="preserve">  </w:t>
      </w:r>
      <w:r>
        <w:rPr>
          <w:noProof/>
        </w:rPr>
        <w:t>Ако потребителят не е намерен – показва се съобщение: „Потребителят не е намерен“</w:t>
      </w:r>
    </w:p>
    <w:p w14:paraId="10FC66A1" w14:textId="77777777" w:rsidR="008A1FA1" w:rsidRDefault="008A1FA1" w:rsidP="00C061FA">
      <w:pPr>
        <w:rPr>
          <w:noProof/>
        </w:rPr>
      </w:pPr>
    </w:p>
    <w:p w14:paraId="7C53AFE6" w14:textId="181CD24E" w:rsidR="00FF3C8F" w:rsidRDefault="002145F7" w:rsidP="008A1FA1">
      <w:pPr>
        <w:pStyle w:val="1"/>
        <w:rPr>
          <w:noProof/>
          <w:lang w:val="en-US"/>
        </w:rPr>
      </w:pPr>
      <w:bookmarkStart w:id="21" w:name="_Toc200297685"/>
      <w:bookmarkStart w:id="22" w:name="_Toc200310127"/>
      <w:r w:rsidRPr="009D03C6">
        <w:rPr>
          <w:rStyle w:val="10"/>
        </w:rPr>
        <w:t>5. Архитектура на проекта</w:t>
      </w:r>
      <w:bookmarkEnd w:id="21"/>
      <w:bookmarkEnd w:id="22"/>
      <w:r>
        <w:rPr>
          <w:noProof/>
        </w:rPr>
        <w:br/>
      </w:r>
    </w:p>
    <w:p w14:paraId="2C5CBF03" w14:textId="363C197B" w:rsidR="00374418" w:rsidRDefault="006C314E" w:rsidP="00374418">
      <w:pPr>
        <w:pStyle w:val="2"/>
        <w:rPr>
          <w:noProof/>
          <w:lang w:val="en-US"/>
        </w:rPr>
      </w:pPr>
      <w:bookmarkStart w:id="23" w:name="_Toc200310128"/>
      <w:r w:rsidRPr="000137E3">
        <w:rPr>
          <w:rStyle w:val="20"/>
        </w:rPr>
        <w:t>5.1 Back-end</w:t>
      </w:r>
      <w:bookmarkEnd w:id="23"/>
      <w:r>
        <w:rPr>
          <w:noProof/>
          <w:lang w:val="en-US"/>
        </w:rPr>
        <w:br/>
      </w:r>
    </w:p>
    <w:p w14:paraId="4F2BAE03" w14:textId="77777777" w:rsidR="008A1FA1" w:rsidRDefault="006C314E" w:rsidP="00C061FA">
      <w:pPr>
        <w:rPr>
          <w:noProof/>
        </w:rPr>
      </w:pPr>
      <w:r>
        <w:rPr>
          <w:noProof/>
        </w:rPr>
        <w:t>По-долу е предс</w:t>
      </w:r>
      <w:r w:rsidR="00F44B4E">
        <w:rPr>
          <w:noProof/>
        </w:rPr>
        <w:t>та</w:t>
      </w:r>
      <w:r>
        <w:rPr>
          <w:noProof/>
        </w:rPr>
        <w:t xml:space="preserve">вен изглед на </w:t>
      </w:r>
      <w:r w:rsidR="00F44B4E">
        <w:rPr>
          <w:noProof/>
        </w:rPr>
        <w:t xml:space="preserve">структурата на </w:t>
      </w:r>
      <w:r w:rsidR="00121C6E">
        <w:rPr>
          <w:noProof/>
          <w:lang w:val="en-US"/>
        </w:rPr>
        <w:t xml:space="preserve">Back-end </w:t>
      </w:r>
      <w:r w:rsidR="00F44B4E">
        <w:rPr>
          <w:noProof/>
        </w:rPr>
        <w:t>проекта:</w:t>
      </w:r>
      <w:r w:rsidR="000137E3">
        <w:rPr>
          <w:noProof/>
          <w:lang w:val="en-US"/>
        </w:rPr>
        <w:t xml:space="preserve"> </w:t>
      </w:r>
    </w:p>
    <w:p w14:paraId="3F4E3844" w14:textId="6B58F7EA" w:rsidR="00374418" w:rsidRDefault="006C314E" w:rsidP="008A1FA1">
      <w:pPr>
        <w:jc w:val="center"/>
        <w:rPr>
          <w:noProof/>
          <w:lang w:val="en-US"/>
        </w:rPr>
      </w:pPr>
      <w:r>
        <w:rPr>
          <w:noProof/>
          <w:lang w:val="en-US"/>
        </w:rPr>
        <w:lastRenderedPageBreak/>
        <w:br/>
      </w:r>
      <w:r>
        <w:rPr>
          <w:noProof/>
          <w:lang w:val="en-US"/>
        </w:rPr>
        <w:br/>
      </w:r>
      <w:r w:rsidRPr="006C314E">
        <w:rPr>
          <w:noProof/>
        </w:rPr>
        <w:drawing>
          <wp:inline distT="0" distB="0" distL="0" distR="0" wp14:anchorId="4C6E0194" wp14:editId="333F6967">
            <wp:extent cx="3867690" cy="7487695"/>
            <wp:effectExtent l="0" t="0" r="0" b="0"/>
            <wp:docPr id="144387103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71039" name=""/>
                    <pic:cNvPicPr/>
                  </pic:nvPicPr>
                  <pic:blipFill>
                    <a:blip r:embed="rId20"/>
                    <a:stretch>
                      <a:fillRect/>
                    </a:stretch>
                  </pic:blipFill>
                  <pic:spPr>
                    <a:xfrm>
                      <a:off x="0" y="0"/>
                      <a:ext cx="3867690" cy="7487695"/>
                    </a:xfrm>
                    <a:prstGeom prst="rect">
                      <a:avLst/>
                    </a:prstGeom>
                  </pic:spPr>
                </pic:pic>
              </a:graphicData>
            </a:graphic>
          </wp:inline>
        </w:drawing>
      </w:r>
    </w:p>
    <w:p w14:paraId="73DF5FD2" w14:textId="6D5AFE39" w:rsidR="008A1FA1" w:rsidRDefault="002145F7" w:rsidP="00C061FA">
      <w:pPr>
        <w:rPr>
          <w:noProof/>
        </w:rPr>
      </w:pPr>
      <w:r>
        <w:rPr>
          <w:noProof/>
        </w:rPr>
        <w:br/>
      </w:r>
      <w:r w:rsidR="00F44B4E">
        <w:rPr>
          <w:noProof/>
        </w:rPr>
        <w:t>Проектът използва добре установения Repository-Service-Controller архитектурен модел, който осигурява ясно разделение на отговорностите, лесна поддръжка и добра разширяемост.</w:t>
      </w:r>
      <w:r w:rsidR="00F44B4E">
        <w:rPr>
          <w:noProof/>
        </w:rPr>
        <w:br/>
      </w:r>
      <w:r w:rsidR="00F44B4E">
        <w:rPr>
          <w:noProof/>
        </w:rPr>
        <w:br/>
      </w:r>
      <w:r w:rsidR="00F44B4E" w:rsidRPr="00374418">
        <w:rPr>
          <w:b/>
          <w:bCs/>
        </w:rPr>
        <w:lastRenderedPageBreak/>
        <w:t>Repository слой</w:t>
      </w:r>
      <w:r w:rsidR="00F44B4E">
        <w:rPr>
          <w:noProof/>
        </w:rPr>
        <w:br/>
      </w:r>
      <w:r w:rsidR="00410FF8">
        <w:rPr>
          <w:noProof/>
        </w:rPr>
        <w:t>За достъп до базата данни в проекта се използва Spring Data JPA, което осигурява високо ниво на абстракция при работа с персистентни данни. Стандартните CRUD операции се реализират чрез интерфейси, които разширяват JpaRepository. Това позволява автоматично генериране на заявки въз основа на именувани методи, без нужда от ръчно дефиниране на SQL или JPQL, което прави този подход изключително подходящ за по-семпли и често използвани операции.</w:t>
      </w:r>
      <w:r w:rsidR="00410FF8">
        <w:rPr>
          <w:noProof/>
        </w:rPr>
        <w:br/>
      </w:r>
      <w:r w:rsidR="00410FF8">
        <w:rPr>
          <w:noProof/>
        </w:rPr>
        <w:br/>
        <w:t>Въпреки това, при по-специфични и нетривиални заявки, които изискват сложна логика или нестандартна структура на данните, се налага използване на персонализирана имплементация на репозитори чрез EntityManager. Такъв е случаят с класа UserFriendCustomRepositoryImpl, който реализира ръчно дефинирана заявка с JPQL за извличане на списък от приятели на даден потребител, включително поддръжка на странициране (Pageable).</w:t>
      </w:r>
    </w:p>
    <w:p w14:paraId="394D6A85" w14:textId="5B695B45" w:rsidR="00F44B4E" w:rsidRPr="00374418" w:rsidRDefault="00410FF8" w:rsidP="008A1FA1">
      <w:pPr>
        <w:jc w:val="center"/>
        <w:rPr>
          <w:noProof/>
        </w:rPr>
      </w:pPr>
      <w:r>
        <w:rPr>
          <w:noProof/>
        </w:rPr>
        <w:br/>
      </w:r>
      <w:r w:rsidR="00F44B4E">
        <w:rPr>
          <w:noProof/>
        </w:rPr>
        <w:br/>
      </w:r>
      <w:r w:rsidRPr="00410FF8">
        <w:rPr>
          <w:noProof/>
          <w:lang w:val="en-US"/>
        </w:rPr>
        <w:drawing>
          <wp:inline distT="0" distB="0" distL="0" distR="0" wp14:anchorId="740B23C0" wp14:editId="10CAF9C1">
            <wp:extent cx="4506163" cy="2596806"/>
            <wp:effectExtent l="0" t="0" r="8890" b="0"/>
            <wp:docPr id="177164254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42541" name=""/>
                    <pic:cNvPicPr/>
                  </pic:nvPicPr>
                  <pic:blipFill>
                    <a:blip r:embed="rId21"/>
                    <a:stretch>
                      <a:fillRect/>
                    </a:stretch>
                  </pic:blipFill>
                  <pic:spPr>
                    <a:xfrm>
                      <a:off x="0" y="0"/>
                      <a:ext cx="4526492" cy="2608521"/>
                    </a:xfrm>
                    <a:prstGeom prst="rect">
                      <a:avLst/>
                    </a:prstGeom>
                  </pic:spPr>
                </pic:pic>
              </a:graphicData>
            </a:graphic>
          </wp:inline>
        </w:drawing>
      </w:r>
    </w:p>
    <w:p w14:paraId="42BCB80A" w14:textId="76230121" w:rsidR="00F44B4E" w:rsidRPr="00410FF8" w:rsidRDefault="00F44B4E" w:rsidP="00C061FA">
      <w:pPr>
        <w:rPr>
          <w:noProof/>
          <w:lang w:val="en-US"/>
        </w:rPr>
      </w:pPr>
    </w:p>
    <w:p w14:paraId="0BFAC672" w14:textId="2BFE3FDD" w:rsidR="00F44B4E" w:rsidRPr="00374418" w:rsidRDefault="00410FF8" w:rsidP="00C061FA">
      <w:pPr>
        <w:rPr>
          <w:noProof/>
          <w:lang w:val="en-US"/>
        </w:rPr>
      </w:pPr>
      <w:r>
        <w:rPr>
          <w:noProof/>
        </w:rPr>
        <w:t>Причината за тази нужда произтича от начина, по който е моделирана връзката за приятелство в базата от данни:</w:t>
      </w:r>
      <w:r>
        <w:rPr>
          <w:noProof/>
        </w:rPr>
        <w:br/>
        <w:t>Таблицата user_friend съдържа записи, представляващи двустранна връзка между двама потребители, като редът на стойностите в колоните user_id и friend_id няма значение. С други думи, двама потребители са приятели, ако тяхната двойка от ID-та се съдържа в таблицата — независимо дали един е user_id, а другият friend_id, или обратно.</w:t>
      </w:r>
      <w:r>
        <w:rPr>
          <w:noProof/>
        </w:rPr>
        <w:br/>
      </w:r>
      <w:r>
        <w:rPr>
          <w:noProof/>
        </w:rPr>
        <w:br/>
        <w:t>Тъй като тази логика не може лесно да бъде изразена с готовите методи на Spring Data JPA (които очакват еднозначни релации), се използва ръчно написана JPQL заявка, която обединява двете възможни посоки на връзката чрез OR условие. Това позволява гъвкаво и точно извличане на приятелствата, съобразено с модела на данните.</w:t>
      </w:r>
      <w:bookmarkStart w:id="24" w:name="_Toc200297686"/>
      <w:r w:rsidR="00374418">
        <w:rPr>
          <w:noProof/>
          <w:lang w:val="en-US"/>
        </w:rPr>
        <w:br/>
      </w:r>
      <w:r w:rsidR="00374418">
        <w:rPr>
          <w:noProof/>
          <w:lang w:val="en-US"/>
        </w:rPr>
        <w:br/>
      </w:r>
      <w:r w:rsidR="00F44B4E" w:rsidRPr="00374418">
        <w:rPr>
          <w:b/>
          <w:bCs/>
          <w:noProof/>
        </w:rPr>
        <w:t>Service слой</w:t>
      </w:r>
      <w:bookmarkEnd w:id="24"/>
      <w:r w:rsidR="008A1FA1">
        <w:rPr>
          <w:b/>
          <w:bCs/>
          <w:noProof/>
        </w:rPr>
        <w:br/>
      </w:r>
      <w:r w:rsidR="00F44B4E">
        <w:rPr>
          <w:noProof/>
        </w:rPr>
        <w:t>Слой Service посредничи между контролерите и репозиториата. Той капсулира бизнес логиката и осигурява по-добра повторна употреба и разделяне на отговорностите. Всички зависимости се инжектират чрез @Autowired или конструктори.</w:t>
      </w:r>
    </w:p>
    <w:p w14:paraId="1C4E3260" w14:textId="7A711742" w:rsidR="000137E3" w:rsidRDefault="00F44B4E" w:rsidP="00C061FA">
      <w:pPr>
        <w:rPr>
          <w:noProof/>
        </w:rPr>
      </w:pPr>
      <w:bookmarkStart w:id="25" w:name="_Toc200297687"/>
      <w:r w:rsidRPr="00374418">
        <w:rPr>
          <w:b/>
          <w:bCs/>
          <w:noProof/>
        </w:rPr>
        <w:lastRenderedPageBreak/>
        <w:t>Controller слой</w:t>
      </w:r>
      <w:bookmarkEnd w:id="25"/>
      <w:r w:rsidR="008A1FA1">
        <w:rPr>
          <w:b/>
          <w:bCs/>
          <w:noProof/>
        </w:rPr>
        <w:br/>
      </w:r>
      <w:r>
        <w:rPr>
          <w:noProof/>
        </w:rPr>
        <w:t>Контролерите (например TripController, UserController) отговарят за приемане на HTTP заявки, обработка на входни параметри и извикване на съответни методи от Service слоя. Те връщат отговори под формата на DTO обекти или ResponseEntity.</w:t>
      </w:r>
      <w:r w:rsidR="000137E3">
        <w:rPr>
          <w:noProof/>
        </w:rPr>
        <w:br/>
      </w:r>
      <w:r w:rsidR="000137E3">
        <w:rPr>
          <w:noProof/>
        </w:rPr>
        <w:br/>
      </w:r>
      <w:r w:rsidR="00440A14" w:rsidRPr="00374418">
        <w:rPr>
          <w:b/>
          <w:bCs/>
        </w:rPr>
        <w:t>Обработка на грешки чрез аспектно-ориентиран подход</w:t>
      </w:r>
      <w:r w:rsidR="000137E3">
        <w:rPr>
          <w:noProof/>
        </w:rPr>
        <w:br/>
        <w:t xml:space="preserve">Класът ValidationExceptionHandler използва аспектно-ориентирания механизъм на Spring </w:t>
      </w:r>
      <w:r w:rsidR="00440A14">
        <w:rPr>
          <w:noProof/>
          <w:lang w:val="en-US"/>
        </w:rPr>
        <w:t xml:space="preserve">Framework </w:t>
      </w:r>
      <w:r w:rsidR="000137E3">
        <w:rPr>
          <w:noProof/>
        </w:rPr>
        <w:t>чрез @ControllerAdvice, за да управлява глобално изключенията в уеб слоя.</w:t>
      </w:r>
    </w:p>
    <w:p w14:paraId="59903774" w14:textId="77777777" w:rsidR="008A1FA1" w:rsidRDefault="008A1FA1" w:rsidP="00C061FA">
      <w:pPr>
        <w:rPr>
          <w:noProof/>
        </w:rPr>
      </w:pPr>
    </w:p>
    <w:p w14:paraId="7EEF48D1" w14:textId="22BDECAD" w:rsidR="000137E3" w:rsidRDefault="000137E3" w:rsidP="008A1FA1">
      <w:pPr>
        <w:jc w:val="center"/>
        <w:rPr>
          <w:noProof/>
        </w:rPr>
      </w:pPr>
      <w:r w:rsidRPr="000137E3">
        <w:rPr>
          <w:noProof/>
        </w:rPr>
        <w:drawing>
          <wp:inline distT="0" distB="0" distL="0" distR="0" wp14:anchorId="6B2D653D" wp14:editId="1A361C9F">
            <wp:extent cx="5230368" cy="3364109"/>
            <wp:effectExtent l="0" t="0" r="8890" b="8255"/>
            <wp:docPr id="150244967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49677" name=""/>
                    <pic:cNvPicPr/>
                  </pic:nvPicPr>
                  <pic:blipFill>
                    <a:blip r:embed="rId22"/>
                    <a:stretch>
                      <a:fillRect/>
                    </a:stretch>
                  </pic:blipFill>
                  <pic:spPr>
                    <a:xfrm>
                      <a:off x="0" y="0"/>
                      <a:ext cx="5246531" cy="3374505"/>
                    </a:xfrm>
                    <a:prstGeom prst="rect">
                      <a:avLst/>
                    </a:prstGeom>
                  </pic:spPr>
                </pic:pic>
              </a:graphicData>
            </a:graphic>
          </wp:inline>
        </w:drawing>
      </w:r>
    </w:p>
    <w:p w14:paraId="3CC976C2" w14:textId="07623278" w:rsidR="000137E3" w:rsidRDefault="00440A14" w:rsidP="00C061FA">
      <w:pPr>
        <w:rPr>
          <w:noProof/>
        </w:rPr>
      </w:pPr>
      <w:r>
        <w:rPr>
          <w:noProof/>
        </w:rPr>
        <w:t>Някои от основните методи в него са</w:t>
      </w:r>
      <w:r w:rsidR="000137E3">
        <w:rPr>
          <w:noProof/>
        </w:rPr>
        <w:t>:</w:t>
      </w:r>
    </w:p>
    <w:p w14:paraId="17DDBBA2" w14:textId="77777777" w:rsidR="000137E3" w:rsidRDefault="000137E3" w:rsidP="00374418">
      <w:pPr>
        <w:pStyle w:val="a9"/>
        <w:numPr>
          <w:ilvl w:val="0"/>
          <w:numId w:val="26"/>
        </w:numPr>
        <w:rPr>
          <w:noProof/>
        </w:rPr>
      </w:pPr>
      <w:r>
        <w:rPr>
          <w:noProof/>
        </w:rPr>
        <w:t>handleValidationExceptions(MethodArgumentNotValidException ex)</w:t>
      </w:r>
    </w:p>
    <w:p w14:paraId="6ADC20E6" w14:textId="03DFD505" w:rsidR="000137E3" w:rsidRDefault="000137E3" w:rsidP="00C061FA">
      <w:pPr>
        <w:rPr>
          <w:noProof/>
        </w:rPr>
      </w:pPr>
      <w:r>
        <w:rPr>
          <w:noProof/>
        </w:rPr>
        <w:t>Обработва грешки от невалидни входни данни (напр. при @Valid). Извлича всички полета с грешки и ги връща като ключ-стойност (име на поле – съобщение за грешка) със статус 400 BAD_REQUEST.</w:t>
      </w:r>
    </w:p>
    <w:p w14:paraId="19E70F71" w14:textId="77777777" w:rsidR="000137E3" w:rsidRDefault="000137E3" w:rsidP="00374418">
      <w:pPr>
        <w:pStyle w:val="a9"/>
        <w:numPr>
          <w:ilvl w:val="0"/>
          <w:numId w:val="26"/>
        </w:numPr>
        <w:rPr>
          <w:noProof/>
        </w:rPr>
      </w:pPr>
      <w:r>
        <w:rPr>
          <w:noProof/>
        </w:rPr>
        <w:t>handleAllExceptions(Exception ex)</w:t>
      </w:r>
    </w:p>
    <w:p w14:paraId="29F1B20B" w14:textId="5F3E6C75" w:rsidR="00007761" w:rsidRDefault="000137E3" w:rsidP="00C061FA">
      <w:pPr>
        <w:rPr>
          <w:noProof/>
        </w:rPr>
      </w:pPr>
      <w:r>
        <w:rPr>
          <w:noProof/>
        </w:rPr>
        <w:t>Улавя всички останали непредвидени грешки. Връща обобщено съобщение със статус 500 INTERNAL_SERVER_ERROR и записва пълните детайли в логовете.</w:t>
      </w:r>
      <w:r w:rsidR="00440A14">
        <w:rPr>
          <w:noProof/>
        </w:rPr>
        <w:br/>
      </w:r>
      <w:r w:rsidR="00440A14">
        <w:rPr>
          <w:noProof/>
        </w:rPr>
        <w:br/>
      </w:r>
      <w:r w:rsidR="00440A14" w:rsidRPr="00440A14">
        <w:rPr>
          <w:noProof/>
        </w:rPr>
        <w:t xml:space="preserve">Използването на аспектно-ориентиран подход за обработка на грешки в приложението осигурява редица предимства. На първо място, той позволява централизирана и последователна обработка на изключения, без нужда от дублиране на логика във всеки отделен контролер. Това води до по-чист и поддържаем код, тъй като контролерите се фокусират единствено върху бизнес логиката. Допълнително, логването и диагностиката на грешки са значително подобрени благодарение на уеднаквения подход към обработка на изключенията. Клиентите на приложението получават унифицирани и предсказуеми отговори </w:t>
      </w:r>
      <w:r w:rsidR="00440A14" w:rsidRPr="00440A14">
        <w:rPr>
          <w:noProof/>
        </w:rPr>
        <w:lastRenderedPageBreak/>
        <w:t>при грешки, което улеснява интеграцията и потребителското изживяване. В резултат на това архитектурата на системата е по-устойчива и ясно структурирана, с добре разделени отговорности между бизнес логика и техническа обработка на грешки.</w:t>
      </w:r>
      <w:bookmarkStart w:id="26" w:name="_Toc200297688"/>
      <w:r w:rsidR="008A1FA1">
        <w:rPr>
          <w:noProof/>
        </w:rPr>
        <w:br/>
      </w:r>
      <w:r w:rsidR="008A1FA1">
        <w:rPr>
          <w:noProof/>
        </w:rPr>
        <w:br/>
      </w:r>
      <w:r w:rsidR="00440A14" w:rsidRPr="00374418">
        <w:rPr>
          <w:b/>
          <w:bCs/>
          <w:noProof/>
        </w:rPr>
        <w:t>Сигурност и достъп до защитени ресурси</w:t>
      </w:r>
      <w:bookmarkEnd w:id="26"/>
      <w:r w:rsidR="008A1FA1">
        <w:rPr>
          <w:b/>
          <w:bCs/>
          <w:noProof/>
        </w:rPr>
        <w:br/>
      </w:r>
      <w:r w:rsidR="00007761">
        <w:rPr>
          <w:noProof/>
        </w:rPr>
        <w:t>Сигурността в приложението е изградена чрез употреба на JWT (JSON Web Token) и Spring Security. Вместо да използва сесии, системата разчита на статична а</w:t>
      </w:r>
      <w:r w:rsidR="00007761" w:rsidRPr="00007761">
        <w:rPr>
          <w:noProof/>
        </w:rPr>
        <w:t xml:space="preserve">втентикация </w:t>
      </w:r>
      <w:r w:rsidR="00007761">
        <w:rPr>
          <w:noProof/>
        </w:rPr>
        <w:t>(stateless authentication): след успешен вход потребителят получава JWT токен, който се съхранява в бразъра и се изпраща автоматично с всяка заявка към сървъра.</w:t>
      </w:r>
    </w:p>
    <w:p w14:paraId="2AE3BB92" w14:textId="493D7E57" w:rsidR="00007761" w:rsidRDefault="00007761" w:rsidP="00C061FA">
      <w:pPr>
        <w:rPr>
          <w:noProof/>
        </w:rPr>
      </w:pPr>
      <w:r>
        <w:rPr>
          <w:noProof/>
        </w:rPr>
        <w:t>Токенът съдържа информация за самоличността на потребителя, което позволява сървърът да валидира заявката и да предостави достъп само до ресурсите, за които потребителят е оторизиран. Това осигурява едновременно гъвкав контрол на достъпа и по-добра мащабируемост на приложението.</w:t>
      </w:r>
      <w:r w:rsidR="008A1FA1">
        <w:rPr>
          <w:noProof/>
        </w:rPr>
        <w:br/>
      </w:r>
      <w:r w:rsidR="008A1FA1">
        <w:rPr>
          <w:noProof/>
        </w:rPr>
        <w:br/>
      </w:r>
      <w:r w:rsidR="00440A14" w:rsidRPr="00007761">
        <w:rPr>
          <w:b/>
          <w:bCs/>
          <w:noProof/>
        </w:rPr>
        <w:t>Генериране и изпращане на JWT токен</w:t>
      </w:r>
      <w:r w:rsidR="008A1FA1">
        <w:rPr>
          <w:b/>
          <w:bCs/>
          <w:noProof/>
        </w:rPr>
        <w:br/>
      </w:r>
      <w:r w:rsidR="00440A14">
        <w:rPr>
          <w:noProof/>
        </w:rPr>
        <w:t>Когато потребител се логне успешно,</w:t>
      </w:r>
      <w:r>
        <w:rPr>
          <w:noProof/>
        </w:rPr>
        <w:t xml:space="preserve"> </w:t>
      </w:r>
      <w:r>
        <w:rPr>
          <w:noProof/>
          <w:lang w:val="en-US"/>
        </w:rPr>
        <w:t>Back-end</w:t>
      </w:r>
      <w:r w:rsidR="00440A14">
        <w:rPr>
          <w:noProof/>
        </w:rPr>
        <w:t xml:space="preserve">-ът генерира JWT токен, съдържащ уникалния идентификатор на потребителя (userId). Това става чрез JwtTokenUtil.generateToken(userId). Токенът е подписан със секретен ключ и има срок на валидност (например </w:t>
      </w:r>
      <w:r>
        <w:rPr>
          <w:noProof/>
          <w:lang w:val="en-US"/>
        </w:rPr>
        <w:t xml:space="preserve">30 </w:t>
      </w:r>
      <w:r>
        <w:rPr>
          <w:noProof/>
        </w:rPr>
        <w:t>минути</w:t>
      </w:r>
      <w:r w:rsidR="00440A14">
        <w:rPr>
          <w:noProof/>
        </w:rPr>
        <w:t>). След това този токен се изпраща към фронтенда</w:t>
      </w:r>
      <w:r>
        <w:rPr>
          <w:noProof/>
        </w:rPr>
        <w:t xml:space="preserve"> </w:t>
      </w:r>
      <w:r w:rsidR="00440A14">
        <w:rPr>
          <w:noProof/>
        </w:rPr>
        <w:t>чрез HTTP cookie, маркирано с флаг HttpOnly, така че да не е достъпен чрез JavaScript.</w:t>
      </w:r>
      <w:r w:rsidR="008A1FA1">
        <w:rPr>
          <w:noProof/>
        </w:rPr>
        <w:br/>
      </w:r>
      <w:r w:rsidR="008A1FA1">
        <w:rPr>
          <w:noProof/>
        </w:rPr>
        <w:br/>
      </w:r>
      <w:r w:rsidR="00440A14" w:rsidRPr="00007761">
        <w:rPr>
          <w:b/>
          <w:bCs/>
          <w:noProof/>
        </w:rPr>
        <w:t>Проверка на достъпа – JwtAuthFilter</w:t>
      </w:r>
      <w:r w:rsidR="008A1FA1">
        <w:rPr>
          <w:b/>
          <w:bCs/>
          <w:noProof/>
        </w:rPr>
        <w:br/>
      </w:r>
      <w:r w:rsidR="00440A14">
        <w:rPr>
          <w:noProof/>
        </w:rPr>
        <w:t>Всяка входяща заявка към защитен ресурс преминава през филтъра JwtAuthFilter, който:</w:t>
      </w:r>
    </w:p>
    <w:p w14:paraId="74D30896" w14:textId="77777777" w:rsidR="00007761" w:rsidRDefault="00440A14" w:rsidP="008A1FA1">
      <w:pPr>
        <w:pStyle w:val="a9"/>
        <w:numPr>
          <w:ilvl w:val="0"/>
          <w:numId w:val="26"/>
        </w:numPr>
        <w:rPr>
          <w:noProof/>
        </w:rPr>
      </w:pPr>
      <w:r>
        <w:rPr>
          <w:noProof/>
        </w:rPr>
        <w:t>Извлича токена от cookie с име "token"</w:t>
      </w:r>
    </w:p>
    <w:p w14:paraId="3215A641" w14:textId="77777777" w:rsidR="00007761" w:rsidRDefault="00007761" w:rsidP="008A1FA1">
      <w:pPr>
        <w:pStyle w:val="a9"/>
        <w:numPr>
          <w:ilvl w:val="0"/>
          <w:numId w:val="26"/>
        </w:numPr>
        <w:rPr>
          <w:noProof/>
        </w:rPr>
      </w:pPr>
      <w:r>
        <w:rPr>
          <w:noProof/>
        </w:rPr>
        <w:t>Валидира токена чрез JwtService.validateToken(...) и проверява съответствието с потребителя</w:t>
      </w:r>
      <w:r>
        <w:rPr>
          <w:noProof/>
        </w:rPr>
        <w:br/>
      </w:r>
    </w:p>
    <w:p w14:paraId="667ED986" w14:textId="26E9FE94" w:rsidR="00440A14" w:rsidRDefault="00440A14" w:rsidP="00C061FA">
      <w:pPr>
        <w:rPr>
          <w:noProof/>
        </w:rPr>
      </w:pPr>
      <w:r>
        <w:rPr>
          <w:noProof/>
        </w:rPr>
        <w:t>Ако всичко е валидно, създава UsernamePasswordAuthenticationToken и го задава в SecurityContextHolder, което удостоверява потребителя за текущия request.</w:t>
      </w:r>
      <w:r w:rsidR="00007761">
        <w:rPr>
          <w:noProof/>
        </w:rPr>
        <w:t xml:space="preserve"> </w:t>
      </w:r>
      <w:r>
        <w:rPr>
          <w:noProof/>
        </w:rPr>
        <w:t>Така всички защитени ресурси могат да разчитат, че в контекста вече има автентифициран потребител.</w:t>
      </w:r>
    </w:p>
    <w:p w14:paraId="5A4D3196" w14:textId="33A5162D" w:rsidR="00301F1C" w:rsidRDefault="00440A14" w:rsidP="00C061FA">
      <w:pPr>
        <w:rPr>
          <w:noProof/>
        </w:rPr>
      </w:pPr>
      <w:r w:rsidRPr="00301F1C">
        <w:rPr>
          <w:b/>
          <w:bCs/>
          <w:noProof/>
        </w:rPr>
        <w:t>Конфигурация на сигурността</w:t>
      </w:r>
      <w:r w:rsidR="008A1FA1">
        <w:rPr>
          <w:b/>
          <w:bCs/>
          <w:noProof/>
        </w:rPr>
        <w:br/>
      </w:r>
      <w:r w:rsidR="00301F1C">
        <w:rPr>
          <w:noProof/>
        </w:rPr>
        <w:t xml:space="preserve">Класът SecurityConfig конфигурира сигурността на приложението, като задава основните правила и компоненти за автентикация и авторизация. Той дефинира, че приложението работи в безсесийна (stateless) среда, тоест сървърът не пази информация за потребителите между отделните заявки. </w:t>
      </w:r>
      <w:r w:rsidR="00301F1C" w:rsidRPr="00301F1C">
        <w:rPr>
          <w:noProof/>
        </w:rPr>
        <w:t>Това означава, че всяка заявка е независима и носи цялата необходима информация за автентикация, което също намалява риска от атаки, свързани със сесии (например session fixation). Освен това, този подход е по-подходящ за съвременни SPA фронтенд приложения (като Angular на порт 4200), които комуникират с бекенда чрез REST API и изпращат JWT токена при всяка заявка.</w:t>
      </w:r>
      <w:r w:rsidR="00301F1C">
        <w:rPr>
          <w:noProof/>
        </w:rPr>
        <w:br/>
      </w:r>
      <w:r w:rsidR="00301F1C">
        <w:rPr>
          <w:noProof/>
        </w:rPr>
        <w:br/>
        <w:t>Основните моменти, които SecurityConfig настройва, са:</w:t>
      </w:r>
    </w:p>
    <w:p w14:paraId="2BDB8143" w14:textId="6199FFAD" w:rsidR="00301F1C" w:rsidRPr="00374418" w:rsidRDefault="00301F1C" w:rsidP="00C061FA">
      <w:pPr>
        <w:pStyle w:val="a9"/>
        <w:numPr>
          <w:ilvl w:val="0"/>
          <w:numId w:val="26"/>
        </w:numPr>
        <w:rPr>
          <w:noProof/>
        </w:rPr>
      </w:pPr>
      <w:r>
        <w:rPr>
          <w:noProof/>
        </w:rPr>
        <w:t>Разрешаване на публичен достъп до определени ендпойнти като /auth/generateToken, /auth/addNewUser и /auth/logout, докато всички останали заявки изискват валидна автентикация.</w:t>
      </w:r>
    </w:p>
    <w:p w14:paraId="1405BC91" w14:textId="368C9B28" w:rsidR="00301F1C" w:rsidRDefault="00301F1C" w:rsidP="00374418">
      <w:pPr>
        <w:pStyle w:val="a9"/>
        <w:numPr>
          <w:ilvl w:val="0"/>
          <w:numId w:val="26"/>
        </w:numPr>
        <w:rPr>
          <w:noProof/>
        </w:rPr>
      </w:pPr>
      <w:r>
        <w:rPr>
          <w:noProof/>
        </w:rPr>
        <w:t xml:space="preserve">Използване на stateless сесийна политика </w:t>
      </w:r>
    </w:p>
    <w:p w14:paraId="4EBEB31A" w14:textId="0271D7A0" w:rsidR="00301F1C" w:rsidRDefault="00301F1C" w:rsidP="00374418">
      <w:pPr>
        <w:pStyle w:val="a9"/>
        <w:numPr>
          <w:ilvl w:val="0"/>
          <w:numId w:val="26"/>
        </w:numPr>
        <w:rPr>
          <w:noProof/>
        </w:rPr>
      </w:pPr>
      <w:r>
        <w:rPr>
          <w:noProof/>
        </w:rPr>
        <w:lastRenderedPageBreak/>
        <w:t>Добавяне на собствен филтър за JWT автентикация (JwtAuthFilter)</w:t>
      </w:r>
    </w:p>
    <w:p w14:paraId="04E9CC0F" w14:textId="47394507" w:rsidR="00301F1C" w:rsidRDefault="00301F1C" w:rsidP="00374418">
      <w:pPr>
        <w:pStyle w:val="a9"/>
        <w:numPr>
          <w:ilvl w:val="0"/>
          <w:numId w:val="26"/>
        </w:numPr>
        <w:rPr>
          <w:noProof/>
        </w:rPr>
      </w:pPr>
      <w:r>
        <w:rPr>
          <w:noProof/>
        </w:rPr>
        <w:t>Дефиниране на AuthenticationProvider, който използва UserDetailsService и PasswordEncoder (BCrypt) за проверка на потребителските данни при вход.</w:t>
      </w:r>
    </w:p>
    <w:p w14:paraId="27420B6E" w14:textId="77777777" w:rsidR="0064520D" w:rsidRDefault="0064520D" w:rsidP="0064520D">
      <w:pPr>
        <w:pStyle w:val="a9"/>
        <w:rPr>
          <w:noProof/>
        </w:rPr>
      </w:pPr>
    </w:p>
    <w:p w14:paraId="7231B023" w14:textId="2F8CFFF8" w:rsidR="00FF3C8F" w:rsidRDefault="008F2442" w:rsidP="00FF3C8F">
      <w:pPr>
        <w:pStyle w:val="2"/>
        <w:rPr>
          <w:noProof/>
        </w:rPr>
      </w:pPr>
      <w:bookmarkStart w:id="27" w:name="_Toc200297689"/>
      <w:bookmarkStart w:id="28" w:name="_Toc200310129"/>
      <w:r w:rsidRPr="008F2442">
        <w:rPr>
          <w:rStyle w:val="20"/>
        </w:rPr>
        <w:t>5.2 Модел на базата данни</w:t>
      </w:r>
      <w:bookmarkEnd w:id="27"/>
      <w:bookmarkEnd w:id="28"/>
      <w:r>
        <w:rPr>
          <w:noProof/>
        </w:rPr>
        <w:br/>
      </w:r>
    </w:p>
    <w:p w14:paraId="65CEA9D7" w14:textId="4F576027" w:rsidR="0064520D" w:rsidRPr="0064520D" w:rsidRDefault="0064520D" w:rsidP="0064520D">
      <w:r w:rsidRPr="0064520D">
        <w:t>MySQL базата данни е разположена в Docker контейнер, което се счита за добра практика, тъй като осигурява изолирана, стандартизирана и лесно възпроизводима работна среда. Това позволява стартиране на базата без необходимост от локална инсталация и елиминира възможни конфликти с други проекти или версии. Контейнеризацията улеснява съвместната работа в екип чрез гарантиране на идентична конфигурация във всички среди, както и предоставя възможност за бързо създаване на временни или тестови инстанции без риск за продукционните данни.</w:t>
      </w:r>
      <w:r>
        <w:br/>
      </w:r>
    </w:p>
    <w:p w14:paraId="62ABF317" w14:textId="75B69605" w:rsidR="008F2442" w:rsidRDefault="008F2442" w:rsidP="00C061FA">
      <w:pPr>
        <w:rPr>
          <w:noProof/>
        </w:rPr>
      </w:pPr>
      <w:r>
        <w:rPr>
          <w:noProof/>
        </w:rPr>
        <w:t xml:space="preserve">По-долу е представена </w:t>
      </w:r>
      <w:r>
        <w:rPr>
          <w:noProof/>
          <w:lang w:val="en-US"/>
        </w:rPr>
        <w:t xml:space="preserve">Entity-Relationship </w:t>
      </w:r>
      <w:r>
        <w:rPr>
          <w:noProof/>
        </w:rPr>
        <w:t>диаграма на базата данни:</w:t>
      </w:r>
      <w:r>
        <w:rPr>
          <w:noProof/>
        </w:rPr>
        <w:br/>
      </w:r>
      <w:r>
        <w:rPr>
          <w:noProof/>
        </w:rPr>
        <w:br/>
      </w:r>
      <w:r w:rsidRPr="00784027">
        <w:rPr>
          <w:noProof/>
          <w:lang w:val="en-US"/>
        </w:rPr>
        <w:drawing>
          <wp:inline distT="0" distB="0" distL="0" distR="0" wp14:anchorId="77DE7D41" wp14:editId="674A2E91">
            <wp:extent cx="5760720" cy="3811905"/>
            <wp:effectExtent l="0" t="0" r="0" b="0"/>
            <wp:docPr id="71678900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89004" name=""/>
                    <pic:cNvPicPr/>
                  </pic:nvPicPr>
                  <pic:blipFill>
                    <a:blip r:embed="rId23"/>
                    <a:stretch>
                      <a:fillRect/>
                    </a:stretch>
                  </pic:blipFill>
                  <pic:spPr>
                    <a:xfrm>
                      <a:off x="0" y="0"/>
                      <a:ext cx="5760720" cy="3811905"/>
                    </a:xfrm>
                    <a:prstGeom prst="rect">
                      <a:avLst/>
                    </a:prstGeom>
                  </pic:spPr>
                </pic:pic>
              </a:graphicData>
            </a:graphic>
          </wp:inline>
        </w:drawing>
      </w:r>
    </w:p>
    <w:p w14:paraId="4CB81087" w14:textId="588A3C38" w:rsidR="008F2442" w:rsidRPr="008F2442" w:rsidRDefault="008F2442" w:rsidP="00C061FA">
      <w:pPr>
        <w:rPr>
          <w:noProof/>
        </w:rPr>
      </w:pPr>
      <w:r>
        <w:rPr>
          <w:noProof/>
        </w:rPr>
        <w:br/>
      </w:r>
      <w:r w:rsidRPr="008F2442">
        <w:rPr>
          <w:b/>
          <w:bCs/>
          <w:noProof/>
        </w:rPr>
        <w:t>User</w:t>
      </w:r>
      <w:r w:rsidRPr="008F2442">
        <w:rPr>
          <w:noProof/>
        </w:rPr>
        <w:t xml:space="preserve"> — съхранява потребителите с полета за име, имейл, пол, парола и роли.</w:t>
      </w:r>
      <w:r>
        <w:rPr>
          <w:b/>
          <w:bCs/>
          <w:noProof/>
        </w:rPr>
        <w:br/>
      </w:r>
      <w:r w:rsidRPr="008F2442">
        <w:rPr>
          <w:b/>
          <w:bCs/>
          <w:noProof/>
        </w:rPr>
        <w:t>Trip</w:t>
      </w:r>
      <w:r w:rsidRPr="008F2442">
        <w:rPr>
          <w:noProof/>
        </w:rPr>
        <w:t xml:space="preserve"> — съдържа информация за пътуванията: име, дати, описание и емоджи.</w:t>
      </w:r>
      <w:r>
        <w:rPr>
          <w:noProof/>
        </w:rPr>
        <w:br/>
      </w:r>
      <w:r w:rsidRPr="008F2442">
        <w:rPr>
          <w:b/>
          <w:bCs/>
          <w:noProof/>
        </w:rPr>
        <w:t>Trip_Member</w:t>
      </w:r>
      <w:r w:rsidRPr="008F2442">
        <w:rPr>
          <w:noProof/>
        </w:rPr>
        <w:t xml:space="preserve"> — свързва потребители с пътувания и роли (напр. организатор, участник).</w:t>
      </w:r>
      <w:r>
        <w:rPr>
          <w:noProof/>
        </w:rPr>
        <w:br/>
      </w:r>
      <w:r w:rsidRPr="008F2442">
        <w:rPr>
          <w:b/>
          <w:bCs/>
          <w:noProof/>
        </w:rPr>
        <w:t>Trip_Place</w:t>
      </w:r>
      <w:r w:rsidRPr="008F2442">
        <w:rPr>
          <w:noProof/>
        </w:rPr>
        <w:t xml:space="preserve"> — описва местата в дадено пътуване с адрес, координати и ред на посещение.</w:t>
      </w:r>
    </w:p>
    <w:p w14:paraId="79AEC2BF" w14:textId="4C5EE5A1" w:rsidR="008F2442" w:rsidRPr="008F2442" w:rsidRDefault="008F2442" w:rsidP="00C061FA">
      <w:pPr>
        <w:rPr>
          <w:noProof/>
        </w:rPr>
      </w:pPr>
      <w:r w:rsidRPr="008F2442">
        <w:rPr>
          <w:noProof/>
        </w:rPr>
        <w:t>Тази структура позволява:</w:t>
      </w:r>
    </w:p>
    <w:p w14:paraId="6CFF155F" w14:textId="77777777" w:rsidR="008F2442" w:rsidRDefault="008F2442" w:rsidP="00374418">
      <w:pPr>
        <w:pStyle w:val="a9"/>
        <w:numPr>
          <w:ilvl w:val="0"/>
          <w:numId w:val="27"/>
        </w:numPr>
        <w:rPr>
          <w:noProof/>
        </w:rPr>
      </w:pPr>
      <w:r w:rsidRPr="008F2442">
        <w:rPr>
          <w:noProof/>
        </w:rPr>
        <w:t>Гъвкаво създаване на пътувания с множество участници</w:t>
      </w:r>
    </w:p>
    <w:p w14:paraId="70C03077" w14:textId="3914C610" w:rsidR="008F2442" w:rsidRPr="008F2442" w:rsidRDefault="008F2442" w:rsidP="00374418">
      <w:pPr>
        <w:pStyle w:val="a9"/>
        <w:numPr>
          <w:ilvl w:val="0"/>
          <w:numId w:val="27"/>
        </w:numPr>
        <w:rPr>
          <w:noProof/>
        </w:rPr>
      </w:pPr>
      <w:r w:rsidRPr="008F2442">
        <w:rPr>
          <w:noProof/>
        </w:rPr>
        <w:lastRenderedPageBreak/>
        <w:t>Подредени маршрути със спирки</w:t>
      </w:r>
    </w:p>
    <w:p w14:paraId="181049DB" w14:textId="77777777" w:rsidR="008F2442" w:rsidRPr="008F2442" w:rsidRDefault="008F2442" w:rsidP="00374418">
      <w:pPr>
        <w:pStyle w:val="a9"/>
        <w:numPr>
          <w:ilvl w:val="0"/>
          <w:numId w:val="27"/>
        </w:numPr>
        <w:rPr>
          <w:noProof/>
        </w:rPr>
      </w:pPr>
      <w:r w:rsidRPr="008F2442">
        <w:rPr>
          <w:noProof/>
        </w:rPr>
        <w:t>Управление на приятелства и споделяне на пътувания между потребители</w:t>
      </w:r>
    </w:p>
    <w:p w14:paraId="5AD0E956" w14:textId="43EE1D84" w:rsidR="00301F1C" w:rsidRDefault="00301F1C" w:rsidP="00C061FA">
      <w:pPr>
        <w:rPr>
          <w:noProof/>
        </w:rPr>
      </w:pPr>
    </w:p>
    <w:p w14:paraId="41748EE6" w14:textId="04689433" w:rsidR="00FF3C8F" w:rsidRDefault="00301F1C" w:rsidP="00FF3C8F">
      <w:pPr>
        <w:pStyle w:val="2"/>
        <w:rPr>
          <w:noProof/>
          <w:lang w:val="en-US"/>
        </w:rPr>
      </w:pPr>
      <w:bookmarkStart w:id="29" w:name="_Toc200310130"/>
      <w:r w:rsidRPr="00C0002C">
        <w:rPr>
          <w:rStyle w:val="20"/>
        </w:rPr>
        <w:t>5.</w:t>
      </w:r>
      <w:r w:rsidR="008F2442" w:rsidRPr="00C0002C">
        <w:rPr>
          <w:rStyle w:val="20"/>
        </w:rPr>
        <w:t>3</w:t>
      </w:r>
      <w:r w:rsidRPr="00C0002C">
        <w:rPr>
          <w:rStyle w:val="20"/>
        </w:rPr>
        <w:t xml:space="preserve"> Front-end</w:t>
      </w:r>
      <w:bookmarkEnd w:id="29"/>
      <w:r>
        <w:rPr>
          <w:noProof/>
          <w:lang w:val="en-US"/>
        </w:rPr>
        <w:br/>
      </w:r>
    </w:p>
    <w:p w14:paraId="1152AC03" w14:textId="6DB4858E" w:rsidR="00121C6E" w:rsidRDefault="00121C6E" w:rsidP="00C061FA">
      <w:pPr>
        <w:rPr>
          <w:noProof/>
          <w:lang w:val="en-US"/>
        </w:rPr>
      </w:pPr>
      <w:r>
        <w:rPr>
          <w:noProof/>
        </w:rPr>
        <w:t xml:space="preserve">По-долу е представен изглед на структурата на </w:t>
      </w:r>
      <w:r w:rsidR="000206EE">
        <w:rPr>
          <w:noProof/>
          <w:lang w:val="en-US"/>
        </w:rPr>
        <w:t>Front</w:t>
      </w:r>
      <w:r>
        <w:rPr>
          <w:noProof/>
          <w:lang w:val="en-US"/>
        </w:rPr>
        <w:t xml:space="preserve">-end </w:t>
      </w:r>
      <w:r>
        <w:rPr>
          <w:noProof/>
        </w:rPr>
        <w:t>проекта:</w:t>
      </w:r>
    </w:p>
    <w:p w14:paraId="59EB20EA" w14:textId="77777777" w:rsidR="00121C6E" w:rsidRDefault="00121C6E" w:rsidP="00C061FA">
      <w:pPr>
        <w:rPr>
          <w:noProof/>
          <w:lang w:val="en-US"/>
        </w:rPr>
      </w:pPr>
    </w:p>
    <w:p w14:paraId="77627FCA" w14:textId="77777777" w:rsidR="000206EE" w:rsidRDefault="000206EE" w:rsidP="008A1FA1">
      <w:pPr>
        <w:jc w:val="center"/>
        <w:rPr>
          <w:noProof/>
        </w:rPr>
      </w:pPr>
      <w:r w:rsidRPr="000206EE">
        <w:rPr>
          <w:noProof/>
        </w:rPr>
        <w:drawing>
          <wp:inline distT="0" distB="0" distL="0" distR="0" wp14:anchorId="436DB788" wp14:editId="6326B126">
            <wp:extent cx="2667372" cy="6516009"/>
            <wp:effectExtent l="0" t="0" r="0" b="0"/>
            <wp:docPr id="110382110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21102" name=""/>
                    <pic:cNvPicPr/>
                  </pic:nvPicPr>
                  <pic:blipFill>
                    <a:blip r:embed="rId24"/>
                    <a:stretch>
                      <a:fillRect/>
                    </a:stretch>
                  </pic:blipFill>
                  <pic:spPr>
                    <a:xfrm>
                      <a:off x="0" y="0"/>
                      <a:ext cx="2667372" cy="6516009"/>
                    </a:xfrm>
                    <a:prstGeom prst="rect">
                      <a:avLst/>
                    </a:prstGeom>
                  </pic:spPr>
                </pic:pic>
              </a:graphicData>
            </a:graphic>
          </wp:inline>
        </w:drawing>
      </w:r>
      <w:r w:rsidR="002145F7">
        <w:rPr>
          <w:noProof/>
        </w:rPr>
        <w:br/>
      </w:r>
    </w:p>
    <w:p w14:paraId="3B78AAC7" w14:textId="2BBD51F4" w:rsidR="000206EE" w:rsidRDefault="000206EE" w:rsidP="00C061FA">
      <w:pPr>
        <w:rPr>
          <w:noProof/>
        </w:rPr>
      </w:pPr>
      <w:r w:rsidRPr="000206EE">
        <w:rPr>
          <w:noProof/>
        </w:rPr>
        <w:lastRenderedPageBreak/>
        <w:t xml:space="preserve">Angular проектът, който консумира </w:t>
      </w:r>
      <w:r>
        <w:rPr>
          <w:noProof/>
          <w:lang w:val="en-US"/>
        </w:rPr>
        <w:t>Back-end</w:t>
      </w:r>
      <w:r w:rsidRPr="000206EE">
        <w:rPr>
          <w:noProof/>
        </w:rPr>
        <w:t xml:space="preserve"> ендпойнтите, е организиран по модулен и функционален начин с цел осигуряване на добра структура, повторна употреба на код и лесна поддръжка. Той включва няколко ключови елемента:</w:t>
      </w:r>
      <w:r>
        <w:rPr>
          <w:noProof/>
          <w:lang w:val="en-US"/>
        </w:rPr>
        <w:br/>
      </w:r>
      <w:r>
        <w:rPr>
          <w:noProof/>
          <w:lang w:val="en-US"/>
        </w:rPr>
        <w:br/>
      </w:r>
      <w:r w:rsidRPr="000206EE">
        <w:rPr>
          <w:b/>
          <w:bCs/>
          <w:noProof/>
        </w:rPr>
        <w:t>Процес по включване в системата</w:t>
      </w:r>
      <w:r>
        <w:rPr>
          <w:noProof/>
        </w:rPr>
        <w:br/>
      </w:r>
      <w:r w:rsidR="00D779A9">
        <w:rPr>
          <w:noProof/>
        </w:rPr>
        <w:t>Процесът на логване в системата започва чрез извикване на метода login(...) в класа AuthService. Angular използва HttpClient, за да изпрати POST заявка към endpoint-а /auth/generateToken, като в тялото се подават потребителското име и паролата. Заявката съдържа опцията withCredentials: true, която позволява обмен на бисквитки между Front-end и Back-end, ако такива са нужни.</w:t>
      </w:r>
      <w:r w:rsidR="00D779A9">
        <w:rPr>
          <w:noProof/>
          <w:lang w:val="en-US"/>
        </w:rPr>
        <w:br/>
      </w:r>
      <w:r w:rsidR="00D779A9">
        <w:rPr>
          <w:noProof/>
          <w:lang w:val="en-US"/>
        </w:rPr>
        <w:br/>
      </w:r>
      <w:r w:rsidR="00D779A9">
        <w:rPr>
          <w:noProof/>
        </w:rPr>
        <w:t>След като сървърът върне отговор, съдържащ потребителски данни и срок на валидност на токена (expiresAt), информацията се съхранява в sessionStorage. Потребителят се записва и в BehaviorSubject, което позволява останалите компоненти в приложението, които са абонирани за user$, да реагират автоматично при промяна в статуса на потребителя (напр. логване или излизане).</w:t>
      </w:r>
      <w:r w:rsidR="00D779A9">
        <w:rPr>
          <w:noProof/>
          <w:lang w:val="en-US"/>
        </w:rPr>
        <w:br/>
      </w:r>
      <w:r w:rsidR="00D779A9">
        <w:rPr>
          <w:noProof/>
          <w:lang w:val="en-US"/>
        </w:rPr>
        <w:br/>
      </w:r>
      <w:r w:rsidR="00D779A9">
        <w:rPr>
          <w:noProof/>
        </w:rPr>
        <w:t>Освен това се стартира таймер чрез TokenTimerService, който следи изтичането на токена. Това осигурява възможност за автоматично излизане на потребителя или подновяване на сесията преди изтичане на валидността.</w:t>
      </w:r>
    </w:p>
    <w:p w14:paraId="60357833" w14:textId="58291788" w:rsidR="000206EE" w:rsidRPr="000206EE" w:rsidRDefault="000206EE" w:rsidP="008A1FA1">
      <w:pPr>
        <w:jc w:val="center"/>
        <w:rPr>
          <w:noProof/>
        </w:rPr>
      </w:pPr>
      <w:r>
        <w:rPr>
          <w:noProof/>
          <w:lang w:val="en-US"/>
        </w:rPr>
        <w:br/>
      </w:r>
      <w:r w:rsidRPr="000206EE">
        <w:rPr>
          <w:noProof/>
          <w:lang w:val="en-US"/>
        </w:rPr>
        <w:drawing>
          <wp:inline distT="0" distB="0" distL="0" distR="0" wp14:anchorId="540F32C1" wp14:editId="0B1DB87A">
            <wp:extent cx="3766754" cy="3476445"/>
            <wp:effectExtent l="0" t="0" r="5715" b="0"/>
            <wp:docPr id="157950678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06787" name=""/>
                    <pic:cNvPicPr/>
                  </pic:nvPicPr>
                  <pic:blipFill>
                    <a:blip r:embed="rId25"/>
                    <a:stretch>
                      <a:fillRect/>
                    </a:stretch>
                  </pic:blipFill>
                  <pic:spPr>
                    <a:xfrm>
                      <a:off x="0" y="0"/>
                      <a:ext cx="3782534" cy="3491009"/>
                    </a:xfrm>
                    <a:prstGeom prst="rect">
                      <a:avLst/>
                    </a:prstGeom>
                  </pic:spPr>
                </pic:pic>
              </a:graphicData>
            </a:graphic>
          </wp:inline>
        </w:drawing>
      </w:r>
    </w:p>
    <w:p w14:paraId="272590AC" w14:textId="18FDD310" w:rsidR="00C22B56" w:rsidRDefault="00D779A9" w:rsidP="00C061FA">
      <w:pPr>
        <w:rPr>
          <w:noProof/>
        </w:rPr>
      </w:pPr>
      <w:r>
        <w:rPr>
          <w:noProof/>
          <w:lang w:val="en-US"/>
        </w:rPr>
        <w:br/>
      </w:r>
      <w:r w:rsidRPr="00C22B56">
        <w:rPr>
          <w:b/>
          <w:bCs/>
          <w:noProof/>
        </w:rPr>
        <w:t>Защита от неотовизиран достъп</w:t>
      </w:r>
      <w:r w:rsidR="00C22B56">
        <w:rPr>
          <w:noProof/>
        </w:rPr>
        <w:br/>
        <w:t>Angular приложението използва AuthGuard, за да ограничи достъпа до защитени маршрути. Guard-ът проверява чрез AuthService дали има логнат потребител (чрез BehaviorSubject). Ако няма — потребителят се пренасочва към страницата за логин.</w:t>
      </w:r>
    </w:p>
    <w:p w14:paraId="672BE9E1" w14:textId="77777777" w:rsidR="00C22B56" w:rsidRDefault="00C22B56" w:rsidP="00C061FA">
      <w:pPr>
        <w:rPr>
          <w:noProof/>
        </w:rPr>
      </w:pPr>
    </w:p>
    <w:p w14:paraId="50CC8B7B" w14:textId="77777777" w:rsidR="008A1FA1" w:rsidRDefault="00C22B56" w:rsidP="00C061FA">
      <w:pPr>
        <w:rPr>
          <w:noProof/>
        </w:rPr>
      </w:pPr>
      <w:r>
        <w:rPr>
          <w:noProof/>
        </w:rPr>
        <w:lastRenderedPageBreak/>
        <w:t>Допълнително, ErrorInterceptor прихваща HTTP грешки (напр. 401 Unauthorized) и също пренасочва към логин при невалиден токен или изтекла сесия.</w:t>
      </w:r>
    </w:p>
    <w:p w14:paraId="0C2C53C6" w14:textId="059C1B36" w:rsidR="000206EE" w:rsidRPr="00D779A9" w:rsidRDefault="00C22B56" w:rsidP="008A1FA1">
      <w:pPr>
        <w:jc w:val="center"/>
        <w:rPr>
          <w:noProof/>
        </w:rPr>
      </w:pPr>
      <w:r>
        <w:rPr>
          <w:noProof/>
        </w:rPr>
        <w:br/>
      </w:r>
      <w:r>
        <w:rPr>
          <w:noProof/>
        </w:rPr>
        <w:br/>
      </w:r>
      <w:r w:rsidRPr="00C22B56">
        <w:rPr>
          <w:noProof/>
        </w:rPr>
        <w:drawing>
          <wp:inline distT="0" distB="0" distL="0" distR="0" wp14:anchorId="3DCFBF5A" wp14:editId="0859C667">
            <wp:extent cx="3769744" cy="2459169"/>
            <wp:effectExtent l="0" t="0" r="2540" b="0"/>
            <wp:docPr id="33310607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06079" name=""/>
                    <pic:cNvPicPr/>
                  </pic:nvPicPr>
                  <pic:blipFill>
                    <a:blip r:embed="rId26"/>
                    <a:stretch>
                      <a:fillRect/>
                    </a:stretch>
                  </pic:blipFill>
                  <pic:spPr>
                    <a:xfrm>
                      <a:off x="0" y="0"/>
                      <a:ext cx="3783755" cy="2468309"/>
                    </a:xfrm>
                    <a:prstGeom prst="rect">
                      <a:avLst/>
                    </a:prstGeom>
                  </pic:spPr>
                </pic:pic>
              </a:graphicData>
            </a:graphic>
          </wp:inline>
        </w:drawing>
      </w:r>
    </w:p>
    <w:p w14:paraId="7775253F" w14:textId="5C96C2FC" w:rsidR="00C22B56" w:rsidRDefault="00C22B56" w:rsidP="00C061FA">
      <w:pPr>
        <w:rPr>
          <w:noProof/>
        </w:rPr>
      </w:pPr>
      <w:r w:rsidRPr="00C22B56">
        <w:rPr>
          <w:b/>
          <w:bCs/>
          <w:noProof/>
        </w:rPr>
        <w:t>Визуална организация на проекта</w:t>
      </w:r>
      <w:r>
        <w:rPr>
          <w:b/>
          <w:bCs/>
          <w:noProof/>
        </w:rPr>
        <w:br/>
      </w:r>
      <w:r>
        <w:rPr>
          <w:noProof/>
        </w:rPr>
        <w:t>Потребителският интерфейс е разделен на две колони:</w:t>
      </w:r>
    </w:p>
    <w:p w14:paraId="286DE7EF" w14:textId="648811A3" w:rsidR="00C22B56" w:rsidRDefault="00C22B56" w:rsidP="00374418">
      <w:pPr>
        <w:pStyle w:val="a9"/>
        <w:numPr>
          <w:ilvl w:val="0"/>
          <w:numId w:val="28"/>
        </w:numPr>
        <w:rPr>
          <w:noProof/>
        </w:rPr>
      </w:pPr>
      <w:r>
        <w:rPr>
          <w:noProof/>
        </w:rPr>
        <w:t>Лява колона (Side Menu): Постоянно видимо странично меню, съдържащо логото, информация за потребителя (снимка, име, роля, имейл), връзки към основните страници (Dashboard, New Trip, Friends), таймер на сесията и бутон за изход.</w:t>
      </w:r>
      <w:r>
        <w:rPr>
          <w:noProof/>
        </w:rPr>
        <w:br/>
      </w:r>
    </w:p>
    <w:p w14:paraId="6C113887" w14:textId="3886E9F9" w:rsidR="00C22B56" w:rsidRDefault="00C22B56" w:rsidP="00374418">
      <w:pPr>
        <w:pStyle w:val="a9"/>
        <w:numPr>
          <w:ilvl w:val="0"/>
          <w:numId w:val="28"/>
        </w:numPr>
        <w:rPr>
          <w:noProof/>
        </w:rPr>
      </w:pPr>
      <w:r>
        <w:rPr>
          <w:noProof/>
        </w:rPr>
        <w:t>Дясна колона (Съдържание): В тази зона чрез &lt;router-outlet&gt; динамично се зарежда съдържанието на избраната страница, без презареждане на цялото приложение.</w:t>
      </w:r>
    </w:p>
    <w:p w14:paraId="24FC2292" w14:textId="1EC323E7" w:rsidR="0091603E" w:rsidRDefault="00C22B56" w:rsidP="00C061FA">
      <w:pPr>
        <w:rPr>
          <w:noProof/>
        </w:rPr>
      </w:pPr>
      <w:r>
        <w:rPr>
          <w:noProof/>
        </w:rPr>
        <w:t>Тази структура осигурява удобно навигиране и ясно разграничение между навигация и съдържание.</w:t>
      </w:r>
      <w:r>
        <w:rPr>
          <w:noProof/>
        </w:rPr>
        <w:br/>
      </w:r>
      <w:r>
        <w:rPr>
          <w:noProof/>
        </w:rPr>
        <w:br/>
      </w:r>
      <w:r w:rsidR="0091603E" w:rsidRPr="0091603E">
        <w:rPr>
          <w:b/>
          <w:bCs/>
          <w:noProof/>
        </w:rPr>
        <w:t>Интеграция с Google Maps</w:t>
      </w:r>
      <w:r w:rsidR="0091603E">
        <w:rPr>
          <w:b/>
          <w:bCs/>
          <w:noProof/>
        </w:rPr>
        <w:br/>
      </w:r>
      <w:r w:rsidR="0091603E">
        <w:rPr>
          <w:noProof/>
        </w:rPr>
        <w:t>Проектът използва Google Maps JavaScript API чрез Angular компонентите @angular/google-maps и google.maps.places за осигуряване на визуална и функционална интеграция с карта. Основните функционалности включват:</w:t>
      </w:r>
    </w:p>
    <w:p w14:paraId="4D571B4F" w14:textId="11027B40" w:rsidR="0091603E" w:rsidRDefault="0091603E" w:rsidP="00C061FA">
      <w:pPr>
        <w:rPr>
          <w:noProof/>
        </w:rPr>
      </w:pPr>
      <w:r>
        <w:rPr>
          <w:noProof/>
        </w:rPr>
        <w:t>Подсказка за име на място: Чрез PlaceAutocompleteComponent се осъществява търсене по адрес или име на място. Използва се Google Places Autocomplete, който при избор връща информация за избраното място – адрес, координати, име, икона и снимка (ако е налична).</w:t>
      </w:r>
    </w:p>
    <w:p w14:paraId="4C38EF89" w14:textId="38B3E713" w:rsidR="0091603E" w:rsidRDefault="0091603E" w:rsidP="00C061FA">
      <w:pPr>
        <w:rPr>
          <w:noProof/>
        </w:rPr>
      </w:pPr>
      <w:r>
        <w:rPr>
          <w:noProof/>
        </w:rPr>
        <w:t>Визуализация на карта: В MapDisplayComponent се използва компонентът &lt;google-map&gt;, който показва карта с възможност за добавяне на маркери върху избрани локации. Позицията на картата се променя динамично според избраното място чрез метода panTo(...).</w:t>
      </w:r>
    </w:p>
    <w:p w14:paraId="27C42DEA" w14:textId="77777777" w:rsidR="0091603E" w:rsidRDefault="0091603E" w:rsidP="00C061FA">
      <w:pPr>
        <w:rPr>
          <w:noProof/>
        </w:rPr>
      </w:pPr>
    </w:p>
    <w:p w14:paraId="769F5D9D" w14:textId="255F7C9C" w:rsidR="00FD40E9" w:rsidRPr="00FD40E9" w:rsidRDefault="00FD40E9" w:rsidP="00457325">
      <w:pPr>
        <w:pStyle w:val="1"/>
        <w:rPr>
          <w:noProof/>
        </w:rPr>
      </w:pPr>
      <w:bookmarkStart w:id="30" w:name="_Toc200297690"/>
      <w:bookmarkStart w:id="31" w:name="_Toc200310131"/>
      <w:r w:rsidRPr="00FD40E9">
        <w:rPr>
          <w:noProof/>
        </w:rPr>
        <w:lastRenderedPageBreak/>
        <w:t>6. Използване на Google Maps API</w:t>
      </w:r>
      <w:bookmarkEnd w:id="30"/>
      <w:bookmarkEnd w:id="31"/>
    </w:p>
    <w:p w14:paraId="12A974D7" w14:textId="6445D4D2" w:rsidR="00FD40E9" w:rsidRDefault="00457325" w:rsidP="00C061FA">
      <w:pPr>
        <w:rPr>
          <w:noProof/>
        </w:rPr>
      </w:pPr>
      <w:r>
        <w:rPr>
          <w:noProof/>
          <w:lang w:val="en-US"/>
        </w:rPr>
        <w:br/>
      </w:r>
      <w:r w:rsidR="00FD40E9">
        <w:rPr>
          <w:noProof/>
        </w:rPr>
        <w:t>За правилното функциониране на приложението, особено за картови визуализации и търсене на локации, е необходим Google Maps API ключ. Този ключ се използва за достъп до услугите на Google Maps Platform и управление на потреблението.</w:t>
      </w:r>
    </w:p>
    <w:p w14:paraId="3B57F847" w14:textId="12EC2019" w:rsidR="00F16DD5" w:rsidRPr="00457325" w:rsidRDefault="00FD40E9" w:rsidP="00C061FA">
      <w:pPr>
        <w:rPr>
          <w:noProof/>
          <w:lang w:val="en-US"/>
        </w:rPr>
      </w:pPr>
      <w:r w:rsidRPr="00374418">
        <w:rPr>
          <w:b/>
          <w:bCs/>
          <w:noProof/>
        </w:rPr>
        <w:t>1. Управление на API ключ при ниско потребление</w:t>
      </w:r>
      <w:r w:rsidRPr="00374418">
        <w:rPr>
          <w:b/>
          <w:bCs/>
          <w:noProof/>
        </w:rPr>
        <w:br/>
      </w:r>
      <w:r>
        <w:rPr>
          <w:noProof/>
        </w:rPr>
        <w:t>В случай на развойна дейност, тестване или малък брой потребители, един API ключ е напълно достатъчен. При ниско потребление, разходите обикновено се покриват от месечния безплатен кредит, предоставен от Google. Важно е редовно следене на потреблението през Google Cloud Console.</w:t>
      </w:r>
      <w:r>
        <w:rPr>
          <w:noProof/>
        </w:rPr>
        <w:br/>
      </w:r>
      <w:r>
        <w:rPr>
          <w:noProof/>
        </w:rPr>
        <w:br/>
      </w:r>
      <w:r w:rsidRPr="00374418">
        <w:rPr>
          <w:b/>
          <w:bCs/>
          <w:noProof/>
        </w:rPr>
        <w:t>2. Управление на API ключ при високо потребление</w:t>
      </w:r>
      <w:r w:rsidRPr="00374418">
        <w:rPr>
          <w:b/>
          <w:bCs/>
          <w:noProof/>
        </w:rPr>
        <w:br/>
      </w:r>
      <w:r>
        <w:rPr>
          <w:noProof/>
        </w:rPr>
        <w:t>При увеличаване на броя на потребителите или интензивно използване на функциите, базирани на Google Maps API (напр. множество заявки за локации, маршрутизации), е възможно месечният безплатен кредит да бъде надвишен. В такъв случай за ползване на приложението трябва да се въведе минимална потребитлска такса или абонамент.</w:t>
      </w:r>
      <w:r>
        <w:rPr>
          <w:noProof/>
        </w:rPr>
        <w:br/>
      </w:r>
      <w:r>
        <w:rPr>
          <w:noProof/>
        </w:rPr>
        <w:br/>
      </w:r>
      <w:r w:rsidRPr="00374418">
        <w:rPr>
          <w:b/>
          <w:bCs/>
          <w:noProof/>
        </w:rPr>
        <w:t>3. Интеграция в други софтуерни продукти</w:t>
      </w:r>
      <w:r w:rsidRPr="00374418">
        <w:rPr>
          <w:b/>
          <w:bCs/>
          <w:noProof/>
        </w:rPr>
        <w:br/>
      </w:r>
      <w:r>
        <w:rPr>
          <w:noProof/>
        </w:rPr>
        <w:t>Ако настоящото приложение е част от по-голяма софтуерна система или друга софтуерна разработка, е възможно даден модул или друг екип да предостави собствен Google Maps API ключ. Тази практика позволява по-голям контрол върху разходите, сигурността и ресурсите за всеки отделен компонент на системата.</w:t>
      </w:r>
    </w:p>
    <w:p w14:paraId="493581E8" w14:textId="044FCEE9" w:rsidR="00FF3C8F" w:rsidRDefault="00457325" w:rsidP="00FF3C8F">
      <w:pPr>
        <w:pStyle w:val="1"/>
        <w:rPr>
          <w:b/>
          <w:bCs/>
          <w:lang w:val="en-US"/>
        </w:rPr>
      </w:pPr>
      <w:bookmarkStart w:id="32" w:name="_Toc200297691"/>
      <w:bookmarkStart w:id="33" w:name="_Toc200310132"/>
      <w:r>
        <w:rPr>
          <w:rStyle w:val="10"/>
          <w:lang w:val="en-US"/>
        </w:rPr>
        <w:t>7</w:t>
      </w:r>
      <w:r w:rsidR="00F16DD5" w:rsidRPr="003E6C4D">
        <w:rPr>
          <w:rStyle w:val="10"/>
        </w:rPr>
        <w:t xml:space="preserve">. </w:t>
      </w:r>
      <w:r w:rsidR="00F16DD5">
        <w:rPr>
          <w:rStyle w:val="10"/>
        </w:rPr>
        <w:t>Бъдещи цели</w:t>
      </w:r>
      <w:bookmarkEnd w:id="32"/>
      <w:bookmarkEnd w:id="33"/>
      <w:r w:rsidR="008F2442">
        <w:rPr>
          <w:rStyle w:val="10"/>
          <w:lang w:val="en-US"/>
        </w:rPr>
        <w:br/>
      </w:r>
    </w:p>
    <w:p w14:paraId="12B21B47" w14:textId="0DAD3777" w:rsidR="008F2442" w:rsidRPr="008F2442" w:rsidRDefault="008F2442" w:rsidP="00C061FA">
      <w:pPr>
        <w:rPr>
          <w:b/>
          <w:bCs/>
        </w:rPr>
      </w:pPr>
      <w:r w:rsidRPr="008F2442">
        <w:rPr>
          <w:b/>
          <w:bCs/>
        </w:rPr>
        <w:t>1. Разширяване на функционалността</w:t>
      </w:r>
    </w:p>
    <w:p w14:paraId="55CD2C69" w14:textId="77777777" w:rsidR="008F2442" w:rsidRPr="008F2442" w:rsidRDefault="008F2442" w:rsidP="00457325">
      <w:pPr>
        <w:pStyle w:val="a9"/>
        <w:numPr>
          <w:ilvl w:val="0"/>
          <w:numId w:val="18"/>
        </w:numPr>
      </w:pPr>
      <w:r w:rsidRPr="008F2442">
        <w:t>Добавяне на възможност за качване и разглеждане на снимки към пътувания и профили</w:t>
      </w:r>
    </w:p>
    <w:p w14:paraId="3B2DAC22" w14:textId="77777777" w:rsidR="008F2442" w:rsidRPr="008F2442" w:rsidRDefault="008F2442" w:rsidP="00457325">
      <w:pPr>
        <w:pStyle w:val="a9"/>
        <w:numPr>
          <w:ilvl w:val="0"/>
          <w:numId w:val="18"/>
        </w:numPr>
      </w:pPr>
      <w:r w:rsidRPr="008F2442">
        <w:t>Въвеждане на система за коментари и оценки към пътувания и места</w:t>
      </w:r>
    </w:p>
    <w:p w14:paraId="62317515" w14:textId="77777777" w:rsidR="008F2442" w:rsidRPr="008F2442" w:rsidRDefault="008F2442" w:rsidP="00457325">
      <w:pPr>
        <w:pStyle w:val="a9"/>
        <w:numPr>
          <w:ilvl w:val="0"/>
          <w:numId w:val="18"/>
        </w:numPr>
      </w:pPr>
      <w:r w:rsidRPr="008F2442">
        <w:t>Възможност за редакция на потребителски профил — промяна на данни, парола и аватар</w:t>
      </w:r>
    </w:p>
    <w:p w14:paraId="1E659394" w14:textId="77777777" w:rsidR="008F2442" w:rsidRPr="008F2442" w:rsidRDefault="008F2442" w:rsidP="00C061FA">
      <w:pPr>
        <w:rPr>
          <w:b/>
          <w:bCs/>
        </w:rPr>
      </w:pPr>
      <w:r w:rsidRPr="008F2442">
        <w:rPr>
          <w:b/>
          <w:bCs/>
        </w:rPr>
        <w:t>2. Осигуряване на качество</w:t>
      </w:r>
    </w:p>
    <w:p w14:paraId="39DB4C4A" w14:textId="37CD2E99" w:rsidR="008F2442" w:rsidRPr="008F2442" w:rsidRDefault="008F2442" w:rsidP="00457325">
      <w:pPr>
        <w:pStyle w:val="a9"/>
        <w:numPr>
          <w:ilvl w:val="0"/>
          <w:numId w:val="19"/>
        </w:numPr>
      </w:pPr>
      <w:r w:rsidRPr="008F2442">
        <w:t xml:space="preserve">Имплементиране на модулни тестове с JUnit за </w:t>
      </w:r>
      <w:r w:rsidR="00457325" w:rsidRPr="00457325">
        <w:rPr>
          <w:lang w:val="en-US"/>
        </w:rPr>
        <w:t>Back-end</w:t>
      </w:r>
      <w:r w:rsidRPr="008F2442">
        <w:t xml:space="preserve"> логиката</w:t>
      </w:r>
    </w:p>
    <w:p w14:paraId="2D0A7D37" w14:textId="77777777" w:rsidR="008F2442" w:rsidRPr="008F2442" w:rsidRDefault="008F2442" w:rsidP="00457325">
      <w:pPr>
        <w:pStyle w:val="a9"/>
        <w:numPr>
          <w:ilvl w:val="0"/>
          <w:numId w:val="19"/>
        </w:numPr>
      </w:pPr>
      <w:r w:rsidRPr="008F2442">
        <w:t>Добавяне на end-to-end тестове с Selenium за проверка на ключови потребителски сценарии</w:t>
      </w:r>
    </w:p>
    <w:p w14:paraId="067261A7" w14:textId="77777777" w:rsidR="008F2442" w:rsidRPr="008F2442" w:rsidRDefault="008F2442" w:rsidP="00457325">
      <w:pPr>
        <w:pStyle w:val="a9"/>
        <w:numPr>
          <w:ilvl w:val="0"/>
          <w:numId w:val="19"/>
        </w:numPr>
      </w:pPr>
      <w:r w:rsidRPr="008F2442">
        <w:t>Настройка на CI/CD pipeline за автоматично тестване при всяка промяна в кода</w:t>
      </w:r>
    </w:p>
    <w:p w14:paraId="40B99C56" w14:textId="6D18FFC2" w:rsidR="00791474" w:rsidRPr="008F2442" w:rsidRDefault="00791474" w:rsidP="00C061FA">
      <w:pPr>
        <w:rPr>
          <w:lang w:val="en-US"/>
        </w:rPr>
      </w:pPr>
    </w:p>
    <w:p w14:paraId="5FF8274C" w14:textId="77777777" w:rsidR="00791474" w:rsidRPr="00523FC6" w:rsidRDefault="00791474" w:rsidP="00C061FA"/>
    <w:sectPr w:rsidR="00791474" w:rsidRPr="00523FC6" w:rsidSect="00D73D02">
      <w:headerReference w:type="default" r:id="rId27"/>
      <w:footerReference w:type="default" r:id="rId28"/>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A1BEAA" w14:textId="77777777" w:rsidR="0020211B" w:rsidRDefault="0020211B" w:rsidP="00017BA9">
      <w:pPr>
        <w:spacing w:after="0" w:line="240" w:lineRule="auto"/>
      </w:pPr>
      <w:r>
        <w:separator/>
      </w:r>
    </w:p>
  </w:endnote>
  <w:endnote w:type="continuationSeparator" w:id="0">
    <w:p w14:paraId="5A9A94C5" w14:textId="77777777" w:rsidR="0020211B" w:rsidRDefault="0020211B" w:rsidP="00017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6377574"/>
      <w:docPartObj>
        <w:docPartGallery w:val="Page Numbers (Bottom of Page)"/>
        <w:docPartUnique/>
      </w:docPartObj>
    </w:sdtPr>
    <w:sdtEndPr>
      <w:rPr>
        <w:color w:val="7F7F7F" w:themeColor="background1" w:themeShade="7F"/>
        <w:spacing w:val="60"/>
      </w:rPr>
    </w:sdtEndPr>
    <w:sdtContent>
      <w:p w14:paraId="45362155" w14:textId="433FF8E7" w:rsidR="00D73D02" w:rsidRDefault="00D73D02">
        <w:pPr>
          <w:pStyle w:val="af2"/>
          <w:pBdr>
            <w:top w:val="single" w:sz="4" w:space="1" w:color="D9D9D9" w:themeColor="background1" w:themeShade="D9"/>
          </w:pBdr>
          <w:jc w:val="right"/>
        </w:pPr>
        <w:r>
          <w:fldChar w:fldCharType="begin"/>
        </w:r>
        <w:r>
          <w:instrText>PAGE   \* MERGEFORMAT</w:instrText>
        </w:r>
        <w:r>
          <w:fldChar w:fldCharType="separate"/>
        </w:r>
        <w:r>
          <w:t>2</w:t>
        </w:r>
        <w:r>
          <w:fldChar w:fldCharType="end"/>
        </w:r>
        <w:r>
          <w:t xml:space="preserve"> | </w:t>
        </w:r>
        <w:r>
          <w:rPr>
            <w:color w:val="7F7F7F" w:themeColor="background1" w:themeShade="7F"/>
            <w:spacing w:val="60"/>
          </w:rPr>
          <w:t>Страница</w:t>
        </w:r>
      </w:p>
    </w:sdtContent>
  </w:sdt>
  <w:p w14:paraId="1AA69D4B" w14:textId="77777777" w:rsidR="00D73D02" w:rsidRDefault="00D73D02">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7FBFD2" w14:textId="77777777" w:rsidR="0020211B" w:rsidRDefault="0020211B" w:rsidP="00017BA9">
      <w:pPr>
        <w:spacing w:after="0" w:line="240" w:lineRule="auto"/>
      </w:pPr>
      <w:r>
        <w:separator/>
      </w:r>
    </w:p>
  </w:footnote>
  <w:footnote w:type="continuationSeparator" w:id="0">
    <w:p w14:paraId="4BBBA3C1" w14:textId="77777777" w:rsidR="0020211B" w:rsidRDefault="0020211B" w:rsidP="00017B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214F9D" w14:textId="56B46A67" w:rsidR="000271FA" w:rsidRPr="00A25726" w:rsidRDefault="000271FA" w:rsidP="000271FA">
    <w:pPr>
      <w:pStyle w:val="af0"/>
      <w:rPr>
        <w:b/>
        <w:bCs/>
        <w:i/>
        <w:iCs/>
        <w:sz w:val="24"/>
        <w:szCs w:val="24"/>
        <w:lang w:val="en-US"/>
      </w:rPr>
    </w:pPr>
    <w:r w:rsidRPr="00A25726">
      <w:rPr>
        <w:b/>
        <w:bCs/>
        <w:i/>
        <w:iCs/>
        <w:sz w:val="24"/>
        <w:szCs w:val="24"/>
      </w:rPr>
      <w:t xml:space="preserve">Спецификация на Изискванията за </w:t>
    </w:r>
    <w:r w:rsidRPr="00A25726">
      <w:rPr>
        <w:b/>
        <w:bCs/>
        <w:i/>
        <w:iCs/>
        <w:sz w:val="24"/>
        <w:szCs w:val="24"/>
        <w:lang w:val="en-US"/>
      </w:rPr>
      <w:t>Wander Studio</w:t>
    </w:r>
  </w:p>
  <w:p w14:paraId="6F78B60C" w14:textId="0A4A1280" w:rsidR="00056A31" w:rsidRDefault="00056A31">
    <w:pPr>
      <w:pStyle w:val="af0"/>
    </w:pPr>
  </w:p>
  <w:p w14:paraId="5992D60D" w14:textId="77777777" w:rsidR="00017BA9" w:rsidRDefault="00017BA9">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74BF5"/>
    <w:multiLevelType w:val="hybridMultilevel"/>
    <w:tmpl w:val="FEEEA2D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27620E2"/>
    <w:multiLevelType w:val="hybridMultilevel"/>
    <w:tmpl w:val="8410E88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D762482"/>
    <w:multiLevelType w:val="hybridMultilevel"/>
    <w:tmpl w:val="87BE186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E39334E"/>
    <w:multiLevelType w:val="hybridMultilevel"/>
    <w:tmpl w:val="FA289D6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EE73E8C"/>
    <w:multiLevelType w:val="hybridMultilevel"/>
    <w:tmpl w:val="2842BEA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21A4557D"/>
    <w:multiLevelType w:val="hybridMultilevel"/>
    <w:tmpl w:val="522499D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2639110E"/>
    <w:multiLevelType w:val="hybridMultilevel"/>
    <w:tmpl w:val="D85860F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26391E61"/>
    <w:multiLevelType w:val="hybridMultilevel"/>
    <w:tmpl w:val="4B04390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274423FD"/>
    <w:multiLevelType w:val="hybridMultilevel"/>
    <w:tmpl w:val="5232D4B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291D09AE"/>
    <w:multiLevelType w:val="hybridMultilevel"/>
    <w:tmpl w:val="F0F8FD9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2BA22FE2"/>
    <w:multiLevelType w:val="multilevel"/>
    <w:tmpl w:val="3EAA58B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CDA519F"/>
    <w:multiLevelType w:val="multilevel"/>
    <w:tmpl w:val="2882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CD6BFD"/>
    <w:multiLevelType w:val="hybridMultilevel"/>
    <w:tmpl w:val="259E7DB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363F510F"/>
    <w:multiLevelType w:val="hybridMultilevel"/>
    <w:tmpl w:val="FB3023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3A1D261C"/>
    <w:multiLevelType w:val="hybridMultilevel"/>
    <w:tmpl w:val="038C64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3F0A2B42"/>
    <w:multiLevelType w:val="hybridMultilevel"/>
    <w:tmpl w:val="813ED03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463356E3"/>
    <w:multiLevelType w:val="hybridMultilevel"/>
    <w:tmpl w:val="0A047D8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5176581F"/>
    <w:multiLevelType w:val="hybridMultilevel"/>
    <w:tmpl w:val="B7604CA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55B82902"/>
    <w:multiLevelType w:val="hybridMultilevel"/>
    <w:tmpl w:val="A96C0AE2"/>
    <w:lvl w:ilvl="0" w:tplc="04020011">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594909FC"/>
    <w:multiLevelType w:val="multilevel"/>
    <w:tmpl w:val="95EAC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82215C"/>
    <w:multiLevelType w:val="multilevel"/>
    <w:tmpl w:val="22D80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4449FB"/>
    <w:multiLevelType w:val="hybridMultilevel"/>
    <w:tmpl w:val="9852072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62FC2898"/>
    <w:multiLevelType w:val="hybridMultilevel"/>
    <w:tmpl w:val="26168F6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64986C4D"/>
    <w:multiLevelType w:val="hybridMultilevel"/>
    <w:tmpl w:val="583EC8C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69122EB2"/>
    <w:multiLevelType w:val="hybridMultilevel"/>
    <w:tmpl w:val="24089E5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6E39411A"/>
    <w:multiLevelType w:val="hybridMultilevel"/>
    <w:tmpl w:val="B89CF19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7BA06C0B"/>
    <w:multiLevelType w:val="hybridMultilevel"/>
    <w:tmpl w:val="4EC09B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7" w15:restartNumberingAfterBreak="0">
    <w:nsid w:val="7C906C81"/>
    <w:multiLevelType w:val="multilevel"/>
    <w:tmpl w:val="9EE2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9616428">
    <w:abstractNumId w:val="6"/>
  </w:num>
  <w:num w:numId="2" w16cid:durableId="1017924982">
    <w:abstractNumId w:val="10"/>
  </w:num>
  <w:num w:numId="3" w16cid:durableId="1792481497">
    <w:abstractNumId w:val="24"/>
  </w:num>
  <w:num w:numId="4" w16cid:durableId="1146699550">
    <w:abstractNumId w:val="12"/>
  </w:num>
  <w:num w:numId="5" w16cid:durableId="41832350">
    <w:abstractNumId w:val="3"/>
  </w:num>
  <w:num w:numId="6" w16cid:durableId="1241870901">
    <w:abstractNumId w:val="13"/>
  </w:num>
  <w:num w:numId="7" w16cid:durableId="1210336958">
    <w:abstractNumId w:val="7"/>
  </w:num>
  <w:num w:numId="8" w16cid:durableId="53706155">
    <w:abstractNumId w:val="27"/>
  </w:num>
  <w:num w:numId="9" w16cid:durableId="2030135250">
    <w:abstractNumId w:val="15"/>
  </w:num>
  <w:num w:numId="10" w16cid:durableId="2117022241">
    <w:abstractNumId w:val="18"/>
  </w:num>
  <w:num w:numId="11" w16cid:durableId="1190068719">
    <w:abstractNumId w:val="23"/>
  </w:num>
  <w:num w:numId="12" w16cid:durableId="1481387230">
    <w:abstractNumId w:val="26"/>
  </w:num>
  <w:num w:numId="13" w16cid:durableId="1298293731">
    <w:abstractNumId w:val="14"/>
  </w:num>
  <w:num w:numId="14" w16cid:durableId="1284850309">
    <w:abstractNumId w:val="4"/>
  </w:num>
  <w:num w:numId="15" w16cid:durableId="8340738">
    <w:abstractNumId w:val="19"/>
  </w:num>
  <w:num w:numId="16" w16cid:durableId="300157857">
    <w:abstractNumId w:val="11"/>
  </w:num>
  <w:num w:numId="17" w16cid:durableId="1423263416">
    <w:abstractNumId w:val="20"/>
  </w:num>
  <w:num w:numId="18" w16cid:durableId="186136413">
    <w:abstractNumId w:val="5"/>
  </w:num>
  <w:num w:numId="19" w16cid:durableId="1242182635">
    <w:abstractNumId w:val="0"/>
  </w:num>
  <w:num w:numId="20" w16cid:durableId="126315604">
    <w:abstractNumId w:val="8"/>
  </w:num>
  <w:num w:numId="21" w16cid:durableId="106127305">
    <w:abstractNumId w:val="22"/>
  </w:num>
  <w:num w:numId="22" w16cid:durableId="2091581796">
    <w:abstractNumId w:val="2"/>
  </w:num>
  <w:num w:numId="23" w16cid:durableId="693043658">
    <w:abstractNumId w:val="16"/>
  </w:num>
  <w:num w:numId="24" w16cid:durableId="347757271">
    <w:abstractNumId w:val="9"/>
  </w:num>
  <w:num w:numId="25" w16cid:durableId="519710154">
    <w:abstractNumId w:val="21"/>
  </w:num>
  <w:num w:numId="26" w16cid:durableId="994528978">
    <w:abstractNumId w:val="1"/>
  </w:num>
  <w:num w:numId="27" w16cid:durableId="1714228066">
    <w:abstractNumId w:val="25"/>
  </w:num>
  <w:num w:numId="28" w16cid:durableId="17369774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EF4"/>
    <w:rsid w:val="00007761"/>
    <w:rsid w:val="000137E3"/>
    <w:rsid w:val="00017BA9"/>
    <w:rsid w:val="000206EE"/>
    <w:rsid w:val="000271FA"/>
    <w:rsid w:val="000349E0"/>
    <w:rsid w:val="00056A31"/>
    <w:rsid w:val="00090D9E"/>
    <w:rsid w:val="00096834"/>
    <w:rsid w:val="000C23BB"/>
    <w:rsid w:val="000F1A52"/>
    <w:rsid w:val="000F73B2"/>
    <w:rsid w:val="00121C6E"/>
    <w:rsid w:val="001F522F"/>
    <w:rsid w:val="0020211B"/>
    <w:rsid w:val="002145F7"/>
    <w:rsid w:val="00252E01"/>
    <w:rsid w:val="002F7BC2"/>
    <w:rsid w:val="00301F1C"/>
    <w:rsid w:val="00311844"/>
    <w:rsid w:val="00374418"/>
    <w:rsid w:val="003B6B18"/>
    <w:rsid w:val="003E6C4D"/>
    <w:rsid w:val="003F7A5B"/>
    <w:rsid w:val="00410FF8"/>
    <w:rsid w:val="00427EAA"/>
    <w:rsid w:val="00440A14"/>
    <w:rsid w:val="00455198"/>
    <w:rsid w:val="00457325"/>
    <w:rsid w:val="00476831"/>
    <w:rsid w:val="004F4EBC"/>
    <w:rsid w:val="00523FC6"/>
    <w:rsid w:val="005A3EF4"/>
    <w:rsid w:val="005D66EE"/>
    <w:rsid w:val="0064520D"/>
    <w:rsid w:val="006C314E"/>
    <w:rsid w:val="006E1A6E"/>
    <w:rsid w:val="007240B1"/>
    <w:rsid w:val="00731B72"/>
    <w:rsid w:val="00784027"/>
    <w:rsid w:val="00791474"/>
    <w:rsid w:val="0079198C"/>
    <w:rsid w:val="00804486"/>
    <w:rsid w:val="00825AC6"/>
    <w:rsid w:val="00884EBE"/>
    <w:rsid w:val="008A1FA1"/>
    <w:rsid w:val="008F2442"/>
    <w:rsid w:val="00913353"/>
    <w:rsid w:val="0091603E"/>
    <w:rsid w:val="0095798E"/>
    <w:rsid w:val="00964841"/>
    <w:rsid w:val="009D03C6"/>
    <w:rsid w:val="00A033B9"/>
    <w:rsid w:val="00A25726"/>
    <w:rsid w:val="00B1062B"/>
    <w:rsid w:val="00B36667"/>
    <w:rsid w:val="00BE0D1E"/>
    <w:rsid w:val="00BF47AA"/>
    <w:rsid w:val="00C0002C"/>
    <w:rsid w:val="00C061FA"/>
    <w:rsid w:val="00C12CD2"/>
    <w:rsid w:val="00C22B56"/>
    <w:rsid w:val="00CE718C"/>
    <w:rsid w:val="00CF5666"/>
    <w:rsid w:val="00D203FE"/>
    <w:rsid w:val="00D56BBD"/>
    <w:rsid w:val="00D73882"/>
    <w:rsid w:val="00D73D02"/>
    <w:rsid w:val="00D779A9"/>
    <w:rsid w:val="00E05680"/>
    <w:rsid w:val="00E4404A"/>
    <w:rsid w:val="00EA6C6C"/>
    <w:rsid w:val="00EB1D8B"/>
    <w:rsid w:val="00EC3B75"/>
    <w:rsid w:val="00EE0B60"/>
    <w:rsid w:val="00EE41D1"/>
    <w:rsid w:val="00F16DD5"/>
    <w:rsid w:val="00F44B4E"/>
    <w:rsid w:val="00F72F4B"/>
    <w:rsid w:val="00FA3F15"/>
    <w:rsid w:val="00FB6A75"/>
    <w:rsid w:val="00FD40E9"/>
    <w:rsid w:val="00FF3C8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C92FA"/>
  <w15:chartTrackingRefBased/>
  <w15:docId w15:val="{BA3890E0-58DF-4C4E-833D-541760886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bg-B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13353"/>
  </w:style>
  <w:style w:type="paragraph" w:styleId="1">
    <w:name w:val="heading 1"/>
    <w:basedOn w:val="a"/>
    <w:next w:val="a"/>
    <w:link w:val="10"/>
    <w:autoRedefine/>
    <w:uiPriority w:val="9"/>
    <w:qFormat/>
    <w:rsid w:val="00E05680"/>
    <w:pPr>
      <w:keepNext/>
      <w:keepLines/>
      <w:spacing w:before="360" w:after="80"/>
      <w:outlineLvl w:val="0"/>
    </w:pPr>
    <w:rPr>
      <w:rFonts w:eastAsiaTheme="majorEastAsia" w:cstheme="majorBidi"/>
      <w:color w:val="2F5496" w:themeColor="accent1" w:themeShade="BF"/>
      <w:sz w:val="32"/>
      <w:szCs w:val="40"/>
    </w:rPr>
  </w:style>
  <w:style w:type="paragraph" w:styleId="2">
    <w:name w:val="heading 2"/>
    <w:basedOn w:val="a"/>
    <w:next w:val="a"/>
    <w:link w:val="20"/>
    <w:uiPriority w:val="9"/>
    <w:unhideWhenUsed/>
    <w:qFormat/>
    <w:rsid w:val="00E05680"/>
    <w:pPr>
      <w:keepNext/>
      <w:keepLines/>
      <w:spacing w:before="160" w:after="80"/>
      <w:outlineLvl w:val="1"/>
    </w:pPr>
    <w:rPr>
      <w:rFonts w:eastAsiaTheme="majorEastAsia" w:cstheme="majorBidi"/>
      <w:color w:val="2F5496" w:themeColor="accent1" w:themeShade="BF"/>
      <w:sz w:val="28"/>
      <w:szCs w:val="32"/>
    </w:rPr>
  </w:style>
  <w:style w:type="paragraph" w:styleId="3">
    <w:name w:val="heading 3"/>
    <w:basedOn w:val="a"/>
    <w:next w:val="a"/>
    <w:link w:val="30"/>
    <w:uiPriority w:val="9"/>
    <w:unhideWhenUsed/>
    <w:qFormat/>
    <w:rsid w:val="005A3EF4"/>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unhideWhenUsed/>
    <w:qFormat/>
    <w:rsid w:val="005A3EF4"/>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5A3EF4"/>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5A3EF4"/>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5A3EF4"/>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A3EF4"/>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5A3EF4"/>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E05680"/>
    <w:rPr>
      <w:rFonts w:eastAsiaTheme="majorEastAsia" w:cstheme="majorBidi"/>
      <w:color w:val="2F5496" w:themeColor="accent1" w:themeShade="BF"/>
      <w:sz w:val="32"/>
      <w:szCs w:val="40"/>
    </w:rPr>
  </w:style>
  <w:style w:type="character" w:customStyle="1" w:styleId="20">
    <w:name w:val="Заглавие 2 Знак"/>
    <w:basedOn w:val="a0"/>
    <w:link w:val="2"/>
    <w:uiPriority w:val="9"/>
    <w:rsid w:val="00E05680"/>
    <w:rPr>
      <w:rFonts w:eastAsiaTheme="majorEastAsia" w:cstheme="majorBidi"/>
      <w:color w:val="2F5496" w:themeColor="accent1" w:themeShade="BF"/>
      <w:sz w:val="28"/>
      <w:szCs w:val="32"/>
    </w:rPr>
  </w:style>
  <w:style w:type="character" w:customStyle="1" w:styleId="30">
    <w:name w:val="Заглавие 3 Знак"/>
    <w:basedOn w:val="a0"/>
    <w:link w:val="3"/>
    <w:uiPriority w:val="9"/>
    <w:rsid w:val="005A3EF4"/>
    <w:rPr>
      <w:rFonts w:eastAsiaTheme="majorEastAsia" w:cstheme="majorBidi"/>
      <w:color w:val="2F5496" w:themeColor="accent1" w:themeShade="BF"/>
      <w:sz w:val="28"/>
      <w:szCs w:val="28"/>
    </w:rPr>
  </w:style>
  <w:style w:type="character" w:customStyle="1" w:styleId="40">
    <w:name w:val="Заглавие 4 Знак"/>
    <w:basedOn w:val="a0"/>
    <w:link w:val="4"/>
    <w:uiPriority w:val="9"/>
    <w:rsid w:val="005A3EF4"/>
    <w:rPr>
      <w:rFonts w:eastAsiaTheme="majorEastAsia" w:cstheme="majorBidi"/>
      <w:i/>
      <w:iCs/>
      <w:color w:val="2F5496" w:themeColor="accent1" w:themeShade="BF"/>
    </w:rPr>
  </w:style>
  <w:style w:type="character" w:customStyle="1" w:styleId="50">
    <w:name w:val="Заглавие 5 Знак"/>
    <w:basedOn w:val="a0"/>
    <w:link w:val="5"/>
    <w:uiPriority w:val="9"/>
    <w:semiHidden/>
    <w:rsid w:val="005A3EF4"/>
    <w:rPr>
      <w:rFonts w:eastAsiaTheme="majorEastAsia" w:cstheme="majorBidi"/>
      <w:color w:val="2F5496" w:themeColor="accent1" w:themeShade="BF"/>
    </w:rPr>
  </w:style>
  <w:style w:type="character" w:customStyle="1" w:styleId="60">
    <w:name w:val="Заглавие 6 Знак"/>
    <w:basedOn w:val="a0"/>
    <w:link w:val="6"/>
    <w:uiPriority w:val="9"/>
    <w:semiHidden/>
    <w:rsid w:val="005A3EF4"/>
    <w:rPr>
      <w:rFonts w:eastAsiaTheme="majorEastAsia" w:cstheme="majorBidi"/>
      <w:i/>
      <w:iCs/>
      <w:color w:val="595959" w:themeColor="text1" w:themeTint="A6"/>
    </w:rPr>
  </w:style>
  <w:style w:type="character" w:customStyle="1" w:styleId="70">
    <w:name w:val="Заглавие 7 Знак"/>
    <w:basedOn w:val="a0"/>
    <w:link w:val="7"/>
    <w:uiPriority w:val="9"/>
    <w:semiHidden/>
    <w:rsid w:val="005A3EF4"/>
    <w:rPr>
      <w:rFonts w:eastAsiaTheme="majorEastAsia" w:cstheme="majorBidi"/>
      <w:color w:val="595959" w:themeColor="text1" w:themeTint="A6"/>
    </w:rPr>
  </w:style>
  <w:style w:type="character" w:customStyle="1" w:styleId="80">
    <w:name w:val="Заглавие 8 Знак"/>
    <w:basedOn w:val="a0"/>
    <w:link w:val="8"/>
    <w:uiPriority w:val="9"/>
    <w:semiHidden/>
    <w:rsid w:val="005A3EF4"/>
    <w:rPr>
      <w:rFonts w:eastAsiaTheme="majorEastAsia" w:cstheme="majorBidi"/>
      <w:i/>
      <w:iCs/>
      <w:color w:val="272727" w:themeColor="text1" w:themeTint="D8"/>
    </w:rPr>
  </w:style>
  <w:style w:type="character" w:customStyle="1" w:styleId="90">
    <w:name w:val="Заглавие 9 Знак"/>
    <w:basedOn w:val="a0"/>
    <w:link w:val="9"/>
    <w:uiPriority w:val="9"/>
    <w:semiHidden/>
    <w:rsid w:val="005A3EF4"/>
    <w:rPr>
      <w:rFonts w:eastAsiaTheme="majorEastAsia" w:cstheme="majorBidi"/>
      <w:color w:val="272727" w:themeColor="text1" w:themeTint="D8"/>
    </w:rPr>
  </w:style>
  <w:style w:type="paragraph" w:styleId="a3">
    <w:name w:val="Title"/>
    <w:basedOn w:val="a"/>
    <w:next w:val="a"/>
    <w:link w:val="a4"/>
    <w:uiPriority w:val="10"/>
    <w:qFormat/>
    <w:rsid w:val="005A3E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лавие Знак"/>
    <w:basedOn w:val="a0"/>
    <w:link w:val="a3"/>
    <w:uiPriority w:val="10"/>
    <w:rsid w:val="005A3EF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A3EF4"/>
    <w:pPr>
      <w:numPr>
        <w:ilvl w:val="1"/>
      </w:numPr>
    </w:pPr>
    <w:rPr>
      <w:rFonts w:eastAsiaTheme="majorEastAsia" w:cstheme="majorBidi"/>
      <w:color w:val="595959" w:themeColor="text1" w:themeTint="A6"/>
      <w:spacing w:val="15"/>
      <w:sz w:val="28"/>
      <w:szCs w:val="28"/>
    </w:rPr>
  </w:style>
  <w:style w:type="character" w:customStyle="1" w:styleId="a6">
    <w:name w:val="Подзаглавие Знак"/>
    <w:basedOn w:val="a0"/>
    <w:link w:val="a5"/>
    <w:uiPriority w:val="11"/>
    <w:rsid w:val="005A3EF4"/>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5A3EF4"/>
    <w:pPr>
      <w:spacing w:before="160"/>
      <w:jc w:val="center"/>
    </w:pPr>
    <w:rPr>
      <w:i/>
      <w:iCs/>
      <w:color w:val="404040" w:themeColor="text1" w:themeTint="BF"/>
    </w:rPr>
  </w:style>
  <w:style w:type="character" w:customStyle="1" w:styleId="a8">
    <w:name w:val="Цитат Знак"/>
    <w:basedOn w:val="a0"/>
    <w:link w:val="a7"/>
    <w:uiPriority w:val="29"/>
    <w:rsid w:val="005A3EF4"/>
    <w:rPr>
      <w:i/>
      <w:iCs/>
      <w:color w:val="404040" w:themeColor="text1" w:themeTint="BF"/>
    </w:rPr>
  </w:style>
  <w:style w:type="paragraph" w:styleId="a9">
    <w:name w:val="List Paragraph"/>
    <w:basedOn w:val="a"/>
    <w:uiPriority w:val="34"/>
    <w:qFormat/>
    <w:rsid w:val="005A3EF4"/>
    <w:pPr>
      <w:ind w:left="720"/>
      <w:contextualSpacing/>
    </w:pPr>
  </w:style>
  <w:style w:type="character" w:styleId="aa">
    <w:name w:val="Intense Emphasis"/>
    <w:basedOn w:val="a0"/>
    <w:uiPriority w:val="21"/>
    <w:qFormat/>
    <w:rsid w:val="005A3EF4"/>
    <w:rPr>
      <w:i/>
      <w:iCs/>
      <w:color w:val="2F5496" w:themeColor="accent1" w:themeShade="BF"/>
    </w:rPr>
  </w:style>
  <w:style w:type="paragraph" w:styleId="ab">
    <w:name w:val="Intense Quote"/>
    <w:basedOn w:val="a"/>
    <w:next w:val="a"/>
    <w:link w:val="ac"/>
    <w:uiPriority w:val="30"/>
    <w:qFormat/>
    <w:rsid w:val="005A3EF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Интензивно цитиране Знак"/>
    <w:basedOn w:val="a0"/>
    <w:link w:val="ab"/>
    <w:uiPriority w:val="30"/>
    <w:rsid w:val="005A3EF4"/>
    <w:rPr>
      <w:i/>
      <w:iCs/>
      <w:color w:val="2F5496" w:themeColor="accent1" w:themeShade="BF"/>
    </w:rPr>
  </w:style>
  <w:style w:type="character" w:styleId="ad">
    <w:name w:val="Intense Reference"/>
    <w:basedOn w:val="a0"/>
    <w:uiPriority w:val="32"/>
    <w:qFormat/>
    <w:rsid w:val="005A3EF4"/>
    <w:rPr>
      <w:b/>
      <w:bCs/>
      <w:smallCaps/>
      <w:color w:val="2F5496" w:themeColor="accent1" w:themeShade="BF"/>
      <w:spacing w:val="5"/>
    </w:rPr>
  </w:style>
  <w:style w:type="paragraph" w:styleId="ae">
    <w:name w:val="TOC Heading"/>
    <w:basedOn w:val="1"/>
    <w:next w:val="a"/>
    <w:uiPriority w:val="39"/>
    <w:unhideWhenUsed/>
    <w:qFormat/>
    <w:rsid w:val="005A3EF4"/>
    <w:pPr>
      <w:spacing w:before="240" w:after="0"/>
      <w:outlineLvl w:val="9"/>
    </w:pPr>
    <w:rPr>
      <w:kern w:val="0"/>
      <w:szCs w:val="32"/>
      <w:lang w:eastAsia="bg-BG"/>
      <w14:ligatures w14:val="none"/>
    </w:rPr>
  </w:style>
  <w:style w:type="paragraph" w:styleId="11">
    <w:name w:val="toc 1"/>
    <w:basedOn w:val="a"/>
    <w:next w:val="a"/>
    <w:autoRedefine/>
    <w:uiPriority w:val="39"/>
    <w:unhideWhenUsed/>
    <w:rsid w:val="005A3EF4"/>
    <w:pPr>
      <w:tabs>
        <w:tab w:val="right" w:leader="dot" w:pos="9062"/>
      </w:tabs>
      <w:spacing w:after="100" w:line="360" w:lineRule="auto"/>
    </w:pPr>
  </w:style>
  <w:style w:type="paragraph" w:styleId="21">
    <w:name w:val="toc 2"/>
    <w:basedOn w:val="a"/>
    <w:next w:val="a"/>
    <w:autoRedefine/>
    <w:uiPriority w:val="39"/>
    <w:unhideWhenUsed/>
    <w:rsid w:val="005A3EF4"/>
    <w:pPr>
      <w:spacing w:after="100"/>
      <w:ind w:left="220"/>
    </w:pPr>
  </w:style>
  <w:style w:type="character" w:styleId="af">
    <w:name w:val="Hyperlink"/>
    <w:basedOn w:val="a0"/>
    <w:uiPriority w:val="99"/>
    <w:unhideWhenUsed/>
    <w:rsid w:val="005A3EF4"/>
    <w:rPr>
      <w:color w:val="0563C1" w:themeColor="hyperlink"/>
      <w:u w:val="single"/>
    </w:rPr>
  </w:style>
  <w:style w:type="paragraph" w:styleId="af0">
    <w:name w:val="header"/>
    <w:basedOn w:val="a"/>
    <w:link w:val="af1"/>
    <w:uiPriority w:val="99"/>
    <w:unhideWhenUsed/>
    <w:rsid w:val="00017BA9"/>
    <w:pPr>
      <w:tabs>
        <w:tab w:val="center" w:pos="4536"/>
        <w:tab w:val="right" w:pos="9072"/>
      </w:tabs>
      <w:spacing w:after="0" w:line="240" w:lineRule="auto"/>
    </w:pPr>
  </w:style>
  <w:style w:type="character" w:customStyle="1" w:styleId="af1">
    <w:name w:val="Горен колонтитул Знак"/>
    <w:basedOn w:val="a0"/>
    <w:link w:val="af0"/>
    <w:uiPriority w:val="99"/>
    <w:rsid w:val="00017BA9"/>
  </w:style>
  <w:style w:type="paragraph" w:styleId="af2">
    <w:name w:val="footer"/>
    <w:basedOn w:val="a"/>
    <w:link w:val="af3"/>
    <w:uiPriority w:val="99"/>
    <w:unhideWhenUsed/>
    <w:rsid w:val="00017BA9"/>
    <w:pPr>
      <w:tabs>
        <w:tab w:val="center" w:pos="4536"/>
        <w:tab w:val="right" w:pos="9072"/>
      </w:tabs>
      <w:spacing w:after="0" w:line="240" w:lineRule="auto"/>
    </w:pPr>
  </w:style>
  <w:style w:type="character" w:customStyle="1" w:styleId="af3">
    <w:name w:val="Долен колонтитул Знак"/>
    <w:basedOn w:val="a0"/>
    <w:link w:val="af2"/>
    <w:uiPriority w:val="99"/>
    <w:rsid w:val="00017BA9"/>
  </w:style>
  <w:style w:type="paragraph" w:styleId="af4">
    <w:name w:val="Normal (Web)"/>
    <w:basedOn w:val="a"/>
    <w:uiPriority w:val="99"/>
    <w:semiHidden/>
    <w:unhideWhenUsed/>
    <w:rsid w:val="000F1A52"/>
    <w:rPr>
      <w:rFonts w:ascii="Times New Roman" w:hAnsi="Times New Roman" w:cs="Times New Roman"/>
      <w:sz w:val="24"/>
      <w:szCs w:val="24"/>
    </w:rPr>
  </w:style>
  <w:style w:type="character" w:styleId="af5">
    <w:name w:val="Unresolved Mention"/>
    <w:basedOn w:val="a0"/>
    <w:uiPriority w:val="99"/>
    <w:semiHidden/>
    <w:unhideWhenUsed/>
    <w:rsid w:val="00007761"/>
    <w:rPr>
      <w:color w:val="605E5C"/>
      <w:shd w:val="clear" w:color="auto" w:fill="E1DFDD"/>
    </w:rPr>
  </w:style>
  <w:style w:type="paragraph" w:styleId="31">
    <w:name w:val="toc 3"/>
    <w:basedOn w:val="a"/>
    <w:next w:val="a"/>
    <w:autoRedefine/>
    <w:uiPriority w:val="39"/>
    <w:unhideWhenUsed/>
    <w:rsid w:val="006E1A6E"/>
    <w:pPr>
      <w:spacing w:after="100"/>
      <w:ind w:left="440"/>
    </w:pPr>
  </w:style>
  <w:style w:type="character" w:styleId="af6">
    <w:name w:val="annotation reference"/>
    <w:basedOn w:val="a0"/>
    <w:uiPriority w:val="99"/>
    <w:semiHidden/>
    <w:unhideWhenUsed/>
    <w:rsid w:val="00C0002C"/>
    <w:rPr>
      <w:sz w:val="16"/>
      <w:szCs w:val="16"/>
    </w:rPr>
  </w:style>
  <w:style w:type="paragraph" w:styleId="af7">
    <w:name w:val="annotation text"/>
    <w:basedOn w:val="a"/>
    <w:link w:val="af8"/>
    <w:uiPriority w:val="99"/>
    <w:semiHidden/>
    <w:unhideWhenUsed/>
    <w:rsid w:val="00C0002C"/>
    <w:pPr>
      <w:spacing w:line="240" w:lineRule="auto"/>
    </w:pPr>
    <w:rPr>
      <w:sz w:val="20"/>
      <w:szCs w:val="20"/>
    </w:rPr>
  </w:style>
  <w:style w:type="character" w:customStyle="1" w:styleId="af8">
    <w:name w:val="Текст на коментар Знак"/>
    <w:basedOn w:val="a0"/>
    <w:link w:val="af7"/>
    <w:uiPriority w:val="99"/>
    <w:semiHidden/>
    <w:rsid w:val="00C0002C"/>
    <w:rPr>
      <w:sz w:val="20"/>
      <w:szCs w:val="20"/>
    </w:rPr>
  </w:style>
  <w:style w:type="paragraph" w:styleId="af9">
    <w:name w:val="annotation subject"/>
    <w:basedOn w:val="af7"/>
    <w:next w:val="af7"/>
    <w:link w:val="afa"/>
    <w:uiPriority w:val="99"/>
    <w:semiHidden/>
    <w:unhideWhenUsed/>
    <w:rsid w:val="00C0002C"/>
    <w:rPr>
      <w:b/>
      <w:bCs/>
    </w:rPr>
  </w:style>
  <w:style w:type="character" w:customStyle="1" w:styleId="afa">
    <w:name w:val="Предмет на коментар Знак"/>
    <w:basedOn w:val="af8"/>
    <w:link w:val="af9"/>
    <w:uiPriority w:val="99"/>
    <w:semiHidden/>
    <w:rsid w:val="00C0002C"/>
    <w:rPr>
      <w:b/>
      <w:bCs/>
      <w:sz w:val="20"/>
      <w:szCs w:val="20"/>
    </w:rPr>
  </w:style>
  <w:style w:type="character" w:styleId="afb">
    <w:name w:val="FollowedHyperlink"/>
    <w:basedOn w:val="a0"/>
    <w:uiPriority w:val="99"/>
    <w:semiHidden/>
    <w:unhideWhenUsed/>
    <w:rsid w:val="004F4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96857">
      <w:bodyDiv w:val="1"/>
      <w:marLeft w:val="0"/>
      <w:marRight w:val="0"/>
      <w:marTop w:val="0"/>
      <w:marBottom w:val="0"/>
      <w:divBdr>
        <w:top w:val="none" w:sz="0" w:space="0" w:color="auto"/>
        <w:left w:val="none" w:sz="0" w:space="0" w:color="auto"/>
        <w:bottom w:val="none" w:sz="0" w:space="0" w:color="auto"/>
        <w:right w:val="none" w:sz="0" w:space="0" w:color="auto"/>
      </w:divBdr>
    </w:div>
    <w:div w:id="28536438">
      <w:bodyDiv w:val="1"/>
      <w:marLeft w:val="0"/>
      <w:marRight w:val="0"/>
      <w:marTop w:val="0"/>
      <w:marBottom w:val="0"/>
      <w:divBdr>
        <w:top w:val="none" w:sz="0" w:space="0" w:color="auto"/>
        <w:left w:val="none" w:sz="0" w:space="0" w:color="auto"/>
        <w:bottom w:val="none" w:sz="0" w:space="0" w:color="auto"/>
        <w:right w:val="none" w:sz="0" w:space="0" w:color="auto"/>
      </w:divBdr>
    </w:div>
    <w:div w:id="89203225">
      <w:bodyDiv w:val="1"/>
      <w:marLeft w:val="0"/>
      <w:marRight w:val="0"/>
      <w:marTop w:val="0"/>
      <w:marBottom w:val="0"/>
      <w:divBdr>
        <w:top w:val="none" w:sz="0" w:space="0" w:color="auto"/>
        <w:left w:val="none" w:sz="0" w:space="0" w:color="auto"/>
        <w:bottom w:val="none" w:sz="0" w:space="0" w:color="auto"/>
        <w:right w:val="none" w:sz="0" w:space="0" w:color="auto"/>
      </w:divBdr>
    </w:div>
    <w:div w:id="109713031">
      <w:bodyDiv w:val="1"/>
      <w:marLeft w:val="0"/>
      <w:marRight w:val="0"/>
      <w:marTop w:val="0"/>
      <w:marBottom w:val="0"/>
      <w:divBdr>
        <w:top w:val="none" w:sz="0" w:space="0" w:color="auto"/>
        <w:left w:val="none" w:sz="0" w:space="0" w:color="auto"/>
        <w:bottom w:val="none" w:sz="0" w:space="0" w:color="auto"/>
        <w:right w:val="none" w:sz="0" w:space="0" w:color="auto"/>
      </w:divBdr>
    </w:div>
    <w:div w:id="144587822">
      <w:bodyDiv w:val="1"/>
      <w:marLeft w:val="0"/>
      <w:marRight w:val="0"/>
      <w:marTop w:val="0"/>
      <w:marBottom w:val="0"/>
      <w:divBdr>
        <w:top w:val="none" w:sz="0" w:space="0" w:color="auto"/>
        <w:left w:val="none" w:sz="0" w:space="0" w:color="auto"/>
        <w:bottom w:val="none" w:sz="0" w:space="0" w:color="auto"/>
        <w:right w:val="none" w:sz="0" w:space="0" w:color="auto"/>
      </w:divBdr>
    </w:div>
    <w:div w:id="238373306">
      <w:bodyDiv w:val="1"/>
      <w:marLeft w:val="0"/>
      <w:marRight w:val="0"/>
      <w:marTop w:val="0"/>
      <w:marBottom w:val="0"/>
      <w:divBdr>
        <w:top w:val="none" w:sz="0" w:space="0" w:color="auto"/>
        <w:left w:val="none" w:sz="0" w:space="0" w:color="auto"/>
        <w:bottom w:val="none" w:sz="0" w:space="0" w:color="auto"/>
        <w:right w:val="none" w:sz="0" w:space="0" w:color="auto"/>
      </w:divBdr>
    </w:div>
    <w:div w:id="254367441">
      <w:bodyDiv w:val="1"/>
      <w:marLeft w:val="0"/>
      <w:marRight w:val="0"/>
      <w:marTop w:val="0"/>
      <w:marBottom w:val="0"/>
      <w:divBdr>
        <w:top w:val="none" w:sz="0" w:space="0" w:color="auto"/>
        <w:left w:val="none" w:sz="0" w:space="0" w:color="auto"/>
        <w:bottom w:val="none" w:sz="0" w:space="0" w:color="auto"/>
        <w:right w:val="none" w:sz="0" w:space="0" w:color="auto"/>
      </w:divBdr>
      <w:divsChild>
        <w:div w:id="1264533165">
          <w:marLeft w:val="0"/>
          <w:marRight w:val="0"/>
          <w:marTop w:val="0"/>
          <w:marBottom w:val="0"/>
          <w:divBdr>
            <w:top w:val="none" w:sz="0" w:space="0" w:color="auto"/>
            <w:left w:val="none" w:sz="0" w:space="0" w:color="auto"/>
            <w:bottom w:val="none" w:sz="0" w:space="0" w:color="auto"/>
            <w:right w:val="none" w:sz="0" w:space="0" w:color="auto"/>
          </w:divBdr>
        </w:div>
      </w:divsChild>
    </w:div>
    <w:div w:id="256062754">
      <w:bodyDiv w:val="1"/>
      <w:marLeft w:val="0"/>
      <w:marRight w:val="0"/>
      <w:marTop w:val="0"/>
      <w:marBottom w:val="0"/>
      <w:divBdr>
        <w:top w:val="none" w:sz="0" w:space="0" w:color="auto"/>
        <w:left w:val="none" w:sz="0" w:space="0" w:color="auto"/>
        <w:bottom w:val="none" w:sz="0" w:space="0" w:color="auto"/>
        <w:right w:val="none" w:sz="0" w:space="0" w:color="auto"/>
      </w:divBdr>
      <w:divsChild>
        <w:div w:id="1600600105">
          <w:marLeft w:val="0"/>
          <w:marRight w:val="0"/>
          <w:marTop w:val="0"/>
          <w:marBottom w:val="0"/>
          <w:divBdr>
            <w:top w:val="none" w:sz="0" w:space="0" w:color="auto"/>
            <w:left w:val="none" w:sz="0" w:space="0" w:color="auto"/>
            <w:bottom w:val="none" w:sz="0" w:space="0" w:color="auto"/>
            <w:right w:val="none" w:sz="0" w:space="0" w:color="auto"/>
          </w:divBdr>
          <w:divsChild>
            <w:div w:id="1110970211">
              <w:marLeft w:val="0"/>
              <w:marRight w:val="0"/>
              <w:marTop w:val="0"/>
              <w:marBottom w:val="0"/>
              <w:divBdr>
                <w:top w:val="none" w:sz="0" w:space="0" w:color="auto"/>
                <w:left w:val="none" w:sz="0" w:space="0" w:color="auto"/>
                <w:bottom w:val="none" w:sz="0" w:space="0" w:color="auto"/>
                <w:right w:val="none" w:sz="0" w:space="0" w:color="auto"/>
              </w:divBdr>
            </w:div>
            <w:div w:id="246302905">
              <w:marLeft w:val="0"/>
              <w:marRight w:val="0"/>
              <w:marTop w:val="0"/>
              <w:marBottom w:val="0"/>
              <w:divBdr>
                <w:top w:val="none" w:sz="0" w:space="0" w:color="auto"/>
                <w:left w:val="none" w:sz="0" w:space="0" w:color="auto"/>
                <w:bottom w:val="none" w:sz="0" w:space="0" w:color="auto"/>
                <w:right w:val="none" w:sz="0" w:space="0" w:color="auto"/>
              </w:divBdr>
              <w:divsChild>
                <w:div w:id="1947230689">
                  <w:marLeft w:val="0"/>
                  <w:marRight w:val="0"/>
                  <w:marTop w:val="0"/>
                  <w:marBottom w:val="0"/>
                  <w:divBdr>
                    <w:top w:val="none" w:sz="0" w:space="0" w:color="auto"/>
                    <w:left w:val="none" w:sz="0" w:space="0" w:color="auto"/>
                    <w:bottom w:val="none" w:sz="0" w:space="0" w:color="auto"/>
                    <w:right w:val="none" w:sz="0" w:space="0" w:color="auto"/>
                  </w:divBdr>
                  <w:divsChild>
                    <w:div w:id="159778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58055">
              <w:marLeft w:val="0"/>
              <w:marRight w:val="0"/>
              <w:marTop w:val="0"/>
              <w:marBottom w:val="0"/>
              <w:divBdr>
                <w:top w:val="none" w:sz="0" w:space="0" w:color="auto"/>
                <w:left w:val="none" w:sz="0" w:space="0" w:color="auto"/>
                <w:bottom w:val="none" w:sz="0" w:space="0" w:color="auto"/>
                <w:right w:val="none" w:sz="0" w:space="0" w:color="auto"/>
              </w:divBdr>
            </w:div>
          </w:divsChild>
        </w:div>
        <w:div w:id="489636112">
          <w:marLeft w:val="0"/>
          <w:marRight w:val="0"/>
          <w:marTop w:val="0"/>
          <w:marBottom w:val="0"/>
          <w:divBdr>
            <w:top w:val="none" w:sz="0" w:space="0" w:color="auto"/>
            <w:left w:val="none" w:sz="0" w:space="0" w:color="auto"/>
            <w:bottom w:val="none" w:sz="0" w:space="0" w:color="auto"/>
            <w:right w:val="none" w:sz="0" w:space="0" w:color="auto"/>
          </w:divBdr>
          <w:divsChild>
            <w:div w:id="115485464">
              <w:marLeft w:val="0"/>
              <w:marRight w:val="0"/>
              <w:marTop w:val="0"/>
              <w:marBottom w:val="0"/>
              <w:divBdr>
                <w:top w:val="none" w:sz="0" w:space="0" w:color="auto"/>
                <w:left w:val="none" w:sz="0" w:space="0" w:color="auto"/>
                <w:bottom w:val="none" w:sz="0" w:space="0" w:color="auto"/>
                <w:right w:val="none" w:sz="0" w:space="0" w:color="auto"/>
              </w:divBdr>
            </w:div>
            <w:div w:id="1812215391">
              <w:marLeft w:val="0"/>
              <w:marRight w:val="0"/>
              <w:marTop w:val="0"/>
              <w:marBottom w:val="0"/>
              <w:divBdr>
                <w:top w:val="none" w:sz="0" w:space="0" w:color="auto"/>
                <w:left w:val="none" w:sz="0" w:space="0" w:color="auto"/>
                <w:bottom w:val="none" w:sz="0" w:space="0" w:color="auto"/>
                <w:right w:val="none" w:sz="0" w:space="0" w:color="auto"/>
              </w:divBdr>
              <w:divsChild>
                <w:div w:id="805853546">
                  <w:marLeft w:val="0"/>
                  <w:marRight w:val="0"/>
                  <w:marTop w:val="0"/>
                  <w:marBottom w:val="0"/>
                  <w:divBdr>
                    <w:top w:val="none" w:sz="0" w:space="0" w:color="auto"/>
                    <w:left w:val="none" w:sz="0" w:space="0" w:color="auto"/>
                    <w:bottom w:val="none" w:sz="0" w:space="0" w:color="auto"/>
                    <w:right w:val="none" w:sz="0" w:space="0" w:color="auto"/>
                  </w:divBdr>
                  <w:divsChild>
                    <w:div w:id="128118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6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09159">
      <w:bodyDiv w:val="1"/>
      <w:marLeft w:val="0"/>
      <w:marRight w:val="0"/>
      <w:marTop w:val="0"/>
      <w:marBottom w:val="0"/>
      <w:divBdr>
        <w:top w:val="none" w:sz="0" w:space="0" w:color="auto"/>
        <w:left w:val="none" w:sz="0" w:space="0" w:color="auto"/>
        <w:bottom w:val="none" w:sz="0" w:space="0" w:color="auto"/>
        <w:right w:val="none" w:sz="0" w:space="0" w:color="auto"/>
      </w:divBdr>
    </w:div>
    <w:div w:id="285238242">
      <w:bodyDiv w:val="1"/>
      <w:marLeft w:val="0"/>
      <w:marRight w:val="0"/>
      <w:marTop w:val="0"/>
      <w:marBottom w:val="0"/>
      <w:divBdr>
        <w:top w:val="none" w:sz="0" w:space="0" w:color="auto"/>
        <w:left w:val="none" w:sz="0" w:space="0" w:color="auto"/>
        <w:bottom w:val="none" w:sz="0" w:space="0" w:color="auto"/>
        <w:right w:val="none" w:sz="0" w:space="0" w:color="auto"/>
      </w:divBdr>
    </w:div>
    <w:div w:id="320160073">
      <w:bodyDiv w:val="1"/>
      <w:marLeft w:val="0"/>
      <w:marRight w:val="0"/>
      <w:marTop w:val="0"/>
      <w:marBottom w:val="0"/>
      <w:divBdr>
        <w:top w:val="none" w:sz="0" w:space="0" w:color="auto"/>
        <w:left w:val="none" w:sz="0" w:space="0" w:color="auto"/>
        <w:bottom w:val="none" w:sz="0" w:space="0" w:color="auto"/>
        <w:right w:val="none" w:sz="0" w:space="0" w:color="auto"/>
      </w:divBdr>
      <w:divsChild>
        <w:div w:id="844705649">
          <w:marLeft w:val="0"/>
          <w:marRight w:val="0"/>
          <w:marTop w:val="0"/>
          <w:marBottom w:val="0"/>
          <w:divBdr>
            <w:top w:val="none" w:sz="0" w:space="0" w:color="auto"/>
            <w:left w:val="none" w:sz="0" w:space="0" w:color="auto"/>
            <w:bottom w:val="none" w:sz="0" w:space="0" w:color="auto"/>
            <w:right w:val="none" w:sz="0" w:space="0" w:color="auto"/>
          </w:divBdr>
        </w:div>
      </w:divsChild>
    </w:div>
    <w:div w:id="352997560">
      <w:bodyDiv w:val="1"/>
      <w:marLeft w:val="0"/>
      <w:marRight w:val="0"/>
      <w:marTop w:val="0"/>
      <w:marBottom w:val="0"/>
      <w:divBdr>
        <w:top w:val="none" w:sz="0" w:space="0" w:color="auto"/>
        <w:left w:val="none" w:sz="0" w:space="0" w:color="auto"/>
        <w:bottom w:val="none" w:sz="0" w:space="0" w:color="auto"/>
        <w:right w:val="none" w:sz="0" w:space="0" w:color="auto"/>
      </w:divBdr>
    </w:div>
    <w:div w:id="359279928">
      <w:bodyDiv w:val="1"/>
      <w:marLeft w:val="0"/>
      <w:marRight w:val="0"/>
      <w:marTop w:val="0"/>
      <w:marBottom w:val="0"/>
      <w:divBdr>
        <w:top w:val="none" w:sz="0" w:space="0" w:color="auto"/>
        <w:left w:val="none" w:sz="0" w:space="0" w:color="auto"/>
        <w:bottom w:val="none" w:sz="0" w:space="0" w:color="auto"/>
        <w:right w:val="none" w:sz="0" w:space="0" w:color="auto"/>
      </w:divBdr>
    </w:div>
    <w:div w:id="370813542">
      <w:bodyDiv w:val="1"/>
      <w:marLeft w:val="0"/>
      <w:marRight w:val="0"/>
      <w:marTop w:val="0"/>
      <w:marBottom w:val="0"/>
      <w:divBdr>
        <w:top w:val="none" w:sz="0" w:space="0" w:color="auto"/>
        <w:left w:val="none" w:sz="0" w:space="0" w:color="auto"/>
        <w:bottom w:val="none" w:sz="0" w:space="0" w:color="auto"/>
        <w:right w:val="none" w:sz="0" w:space="0" w:color="auto"/>
      </w:divBdr>
    </w:div>
    <w:div w:id="392655037">
      <w:bodyDiv w:val="1"/>
      <w:marLeft w:val="0"/>
      <w:marRight w:val="0"/>
      <w:marTop w:val="0"/>
      <w:marBottom w:val="0"/>
      <w:divBdr>
        <w:top w:val="none" w:sz="0" w:space="0" w:color="auto"/>
        <w:left w:val="none" w:sz="0" w:space="0" w:color="auto"/>
        <w:bottom w:val="none" w:sz="0" w:space="0" w:color="auto"/>
        <w:right w:val="none" w:sz="0" w:space="0" w:color="auto"/>
      </w:divBdr>
    </w:div>
    <w:div w:id="465123717">
      <w:bodyDiv w:val="1"/>
      <w:marLeft w:val="0"/>
      <w:marRight w:val="0"/>
      <w:marTop w:val="0"/>
      <w:marBottom w:val="0"/>
      <w:divBdr>
        <w:top w:val="none" w:sz="0" w:space="0" w:color="auto"/>
        <w:left w:val="none" w:sz="0" w:space="0" w:color="auto"/>
        <w:bottom w:val="none" w:sz="0" w:space="0" w:color="auto"/>
        <w:right w:val="none" w:sz="0" w:space="0" w:color="auto"/>
      </w:divBdr>
    </w:div>
    <w:div w:id="543643223">
      <w:bodyDiv w:val="1"/>
      <w:marLeft w:val="0"/>
      <w:marRight w:val="0"/>
      <w:marTop w:val="0"/>
      <w:marBottom w:val="0"/>
      <w:divBdr>
        <w:top w:val="none" w:sz="0" w:space="0" w:color="auto"/>
        <w:left w:val="none" w:sz="0" w:space="0" w:color="auto"/>
        <w:bottom w:val="none" w:sz="0" w:space="0" w:color="auto"/>
        <w:right w:val="none" w:sz="0" w:space="0" w:color="auto"/>
      </w:divBdr>
    </w:div>
    <w:div w:id="584265326">
      <w:bodyDiv w:val="1"/>
      <w:marLeft w:val="0"/>
      <w:marRight w:val="0"/>
      <w:marTop w:val="0"/>
      <w:marBottom w:val="0"/>
      <w:divBdr>
        <w:top w:val="none" w:sz="0" w:space="0" w:color="auto"/>
        <w:left w:val="none" w:sz="0" w:space="0" w:color="auto"/>
        <w:bottom w:val="none" w:sz="0" w:space="0" w:color="auto"/>
        <w:right w:val="none" w:sz="0" w:space="0" w:color="auto"/>
      </w:divBdr>
    </w:div>
    <w:div w:id="647906528">
      <w:bodyDiv w:val="1"/>
      <w:marLeft w:val="0"/>
      <w:marRight w:val="0"/>
      <w:marTop w:val="0"/>
      <w:marBottom w:val="0"/>
      <w:divBdr>
        <w:top w:val="none" w:sz="0" w:space="0" w:color="auto"/>
        <w:left w:val="none" w:sz="0" w:space="0" w:color="auto"/>
        <w:bottom w:val="none" w:sz="0" w:space="0" w:color="auto"/>
        <w:right w:val="none" w:sz="0" w:space="0" w:color="auto"/>
      </w:divBdr>
    </w:div>
    <w:div w:id="675423762">
      <w:bodyDiv w:val="1"/>
      <w:marLeft w:val="0"/>
      <w:marRight w:val="0"/>
      <w:marTop w:val="0"/>
      <w:marBottom w:val="0"/>
      <w:divBdr>
        <w:top w:val="none" w:sz="0" w:space="0" w:color="auto"/>
        <w:left w:val="none" w:sz="0" w:space="0" w:color="auto"/>
        <w:bottom w:val="none" w:sz="0" w:space="0" w:color="auto"/>
        <w:right w:val="none" w:sz="0" w:space="0" w:color="auto"/>
      </w:divBdr>
    </w:div>
    <w:div w:id="701321635">
      <w:bodyDiv w:val="1"/>
      <w:marLeft w:val="0"/>
      <w:marRight w:val="0"/>
      <w:marTop w:val="0"/>
      <w:marBottom w:val="0"/>
      <w:divBdr>
        <w:top w:val="none" w:sz="0" w:space="0" w:color="auto"/>
        <w:left w:val="none" w:sz="0" w:space="0" w:color="auto"/>
        <w:bottom w:val="none" w:sz="0" w:space="0" w:color="auto"/>
        <w:right w:val="none" w:sz="0" w:space="0" w:color="auto"/>
      </w:divBdr>
    </w:div>
    <w:div w:id="821433885">
      <w:bodyDiv w:val="1"/>
      <w:marLeft w:val="0"/>
      <w:marRight w:val="0"/>
      <w:marTop w:val="0"/>
      <w:marBottom w:val="0"/>
      <w:divBdr>
        <w:top w:val="none" w:sz="0" w:space="0" w:color="auto"/>
        <w:left w:val="none" w:sz="0" w:space="0" w:color="auto"/>
        <w:bottom w:val="none" w:sz="0" w:space="0" w:color="auto"/>
        <w:right w:val="none" w:sz="0" w:space="0" w:color="auto"/>
      </w:divBdr>
    </w:div>
    <w:div w:id="841512480">
      <w:bodyDiv w:val="1"/>
      <w:marLeft w:val="0"/>
      <w:marRight w:val="0"/>
      <w:marTop w:val="0"/>
      <w:marBottom w:val="0"/>
      <w:divBdr>
        <w:top w:val="none" w:sz="0" w:space="0" w:color="auto"/>
        <w:left w:val="none" w:sz="0" w:space="0" w:color="auto"/>
        <w:bottom w:val="none" w:sz="0" w:space="0" w:color="auto"/>
        <w:right w:val="none" w:sz="0" w:space="0" w:color="auto"/>
      </w:divBdr>
    </w:div>
    <w:div w:id="853035969">
      <w:bodyDiv w:val="1"/>
      <w:marLeft w:val="0"/>
      <w:marRight w:val="0"/>
      <w:marTop w:val="0"/>
      <w:marBottom w:val="0"/>
      <w:divBdr>
        <w:top w:val="none" w:sz="0" w:space="0" w:color="auto"/>
        <w:left w:val="none" w:sz="0" w:space="0" w:color="auto"/>
        <w:bottom w:val="none" w:sz="0" w:space="0" w:color="auto"/>
        <w:right w:val="none" w:sz="0" w:space="0" w:color="auto"/>
      </w:divBdr>
    </w:div>
    <w:div w:id="856889701">
      <w:bodyDiv w:val="1"/>
      <w:marLeft w:val="0"/>
      <w:marRight w:val="0"/>
      <w:marTop w:val="0"/>
      <w:marBottom w:val="0"/>
      <w:divBdr>
        <w:top w:val="none" w:sz="0" w:space="0" w:color="auto"/>
        <w:left w:val="none" w:sz="0" w:space="0" w:color="auto"/>
        <w:bottom w:val="none" w:sz="0" w:space="0" w:color="auto"/>
        <w:right w:val="none" w:sz="0" w:space="0" w:color="auto"/>
      </w:divBdr>
    </w:div>
    <w:div w:id="863905511">
      <w:bodyDiv w:val="1"/>
      <w:marLeft w:val="0"/>
      <w:marRight w:val="0"/>
      <w:marTop w:val="0"/>
      <w:marBottom w:val="0"/>
      <w:divBdr>
        <w:top w:val="none" w:sz="0" w:space="0" w:color="auto"/>
        <w:left w:val="none" w:sz="0" w:space="0" w:color="auto"/>
        <w:bottom w:val="none" w:sz="0" w:space="0" w:color="auto"/>
        <w:right w:val="none" w:sz="0" w:space="0" w:color="auto"/>
      </w:divBdr>
    </w:div>
    <w:div w:id="910164484">
      <w:bodyDiv w:val="1"/>
      <w:marLeft w:val="0"/>
      <w:marRight w:val="0"/>
      <w:marTop w:val="0"/>
      <w:marBottom w:val="0"/>
      <w:divBdr>
        <w:top w:val="none" w:sz="0" w:space="0" w:color="auto"/>
        <w:left w:val="none" w:sz="0" w:space="0" w:color="auto"/>
        <w:bottom w:val="none" w:sz="0" w:space="0" w:color="auto"/>
        <w:right w:val="none" w:sz="0" w:space="0" w:color="auto"/>
      </w:divBdr>
    </w:div>
    <w:div w:id="994337383">
      <w:bodyDiv w:val="1"/>
      <w:marLeft w:val="0"/>
      <w:marRight w:val="0"/>
      <w:marTop w:val="0"/>
      <w:marBottom w:val="0"/>
      <w:divBdr>
        <w:top w:val="none" w:sz="0" w:space="0" w:color="auto"/>
        <w:left w:val="none" w:sz="0" w:space="0" w:color="auto"/>
        <w:bottom w:val="none" w:sz="0" w:space="0" w:color="auto"/>
        <w:right w:val="none" w:sz="0" w:space="0" w:color="auto"/>
      </w:divBdr>
    </w:div>
    <w:div w:id="1011833347">
      <w:bodyDiv w:val="1"/>
      <w:marLeft w:val="0"/>
      <w:marRight w:val="0"/>
      <w:marTop w:val="0"/>
      <w:marBottom w:val="0"/>
      <w:divBdr>
        <w:top w:val="none" w:sz="0" w:space="0" w:color="auto"/>
        <w:left w:val="none" w:sz="0" w:space="0" w:color="auto"/>
        <w:bottom w:val="none" w:sz="0" w:space="0" w:color="auto"/>
        <w:right w:val="none" w:sz="0" w:space="0" w:color="auto"/>
      </w:divBdr>
    </w:div>
    <w:div w:id="1047995288">
      <w:bodyDiv w:val="1"/>
      <w:marLeft w:val="0"/>
      <w:marRight w:val="0"/>
      <w:marTop w:val="0"/>
      <w:marBottom w:val="0"/>
      <w:divBdr>
        <w:top w:val="none" w:sz="0" w:space="0" w:color="auto"/>
        <w:left w:val="none" w:sz="0" w:space="0" w:color="auto"/>
        <w:bottom w:val="none" w:sz="0" w:space="0" w:color="auto"/>
        <w:right w:val="none" w:sz="0" w:space="0" w:color="auto"/>
      </w:divBdr>
    </w:div>
    <w:div w:id="1085688537">
      <w:bodyDiv w:val="1"/>
      <w:marLeft w:val="0"/>
      <w:marRight w:val="0"/>
      <w:marTop w:val="0"/>
      <w:marBottom w:val="0"/>
      <w:divBdr>
        <w:top w:val="none" w:sz="0" w:space="0" w:color="auto"/>
        <w:left w:val="none" w:sz="0" w:space="0" w:color="auto"/>
        <w:bottom w:val="none" w:sz="0" w:space="0" w:color="auto"/>
        <w:right w:val="none" w:sz="0" w:space="0" w:color="auto"/>
      </w:divBdr>
    </w:div>
    <w:div w:id="1125150887">
      <w:bodyDiv w:val="1"/>
      <w:marLeft w:val="0"/>
      <w:marRight w:val="0"/>
      <w:marTop w:val="0"/>
      <w:marBottom w:val="0"/>
      <w:divBdr>
        <w:top w:val="none" w:sz="0" w:space="0" w:color="auto"/>
        <w:left w:val="none" w:sz="0" w:space="0" w:color="auto"/>
        <w:bottom w:val="none" w:sz="0" w:space="0" w:color="auto"/>
        <w:right w:val="none" w:sz="0" w:space="0" w:color="auto"/>
      </w:divBdr>
    </w:div>
    <w:div w:id="1149203895">
      <w:bodyDiv w:val="1"/>
      <w:marLeft w:val="0"/>
      <w:marRight w:val="0"/>
      <w:marTop w:val="0"/>
      <w:marBottom w:val="0"/>
      <w:divBdr>
        <w:top w:val="none" w:sz="0" w:space="0" w:color="auto"/>
        <w:left w:val="none" w:sz="0" w:space="0" w:color="auto"/>
        <w:bottom w:val="none" w:sz="0" w:space="0" w:color="auto"/>
        <w:right w:val="none" w:sz="0" w:space="0" w:color="auto"/>
      </w:divBdr>
      <w:divsChild>
        <w:div w:id="490604166">
          <w:marLeft w:val="0"/>
          <w:marRight w:val="0"/>
          <w:marTop w:val="0"/>
          <w:marBottom w:val="0"/>
          <w:divBdr>
            <w:top w:val="none" w:sz="0" w:space="0" w:color="auto"/>
            <w:left w:val="none" w:sz="0" w:space="0" w:color="auto"/>
            <w:bottom w:val="none" w:sz="0" w:space="0" w:color="auto"/>
            <w:right w:val="none" w:sz="0" w:space="0" w:color="auto"/>
          </w:divBdr>
        </w:div>
      </w:divsChild>
    </w:div>
    <w:div w:id="1163004690">
      <w:bodyDiv w:val="1"/>
      <w:marLeft w:val="0"/>
      <w:marRight w:val="0"/>
      <w:marTop w:val="0"/>
      <w:marBottom w:val="0"/>
      <w:divBdr>
        <w:top w:val="none" w:sz="0" w:space="0" w:color="auto"/>
        <w:left w:val="none" w:sz="0" w:space="0" w:color="auto"/>
        <w:bottom w:val="none" w:sz="0" w:space="0" w:color="auto"/>
        <w:right w:val="none" w:sz="0" w:space="0" w:color="auto"/>
      </w:divBdr>
    </w:div>
    <w:div w:id="1218471725">
      <w:bodyDiv w:val="1"/>
      <w:marLeft w:val="0"/>
      <w:marRight w:val="0"/>
      <w:marTop w:val="0"/>
      <w:marBottom w:val="0"/>
      <w:divBdr>
        <w:top w:val="none" w:sz="0" w:space="0" w:color="auto"/>
        <w:left w:val="none" w:sz="0" w:space="0" w:color="auto"/>
        <w:bottom w:val="none" w:sz="0" w:space="0" w:color="auto"/>
        <w:right w:val="none" w:sz="0" w:space="0" w:color="auto"/>
      </w:divBdr>
    </w:div>
    <w:div w:id="1370648684">
      <w:bodyDiv w:val="1"/>
      <w:marLeft w:val="0"/>
      <w:marRight w:val="0"/>
      <w:marTop w:val="0"/>
      <w:marBottom w:val="0"/>
      <w:divBdr>
        <w:top w:val="none" w:sz="0" w:space="0" w:color="auto"/>
        <w:left w:val="none" w:sz="0" w:space="0" w:color="auto"/>
        <w:bottom w:val="none" w:sz="0" w:space="0" w:color="auto"/>
        <w:right w:val="none" w:sz="0" w:space="0" w:color="auto"/>
      </w:divBdr>
    </w:div>
    <w:div w:id="1411082397">
      <w:bodyDiv w:val="1"/>
      <w:marLeft w:val="0"/>
      <w:marRight w:val="0"/>
      <w:marTop w:val="0"/>
      <w:marBottom w:val="0"/>
      <w:divBdr>
        <w:top w:val="none" w:sz="0" w:space="0" w:color="auto"/>
        <w:left w:val="none" w:sz="0" w:space="0" w:color="auto"/>
        <w:bottom w:val="none" w:sz="0" w:space="0" w:color="auto"/>
        <w:right w:val="none" w:sz="0" w:space="0" w:color="auto"/>
      </w:divBdr>
    </w:div>
    <w:div w:id="1432508417">
      <w:bodyDiv w:val="1"/>
      <w:marLeft w:val="0"/>
      <w:marRight w:val="0"/>
      <w:marTop w:val="0"/>
      <w:marBottom w:val="0"/>
      <w:divBdr>
        <w:top w:val="none" w:sz="0" w:space="0" w:color="auto"/>
        <w:left w:val="none" w:sz="0" w:space="0" w:color="auto"/>
        <w:bottom w:val="none" w:sz="0" w:space="0" w:color="auto"/>
        <w:right w:val="none" w:sz="0" w:space="0" w:color="auto"/>
      </w:divBdr>
    </w:div>
    <w:div w:id="1474177193">
      <w:bodyDiv w:val="1"/>
      <w:marLeft w:val="0"/>
      <w:marRight w:val="0"/>
      <w:marTop w:val="0"/>
      <w:marBottom w:val="0"/>
      <w:divBdr>
        <w:top w:val="none" w:sz="0" w:space="0" w:color="auto"/>
        <w:left w:val="none" w:sz="0" w:space="0" w:color="auto"/>
        <w:bottom w:val="none" w:sz="0" w:space="0" w:color="auto"/>
        <w:right w:val="none" w:sz="0" w:space="0" w:color="auto"/>
      </w:divBdr>
    </w:div>
    <w:div w:id="1503886773">
      <w:bodyDiv w:val="1"/>
      <w:marLeft w:val="0"/>
      <w:marRight w:val="0"/>
      <w:marTop w:val="0"/>
      <w:marBottom w:val="0"/>
      <w:divBdr>
        <w:top w:val="none" w:sz="0" w:space="0" w:color="auto"/>
        <w:left w:val="none" w:sz="0" w:space="0" w:color="auto"/>
        <w:bottom w:val="none" w:sz="0" w:space="0" w:color="auto"/>
        <w:right w:val="none" w:sz="0" w:space="0" w:color="auto"/>
      </w:divBdr>
    </w:div>
    <w:div w:id="1505978456">
      <w:bodyDiv w:val="1"/>
      <w:marLeft w:val="0"/>
      <w:marRight w:val="0"/>
      <w:marTop w:val="0"/>
      <w:marBottom w:val="0"/>
      <w:divBdr>
        <w:top w:val="none" w:sz="0" w:space="0" w:color="auto"/>
        <w:left w:val="none" w:sz="0" w:space="0" w:color="auto"/>
        <w:bottom w:val="none" w:sz="0" w:space="0" w:color="auto"/>
        <w:right w:val="none" w:sz="0" w:space="0" w:color="auto"/>
      </w:divBdr>
    </w:div>
    <w:div w:id="1532568132">
      <w:bodyDiv w:val="1"/>
      <w:marLeft w:val="0"/>
      <w:marRight w:val="0"/>
      <w:marTop w:val="0"/>
      <w:marBottom w:val="0"/>
      <w:divBdr>
        <w:top w:val="none" w:sz="0" w:space="0" w:color="auto"/>
        <w:left w:val="none" w:sz="0" w:space="0" w:color="auto"/>
        <w:bottom w:val="none" w:sz="0" w:space="0" w:color="auto"/>
        <w:right w:val="none" w:sz="0" w:space="0" w:color="auto"/>
      </w:divBdr>
    </w:div>
    <w:div w:id="1552111514">
      <w:bodyDiv w:val="1"/>
      <w:marLeft w:val="0"/>
      <w:marRight w:val="0"/>
      <w:marTop w:val="0"/>
      <w:marBottom w:val="0"/>
      <w:divBdr>
        <w:top w:val="none" w:sz="0" w:space="0" w:color="auto"/>
        <w:left w:val="none" w:sz="0" w:space="0" w:color="auto"/>
        <w:bottom w:val="none" w:sz="0" w:space="0" w:color="auto"/>
        <w:right w:val="none" w:sz="0" w:space="0" w:color="auto"/>
      </w:divBdr>
    </w:div>
    <w:div w:id="1563371824">
      <w:bodyDiv w:val="1"/>
      <w:marLeft w:val="0"/>
      <w:marRight w:val="0"/>
      <w:marTop w:val="0"/>
      <w:marBottom w:val="0"/>
      <w:divBdr>
        <w:top w:val="none" w:sz="0" w:space="0" w:color="auto"/>
        <w:left w:val="none" w:sz="0" w:space="0" w:color="auto"/>
        <w:bottom w:val="none" w:sz="0" w:space="0" w:color="auto"/>
        <w:right w:val="none" w:sz="0" w:space="0" w:color="auto"/>
      </w:divBdr>
    </w:div>
    <w:div w:id="1574124447">
      <w:bodyDiv w:val="1"/>
      <w:marLeft w:val="0"/>
      <w:marRight w:val="0"/>
      <w:marTop w:val="0"/>
      <w:marBottom w:val="0"/>
      <w:divBdr>
        <w:top w:val="none" w:sz="0" w:space="0" w:color="auto"/>
        <w:left w:val="none" w:sz="0" w:space="0" w:color="auto"/>
        <w:bottom w:val="none" w:sz="0" w:space="0" w:color="auto"/>
        <w:right w:val="none" w:sz="0" w:space="0" w:color="auto"/>
      </w:divBdr>
    </w:div>
    <w:div w:id="1664897973">
      <w:bodyDiv w:val="1"/>
      <w:marLeft w:val="0"/>
      <w:marRight w:val="0"/>
      <w:marTop w:val="0"/>
      <w:marBottom w:val="0"/>
      <w:divBdr>
        <w:top w:val="none" w:sz="0" w:space="0" w:color="auto"/>
        <w:left w:val="none" w:sz="0" w:space="0" w:color="auto"/>
        <w:bottom w:val="none" w:sz="0" w:space="0" w:color="auto"/>
        <w:right w:val="none" w:sz="0" w:space="0" w:color="auto"/>
      </w:divBdr>
    </w:div>
    <w:div w:id="1667974689">
      <w:bodyDiv w:val="1"/>
      <w:marLeft w:val="0"/>
      <w:marRight w:val="0"/>
      <w:marTop w:val="0"/>
      <w:marBottom w:val="0"/>
      <w:divBdr>
        <w:top w:val="none" w:sz="0" w:space="0" w:color="auto"/>
        <w:left w:val="none" w:sz="0" w:space="0" w:color="auto"/>
        <w:bottom w:val="none" w:sz="0" w:space="0" w:color="auto"/>
        <w:right w:val="none" w:sz="0" w:space="0" w:color="auto"/>
      </w:divBdr>
    </w:div>
    <w:div w:id="1689989099">
      <w:bodyDiv w:val="1"/>
      <w:marLeft w:val="0"/>
      <w:marRight w:val="0"/>
      <w:marTop w:val="0"/>
      <w:marBottom w:val="0"/>
      <w:divBdr>
        <w:top w:val="none" w:sz="0" w:space="0" w:color="auto"/>
        <w:left w:val="none" w:sz="0" w:space="0" w:color="auto"/>
        <w:bottom w:val="none" w:sz="0" w:space="0" w:color="auto"/>
        <w:right w:val="none" w:sz="0" w:space="0" w:color="auto"/>
      </w:divBdr>
      <w:divsChild>
        <w:div w:id="201021349">
          <w:marLeft w:val="0"/>
          <w:marRight w:val="0"/>
          <w:marTop w:val="0"/>
          <w:marBottom w:val="0"/>
          <w:divBdr>
            <w:top w:val="none" w:sz="0" w:space="0" w:color="auto"/>
            <w:left w:val="none" w:sz="0" w:space="0" w:color="auto"/>
            <w:bottom w:val="none" w:sz="0" w:space="0" w:color="auto"/>
            <w:right w:val="none" w:sz="0" w:space="0" w:color="auto"/>
          </w:divBdr>
        </w:div>
      </w:divsChild>
    </w:div>
    <w:div w:id="1757554304">
      <w:bodyDiv w:val="1"/>
      <w:marLeft w:val="0"/>
      <w:marRight w:val="0"/>
      <w:marTop w:val="0"/>
      <w:marBottom w:val="0"/>
      <w:divBdr>
        <w:top w:val="none" w:sz="0" w:space="0" w:color="auto"/>
        <w:left w:val="none" w:sz="0" w:space="0" w:color="auto"/>
        <w:bottom w:val="none" w:sz="0" w:space="0" w:color="auto"/>
        <w:right w:val="none" w:sz="0" w:space="0" w:color="auto"/>
      </w:divBdr>
      <w:divsChild>
        <w:div w:id="100029886">
          <w:marLeft w:val="0"/>
          <w:marRight w:val="0"/>
          <w:marTop w:val="0"/>
          <w:marBottom w:val="0"/>
          <w:divBdr>
            <w:top w:val="none" w:sz="0" w:space="0" w:color="auto"/>
            <w:left w:val="none" w:sz="0" w:space="0" w:color="auto"/>
            <w:bottom w:val="none" w:sz="0" w:space="0" w:color="auto"/>
            <w:right w:val="none" w:sz="0" w:space="0" w:color="auto"/>
          </w:divBdr>
        </w:div>
      </w:divsChild>
    </w:div>
    <w:div w:id="1888175943">
      <w:bodyDiv w:val="1"/>
      <w:marLeft w:val="0"/>
      <w:marRight w:val="0"/>
      <w:marTop w:val="0"/>
      <w:marBottom w:val="0"/>
      <w:divBdr>
        <w:top w:val="none" w:sz="0" w:space="0" w:color="auto"/>
        <w:left w:val="none" w:sz="0" w:space="0" w:color="auto"/>
        <w:bottom w:val="none" w:sz="0" w:space="0" w:color="auto"/>
        <w:right w:val="none" w:sz="0" w:space="0" w:color="auto"/>
      </w:divBdr>
    </w:div>
    <w:div w:id="1891845786">
      <w:bodyDiv w:val="1"/>
      <w:marLeft w:val="0"/>
      <w:marRight w:val="0"/>
      <w:marTop w:val="0"/>
      <w:marBottom w:val="0"/>
      <w:divBdr>
        <w:top w:val="none" w:sz="0" w:space="0" w:color="auto"/>
        <w:left w:val="none" w:sz="0" w:space="0" w:color="auto"/>
        <w:bottom w:val="none" w:sz="0" w:space="0" w:color="auto"/>
        <w:right w:val="none" w:sz="0" w:space="0" w:color="auto"/>
      </w:divBdr>
    </w:div>
    <w:div w:id="1896357725">
      <w:bodyDiv w:val="1"/>
      <w:marLeft w:val="0"/>
      <w:marRight w:val="0"/>
      <w:marTop w:val="0"/>
      <w:marBottom w:val="0"/>
      <w:divBdr>
        <w:top w:val="none" w:sz="0" w:space="0" w:color="auto"/>
        <w:left w:val="none" w:sz="0" w:space="0" w:color="auto"/>
        <w:bottom w:val="none" w:sz="0" w:space="0" w:color="auto"/>
        <w:right w:val="none" w:sz="0" w:space="0" w:color="auto"/>
      </w:divBdr>
      <w:divsChild>
        <w:div w:id="1329674287">
          <w:marLeft w:val="0"/>
          <w:marRight w:val="0"/>
          <w:marTop w:val="0"/>
          <w:marBottom w:val="0"/>
          <w:divBdr>
            <w:top w:val="none" w:sz="0" w:space="0" w:color="auto"/>
            <w:left w:val="none" w:sz="0" w:space="0" w:color="auto"/>
            <w:bottom w:val="none" w:sz="0" w:space="0" w:color="auto"/>
            <w:right w:val="none" w:sz="0" w:space="0" w:color="auto"/>
          </w:divBdr>
        </w:div>
      </w:divsChild>
    </w:div>
    <w:div w:id="1917129820">
      <w:bodyDiv w:val="1"/>
      <w:marLeft w:val="0"/>
      <w:marRight w:val="0"/>
      <w:marTop w:val="0"/>
      <w:marBottom w:val="0"/>
      <w:divBdr>
        <w:top w:val="none" w:sz="0" w:space="0" w:color="auto"/>
        <w:left w:val="none" w:sz="0" w:space="0" w:color="auto"/>
        <w:bottom w:val="none" w:sz="0" w:space="0" w:color="auto"/>
        <w:right w:val="none" w:sz="0" w:space="0" w:color="auto"/>
      </w:divBdr>
    </w:div>
    <w:div w:id="1955289586">
      <w:bodyDiv w:val="1"/>
      <w:marLeft w:val="0"/>
      <w:marRight w:val="0"/>
      <w:marTop w:val="0"/>
      <w:marBottom w:val="0"/>
      <w:divBdr>
        <w:top w:val="none" w:sz="0" w:space="0" w:color="auto"/>
        <w:left w:val="none" w:sz="0" w:space="0" w:color="auto"/>
        <w:bottom w:val="none" w:sz="0" w:space="0" w:color="auto"/>
        <w:right w:val="none" w:sz="0" w:space="0" w:color="auto"/>
      </w:divBdr>
      <w:divsChild>
        <w:div w:id="1933588984">
          <w:marLeft w:val="0"/>
          <w:marRight w:val="0"/>
          <w:marTop w:val="0"/>
          <w:marBottom w:val="0"/>
          <w:divBdr>
            <w:top w:val="none" w:sz="0" w:space="0" w:color="auto"/>
            <w:left w:val="none" w:sz="0" w:space="0" w:color="auto"/>
            <w:bottom w:val="none" w:sz="0" w:space="0" w:color="auto"/>
            <w:right w:val="none" w:sz="0" w:space="0" w:color="auto"/>
          </w:divBdr>
          <w:divsChild>
            <w:div w:id="777527021">
              <w:marLeft w:val="0"/>
              <w:marRight w:val="0"/>
              <w:marTop w:val="0"/>
              <w:marBottom w:val="0"/>
              <w:divBdr>
                <w:top w:val="none" w:sz="0" w:space="0" w:color="auto"/>
                <w:left w:val="none" w:sz="0" w:space="0" w:color="auto"/>
                <w:bottom w:val="none" w:sz="0" w:space="0" w:color="auto"/>
                <w:right w:val="none" w:sz="0" w:space="0" w:color="auto"/>
              </w:divBdr>
            </w:div>
            <w:div w:id="813789035">
              <w:marLeft w:val="0"/>
              <w:marRight w:val="0"/>
              <w:marTop w:val="0"/>
              <w:marBottom w:val="0"/>
              <w:divBdr>
                <w:top w:val="none" w:sz="0" w:space="0" w:color="auto"/>
                <w:left w:val="none" w:sz="0" w:space="0" w:color="auto"/>
                <w:bottom w:val="none" w:sz="0" w:space="0" w:color="auto"/>
                <w:right w:val="none" w:sz="0" w:space="0" w:color="auto"/>
              </w:divBdr>
              <w:divsChild>
                <w:div w:id="647320353">
                  <w:marLeft w:val="0"/>
                  <w:marRight w:val="0"/>
                  <w:marTop w:val="0"/>
                  <w:marBottom w:val="0"/>
                  <w:divBdr>
                    <w:top w:val="none" w:sz="0" w:space="0" w:color="auto"/>
                    <w:left w:val="none" w:sz="0" w:space="0" w:color="auto"/>
                    <w:bottom w:val="none" w:sz="0" w:space="0" w:color="auto"/>
                    <w:right w:val="none" w:sz="0" w:space="0" w:color="auto"/>
                  </w:divBdr>
                  <w:divsChild>
                    <w:div w:id="14709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8213">
              <w:marLeft w:val="0"/>
              <w:marRight w:val="0"/>
              <w:marTop w:val="0"/>
              <w:marBottom w:val="0"/>
              <w:divBdr>
                <w:top w:val="none" w:sz="0" w:space="0" w:color="auto"/>
                <w:left w:val="none" w:sz="0" w:space="0" w:color="auto"/>
                <w:bottom w:val="none" w:sz="0" w:space="0" w:color="auto"/>
                <w:right w:val="none" w:sz="0" w:space="0" w:color="auto"/>
              </w:divBdr>
            </w:div>
          </w:divsChild>
        </w:div>
        <w:div w:id="673920857">
          <w:marLeft w:val="0"/>
          <w:marRight w:val="0"/>
          <w:marTop w:val="0"/>
          <w:marBottom w:val="0"/>
          <w:divBdr>
            <w:top w:val="none" w:sz="0" w:space="0" w:color="auto"/>
            <w:left w:val="none" w:sz="0" w:space="0" w:color="auto"/>
            <w:bottom w:val="none" w:sz="0" w:space="0" w:color="auto"/>
            <w:right w:val="none" w:sz="0" w:space="0" w:color="auto"/>
          </w:divBdr>
          <w:divsChild>
            <w:div w:id="2121104482">
              <w:marLeft w:val="0"/>
              <w:marRight w:val="0"/>
              <w:marTop w:val="0"/>
              <w:marBottom w:val="0"/>
              <w:divBdr>
                <w:top w:val="none" w:sz="0" w:space="0" w:color="auto"/>
                <w:left w:val="none" w:sz="0" w:space="0" w:color="auto"/>
                <w:bottom w:val="none" w:sz="0" w:space="0" w:color="auto"/>
                <w:right w:val="none" w:sz="0" w:space="0" w:color="auto"/>
              </w:divBdr>
            </w:div>
            <w:div w:id="1763454560">
              <w:marLeft w:val="0"/>
              <w:marRight w:val="0"/>
              <w:marTop w:val="0"/>
              <w:marBottom w:val="0"/>
              <w:divBdr>
                <w:top w:val="none" w:sz="0" w:space="0" w:color="auto"/>
                <w:left w:val="none" w:sz="0" w:space="0" w:color="auto"/>
                <w:bottom w:val="none" w:sz="0" w:space="0" w:color="auto"/>
                <w:right w:val="none" w:sz="0" w:space="0" w:color="auto"/>
              </w:divBdr>
              <w:divsChild>
                <w:div w:id="159851725">
                  <w:marLeft w:val="0"/>
                  <w:marRight w:val="0"/>
                  <w:marTop w:val="0"/>
                  <w:marBottom w:val="0"/>
                  <w:divBdr>
                    <w:top w:val="none" w:sz="0" w:space="0" w:color="auto"/>
                    <w:left w:val="none" w:sz="0" w:space="0" w:color="auto"/>
                    <w:bottom w:val="none" w:sz="0" w:space="0" w:color="auto"/>
                    <w:right w:val="none" w:sz="0" w:space="0" w:color="auto"/>
                  </w:divBdr>
                  <w:divsChild>
                    <w:div w:id="179772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3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59892">
      <w:bodyDiv w:val="1"/>
      <w:marLeft w:val="0"/>
      <w:marRight w:val="0"/>
      <w:marTop w:val="0"/>
      <w:marBottom w:val="0"/>
      <w:divBdr>
        <w:top w:val="none" w:sz="0" w:space="0" w:color="auto"/>
        <w:left w:val="none" w:sz="0" w:space="0" w:color="auto"/>
        <w:bottom w:val="none" w:sz="0" w:space="0" w:color="auto"/>
        <w:right w:val="none" w:sz="0" w:space="0" w:color="auto"/>
      </w:divBdr>
    </w:div>
    <w:div w:id="2041588213">
      <w:bodyDiv w:val="1"/>
      <w:marLeft w:val="0"/>
      <w:marRight w:val="0"/>
      <w:marTop w:val="0"/>
      <w:marBottom w:val="0"/>
      <w:divBdr>
        <w:top w:val="none" w:sz="0" w:space="0" w:color="auto"/>
        <w:left w:val="none" w:sz="0" w:space="0" w:color="auto"/>
        <w:bottom w:val="none" w:sz="0" w:space="0" w:color="auto"/>
        <w:right w:val="none" w:sz="0" w:space="0" w:color="auto"/>
      </w:divBdr>
    </w:div>
    <w:div w:id="205981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evelopers.google.com/map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CFCCDB-BF7F-4170-BDEE-9C41D19DD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3846</Words>
  <Characters>21927</Characters>
  <Application>Microsoft Office Word</Application>
  <DocSecurity>0</DocSecurity>
  <Lines>182</Lines>
  <Paragraphs>51</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25722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B</dc:creator>
  <cp:keywords/>
  <dc:description/>
  <cp:lastModifiedBy>G B</cp:lastModifiedBy>
  <cp:revision>2</cp:revision>
  <dcterms:created xsi:type="dcterms:W3CDTF">2025-06-08T18:22:00Z</dcterms:created>
  <dcterms:modified xsi:type="dcterms:W3CDTF">2025-06-08T18:22:00Z</dcterms:modified>
</cp:coreProperties>
</file>