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125AC" w14:textId="76D3B1CB" w:rsidR="00C649E5" w:rsidRPr="00C649E5" w:rsidRDefault="00C649E5" w:rsidP="00C649E5">
      <w:pPr>
        <w:pStyle w:val="Bibliography"/>
        <w:rPr>
          <w:rFonts w:ascii="Times New Roman" w:hAnsi="Times New Roman" w:cs="Times New Roman"/>
          <w:sz w:val="24"/>
          <w:lang w:val="en-US"/>
        </w:rPr>
      </w:pPr>
      <w:r>
        <w:rPr>
          <w:b/>
          <w:bCs/>
        </w:rPr>
        <w:fldChar w:fldCharType="begin"/>
      </w:r>
      <w:r>
        <w:rPr>
          <w:b/>
          <w:bCs/>
          <w:lang w:val="en-US"/>
        </w:rPr>
        <w:instrText xml:space="preserve"> ADDIN ZOTERO_BIBL {"uncited":[],"omitted":[],"custom":[]} CSL_BIBLIOGRAPHY </w:instrText>
      </w:r>
      <w:r>
        <w:rPr>
          <w:b/>
          <w:bCs/>
        </w:rPr>
        <w:fldChar w:fldCharType="separate"/>
      </w:r>
    </w:p>
    <w:p w14:paraId="58A57A5F" w14:textId="29223708" w:rsidR="00C36494" w:rsidRPr="009B5C6B" w:rsidRDefault="00C649E5" w:rsidP="00C36494">
      <w:pPr>
        <w:jc w:val="center"/>
        <w:rPr>
          <w:rFonts w:ascii="Times New Roman" w:hAnsi="Times New Roman" w:cs="Times New Roman"/>
          <w:b/>
          <w:bCs/>
          <w:sz w:val="24"/>
          <w:szCs w:val="24"/>
        </w:rPr>
      </w:pPr>
      <w:r>
        <w:rPr>
          <w:rFonts w:ascii="Times New Roman" w:hAnsi="Times New Roman" w:cs="Times New Roman"/>
          <w:b/>
          <w:bCs/>
          <w:sz w:val="24"/>
          <w:szCs w:val="24"/>
        </w:rPr>
        <w:fldChar w:fldCharType="end"/>
      </w:r>
      <w:r w:rsidR="00C36494" w:rsidRPr="009B5C6B">
        <w:rPr>
          <w:rFonts w:ascii="Times New Roman" w:hAnsi="Times New Roman" w:cs="Times New Roman"/>
          <w:b/>
          <w:bCs/>
          <w:sz w:val="24"/>
          <w:szCs w:val="24"/>
        </w:rPr>
        <w:t xml:space="preserve">Causal </w:t>
      </w:r>
      <w:proofErr w:type="spellStart"/>
      <w:r w:rsidR="00C36494" w:rsidRPr="009B5C6B">
        <w:rPr>
          <w:rFonts w:ascii="Times New Roman" w:hAnsi="Times New Roman" w:cs="Times New Roman"/>
          <w:b/>
          <w:bCs/>
          <w:sz w:val="24"/>
          <w:szCs w:val="24"/>
        </w:rPr>
        <w:t>Inference</w:t>
      </w:r>
      <w:proofErr w:type="spellEnd"/>
      <w:r w:rsidR="00C36494" w:rsidRPr="009B5C6B">
        <w:rPr>
          <w:rFonts w:ascii="Times New Roman" w:hAnsi="Times New Roman" w:cs="Times New Roman"/>
          <w:b/>
          <w:bCs/>
          <w:sz w:val="24"/>
          <w:szCs w:val="24"/>
        </w:rPr>
        <w:t xml:space="preserve"> - </w:t>
      </w:r>
      <w:proofErr w:type="spellStart"/>
      <w:r w:rsidR="00C36494" w:rsidRPr="009B5C6B">
        <w:rPr>
          <w:rFonts w:ascii="Times New Roman" w:hAnsi="Times New Roman" w:cs="Times New Roman"/>
          <w:b/>
          <w:bCs/>
          <w:sz w:val="24"/>
          <w:szCs w:val="24"/>
        </w:rPr>
        <w:t>Problem</w:t>
      </w:r>
      <w:proofErr w:type="spellEnd"/>
      <w:r w:rsidR="00C36494" w:rsidRPr="009B5C6B">
        <w:rPr>
          <w:rFonts w:ascii="Times New Roman" w:hAnsi="Times New Roman" w:cs="Times New Roman"/>
          <w:b/>
          <w:bCs/>
          <w:sz w:val="24"/>
          <w:szCs w:val="24"/>
        </w:rPr>
        <w:t xml:space="preserve"> Set 5</w:t>
      </w:r>
    </w:p>
    <w:p w14:paraId="43BB5BCD" w14:textId="1B87BDB3" w:rsidR="00C36494" w:rsidRPr="009B5C6B" w:rsidRDefault="00C36494" w:rsidP="00C36494">
      <w:pPr>
        <w:jc w:val="center"/>
        <w:rPr>
          <w:rFonts w:ascii="Times New Roman" w:hAnsi="Times New Roman" w:cs="Times New Roman"/>
          <w:b/>
          <w:bCs/>
          <w:sz w:val="24"/>
          <w:szCs w:val="24"/>
        </w:rPr>
      </w:pPr>
      <w:r w:rsidRPr="009B5C6B">
        <w:rPr>
          <w:rFonts w:ascii="Times New Roman" w:hAnsi="Times New Roman" w:cs="Times New Roman"/>
          <w:b/>
          <w:bCs/>
          <w:sz w:val="24"/>
          <w:szCs w:val="24"/>
        </w:rPr>
        <w:t>Professor Marcos Ross</w:t>
      </w:r>
    </w:p>
    <w:p w14:paraId="41852EC1" w14:textId="3FDA551D" w:rsidR="00C36494" w:rsidRPr="00C36494" w:rsidRDefault="00C36494" w:rsidP="00C36494">
      <w:pPr>
        <w:jc w:val="center"/>
        <w:rPr>
          <w:rFonts w:ascii="Times New Roman" w:hAnsi="Times New Roman" w:cs="Times New Roman"/>
          <w:b/>
          <w:bCs/>
          <w:sz w:val="24"/>
          <w:szCs w:val="24"/>
        </w:rPr>
      </w:pPr>
      <w:r w:rsidRPr="00C36494">
        <w:rPr>
          <w:rFonts w:ascii="Times New Roman" w:hAnsi="Times New Roman" w:cs="Times New Roman"/>
          <w:b/>
          <w:bCs/>
          <w:sz w:val="24"/>
          <w:szCs w:val="24"/>
        </w:rPr>
        <w:t>Gustavo Baroni</w:t>
      </w:r>
    </w:p>
    <w:p w14:paraId="54026CD7" w14:textId="0B356E1F" w:rsidR="00C36494" w:rsidRPr="009B5C6B" w:rsidRDefault="00C36494" w:rsidP="00C36494">
      <w:pPr>
        <w:jc w:val="center"/>
        <w:rPr>
          <w:rFonts w:ascii="Times New Roman" w:hAnsi="Times New Roman" w:cs="Times New Roman"/>
          <w:b/>
          <w:bCs/>
          <w:sz w:val="24"/>
          <w:szCs w:val="24"/>
          <w:lang w:val="en-US"/>
        </w:rPr>
      </w:pPr>
      <w:r w:rsidRPr="009B5C6B">
        <w:rPr>
          <w:rFonts w:ascii="Times New Roman" w:hAnsi="Times New Roman" w:cs="Times New Roman"/>
          <w:b/>
          <w:bCs/>
          <w:sz w:val="24"/>
          <w:szCs w:val="24"/>
          <w:lang w:val="en-US"/>
        </w:rPr>
        <w:t>TA: Richard Martins da Cunha</w:t>
      </w:r>
    </w:p>
    <w:p w14:paraId="5B204203" w14:textId="782BC900" w:rsidR="005729C0" w:rsidRPr="00C36494" w:rsidRDefault="00C36494" w:rsidP="005729C0">
      <w:pPr>
        <w:jc w:val="center"/>
        <w:rPr>
          <w:rFonts w:ascii="Times New Roman" w:hAnsi="Times New Roman" w:cs="Times New Roman"/>
          <w:b/>
          <w:bCs/>
          <w:sz w:val="24"/>
          <w:szCs w:val="24"/>
          <w:lang w:val="en-US"/>
        </w:rPr>
      </w:pPr>
      <w:r w:rsidRPr="00C36494">
        <w:rPr>
          <w:rFonts w:ascii="Times New Roman" w:hAnsi="Times New Roman" w:cs="Times New Roman"/>
          <w:b/>
          <w:bCs/>
          <w:sz w:val="24"/>
          <w:szCs w:val="24"/>
          <w:lang w:val="en-US"/>
        </w:rPr>
        <w:t xml:space="preserve">Due to: </w:t>
      </w:r>
      <w:r w:rsidR="00505495">
        <w:rPr>
          <w:rFonts w:ascii="Times New Roman" w:hAnsi="Times New Roman" w:cs="Times New Roman"/>
          <w:b/>
          <w:bCs/>
          <w:sz w:val="24"/>
          <w:szCs w:val="24"/>
          <w:lang w:val="en-US"/>
        </w:rPr>
        <w:t>20</w:t>
      </w:r>
      <w:r w:rsidRPr="00C36494">
        <w:rPr>
          <w:rFonts w:ascii="Times New Roman" w:hAnsi="Times New Roman" w:cs="Times New Roman"/>
          <w:b/>
          <w:bCs/>
          <w:sz w:val="24"/>
          <w:szCs w:val="24"/>
          <w:lang w:val="en-US"/>
        </w:rPr>
        <w:t>/10</w:t>
      </w:r>
    </w:p>
    <w:p w14:paraId="7B203CD0" w14:textId="77777777" w:rsidR="00C36494" w:rsidRDefault="00C36494" w:rsidP="00C36494">
      <w:pPr>
        <w:ind w:firstLine="0"/>
        <w:rPr>
          <w:rFonts w:ascii="Times New Roman" w:hAnsi="Times New Roman" w:cs="Times New Roman"/>
          <w:sz w:val="24"/>
          <w:szCs w:val="24"/>
          <w:lang w:val="en-US"/>
        </w:rPr>
      </w:pPr>
      <w:r w:rsidRPr="00C36494">
        <w:rPr>
          <w:rFonts w:ascii="Times New Roman" w:hAnsi="Times New Roman" w:cs="Times New Roman"/>
          <w:b/>
          <w:bCs/>
          <w:sz w:val="24"/>
          <w:szCs w:val="24"/>
          <w:lang w:val="en-US"/>
        </w:rPr>
        <w:t>Question 1</w:t>
      </w:r>
      <w:r w:rsidRPr="00C36494">
        <w:rPr>
          <w:rFonts w:ascii="Times New Roman" w:hAnsi="Times New Roman" w:cs="Times New Roman"/>
          <w:sz w:val="24"/>
          <w:szCs w:val="24"/>
          <w:lang w:val="en-US"/>
        </w:rPr>
        <w:t xml:space="preserve"> </w:t>
      </w:r>
    </w:p>
    <w:p w14:paraId="451ECCC8" w14:textId="60B6711C" w:rsidR="00C36494" w:rsidRDefault="00C36494" w:rsidP="00C36494">
      <w:pPr>
        <w:ind w:firstLine="0"/>
        <w:rPr>
          <w:rFonts w:ascii="Times New Roman" w:hAnsi="Times New Roman" w:cs="Times New Roman"/>
          <w:sz w:val="24"/>
          <w:szCs w:val="24"/>
          <w:lang w:val="en-US"/>
        </w:rPr>
      </w:pPr>
      <w:r w:rsidRPr="00C36494">
        <w:rPr>
          <w:rFonts w:ascii="Times New Roman" w:hAnsi="Times New Roman" w:cs="Times New Roman"/>
          <w:sz w:val="24"/>
          <w:szCs w:val="24"/>
          <w:lang w:val="en-US"/>
        </w:rPr>
        <w:t>(a) What’s the necessary assumptions to the Synthetic Control Method be consistent? Give the intuition</w:t>
      </w:r>
      <w:r>
        <w:rPr>
          <w:rFonts w:ascii="Times New Roman" w:hAnsi="Times New Roman" w:cs="Times New Roman"/>
          <w:sz w:val="24"/>
          <w:szCs w:val="24"/>
          <w:lang w:val="en-US"/>
        </w:rPr>
        <w:t>.</w:t>
      </w:r>
    </w:p>
    <w:p w14:paraId="67939A1D" w14:textId="346788A3" w:rsidR="007471A2" w:rsidRDefault="00E0412F" w:rsidP="00C36494">
      <w:pPr>
        <w:ind w:firstLine="0"/>
        <w:rPr>
          <w:rFonts w:ascii="Times New Roman" w:hAnsi="Times New Roman" w:cs="Times New Roman"/>
          <w:sz w:val="24"/>
          <w:szCs w:val="24"/>
          <w:lang w:val="en-US"/>
        </w:rPr>
      </w:pPr>
      <w:r>
        <w:rPr>
          <w:rFonts w:ascii="Times New Roman" w:hAnsi="Times New Roman" w:cs="Times New Roman"/>
          <w:sz w:val="24"/>
          <w:szCs w:val="24"/>
          <w:lang w:val="en-US"/>
        </w:rPr>
        <w:tab/>
        <w:t>As Robert McClelland and Sarah Gault pointed out</w:t>
      </w:r>
      <w:r w:rsidR="005729C0">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w:t>
      </w:r>
    </w:p>
    <w:p w14:paraId="1D4AA37F" w14:textId="5F0D480E" w:rsidR="00E0412F" w:rsidRDefault="007471A2" w:rsidP="007471A2">
      <w:pPr>
        <w:ind w:left="1416" w:firstLine="0"/>
        <w:rPr>
          <w:rFonts w:ascii="Times New Roman" w:hAnsi="Times New Roman" w:cs="Times New Roman"/>
          <w:sz w:val="24"/>
          <w:szCs w:val="24"/>
          <w:lang w:val="en-US"/>
        </w:rPr>
      </w:pPr>
      <w:r w:rsidRPr="007471A2">
        <w:rPr>
          <w:rFonts w:ascii="Times New Roman" w:hAnsi="Times New Roman" w:cs="Times New Roman"/>
          <w:sz w:val="24"/>
          <w:szCs w:val="24"/>
          <w:lang w:val="en-US"/>
        </w:rPr>
        <w:t>No region in the pool of potential donor regions can have a similar policy change. The policy in the affected region cannot affect the outcome in the pool of donor regions. To avoid possible interpolation bias, the variables used to form the weights must have values for the donor pool regions that are similar to those for the affected region. The values of those variables for the policy region cannot be outside any linear combination of the values for the donor pool. Finally, those variables and the outcome must have an approximate linear relationship.</w:t>
      </w:r>
      <w:r w:rsidR="009B5C6B">
        <w:rPr>
          <w:rFonts w:ascii="Times New Roman" w:hAnsi="Times New Roman" w:cs="Times New Roman"/>
          <w:sz w:val="24"/>
          <w:szCs w:val="24"/>
          <w:lang w:val="en-US"/>
        </w:rPr>
        <w:t xml:space="preserve"> </w:t>
      </w:r>
      <w:r w:rsidR="009B5C6B">
        <w:rPr>
          <w:rFonts w:ascii="Times New Roman" w:hAnsi="Times New Roman" w:cs="Times New Roman"/>
          <w:sz w:val="24"/>
          <w:szCs w:val="24"/>
          <w:lang w:val="en-US"/>
        </w:rPr>
        <w:fldChar w:fldCharType="begin"/>
      </w:r>
      <w:r w:rsidR="009B5C6B">
        <w:rPr>
          <w:rFonts w:ascii="Times New Roman" w:hAnsi="Times New Roman" w:cs="Times New Roman"/>
          <w:sz w:val="24"/>
          <w:szCs w:val="24"/>
          <w:lang w:val="en-US"/>
        </w:rPr>
        <w:instrText xml:space="preserve"> ADDIN ZOTERO_ITEM CSL_CITATION {"citationID":"InXkge1K","properties":{"formattedCitation":"(McClelland and Gault 2017, 2)","plainCitation":"(McClelland and Gault 2017, 2)","noteIndex":0},"citationItems":[{"id":166,"uris":["http://zotero.org/users/local/owmozzN0/items/J77L3YII"],"uri":["http://zotero.org/users/local/owmozzN0/items/J77L3YII"],"itemData":{"id":166,"type":"article-journal","language":"en","page":"46","source":"Zotero","title":"The Synthetic Control Method as a Tool to Understand State Policy","author":[{"family":"McClelland","given":"Robert"},{"family":"Gault","given":"Sarah"}],"issued":{"date-parts":[["2017",3]]}},"locator":"2","label":"page"}],"schema":"https://github.com/citation-style-language/schema/raw/master/csl-citation.json"} </w:instrText>
      </w:r>
      <w:r w:rsidR="009B5C6B">
        <w:rPr>
          <w:rFonts w:ascii="Times New Roman" w:hAnsi="Times New Roman" w:cs="Times New Roman"/>
          <w:sz w:val="24"/>
          <w:szCs w:val="24"/>
          <w:lang w:val="en-US"/>
        </w:rPr>
        <w:fldChar w:fldCharType="separate"/>
      </w:r>
      <w:r w:rsidR="009B5C6B" w:rsidRPr="00C649E5">
        <w:rPr>
          <w:rFonts w:ascii="Times New Roman" w:hAnsi="Times New Roman" w:cs="Times New Roman"/>
          <w:sz w:val="24"/>
          <w:lang w:val="en-US"/>
        </w:rPr>
        <w:t>(McClelland and Gault 2017, 2)</w:t>
      </w:r>
      <w:r w:rsidR="009B5C6B">
        <w:rPr>
          <w:rFonts w:ascii="Times New Roman" w:hAnsi="Times New Roman" w:cs="Times New Roman"/>
          <w:sz w:val="24"/>
          <w:szCs w:val="24"/>
          <w:lang w:val="en-US"/>
        </w:rPr>
        <w:fldChar w:fldCharType="end"/>
      </w:r>
      <w:r w:rsidR="009B5C6B">
        <w:rPr>
          <w:rFonts w:ascii="Times New Roman" w:hAnsi="Times New Roman" w:cs="Times New Roman"/>
          <w:sz w:val="24"/>
          <w:szCs w:val="24"/>
          <w:lang w:val="en-US"/>
        </w:rPr>
        <w:t>.</w:t>
      </w:r>
    </w:p>
    <w:p w14:paraId="761DCCFD" w14:textId="77777777" w:rsidR="00965922" w:rsidRDefault="00965922" w:rsidP="007471A2">
      <w:pPr>
        <w:ind w:left="1416" w:firstLine="0"/>
        <w:rPr>
          <w:rFonts w:ascii="Times New Roman" w:hAnsi="Times New Roman" w:cs="Times New Roman"/>
          <w:sz w:val="24"/>
          <w:szCs w:val="24"/>
          <w:lang w:val="en-US"/>
        </w:rPr>
      </w:pPr>
    </w:p>
    <w:p w14:paraId="09260103" w14:textId="514A0559" w:rsidR="00C36494" w:rsidRDefault="00C36494" w:rsidP="00C36494">
      <w:pPr>
        <w:ind w:firstLine="0"/>
        <w:rPr>
          <w:rFonts w:ascii="Times New Roman" w:hAnsi="Times New Roman" w:cs="Times New Roman"/>
          <w:sz w:val="24"/>
          <w:szCs w:val="24"/>
          <w:lang w:val="en-US"/>
        </w:rPr>
      </w:pPr>
      <w:r w:rsidRPr="00C36494">
        <w:rPr>
          <w:rFonts w:ascii="Times New Roman" w:hAnsi="Times New Roman" w:cs="Times New Roman"/>
          <w:sz w:val="24"/>
          <w:szCs w:val="24"/>
          <w:lang w:val="en-US"/>
        </w:rPr>
        <w:t>(b) Give examples where the above condition does not apply. Explain what condition was violated and why in your examples.</w:t>
      </w:r>
    </w:p>
    <w:p w14:paraId="37EF5BB2" w14:textId="078DA39D" w:rsidR="007471A2" w:rsidRDefault="00965922" w:rsidP="00C36494">
      <w:pPr>
        <w:ind w:firstLine="0"/>
        <w:rPr>
          <w:rFonts w:ascii="Times New Roman" w:hAnsi="Times New Roman" w:cs="Times New Roman"/>
          <w:sz w:val="24"/>
          <w:szCs w:val="24"/>
          <w:lang w:val="en-US"/>
        </w:rPr>
      </w:pPr>
      <w:r>
        <w:rPr>
          <w:rFonts w:ascii="Times New Roman" w:hAnsi="Times New Roman" w:cs="Times New Roman"/>
          <w:sz w:val="24"/>
          <w:szCs w:val="24"/>
          <w:lang w:val="en-US"/>
        </w:rPr>
        <w:tab/>
        <w:t>The above condition does not apply for a study where it has been analyzed the impact of a regional program. More specifically, the analysis would be bias if the states in the pool of donor regions were affected by the program by some spill-over effect.</w:t>
      </w:r>
    </w:p>
    <w:p w14:paraId="299B45A1" w14:textId="77777777" w:rsidR="007471A2" w:rsidRDefault="007471A2" w:rsidP="00C36494">
      <w:pPr>
        <w:ind w:firstLine="0"/>
        <w:rPr>
          <w:rFonts w:ascii="Times New Roman" w:hAnsi="Times New Roman" w:cs="Times New Roman"/>
          <w:sz w:val="24"/>
          <w:szCs w:val="24"/>
          <w:lang w:val="en-US"/>
        </w:rPr>
      </w:pPr>
    </w:p>
    <w:p w14:paraId="6C894205" w14:textId="77777777" w:rsidR="00C36494" w:rsidRDefault="00C36494" w:rsidP="00C36494">
      <w:pPr>
        <w:ind w:firstLine="0"/>
        <w:rPr>
          <w:rFonts w:ascii="Times New Roman" w:hAnsi="Times New Roman" w:cs="Times New Roman"/>
          <w:sz w:val="24"/>
          <w:szCs w:val="24"/>
          <w:lang w:val="en-US"/>
        </w:rPr>
      </w:pPr>
      <w:r w:rsidRPr="00C36494">
        <w:rPr>
          <w:rFonts w:ascii="Times New Roman" w:hAnsi="Times New Roman" w:cs="Times New Roman"/>
          <w:sz w:val="24"/>
          <w:szCs w:val="24"/>
          <w:lang w:val="en-US"/>
        </w:rPr>
        <w:t>(c) How the model above relates to the difference-in-difference model?</w:t>
      </w:r>
    </w:p>
    <w:p w14:paraId="273954F2" w14:textId="515AED6C" w:rsidR="007471A2" w:rsidRDefault="007471A2" w:rsidP="00C36494">
      <w:pPr>
        <w:ind w:firstLine="0"/>
        <w:rPr>
          <w:rFonts w:ascii="Times New Roman" w:hAnsi="Times New Roman" w:cs="Times New Roman"/>
          <w:sz w:val="24"/>
          <w:szCs w:val="24"/>
          <w:lang w:val="en-US"/>
        </w:rPr>
      </w:pPr>
      <w:r>
        <w:rPr>
          <w:rFonts w:ascii="Times New Roman" w:hAnsi="Times New Roman" w:cs="Times New Roman"/>
          <w:sz w:val="24"/>
          <w:szCs w:val="24"/>
          <w:lang w:val="en-US"/>
        </w:rPr>
        <w:tab/>
        <w:t xml:space="preserve">Synthetic Control Method differs from difference-in-difference because the latter requires that variables have fixed relationships over the time, while the former mitigates that issue creating </w:t>
      </w:r>
      <w:r>
        <w:rPr>
          <w:rFonts w:ascii="Times New Roman" w:hAnsi="Times New Roman" w:cs="Times New Roman"/>
          <w:sz w:val="24"/>
          <w:szCs w:val="24"/>
          <w:lang w:val="en-US"/>
        </w:rPr>
        <w:lastRenderedPageBreak/>
        <w:t xml:space="preserve">a control group from a “weighted sum of donor regions chosen from a pool of potential candidates” </w:t>
      </w:r>
      <w:r>
        <w:rPr>
          <w:rFonts w:ascii="Times New Roman" w:hAnsi="Times New Roman" w:cs="Times New Roman"/>
          <w:sz w:val="24"/>
          <w:szCs w:val="24"/>
          <w:lang w:val="en-US"/>
        </w:rPr>
        <w:fldChar w:fldCharType="begin"/>
      </w:r>
      <w:r w:rsidR="00C649E5">
        <w:rPr>
          <w:rFonts w:ascii="Times New Roman" w:hAnsi="Times New Roman" w:cs="Times New Roman"/>
          <w:sz w:val="24"/>
          <w:szCs w:val="24"/>
          <w:lang w:val="en-US"/>
        </w:rPr>
        <w:instrText xml:space="preserve"> ADDIN ZOTERO_ITEM CSL_CITATION {"citationID":"eZ2JzwOM","properties":{"formattedCitation":"(McClelland and Gault 2017)","plainCitation":"(McClelland and Gault 2017)","dontUpdate":true,"noteIndex":0},"citationItems":[{"id":166,"uris":["http://zotero.org/users/local/owmozzN0/items/J77L3YII"],"uri":["http://zotero.org/users/local/owmozzN0/items/J77L3YII"],"itemData":{"id":166,"type":"article-journal","language":"en","page":"46","source":"Zotero","title":"The Synthetic Control Method as a Tool to Understand State Policy","author":[{"family":"McClelland","given":"Robert"},{"family":"Gault","given":"Sarah"}],"issued":{"date-parts":[["2017",3]]}}}],"schema":"https://github.com/citation-style-language/schema/raw/master/csl-citation.json"} </w:instrText>
      </w:r>
      <w:r>
        <w:rPr>
          <w:rFonts w:ascii="Times New Roman" w:hAnsi="Times New Roman" w:cs="Times New Roman"/>
          <w:sz w:val="24"/>
          <w:szCs w:val="24"/>
          <w:lang w:val="en-US"/>
        </w:rPr>
        <w:fldChar w:fldCharType="separate"/>
      </w:r>
      <w:r w:rsidRPr="007471A2">
        <w:rPr>
          <w:rFonts w:ascii="Times New Roman" w:hAnsi="Times New Roman" w:cs="Times New Roman"/>
          <w:sz w:val="24"/>
          <w:lang w:val="en-US"/>
        </w:rPr>
        <w:t>(McClelland and Gault 2017</w:t>
      </w:r>
      <w:r w:rsidR="009B5C6B">
        <w:rPr>
          <w:rFonts w:ascii="Times New Roman" w:hAnsi="Times New Roman" w:cs="Times New Roman"/>
          <w:sz w:val="24"/>
          <w:lang w:val="en-US"/>
        </w:rPr>
        <w:t>, 3</w:t>
      </w:r>
      <w:r w:rsidRPr="007471A2">
        <w:rPr>
          <w:rFonts w:ascii="Times New Roman" w:hAnsi="Times New Roman" w:cs="Times New Roman"/>
          <w:sz w:val="24"/>
          <w:lang w:val="en-US"/>
        </w:rPr>
        <w:t>)</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41D16EC4" w14:textId="77777777" w:rsidR="007471A2" w:rsidRDefault="007471A2" w:rsidP="00C36494">
      <w:pPr>
        <w:ind w:firstLine="0"/>
        <w:rPr>
          <w:rFonts w:ascii="Times New Roman" w:hAnsi="Times New Roman" w:cs="Times New Roman"/>
          <w:sz w:val="24"/>
          <w:szCs w:val="24"/>
          <w:lang w:val="en-US"/>
        </w:rPr>
      </w:pPr>
    </w:p>
    <w:p w14:paraId="59A1872F" w14:textId="1BD376A3" w:rsidR="00C36494" w:rsidRDefault="00C36494" w:rsidP="00C36494">
      <w:pPr>
        <w:ind w:firstLine="0"/>
        <w:rPr>
          <w:rFonts w:ascii="Times New Roman" w:hAnsi="Times New Roman" w:cs="Times New Roman"/>
          <w:sz w:val="24"/>
          <w:szCs w:val="24"/>
          <w:lang w:val="en-US"/>
        </w:rPr>
      </w:pPr>
      <w:r w:rsidRPr="00C36494">
        <w:rPr>
          <w:rFonts w:ascii="Times New Roman" w:hAnsi="Times New Roman" w:cs="Times New Roman"/>
          <w:sz w:val="24"/>
          <w:szCs w:val="24"/>
          <w:lang w:val="en-US"/>
        </w:rPr>
        <w:t xml:space="preserve">(d) How you construct a consistent SC estimator? Give all steps of your algorithm. </w:t>
      </w:r>
    </w:p>
    <w:p w14:paraId="1A7B164C" w14:textId="7F62E726" w:rsidR="00965922" w:rsidRDefault="005729C0" w:rsidP="005729C0">
      <w:pPr>
        <w:ind w:firstLine="708"/>
        <w:rPr>
          <w:rFonts w:ascii="Times New Roman" w:hAnsi="Times New Roman" w:cs="Times New Roman"/>
          <w:sz w:val="24"/>
          <w:szCs w:val="24"/>
          <w:lang w:val="en-US"/>
        </w:rPr>
      </w:pPr>
      <w:r>
        <w:rPr>
          <w:rFonts w:ascii="Times New Roman" w:hAnsi="Times New Roman" w:cs="Times New Roman"/>
          <w:sz w:val="24"/>
          <w:szCs w:val="24"/>
          <w:lang w:val="en-US"/>
        </w:rPr>
        <w:t>There are six main steps to construct SC estimator. First, one has to identify predictors of outcome variables, which is variables that could affect the treatment results. Second, one has to identify donor regions to synthesize the control region, excluding states that had any sort of similar policy in the selected period. Third, one has to choose a method for selecting predictor weights. Four, one has to assess the pretreatment period goodness of fit of synthetic control state. Fifth, one has to conduct placebo test on states in the donor pool to evaluate the significance of the results for the treated state. Sixth, one has to conduct sensitivity analyses to further test the credibility of the results.</w:t>
      </w:r>
      <w:r w:rsidR="009B5C6B">
        <w:rPr>
          <w:rFonts w:ascii="Times New Roman" w:hAnsi="Times New Roman" w:cs="Times New Roman"/>
          <w:sz w:val="24"/>
          <w:szCs w:val="24"/>
          <w:lang w:val="en-US"/>
        </w:rPr>
        <w:t xml:space="preserve"> </w:t>
      </w:r>
      <w:r w:rsidR="009B5C6B">
        <w:rPr>
          <w:rFonts w:ascii="Times New Roman" w:hAnsi="Times New Roman" w:cs="Times New Roman"/>
          <w:sz w:val="24"/>
          <w:szCs w:val="24"/>
          <w:lang w:val="en-US"/>
        </w:rPr>
        <w:fldChar w:fldCharType="begin"/>
      </w:r>
      <w:r w:rsidR="00C649E5">
        <w:rPr>
          <w:rFonts w:ascii="Times New Roman" w:hAnsi="Times New Roman" w:cs="Times New Roman"/>
          <w:sz w:val="24"/>
          <w:szCs w:val="24"/>
          <w:lang w:val="en-US"/>
        </w:rPr>
        <w:instrText xml:space="preserve"> ADDIN ZOTERO_ITEM CSL_CITATION {"citationID":"BQpbpvGN","properties":{"formattedCitation":"(McClelland and Gault 2017)","plainCitation":"(McClelland and Gault 2017)","dontUpdate":true,"noteIndex":0},"citationItems":[{"id":166,"uris":["http://zotero.org/users/local/owmozzN0/items/J77L3YII"],"uri":["http://zotero.org/users/local/owmozzN0/items/J77L3YII"],"itemData":{"id":166,"type":"article-journal","language":"en","page":"46","source":"Zotero","title":"The Synthetic Control Method as a Tool to Understand State Policy","author":[{"family":"McClelland","given":"Robert"},{"family":"Gault","given":"Sarah"}],"issued":{"date-parts":[["2017",3]]}}}],"schema":"https://github.com/citation-style-language/schema/raw/master/csl-citation.json"} </w:instrText>
      </w:r>
      <w:r w:rsidR="009B5C6B">
        <w:rPr>
          <w:rFonts w:ascii="Times New Roman" w:hAnsi="Times New Roman" w:cs="Times New Roman"/>
          <w:sz w:val="24"/>
          <w:szCs w:val="24"/>
          <w:lang w:val="en-US"/>
        </w:rPr>
        <w:fldChar w:fldCharType="separate"/>
      </w:r>
      <w:r w:rsidR="009B5C6B" w:rsidRPr="007471A2">
        <w:rPr>
          <w:rFonts w:ascii="Times New Roman" w:hAnsi="Times New Roman" w:cs="Times New Roman"/>
          <w:sz w:val="24"/>
          <w:lang w:val="en-US"/>
        </w:rPr>
        <w:t>(McClelland and Gault 2017</w:t>
      </w:r>
      <w:r w:rsidR="009B5C6B">
        <w:rPr>
          <w:rFonts w:ascii="Times New Roman" w:hAnsi="Times New Roman" w:cs="Times New Roman"/>
          <w:sz w:val="24"/>
          <w:lang w:val="en-US"/>
        </w:rPr>
        <w:t>, 7-8</w:t>
      </w:r>
      <w:r w:rsidR="009B5C6B" w:rsidRPr="007471A2">
        <w:rPr>
          <w:rFonts w:ascii="Times New Roman" w:hAnsi="Times New Roman" w:cs="Times New Roman"/>
          <w:sz w:val="24"/>
          <w:lang w:val="en-US"/>
        </w:rPr>
        <w:t>)</w:t>
      </w:r>
      <w:r w:rsidR="009B5C6B">
        <w:rPr>
          <w:rFonts w:ascii="Times New Roman" w:hAnsi="Times New Roman" w:cs="Times New Roman"/>
          <w:sz w:val="24"/>
          <w:szCs w:val="24"/>
          <w:lang w:val="en-US"/>
        </w:rPr>
        <w:fldChar w:fldCharType="end"/>
      </w:r>
      <w:r w:rsidR="009B5C6B">
        <w:rPr>
          <w:rFonts w:ascii="Times New Roman" w:hAnsi="Times New Roman" w:cs="Times New Roman"/>
          <w:sz w:val="24"/>
          <w:szCs w:val="24"/>
          <w:lang w:val="en-US"/>
        </w:rPr>
        <w:t xml:space="preserve"> </w:t>
      </w:r>
    </w:p>
    <w:p w14:paraId="3F946C1C" w14:textId="77777777" w:rsidR="00C36494" w:rsidRDefault="00C36494" w:rsidP="00C36494">
      <w:pPr>
        <w:ind w:firstLine="0"/>
        <w:rPr>
          <w:rFonts w:ascii="Times New Roman" w:hAnsi="Times New Roman" w:cs="Times New Roman"/>
          <w:b/>
          <w:bCs/>
          <w:sz w:val="24"/>
          <w:szCs w:val="24"/>
          <w:lang w:val="en-US"/>
        </w:rPr>
      </w:pPr>
    </w:p>
    <w:p w14:paraId="0B84EA2E" w14:textId="77777777" w:rsidR="00C36494" w:rsidRDefault="00C36494" w:rsidP="00C36494">
      <w:pPr>
        <w:ind w:firstLine="0"/>
        <w:rPr>
          <w:rFonts w:ascii="Times New Roman" w:hAnsi="Times New Roman" w:cs="Times New Roman"/>
          <w:sz w:val="24"/>
          <w:szCs w:val="24"/>
          <w:lang w:val="en-US"/>
        </w:rPr>
      </w:pPr>
      <w:r w:rsidRPr="00C36494">
        <w:rPr>
          <w:rFonts w:ascii="Times New Roman" w:hAnsi="Times New Roman" w:cs="Times New Roman"/>
          <w:b/>
          <w:bCs/>
          <w:sz w:val="24"/>
          <w:szCs w:val="24"/>
          <w:lang w:val="en-US"/>
        </w:rPr>
        <w:t>Question 2</w:t>
      </w:r>
      <w:r w:rsidRPr="00C36494">
        <w:rPr>
          <w:rFonts w:ascii="Times New Roman" w:hAnsi="Times New Roman" w:cs="Times New Roman"/>
          <w:sz w:val="24"/>
          <w:szCs w:val="24"/>
          <w:lang w:val="en-US"/>
        </w:rPr>
        <w:t xml:space="preserve"> </w:t>
      </w:r>
    </w:p>
    <w:p w14:paraId="4DC9533D" w14:textId="7C337984" w:rsidR="00321253" w:rsidRDefault="00C36494" w:rsidP="00C36494">
      <w:pPr>
        <w:ind w:firstLine="0"/>
        <w:rPr>
          <w:rFonts w:ascii="Times New Roman" w:hAnsi="Times New Roman" w:cs="Times New Roman"/>
          <w:sz w:val="24"/>
          <w:szCs w:val="24"/>
          <w:lang w:val="en-US"/>
        </w:rPr>
      </w:pPr>
      <w:r w:rsidRPr="00C36494">
        <w:rPr>
          <w:rFonts w:ascii="Times New Roman" w:hAnsi="Times New Roman" w:cs="Times New Roman"/>
          <w:sz w:val="24"/>
          <w:szCs w:val="24"/>
          <w:lang w:val="en-US"/>
        </w:rPr>
        <w:t>Summarize the section 3 of Abadie et al (2010) and explain, in your own words, how the authors evaluated the Effect of California’s Tobacco Control Program.</w:t>
      </w:r>
    </w:p>
    <w:p w14:paraId="77D74F37" w14:textId="26A66A70" w:rsidR="00965922" w:rsidRPr="00C36494" w:rsidRDefault="00965922" w:rsidP="00C36494">
      <w:pPr>
        <w:ind w:firstLine="0"/>
        <w:rPr>
          <w:rFonts w:ascii="Times New Roman" w:hAnsi="Times New Roman" w:cs="Times New Roman"/>
          <w:sz w:val="24"/>
          <w:szCs w:val="24"/>
          <w:lang w:val="en-US"/>
        </w:rPr>
      </w:pPr>
      <w:r>
        <w:rPr>
          <w:rFonts w:ascii="Times New Roman" w:hAnsi="Times New Roman" w:cs="Times New Roman"/>
          <w:sz w:val="24"/>
          <w:szCs w:val="24"/>
          <w:lang w:val="en-US"/>
        </w:rPr>
        <w:tab/>
        <w:t>In order to sum up, the authors showed that the Tobacco Control Program had an impact on the cigarette consumption. By using the Synthetic Control Method, they created a control version of California experience and it seems like they</w:t>
      </w:r>
      <w:r w:rsidR="00505495">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approve</w:t>
      </w:r>
      <w:r w:rsidR="00505495">
        <w:rPr>
          <w:rFonts w:ascii="Times New Roman" w:hAnsi="Times New Roman" w:cs="Times New Roman"/>
          <w:sz w:val="24"/>
          <w:szCs w:val="24"/>
          <w:lang w:val="en-US"/>
        </w:rPr>
        <w:t>d</w:t>
      </w:r>
      <w:r>
        <w:rPr>
          <w:rFonts w:ascii="Times New Roman" w:hAnsi="Times New Roman" w:cs="Times New Roman"/>
          <w:sz w:val="24"/>
          <w:szCs w:val="24"/>
          <w:lang w:val="en-US"/>
        </w:rPr>
        <w:t xml:space="preserve"> the policy.</w:t>
      </w:r>
    </w:p>
    <w:sectPr w:rsidR="00965922" w:rsidRPr="00C36494" w:rsidSect="00786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E96FA" w14:textId="77777777" w:rsidR="005729C0" w:rsidRDefault="005729C0" w:rsidP="005729C0">
      <w:pPr>
        <w:spacing w:line="240" w:lineRule="auto"/>
      </w:pPr>
      <w:r>
        <w:separator/>
      </w:r>
    </w:p>
  </w:endnote>
  <w:endnote w:type="continuationSeparator" w:id="0">
    <w:p w14:paraId="7D7BF986" w14:textId="77777777" w:rsidR="005729C0" w:rsidRDefault="005729C0" w:rsidP="00572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1A852" w14:textId="77777777" w:rsidR="005729C0" w:rsidRDefault="005729C0" w:rsidP="005729C0">
      <w:pPr>
        <w:spacing w:line="240" w:lineRule="auto"/>
      </w:pPr>
      <w:r>
        <w:separator/>
      </w:r>
    </w:p>
  </w:footnote>
  <w:footnote w:type="continuationSeparator" w:id="0">
    <w:p w14:paraId="583B3388" w14:textId="77777777" w:rsidR="005729C0" w:rsidRDefault="005729C0" w:rsidP="005729C0">
      <w:pPr>
        <w:spacing w:line="240" w:lineRule="auto"/>
      </w:pPr>
      <w:r>
        <w:continuationSeparator/>
      </w:r>
    </w:p>
  </w:footnote>
  <w:footnote w:id="1">
    <w:p w14:paraId="02F1B4AD" w14:textId="4FF9625F" w:rsidR="005729C0" w:rsidRPr="00C649E5" w:rsidRDefault="005729C0" w:rsidP="00C649E5">
      <w:pPr>
        <w:pStyle w:val="Bibliography"/>
        <w:rPr>
          <w:rFonts w:ascii="Times New Roman" w:hAnsi="Times New Roman" w:cs="Times New Roman"/>
          <w:sz w:val="24"/>
          <w:lang w:val="en-US"/>
        </w:rPr>
      </w:pPr>
      <w:r w:rsidRPr="005729C0">
        <w:rPr>
          <w:rStyle w:val="FootnoteReference"/>
          <w:rFonts w:ascii="Times New Roman" w:hAnsi="Times New Roman" w:cs="Times New Roman"/>
        </w:rPr>
        <w:footnoteRef/>
      </w:r>
      <w:r w:rsidRPr="005729C0">
        <w:rPr>
          <w:rFonts w:ascii="Times New Roman" w:hAnsi="Times New Roman" w:cs="Times New Roman"/>
          <w:lang w:val="en-US"/>
        </w:rPr>
        <w:t xml:space="preserve"> I would like to mention that all the answer in this activity were based on Robert McClelland and Sarah Gault</w:t>
      </w:r>
      <w:r>
        <w:rPr>
          <w:rFonts w:ascii="Times New Roman" w:hAnsi="Times New Roman" w:cs="Times New Roman"/>
          <w:lang w:val="en-US"/>
        </w:rPr>
        <w:t xml:space="preserve"> work.</w:t>
      </w:r>
      <w:r w:rsidR="009B5C6B" w:rsidRPr="005729C0">
        <w:rPr>
          <w:rFonts w:ascii="Times New Roman" w:hAnsi="Times New Roman" w:cs="Times New Roman"/>
          <w:lang w:val="en-US"/>
        </w:rPr>
        <w:t xml:space="preserve"> </w:t>
      </w:r>
      <w:r w:rsidR="00C649E5">
        <w:rPr>
          <w:rFonts w:ascii="Times New Roman" w:hAnsi="Times New Roman" w:cs="Times New Roman"/>
          <w:lang w:val="en-US"/>
        </w:rPr>
        <w:t xml:space="preserve">See: </w:t>
      </w:r>
      <w:r w:rsidR="00C649E5" w:rsidRPr="00C649E5">
        <w:rPr>
          <w:rFonts w:ascii="Times New Roman" w:hAnsi="Times New Roman" w:cs="Times New Roman"/>
          <w:sz w:val="24"/>
          <w:lang w:val="en-US"/>
        </w:rPr>
        <w:t>McClelland, Robert, and Sarah Gault. 2017. “The Synthetic Control Method as a Tool to Understand State Policy,” March,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94"/>
    <w:rsid w:val="002528A8"/>
    <w:rsid w:val="00505495"/>
    <w:rsid w:val="005729C0"/>
    <w:rsid w:val="007471A2"/>
    <w:rsid w:val="0078606C"/>
    <w:rsid w:val="00965922"/>
    <w:rsid w:val="009B5C6B"/>
    <w:rsid w:val="00A10FB8"/>
    <w:rsid w:val="00C36494"/>
    <w:rsid w:val="00C649E5"/>
    <w:rsid w:val="00DB1914"/>
    <w:rsid w:val="00E04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501F"/>
  <w15:chartTrackingRefBased/>
  <w15:docId w15:val="{FB5A0763-4C95-4D5C-8DD3-BB3159E7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29C0"/>
    <w:pPr>
      <w:spacing w:line="240" w:lineRule="auto"/>
    </w:pPr>
    <w:rPr>
      <w:sz w:val="20"/>
      <w:szCs w:val="20"/>
    </w:rPr>
  </w:style>
  <w:style w:type="character" w:customStyle="1" w:styleId="FootnoteTextChar">
    <w:name w:val="Footnote Text Char"/>
    <w:basedOn w:val="DefaultParagraphFont"/>
    <w:link w:val="FootnoteText"/>
    <w:uiPriority w:val="99"/>
    <w:semiHidden/>
    <w:rsid w:val="005729C0"/>
    <w:rPr>
      <w:sz w:val="20"/>
      <w:szCs w:val="20"/>
    </w:rPr>
  </w:style>
  <w:style w:type="character" w:styleId="FootnoteReference">
    <w:name w:val="footnote reference"/>
    <w:basedOn w:val="DefaultParagraphFont"/>
    <w:uiPriority w:val="99"/>
    <w:semiHidden/>
    <w:unhideWhenUsed/>
    <w:rsid w:val="005729C0"/>
    <w:rPr>
      <w:vertAlign w:val="superscript"/>
    </w:rPr>
  </w:style>
  <w:style w:type="paragraph" w:styleId="Bibliography">
    <w:name w:val="Bibliography"/>
    <w:basedOn w:val="Normal"/>
    <w:next w:val="Normal"/>
    <w:uiPriority w:val="37"/>
    <w:unhideWhenUsed/>
    <w:rsid w:val="00C649E5"/>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5872B35-BA5A-4E03-A5FF-5E9B0A0E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818</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Baroni</dc:creator>
  <cp:keywords/>
  <dc:description/>
  <cp:lastModifiedBy>Gustavo Baroni</cp:lastModifiedBy>
  <cp:revision>3</cp:revision>
  <cp:lastPrinted>2020-10-21T02:41:00Z</cp:lastPrinted>
  <dcterms:created xsi:type="dcterms:W3CDTF">2020-10-21T01:43:00Z</dcterms:created>
  <dcterms:modified xsi:type="dcterms:W3CDTF">2020-10-21T02:45:00Z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id="wfAduuXQ"/&gt;&lt;style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