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94B2" w14:textId="0AAFFCFC" w:rsidR="009954E7" w:rsidRDefault="00681002" w:rsidP="00681002">
      <w:pPr>
        <w:pStyle w:val="Heading1"/>
        <w:bidi/>
        <w:rPr>
          <w:rtl/>
        </w:rPr>
      </w:pPr>
      <w:r>
        <w:rPr>
          <w:rFonts w:hint="cs"/>
          <w:rtl/>
        </w:rPr>
        <w:t xml:space="preserve">עיבוד נתונים ללומדת </w:t>
      </w:r>
      <w:r w:rsidR="00417CF8">
        <w:rPr>
          <w:rFonts w:hint="cs"/>
          <w:rtl/>
        </w:rPr>
        <w:t>מסננים</w:t>
      </w:r>
    </w:p>
    <w:p w14:paraId="103E035E" w14:textId="4C423685" w:rsidR="00681002" w:rsidRDefault="00681002" w:rsidP="003F7E3E">
      <w:pPr>
        <w:bidi/>
        <w:rPr>
          <w:rtl/>
        </w:rPr>
      </w:pPr>
      <w:r>
        <w:rPr>
          <w:rFonts w:hint="cs"/>
          <w:rtl/>
        </w:rPr>
        <w:t>עליך לענות על השאלות הבאות ולהגיש את תשובותיך למקום המתאים באתר.</w:t>
      </w:r>
    </w:p>
    <w:p w14:paraId="3613D4C9" w14:textId="44276AE1" w:rsidR="00681002" w:rsidRDefault="00F876F3" w:rsidP="00681002">
      <w:pPr>
        <w:pStyle w:val="Heading2"/>
        <w:bidi/>
        <w:rPr>
          <w:rtl/>
        </w:rPr>
      </w:pPr>
      <w:r>
        <w:rPr>
          <w:rFonts w:hint="cs"/>
          <w:rtl/>
        </w:rPr>
        <w:t xml:space="preserve">מסנני </w:t>
      </w:r>
      <w:r>
        <w:rPr>
          <w:rFonts w:hint="cs"/>
        </w:rPr>
        <w:t>RC</w:t>
      </w:r>
      <w:r w:rsidR="00681002">
        <w:rPr>
          <w:rFonts w:hint="cs"/>
          <w:rtl/>
        </w:rPr>
        <w:t>:</w:t>
      </w:r>
    </w:p>
    <w:p w14:paraId="31D7003B" w14:textId="0F7284C7" w:rsidR="00681002" w:rsidRDefault="00681002" w:rsidP="00491448">
      <w:pPr>
        <w:bidi/>
        <w:rPr>
          <w:rtl/>
        </w:rPr>
      </w:pPr>
      <w:r>
        <w:rPr>
          <w:rFonts w:hint="cs"/>
          <w:rtl/>
        </w:rPr>
        <w:t xml:space="preserve">1. </w:t>
      </w:r>
      <w:r w:rsidR="00620875">
        <w:rPr>
          <w:rFonts w:hint="cs"/>
          <w:rtl/>
        </w:rPr>
        <w:t xml:space="preserve">בנה גרף המציג את </w:t>
      </w:r>
      <w:r w:rsidR="00395F3D">
        <w:rPr>
          <w:rFonts w:hint="cs"/>
          <w:rtl/>
        </w:rPr>
        <w:t>תגובת התדר</w:t>
      </w:r>
      <w:r w:rsidR="0059238F">
        <w:rPr>
          <w:rFonts w:hint="cs"/>
          <w:rtl/>
        </w:rPr>
        <w:t xml:space="preserve"> של המסננים השונים שתכננת ובנית</w:t>
      </w:r>
      <w:r>
        <w:rPr>
          <w:rFonts w:hint="cs"/>
          <w:rtl/>
        </w:rPr>
        <w:t xml:space="preserve"> </w:t>
      </w:r>
      <w:r w:rsidR="0059238F">
        <w:rPr>
          <w:rFonts w:hint="cs"/>
          <w:rtl/>
        </w:rPr>
        <w:t xml:space="preserve">מקבלים ונגדים. </w:t>
      </w:r>
      <w:r>
        <w:rPr>
          <w:rFonts w:hint="cs"/>
          <w:rtl/>
        </w:rPr>
        <w:t xml:space="preserve">הוסף לגרף </w:t>
      </w:r>
      <w:r w:rsidR="000E7FB0">
        <w:rPr>
          <w:rFonts w:hint="cs"/>
          <w:rtl/>
        </w:rPr>
        <w:t>עקו</w:t>
      </w:r>
      <w:r w:rsidR="00F63925">
        <w:rPr>
          <w:rFonts w:hint="cs"/>
          <w:rtl/>
        </w:rPr>
        <w:t>מי</w:t>
      </w:r>
      <w:r w:rsidR="00491448">
        <w:rPr>
          <w:rFonts w:hint="cs"/>
          <w:rtl/>
        </w:rPr>
        <w:t xml:space="preserve"> </w:t>
      </w:r>
      <w:r>
        <w:rPr>
          <w:rFonts w:hint="cs"/>
          <w:rtl/>
        </w:rPr>
        <w:t>רגרסיה</w:t>
      </w:r>
      <w:r w:rsidR="004F0451">
        <w:rPr>
          <w:rFonts w:hint="cs"/>
          <w:rtl/>
        </w:rPr>
        <w:t xml:space="preserve"> </w:t>
      </w:r>
      <w:r>
        <w:rPr>
          <w:rFonts w:hint="cs"/>
          <w:rtl/>
        </w:rPr>
        <w:t>וקווי שגיאה</w:t>
      </w:r>
      <w:r w:rsidR="00D80400">
        <w:rPr>
          <w:rFonts w:hint="cs"/>
          <w:rtl/>
        </w:rPr>
        <w:t xml:space="preserve"> לנתונים המדודים</w:t>
      </w:r>
      <w:r w:rsidR="00F63925">
        <w:rPr>
          <w:rFonts w:hint="cs"/>
          <w:rtl/>
        </w:rPr>
        <w:t>, ואת העקומים שמחושבים מערכי הרכיבים</w:t>
      </w:r>
      <w:r>
        <w:rPr>
          <w:rFonts w:hint="cs"/>
          <w:rtl/>
        </w:rPr>
        <w:t>.</w:t>
      </w:r>
      <w:r w:rsidR="004F4E82">
        <w:rPr>
          <w:lang w:val="en-US"/>
        </w:rPr>
        <w:t xml:space="preserve"> </w:t>
      </w:r>
      <w:r w:rsidR="009F7EA6">
        <w:rPr>
          <w:rFonts w:hint="cs"/>
          <w:rtl/>
          <w:lang w:val="en-US"/>
        </w:rPr>
        <w:t>ציין על הגרף את תדרי ה</w:t>
      </w:r>
      <w:r w:rsidR="009F7EA6">
        <w:rPr>
          <w:rtl/>
          <w:lang w:val="en-US"/>
        </w:rPr>
        <w:t>—</w:t>
      </w:r>
      <w:r w:rsidR="009F7EA6">
        <w:rPr>
          <w:lang w:val="en-US"/>
        </w:rPr>
        <w:t>cutoff</w:t>
      </w:r>
      <w:r w:rsidR="009F7EA6">
        <w:rPr>
          <w:rFonts w:hint="cs"/>
          <w:rtl/>
          <w:lang w:val="en-US"/>
        </w:rPr>
        <w:t xml:space="preserve"> שנדרשת לתכנן.</w:t>
      </w:r>
      <w:r>
        <w:rPr>
          <w:rFonts w:hint="cs"/>
          <w:rtl/>
        </w:rPr>
        <w:t xml:space="preserve"> וודא שהגרף עומד בדרישות המופיעות ב"הנחיות לכתיבת דוח"</w:t>
      </w:r>
      <w:r w:rsidR="00D80400">
        <w:rPr>
          <w:rFonts w:hint="cs"/>
          <w:rtl/>
        </w:rPr>
        <w:t>.</w:t>
      </w:r>
    </w:p>
    <w:p w14:paraId="0FA5AEA8" w14:textId="517B882B" w:rsidR="004A463F" w:rsidRPr="00EB7FA0" w:rsidRDefault="004A463F" w:rsidP="004A46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*אם </w:t>
      </w:r>
      <w:r w:rsidR="00395F3D">
        <w:rPr>
          <w:rFonts w:hint="cs"/>
          <w:rtl/>
          <w:lang w:val="en-US"/>
        </w:rPr>
        <w:t xml:space="preserve">מדדת גם </w:t>
      </w:r>
      <w:r w:rsidR="00395F3D">
        <w:rPr>
          <w:rFonts w:hint="cs"/>
          <w:lang w:val="en-US"/>
        </w:rPr>
        <w:t>BPF</w:t>
      </w:r>
      <w:r w:rsidR="00395F3D">
        <w:rPr>
          <w:rFonts w:hint="cs"/>
          <w:rtl/>
          <w:lang w:val="en-US"/>
        </w:rPr>
        <w:t xml:space="preserve">, הצג גם את תגובות התדר של כל אחד מהמסננים המשורשרים. </w:t>
      </w:r>
    </w:p>
    <w:p w14:paraId="2030AFC7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6D41EB1" w14:textId="27C70111" w:rsidR="00681002" w:rsidRDefault="00681002" w:rsidP="00491448">
      <w:pPr>
        <w:bidi/>
        <w:rPr>
          <w:rtl/>
        </w:rPr>
      </w:pPr>
      <w:r>
        <w:rPr>
          <w:rFonts w:hint="cs"/>
          <w:rtl/>
        </w:rPr>
        <w:t xml:space="preserve">2. </w:t>
      </w:r>
      <w:r w:rsidR="00D37119">
        <w:rPr>
          <w:rFonts w:hint="cs"/>
          <w:rtl/>
        </w:rPr>
        <w:t xml:space="preserve">עבור כל מסנן, </w:t>
      </w:r>
      <w:r>
        <w:rPr>
          <w:rFonts w:hint="cs"/>
          <w:rtl/>
        </w:rPr>
        <w:t xml:space="preserve">רשום את </w:t>
      </w:r>
      <w:r w:rsidR="002D05B9">
        <w:rPr>
          <w:rFonts w:hint="cs"/>
          <w:rtl/>
        </w:rPr>
        <w:t>ער</w:t>
      </w:r>
      <w:r w:rsidR="00D37119">
        <w:rPr>
          <w:rFonts w:hint="cs"/>
          <w:rtl/>
        </w:rPr>
        <w:t>ך</w:t>
      </w:r>
      <w:r w:rsidR="001C785D">
        <w:rPr>
          <w:rFonts w:hint="cs"/>
          <w:rtl/>
        </w:rPr>
        <w:t xml:space="preserve"> תדר ה-</w:t>
      </w:r>
      <w:r w:rsidR="001C785D">
        <w:rPr>
          <w:lang w:val="en-US"/>
        </w:rPr>
        <w:t>cutoff</w:t>
      </w:r>
      <w:r w:rsidR="001C785D">
        <w:rPr>
          <w:rFonts w:hint="cs"/>
          <w:rtl/>
          <w:lang w:val="en-US"/>
        </w:rPr>
        <w:t xml:space="preserve"> שחושב מהגר</w:t>
      </w:r>
      <w:r w:rsidR="00D37119">
        <w:rPr>
          <w:rFonts w:hint="cs"/>
          <w:rtl/>
          <w:lang w:val="en-US"/>
        </w:rPr>
        <w:t>ף</w:t>
      </w:r>
      <w:r w:rsidR="001C785D">
        <w:rPr>
          <w:rFonts w:hint="cs"/>
          <w:rtl/>
          <w:lang w:val="en-US"/>
        </w:rPr>
        <w:t xml:space="preserve"> ואת </w:t>
      </w:r>
      <w:r w:rsidR="002440F2">
        <w:rPr>
          <w:rFonts w:hint="cs"/>
          <w:rtl/>
          <w:lang w:val="en-US"/>
        </w:rPr>
        <w:t>התדר שחושב מתוך ערכי הרכיבים</w:t>
      </w:r>
      <w:r w:rsidR="00491448">
        <w:rPr>
          <w:rFonts w:hint="cs"/>
          <w:rtl/>
        </w:rPr>
        <w:t>.</w:t>
      </w:r>
      <w:r>
        <w:rPr>
          <w:rFonts w:hint="cs"/>
          <w:rtl/>
        </w:rPr>
        <w:t xml:space="preserve"> יש לציין את השגיאה והיחידות של כל ערך ולעגל בהתאם. מהי מידת ההתאמה של הרגרסי</w:t>
      </w:r>
      <w:r w:rsidR="00491448">
        <w:rPr>
          <w:rFonts w:hint="cs"/>
          <w:rtl/>
        </w:rPr>
        <w:t>ה</w:t>
      </w:r>
      <w:r>
        <w:rPr>
          <w:rFonts w:hint="cs"/>
          <w:rtl/>
        </w:rPr>
        <w:t xml:space="preserve"> למדידות?</w:t>
      </w:r>
    </w:p>
    <w:p w14:paraId="12AA2506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45B1DEA" w14:textId="1E874D3F" w:rsidR="00681002" w:rsidRDefault="00681002" w:rsidP="00681002">
      <w:pPr>
        <w:bidi/>
        <w:rPr>
          <w:rtl/>
        </w:rPr>
      </w:pPr>
      <w:r>
        <w:rPr>
          <w:rFonts w:hint="cs"/>
          <w:rtl/>
        </w:rPr>
        <w:t>3. הסבר את התוצאות (מקורות לשוני/התאמה בין הערכים שמדדת), בהתחשב בשגיאות של הערכים</w:t>
      </w:r>
      <w:r w:rsidR="001D3AF6">
        <w:rPr>
          <w:rFonts w:hint="cs"/>
          <w:rtl/>
        </w:rPr>
        <w:t>, שיטת המדידה</w:t>
      </w:r>
      <w:r w:rsidR="00BE1FD0">
        <w:rPr>
          <w:rFonts w:hint="cs"/>
          <w:rtl/>
        </w:rPr>
        <w:t xml:space="preserve"> </w:t>
      </w:r>
      <w:r w:rsidR="00776754">
        <w:rPr>
          <w:rFonts w:hint="cs"/>
          <w:rtl/>
        </w:rPr>
        <w:t>ובמגמות/מאפיינים המוצגים בגרף</w:t>
      </w:r>
      <w:r w:rsidR="00C16E66">
        <w:rPr>
          <w:rFonts w:hint="cs"/>
          <w:rtl/>
        </w:rPr>
        <w:t>.</w:t>
      </w:r>
      <w:r w:rsidR="008C0756">
        <w:rPr>
          <w:rFonts w:hint="cs"/>
          <w:rtl/>
        </w:rPr>
        <w:t xml:space="preserve"> ציין יתרונות ומגבלות של שימוש במעגל </w:t>
      </w:r>
      <w:r w:rsidR="008C0756">
        <w:rPr>
          <w:rFonts w:hint="cs"/>
        </w:rPr>
        <w:t>RC</w:t>
      </w:r>
      <w:r w:rsidR="008C0756">
        <w:rPr>
          <w:rFonts w:hint="cs"/>
          <w:rtl/>
        </w:rPr>
        <w:t xml:space="preserve"> כמסנן.</w:t>
      </w:r>
    </w:p>
    <w:p w14:paraId="56975F77" w14:textId="00E3E0A9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412E6752" w14:textId="288A520D" w:rsidR="006969A2" w:rsidRDefault="006969A2" w:rsidP="006969A2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rtl/>
        </w:rPr>
        <w:t xml:space="preserve">4. </w:t>
      </w:r>
      <w:r w:rsidR="00D056AA">
        <w:rPr>
          <w:rFonts w:eastAsiaTheme="minorEastAsia" w:hint="cs"/>
          <w:i/>
          <w:rtl/>
          <w:lang w:val="en-US"/>
        </w:rPr>
        <w:t>חשב את פונקציית התמסורת של ה-</w:t>
      </w:r>
      <w:r w:rsidR="00D056AA">
        <w:rPr>
          <w:rFonts w:eastAsiaTheme="minorEastAsia" w:hint="cs"/>
          <w:i/>
          <w:lang w:val="en-US"/>
        </w:rPr>
        <w:t>BPF</w:t>
      </w:r>
      <w:r w:rsidR="00D056AA">
        <w:rPr>
          <w:rFonts w:eastAsiaTheme="minorEastAsia" w:hint="cs"/>
          <w:i/>
          <w:rtl/>
          <w:lang w:val="en-US"/>
        </w:rPr>
        <w:t xml:space="preserve"> שהרכבת ישירות מהמעגל המלא, והשווה אותה לזו המתקבלת מהכפלת פונקציות התמסורת של ה- </w:t>
      </w:r>
      <w:r w:rsidR="00D056AA">
        <w:rPr>
          <w:rFonts w:eastAsiaTheme="minorEastAsia" w:hint="cs"/>
          <w:i/>
          <w:lang w:val="en-US"/>
        </w:rPr>
        <w:t>LPF</w:t>
      </w:r>
      <w:r w:rsidR="00D056AA">
        <w:rPr>
          <w:rFonts w:eastAsiaTheme="minorEastAsia" w:hint="cs"/>
          <w:i/>
          <w:rtl/>
          <w:lang w:val="en-US"/>
        </w:rPr>
        <w:t xml:space="preserve"> וה-</w:t>
      </w:r>
      <w:r w:rsidR="00D056AA">
        <w:rPr>
          <w:rFonts w:eastAsiaTheme="minorEastAsia" w:hint="cs"/>
          <w:i/>
          <w:lang w:val="en-US"/>
        </w:rPr>
        <w:t>HPF</w:t>
      </w:r>
      <w:r w:rsidR="00D056AA">
        <w:rPr>
          <w:rFonts w:eastAsiaTheme="minorEastAsia" w:hint="cs"/>
          <w:i/>
          <w:rtl/>
          <w:lang w:val="en-US"/>
        </w:rPr>
        <w:t>: איזה איבר נוסף בביטוי מקבלים בעקבות השרשור? האם הוא מתאים להבדלים שראית בגרפים?</w:t>
      </w:r>
    </w:p>
    <w:p w14:paraId="5D86E74F" w14:textId="6CE52ED2" w:rsidR="00C16E66" w:rsidRPr="00681002" w:rsidRDefault="00D056AA" w:rsidP="003F7E3E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83640AF" w14:textId="373C1B25" w:rsidR="00681002" w:rsidRDefault="00F876F3" w:rsidP="00681002">
      <w:pPr>
        <w:pStyle w:val="Heading2"/>
        <w:bidi/>
        <w:rPr>
          <w:rtl/>
        </w:rPr>
      </w:pPr>
      <w:r>
        <w:rPr>
          <w:rFonts w:hint="cs"/>
          <w:rtl/>
        </w:rPr>
        <w:t xml:space="preserve">מסנני </w:t>
      </w:r>
      <w:r>
        <w:rPr>
          <w:rFonts w:hint="cs"/>
        </w:rPr>
        <w:t>RLC</w:t>
      </w:r>
      <w:bookmarkStart w:id="0" w:name="_GoBack"/>
      <w:bookmarkEnd w:id="0"/>
      <w:r w:rsidR="00681002">
        <w:rPr>
          <w:rFonts w:hint="cs"/>
          <w:rtl/>
        </w:rPr>
        <w:t>:</w:t>
      </w:r>
    </w:p>
    <w:p w14:paraId="49B32F9A" w14:textId="7E80C61C" w:rsidR="008A22C5" w:rsidRDefault="008A22C5" w:rsidP="00166679">
      <w:pPr>
        <w:bidi/>
        <w:rPr>
          <w:rtl/>
        </w:rPr>
      </w:pPr>
      <w:r>
        <w:rPr>
          <w:rFonts w:hint="cs"/>
          <w:rtl/>
        </w:rPr>
        <w:t xml:space="preserve">1. </w:t>
      </w:r>
      <w:r w:rsidR="00F657EA">
        <w:rPr>
          <w:rFonts w:hint="cs"/>
          <w:rtl/>
        </w:rPr>
        <w:t>בנה גרף המציג את תגובת התדר של</w:t>
      </w:r>
      <w:r w:rsidR="00DC5D8C">
        <w:rPr>
          <w:rFonts w:hint="cs"/>
          <w:rtl/>
        </w:rPr>
        <w:t xml:space="preserve"> מסנני ה-</w:t>
      </w:r>
      <w:r w:rsidR="00DC5D8C">
        <w:rPr>
          <w:rFonts w:hint="cs"/>
        </w:rPr>
        <w:t>RLC</w:t>
      </w:r>
      <w:r w:rsidR="00DC5D8C">
        <w:rPr>
          <w:rFonts w:hint="cs"/>
          <w:rtl/>
        </w:rPr>
        <w:t xml:space="preserve"> שמדדת.</w:t>
      </w:r>
      <w:r w:rsidR="00420710">
        <w:rPr>
          <w:rFonts w:hint="cs"/>
          <w:rtl/>
        </w:rPr>
        <w:t xml:space="preserve"> הוסף לגרף </w:t>
      </w:r>
      <w:r w:rsidR="000E7FB0">
        <w:rPr>
          <w:rFonts w:hint="cs"/>
          <w:rtl/>
        </w:rPr>
        <w:t>עקו</w:t>
      </w:r>
      <w:r w:rsidR="00DC5D8C">
        <w:rPr>
          <w:rFonts w:hint="cs"/>
          <w:rtl/>
        </w:rPr>
        <w:t>מי</w:t>
      </w:r>
      <w:r w:rsidR="000E7FB0">
        <w:rPr>
          <w:rFonts w:hint="cs"/>
          <w:rtl/>
        </w:rPr>
        <w:t xml:space="preserve"> </w:t>
      </w:r>
      <w:r w:rsidR="00420710">
        <w:rPr>
          <w:rFonts w:hint="cs"/>
          <w:rtl/>
        </w:rPr>
        <w:t>רגרסיה</w:t>
      </w:r>
      <w:r w:rsidR="00B24957">
        <w:rPr>
          <w:rFonts w:hint="cs"/>
          <w:rtl/>
        </w:rPr>
        <w:t xml:space="preserve">, עקומים המחושבים מערכי הרכיבים, </w:t>
      </w:r>
      <w:r w:rsidR="00420710">
        <w:rPr>
          <w:rFonts w:hint="cs"/>
          <w:rtl/>
        </w:rPr>
        <w:t>וקווי שגיאה. וודא שהגרף עומד בדרישות המופיעות ב"הנחיות לכתיבת דוח".</w:t>
      </w:r>
      <w:r w:rsidR="00F045CA"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7A36129D" w14:textId="23802E0A" w:rsidR="008A22C5" w:rsidRDefault="008A22C5" w:rsidP="0033252C">
      <w:pPr>
        <w:bidi/>
        <w:rPr>
          <w:rtl/>
        </w:rPr>
      </w:pPr>
      <w:r>
        <w:rPr>
          <w:rFonts w:hint="cs"/>
          <w:rtl/>
        </w:rPr>
        <w:t xml:space="preserve">2. </w:t>
      </w:r>
      <w:r w:rsidR="00FA6893">
        <w:rPr>
          <w:rFonts w:hint="cs"/>
          <w:rtl/>
        </w:rPr>
        <w:t xml:space="preserve">רשום את </w:t>
      </w:r>
      <w:r w:rsidR="005F2AAE">
        <w:rPr>
          <w:rFonts w:hint="cs"/>
          <w:rtl/>
        </w:rPr>
        <w:t>תדר התהודה ורוחב הפס של כל מסנן</w:t>
      </w:r>
      <w:r w:rsidR="00244096">
        <w:rPr>
          <w:rFonts w:hint="cs"/>
          <w:rtl/>
        </w:rPr>
        <w:t>, כפי שחולצו מהגרף, ואת התדר ורוחב הפס שמחושב מהרכיבים</w:t>
      </w:r>
      <w:r>
        <w:rPr>
          <w:rFonts w:hint="cs"/>
          <w:rtl/>
        </w:rPr>
        <w:t>. יש לציין את השגיאה והיחידות של כל ערך ולעגל בהתאם. מהי מידת ההתאמה של הרגרסיה למדידות?</w:t>
      </w:r>
    </w:p>
    <w:p w14:paraId="07751D61" w14:textId="77777777" w:rsidR="008A22C5" w:rsidRDefault="008A22C5" w:rsidP="008A22C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7D69B768" w14:textId="1FD42623" w:rsidR="0033252C" w:rsidRPr="00681002" w:rsidRDefault="008A22C5" w:rsidP="0033252C">
      <w:pPr>
        <w:bidi/>
      </w:pPr>
      <w:r>
        <w:rPr>
          <w:rFonts w:hint="cs"/>
          <w:rtl/>
        </w:rPr>
        <w:t xml:space="preserve">3. </w:t>
      </w:r>
      <w:r w:rsidR="00D15BA2">
        <w:rPr>
          <w:rFonts w:hint="cs"/>
          <w:rtl/>
        </w:rPr>
        <w:t xml:space="preserve">הסבר את התוצאות (מקורות לשוני/התאמה בין הערכים שמדדת), בהתחשב בשגיאות של הערכים ובמגמות/מאפיינים המוצגים בגרף. </w:t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3CC90781" w14:textId="7B7A7A10" w:rsidR="00BE5B4D" w:rsidRDefault="00F545D0" w:rsidP="00BE5B4D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rtl/>
        </w:rPr>
        <w:t xml:space="preserve">4. </w:t>
      </w:r>
      <w:r w:rsidR="00BE5B4D">
        <w:rPr>
          <w:rFonts w:hint="cs"/>
          <w:rtl/>
        </w:rPr>
        <w:t xml:space="preserve">הסבר </w:t>
      </w:r>
      <w:r w:rsidR="00BE5B4D">
        <w:rPr>
          <w:rFonts w:eastAsiaTheme="minorEastAsia" w:hint="cs"/>
          <w:i/>
          <w:rtl/>
          <w:lang w:val="en-US"/>
        </w:rPr>
        <w:t>מדוע הערך המקסימאלי של פונקציות התמסורת משתנה? (חשוב על חלוקת המתח בין הרכיבים במצב התהודה).</w:t>
      </w:r>
    </w:p>
    <w:p w14:paraId="39649788" w14:textId="56A65F94" w:rsidR="00E566CB" w:rsidRPr="003F7E3E" w:rsidRDefault="00317812" w:rsidP="003F7E3E">
      <w:pPr>
        <w:bidi/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sectPr w:rsidR="00E566CB" w:rsidRPr="003F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02"/>
    <w:rsid w:val="00022D78"/>
    <w:rsid w:val="000233AC"/>
    <w:rsid w:val="00047A45"/>
    <w:rsid w:val="000552E8"/>
    <w:rsid w:val="000A7389"/>
    <w:rsid w:val="000A7555"/>
    <w:rsid w:val="000B0D19"/>
    <w:rsid w:val="000E7FB0"/>
    <w:rsid w:val="0011378C"/>
    <w:rsid w:val="00131819"/>
    <w:rsid w:val="00166679"/>
    <w:rsid w:val="00170FDF"/>
    <w:rsid w:val="00184CF7"/>
    <w:rsid w:val="00187B43"/>
    <w:rsid w:val="001C2A40"/>
    <w:rsid w:val="001C785D"/>
    <w:rsid w:val="001D3AF6"/>
    <w:rsid w:val="001E2D5A"/>
    <w:rsid w:val="001E3BEA"/>
    <w:rsid w:val="00224BBC"/>
    <w:rsid w:val="00244096"/>
    <w:rsid w:val="002440F2"/>
    <w:rsid w:val="0027616D"/>
    <w:rsid w:val="002D05B9"/>
    <w:rsid w:val="002F791A"/>
    <w:rsid w:val="00317812"/>
    <w:rsid w:val="003216CF"/>
    <w:rsid w:val="0033252C"/>
    <w:rsid w:val="00395F3D"/>
    <w:rsid w:val="003E29B7"/>
    <w:rsid w:val="003F7E3E"/>
    <w:rsid w:val="00417CF8"/>
    <w:rsid w:val="00420710"/>
    <w:rsid w:val="004271F0"/>
    <w:rsid w:val="00444521"/>
    <w:rsid w:val="00465B15"/>
    <w:rsid w:val="00491448"/>
    <w:rsid w:val="004A463F"/>
    <w:rsid w:val="004F0451"/>
    <w:rsid w:val="004F4E82"/>
    <w:rsid w:val="00547AF6"/>
    <w:rsid w:val="00551420"/>
    <w:rsid w:val="00565A8E"/>
    <w:rsid w:val="0059238F"/>
    <w:rsid w:val="005E2CA4"/>
    <w:rsid w:val="005F2AAE"/>
    <w:rsid w:val="005F43BA"/>
    <w:rsid w:val="00607788"/>
    <w:rsid w:val="006138C4"/>
    <w:rsid w:val="006153F5"/>
    <w:rsid w:val="00620875"/>
    <w:rsid w:val="00636D59"/>
    <w:rsid w:val="00663FA4"/>
    <w:rsid w:val="00681002"/>
    <w:rsid w:val="0068500B"/>
    <w:rsid w:val="006969A2"/>
    <w:rsid w:val="006D3FCA"/>
    <w:rsid w:val="006E21F6"/>
    <w:rsid w:val="00715A4D"/>
    <w:rsid w:val="00743535"/>
    <w:rsid w:val="00776754"/>
    <w:rsid w:val="00786BC9"/>
    <w:rsid w:val="007B28E9"/>
    <w:rsid w:val="00807FF2"/>
    <w:rsid w:val="008725C8"/>
    <w:rsid w:val="008A22C5"/>
    <w:rsid w:val="008C0756"/>
    <w:rsid w:val="00925363"/>
    <w:rsid w:val="009954E7"/>
    <w:rsid w:val="009D2CA5"/>
    <w:rsid w:val="009F7EA6"/>
    <w:rsid w:val="00A02326"/>
    <w:rsid w:val="00A04E7F"/>
    <w:rsid w:val="00A645A4"/>
    <w:rsid w:val="00B24957"/>
    <w:rsid w:val="00B50C0E"/>
    <w:rsid w:val="00B766F9"/>
    <w:rsid w:val="00B836DD"/>
    <w:rsid w:val="00BD78FB"/>
    <w:rsid w:val="00BE1FD0"/>
    <w:rsid w:val="00BE5B4D"/>
    <w:rsid w:val="00BF2B2B"/>
    <w:rsid w:val="00C12A19"/>
    <w:rsid w:val="00C16E66"/>
    <w:rsid w:val="00C32C33"/>
    <w:rsid w:val="00C41F3B"/>
    <w:rsid w:val="00C91141"/>
    <w:rsid w:val="00CA7C2D"/>
    <w:rsid w:val="00CE3825"/>
    <w:rsid w:val="00CE4620"/>
    <w:rsid w:val="00CE6494"/>
    <w:rsid w:val="00D046CD"/>
    <w:rsid w:val="00D056AA"/>
    <w:rsid w:val="00D15BA2"/>
    <w:rsid w:val="00D37119"/>
    <w:rsid w:val="00D56046"/>
    <w:rsid w:val="00D7193B"/>
    <w:rsid w:val="00D80400"/>
    <w:rsid w:val="00DA160A"/>
    <w:rsid w:val="00DC5D8C"/>
    <w:rsid w:val="00DF2AB9"/>
    <w:rsid w:val="00DF5555"/>
    <w:rsid w:val="00E55B86"/>
    <w:rsid w:val="00E566CB"/>
    <w:rsid w:val="00E826E5"/>
    <w:rsid w:val="00EB7FA0"/>
    <w:rsid w:val="00EE4695"/>
    <w:rsid w:val="00F026D4"/>
    <w:rsid w:val="00F04570"/>
    <w:rsid w:val="00F045CA"/>
    <w:rsid w:val="00F545D0"/>
    <w:rsid w:val="00F5597A"/>
    <w:rsid w:val="00F63925"/>
    <w:rsid w:val="00F657EA"/>
    <w:rsid w:val="00F75654"/>
    <w:rsid w:val="00F876F3"/>
    <w:rsid w:val="00FA6893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267"/>
  <w15:chartTrackingRefBased/>
  <w15:docId w15:val="{DA0D3A8C-DD2C-434A-87CE-9F5DCB8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A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A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4C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CD57-B725-4BB3-AAA0-CC67CA48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Ben-Ari</dc:creator>
  <cp:keywords/>
  <dc:description/>
  <cp:lastModifiedBy>Idan Sthzeglowski</cp:lastModifiedBy>
  <cp:revision>48</cp:revision>
  <dcterms:created xsi:type="dcterms:W3CDTF">2018-10-08T09:34:00Z</dcterms:created>
  <dcterms:modified xsi:type="dcterms:W3CDTF">2021-01-01T14:55:00Z</dcterms:modified>
</cp:coreProperties>
</file>