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54DF" w:rsidRPr="00CE3CF0" w:rsidRDefault="00EC54DF" w:rsidP="00EC54DF">
      <w:pPr>
        <w:spacing w:after="0" w:line="240" w:lineRule="auto"/>
        <w:rPr>
          <w:rFonts w:ascii="Arial" w:hAnsi="Arial"/>
          <w:color w:val="000000" w:themeColor="text1"/>
          <w:sz w:val="24"/>
          <w:szCs w:val="24"/>
        </w:rPr>
      </w:pPr>
      <w:r w:rsidRPr="00CE3CF0">
        <w:rPr>
          <w:rFonts w:ascii="Arial" w:hAnsi="Arial"/>
          <w:color w:val="000000" w:themeColor="text1"/>
          <w:sz w:val="24"/>
          <w:szCs w:val="24"/>
        </w:rPr>
        <w:t>Trabant 601 kombi</w:t>
      </w:r>
    </w:p>
    <w:p w:rsidR="00EC54DF" w:rsidRPr="00CE3CF0" w:rsidRDefault="00EC54DF" w:rsidP="00EC54DF">
      <w:pPr>
        <w:spacing w:after="0" w:line="240" w:lineRule="auto"/>
        <w:textAlignment w:val="baseline"/>
        <w:rPr>
          <w:rFonts w:ascii="Arial" w:eastAsia="Times New Roman" w:hAnsi="Arial" w:cs="Times New Roman"/>
          <w:bCs/>
          <w:color w:val="222222"/>
          <w:sz w:val="24"/>
          <w:szCs w:val="24"/>
          <w:lang w:eastAsia="hu-HU"/>
        </w:rPr>
      </w:pPr>
      <w:r w:rsidRPr="00CE3CF0">
        <w:rPr>
          <w:rFonts w:ascii="Arial" w:eastAsia="Times New Roman" w:hAnsi="Arial" w:cs="Times New Roman"/>
          <w:bCs/>
          <w:color w:val="222222"/>
          <w:sz w:val="24"/>
          <w:szCs w:val="24"/>
          <w:lang w:eastAsia="hu-HU"/>
        </w:rPr>
        <w:t xml:space="preserve">Egyszerű konstrukció, és meglepően sok hely. Az első szériás 601 </w:t>
      </w:r>
      <w:proofErr w:type="spellStart"/>
      <w:r w:rsidRPr="00CE3CF0">
        <w:rPr>
          <w:rFonts w:ascii="Arial" w:eastAsia="Times New Roman" w:hAnsi="Arial" w:cs="Times New Roman"/>
          <w:bCs/>
          <w:color w:val="222222"/>
          <w:sz w:val="24"/>
          <w:szCs w:val="24"/>
          <w:lang w:eastAsia="hu-HU"/>
        </w:rPr>
        <w:t>Universal</w:t>
      </w:r>
      <w:proofErr w:type="spellEnd"/>
      <w:r w:rsidRPr="00CE3CF0">
        <w:rPr>
          <w:rFonts w:ascii="Arial" w:eastAsia="Times New Roman" w:hAnsi="Arial" w:cs="Times New Roman"/>
          <w:bCs/>
          <w:color w:val="222222"/>
          <w:sz w:val="24"/>
          <w:szCs w:val="24"/>
          <w:lang w:eastAsia="hu-HU"/>
        </w:rPr>
        <w:t>, azaz kombi igazi családi autó volt a 60-as években, de áruszállításra is sokan használták. Ma már igazi ritkaságnak számít, pláne ilyen szép állapotban, ez az 1967-es példány.</w:t>
      </w:r>
    </w:p>
    <w:p w:rsidR="00EC54DF" w:rsidRDefault="00EC54DF" w:rsidP="00EC54DF">
      <w:pPr>
        <w:spacing w:after="0" w:line="240" w:lineRule="auto"/>
        <w:rPr>
          <w:rFonts w:ascii="Arial" w:hAnsi="Arial"/>
          <w:color w:val="222222"/>
          <w:sz w:val="24"/>
          <w:szCs w:val="24"/>
        </w:rPr>
      </w:pPr>
      <w:r w:rsidRPr="00CE3CF0">
        <w:rPr>
          <w:rFonts w:ascii="Arial" w:hAnsi="Arial"/>
          <w:color w:val="222222"/>
          <w:sz w:val="24"/>
          <w:szCs w:val="24"/>
        </w:rPr>
        <w:t xml:space="preserve">A gömbölyded 600-ast 1963-ban leváltó, szögletesebb 601-es Trabant elődjétől örökölte hajtásláncát és egyszerű szerkezetű - elöl-hátul keresztlaprugós, hátul oldalanként független - </w:t>
      </w:r>
      <w:proofErr w:type="spellStart"/>
      <w:r w:rsidRPr="00CE3CF0">
        <w:rPr>
          <w:rFonts w:ascii="Arial" w:hAnsi="Arial"/>
          <w:color w:val="222222"/>
          <w:sz w:val="24"/>
          <w:szCs w:val="24"/>
        </w:rPr>
        <w:t>futóművét</w:t>
      </w:r>
      <w:proofErr w:type="spellEnd"/>
      <w:r w:rsidRPr="00CE3CF0">
        <w:rPr>
          <w:rFonts w:ascii="Arial" w:hAnsi="Arial"/>
          <w:color w:val="222222"/>
          <w:sz w:val="24"/>
          <w:szCs w:val="24"/>
        </w:rPr>
        <w:t xml:space="preserve"> is. Fontos újdonság volt, hogy első oldalablakai </w:t>
      </w:r>
      <w:proofErr w:type="spellStart"/>
      <w:r w:rsidRPr="00CE3CF0">
        <w:rPr>
          <w:rFonts w:ascii="Arial" w:hAnsi="Arial"/>
          <w:color w:val="222222"/>
          <w:sz w:val="24"/>
          <w:szCs w:val="24"/>
        </w:rPr>
        <w:t>letekerhetőek</w:t>
      </w:r>
      <w:proofErr w:type="spellEnd"/>
      <w:r w:rsidRPr="00CE3CF0">
        <w:rPr>
          <w:rFonts w:ascii="Arial" w:hAnsi="Arial"/>
          <w:color w:val="222222"/>
          <w:sz w:val="24"/>
          <w:szCs w:val="24"/>
        </w:rPr>
        <w:t xml:space="preserve"> lettek (korábban </w:t>
      </w:r>
      <w:proofErr w:type="spellStart"/>
      <w:r w:rsidRPr="00CE3CF0">
        <w:rPr>
          <w:rFonts w:ascii="Arial" w:hAnsi="Arial"/>
          <w:color w:val="222222"/>
          <w:sz w:val="24"/>
          <w:szCs w:val="24"/>
        </w:rPr>
        <w:t>tolósak</w:t>
      </w:r>
      <w:proofErr w:type="spellEnd"/>
      <w:r w:rsidRPr="00CE3CF0">
        <w:rPr>
          <w:rFonts w:ascii="Arial" w:hAnsi="Arial"/>
          <w:color w:val="222222"/>
          <w:sz w:val="24"/>
          <w:szCs w:val="24"/>
        </w:rPr>
        <w:t xml:space="preserve"> voltak), de közben eltűntek az oldalfalak díszlécei, elöl pedig megjelent a hűtőmaszk.</w:t>
      </w:r>
    </w:p>
    <w:p w:rsidR="0044750C" w:rsidRDefault="0044750C" w:rsidP="00EC54DF">
      <w:pPr>
        <w:spacing w:after="0" w:line="240" w:lineRule="auto"/>
        <w:rPr>
          <w:rFonts w:ascii="Arial" w:hAnsi="Arial"/>
          <w:color w:val="222222"/>
          <w:sz w:val="24"/>
          <w:szCs w:val="24"/>
        </w:rPr>
      </w:pPr>
      <w:r w:rsidRPr="0044750C">
        <w:rPr>
          <w:rFonts w:ascii="Arial" w:hAnsi="Arial"/>
          <w:color w:val="222222"/>
          <w:sz w:val="24"/>
          <w:szCs w:val="24"/>
        </w:rPr>
        <w:t xml:space="preserve">Alu kilincsén osztozott a Wartburggal, az IFA-val, a </w:t>
      </w:r>
      <w:proofErr w:type="spellStart"/>
      <w:r w:rsidRPr="0044750C">
        <w:rPr>
          <w:rFonts w:ascii="Arial" w:hAnsi="Arial"/>
          <w:color w:val="222222"/>
          <w:sz w:val="24"/>
          <w:szCs w:val="24"/>
        </w:rPr>
        <w:t>Barkasszal</w:t>
      </w:r>
      <w:proofErr w:type="spellEnd"/>
      <w:r w:rsidRPr="0044750C">
        <w:rPr>
          <w:rFonts w:ascii="Arial" w:hAnsi="Arial"/>
          <w:color w:val="222222"/>
          <w:sz w:val="24"/>
          <w:szCs w:val="24"/>
        </w:rPr>
        <w:t xml:space="preserve"> és a </w:t>
      </w:r>
      <w:proofErr w:type="spellStart"/>
      <w:r w:rsidRPr="0044750C">
        <w:rPr>
          <w:rFonts w:ascii="Arial" w:hAnsi="Arial"/>
          <w:color w:val="222222"/>
          <w:sz w:val="24"/>
          <w:szCs w:val="24"/>
        </w:rPr>
        <w:t>Roburral</w:t>
      </w:r>
      <w:proofErr w:type="spellEnd"/>
      <w:r w:rsidRPr="0044750C">
        <w:rPr>
          <w:rFonts w:ascii="Arial" w:hAnsi="Arial"/>
          <w:color w:val="222222"/>
          <w:sz w:val="24"/>
          <w:szCs w:val="24"/>
        </w:rPr>
        <w:t xml:space="preserve"> is.</w:t>
      </w:r>
      <w:bookmarkStart w:id="0" w:name="_GoBack"/>
      <w:bookmarkEnd w:id="0"/>
    </w:p>
    <w:p w:rsidR="00EC54DF" w:rsidRDefault="00EC54DF" w:rsidP="00EC54DF">
      <w:pPr>
        <w:spacing w:after="0" w:line="240" w:lineRule="auto"/>
        <w:rPr>
          <w:rFonts w:ascii="Arial" w:hAnsi="Arial"/>
          <w:color w:val="222222"/>
          <w:sz w:val="24"/>
          <w:szCs w:val="24"/>
        </w:rPr>
      </w:pPr>
      <w:r w:rsidRPr="00CE3CF0">
        <w:rPr>
          <w:rFonts w:ascii="Arial" w:hAnsi="Arial"/>
          <w:color w:val="222222"/>
          <w:sz w:val="24"/>
          <w:szCs w:val="24"/>
        </w:rPr>
        <w:t xml:space="preserve">Üres tömege 40, terhelhetősége 35 kilóval nőtt (1040 kg és 650 kg), a csomagtér alapesetben is 450 literre duzzadt, a hátsó ülés ledöntésével pedig akár 1,4 </w:t>
      </w:r>
      <w:r>
        <w:rPr>
          <w:rFonts w:ascii="Arial" w:hAnsi="Arial"/>
          <w:color w:val="222222"/>
          <w:sz w:val="24"/>
          <w:szCs w:val="24"/>
        </w:rPr>
        <w:t>m3-es</w:t>
      </w:r>
      <w:r w:rsidRPr="00CE3CF0">
        <w:rPr>
          <w:rFonts w:ascii="Arial" w:hAnsi="Arial"/>
          <w:color w:val="222222"/>
          <w:sz w:val="24"/>
          <w:szCs w:val="24"/>
        </w:rPr>
        <w:t xml:space="preserve"> szabad teret használhatott ki a tulajdonos.</w:t>
      </w:r>
    </w:p>
    <w:p w:rsidR="00EC54DF" w:rsidRPr="00CE3CF0" w:rsidRDefault="00EC54DF" w:rsidP="00EC54DF">
      <w:pPr>
        <w:spacing w:after="0" w:line="240" w:lineRule="auto"/>
        <w:rPr>
          <w:rFonts w:ascii="Arial" w:hAnsi="Arial"/>
          <w:color w:val="000000" w:themeColor="text1"/>
          <w:sz w:val="24"/>
          <w:szCs w:val="24"/>
        </w:rPr>
      </w:pPr>
      <w:r w:rsidRPr="00CE3CF0">
        <w:rPr>
          <w:rFonts w:ascii="Arial" w:hAnsi="Arial"/>
          <w:color w:val="000000" w:themeColor="text1"/>
          <w:sz w:val="24"/>
          <w:szCs w:val="24"/>
        </w:rPr>
        <w:t>Egyesben-kettesben jól húz a kombi, de 50 km/h felett kifullad. Ha tovább tapossuk, lassacskán és erőlködve eléri a mágikus 100 km/h-s végsebességét.</w:t>
      </w:r>
    </w:p>
    <w:p w:rsidR="00261959" w:rsidRDefault="0044750C"/>
    <w:sectPr w:rsidR="002619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4DF"/>
    <w:rsid w:val="0044750C"/>
    <w:rsid w:val="009A4F70"/>
    <w:rsid w:val="00EC54DF"/>
    <w:rsid w:val="00EF0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025F73"/>
  <w15:chartTrackingRefBased/>
  <w15:docId w15:val="{524711DA-B8D4-4655-A66D-AC78C6B63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EC54DF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136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Zsolt Baranyi</dc:creator>
  <cp:keywords/>
  <dc:description/>
  <cp:lastModifiedBy>Zsolt Baranyi</cp:lastModifiedBy>
  <cp:revision>2</cp:revision>
  <dcterms:created xsi:type="dcterms:W3CDTF">2018-11-05T18:44:00Z</dcterms:created>
  <dcterms:modified xsi:type="dcterms:W3CDTF">2018-11-05T18:56:00Z</dcterms:modified>
</cp:coreProperties>
</file>