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01D4" w:rsidRDefault="00B001D4" w:rsidP="00B001D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35F34" w:rsidRDefault="00B35F34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Default="00B001D4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</w:pPr>
      <w:proofErr w:type="gramStart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>Implementação</w:t>
      </w:r>
      <w:proofErr w:type="gramEnd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 xml:space="preserve"> </w:t>
      </w:r>
      <w:proofErr w:type="spellStart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>modularizada</w:t>
      </w:r>
      <w:proofErr w:type="spellEnd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 xml:space="preserve"> do Jogo </w:t>
      </w:r>
      <w:proofErr w:type="spellStart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>Freecell</w:t>
      </w:r>
      <w:proofErr w:type="spellEnd"/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 xml:space="preserve"> utilizando estruturas de dados </w:t>
      </w:r>
      <w:r w:rsidR="00B35F34"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 xml:space="preserve">lista </w:t>
      </w:r>
      <w:r w:rsid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 xml:space="preserve">em </w:t>
      </w:r>
      <w:r w:rsidRPr="00C42E68"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  <w:t>C</w:t>
      </w:r>
    </w:p>
    <w:p w:rsidR="003615DC" w:rsidRPr="00C42E68" w:rsidRDefault="003615DC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40"/>
          <w:lang w:val="pt-BR"/>
        </w:rPr>
      </w:pPr>
    </w:p>
    <w:p w:rsidR="00056C17" w:rsidRPr="00056C17" w:rsidRDefault="00056C17" w:rsidP="00B35F34">
      <w:pPr>
        <w:spacing w:after="0" w:line="240" w:lineRule="auto"/>
        <w:rPr>
          <w:rFonts w:ascii="Arial" w:eastAsia="Times New Roman" w:hAnsi="Arial" w:cs="Arial"/>
          <w:b/>
          <w:bCs/>
          <w:i/>
          <w:color w:val="000000"/>
          <w:sz w:val="36"/>
          <w:szCs w:val="36"/>
          <w:lang w:val="pt-BR"/>
        </w:rPr>
      </w:pPr>
    </w:p>
    <w:p w:rsidR="00DD074A" w:rsidRDefault="00DD074A" w:rsidP="003615DC">
      <w:pPr>
        <w:spacing w:after="0" w:line="240" w:lineRule="auto"/>
        <w:ind w:firstLine="720"/>
        <w:jc w:val="right"/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  <w:t>Especificação de Requisitos</w:t>
      </w:r>
    </w:p>
    <w:p w:rsidR="00056C17" w:rsidRDefault="00056C17" w:rsidP="003615DC">
      <w:pPr>
        <w:spacing w:after="0" w:line="240" w:lineRule="auto"/>
        <w:ind w:firstLine="720"/>
        <w:jc w:val="right"/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</w:pPr>
      <w:r w:rsidRPr="00B35F34"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  <w:t>Modelo da Arquitetura</w:t>
      </w:r>
    </w:p>
    <w:p w:rsidR="00DD074A" w:rsidRDefault="00DD074A" w:rsidP="003615DC">
      <w:pPr>
        <w:spacing w:after="0" w:line="240" w:lineRule="auto"/>
        <w:ind w:firstLine="720"/>
        <w:jc w:val="right"/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  <w:t>Interface dos módulos</w:t>
      </w:r>
    </w:p>
    <w:p w:rsidR="00DD074A" w:rsidRPr="00B35F34" w:rsidRDefault="00DD074A" w:rsidP="003615DC">
      <w:pPr>
        <w:spacing w:after="0" w:line="240" w:lineRule="auto"/>
        <w:ind w:firstLine="720"/>
        <w:jc w:val="right"/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val="pt-BR"/>
        </w:rPr>
        <w:t>Modelo Físico &amp; Exemplo</w:t>
      </w:r>
    </w:p>
    <w:p w:rsidR="00B001D4" w:rsidRDefault="00B001D4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3615DC" w:rsidRDefault="003615DC" w:rsidP="00B35F34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val="pt-BR"/>
        </w:rPr>
      </w:pPr>
    </w:p>
    <w:p w:rsidR="00B001D4" w:rsidRPr="00B001D4" w:rsidRDefault="00B35F34" w:rsidP="003615D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[INF1301</w:t>
      </w:r>
      <w:r w:rsidR="00DD074A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 xml:space="preserve"> – 3WA</w:t>
      </w:r>
      <w:r w:rsidR="00B001D4"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 xml:space="preserve">] </w:t>
      </w:r>
      <w:r w:rsidR="00B001D4" w:rsidRPr="00B35F3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PROGRAM</w:t>
      </w:r>
      <w:r w:rsidR="00056C17" w:rsidRPr="00B35F3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A</w:t>
      </w:r>
      <w:r w:rsidR="00B001D4" w:rsidRPr="00B35F3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ÇÃO MODULAR</w:t>
      </w:r>
      <w:r w:rsidR="00B001D4"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 xml:space="preserve"> 2013.2</w:t>
      </w:r>
    </w:p>
    <w:p w:rsidR="00B001D4" w:rsidRPr="00B001D4" w:rsidRDefault="00B001D4" w:rsidP="003615D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Pontifícia Universidade Católica do Rio de Janeiro</w:t>
      </w:r>
    </w:p>
    <w:p w:rsidR="00B001D4" w:rsidRPr="00B001D4" w:rsidRDefault="00B001D4" w:rsidP="00B001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B001D4">
        <w:rPr>
          <w:rFonts w:ascii="Times New Roman" w:eastAsia="Times New Roman" w:hAnsi="Times New Roman" w:cs="Times New Roman"/>
          <w:sz w:val="24"/>
          <w:szCs w:val="24"/>
          <w:lang w:val="pt-BR"/>
        </w:rPr>
        <w:br/>
      </w:r>
      <w:r w:rsidRPr="00B001D4">
        <w:rPr>
          <w:rFonts w:ascii="Times New Roman" w:eastAsia="Times New Roman" w:hAnsi="Times New Roman" w:cs="Times New Roman"/>
          <w:sz w:val="24"/>
          <w:szCs w:val="24"/>
          <w:lang w:val="pt-BR"/>
        </w:rPr>
        <w:br/>
      </w:r>
      <w:r w:rsidRPr="00B001D4">
        <w:rPr>
          <w:rFonts w:ascii="Times New Roman" w:eastAsia="Times New Roman" w:hAnsi="Times New Roman" w:cs="Times New Roman"/>
          <w:sz w:val="24"/>
          <w:szCs w:val="24"/>
          <w:lang w:val="pt-BR"/>
        </w:rPr>
        <w:br/>
      </w:r>
      <w:r w:rsidRPr="00B001D4">
        <w:rPr>
          <w:rFonts w:ascii="Times New Roman" w:eastAsia="Times New Roman" w:hAnsi="Times New Roman" w:cs="Times New Roman"/>
          <w:sz w:val="24"/>
          <w:szCs w:val="24"/>
          <w:lang w:val="pt-BR"/>
        </w:rPr>
        <w:br/>
      </w: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pt-BR"/>
        </w:rPr>
      </w:pP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Professor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es</w:t>
      </w: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ab/>
      </w: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>Alessandro Garcia</w:t>
      </w:r>
    </w:p>
    <w:p w:rsidR="00B001D4" w:rsidRDefault="00B001D4" w:rsidP="00B001D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>Eiji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 xml:space="preserve">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>Adachi</w:t>
      </w:r>
      <w:proofErr w:type="spellEnd"/>
    </w:p>
    <w:p w:rsidR="00B001D4" w:rsidRPr="00B001D4" w:rsidRDefault="00B001D4" w:rsidP="00B001D4">
      <w:pP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val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  <w:t xml:space="preserve">Willian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  <w:lang w:val="pt-BR"/>
        </w:rPr>
        <w:t>Oizumi</w:t>
      </w:r>
      <w:proofErr w:type="spellEnd"/>
    </w:p>
    <w:p w:rsidR="00B001D4" w:rsidRPr="00B001D4" w:rsidRDefault="00B001D4" w:rsidP="00B001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B001D4">
        <w:rPr>
          <w:rFonts w:ascii="Times New Roman" w:eastAsia="Times New Roman" w:hAnsi="Times New Roman" w:cs="Times New Roman"/>
          <w:sz w:val="24"/>
          <w:szCs w:val="24"/>
          <w:lang w:val="pt-BR"/>
        </w:rPr>
        <w:br/>
      </w:r>
    </w:p>
    <w:p w:rsidR="00B001D4" w:rsidRPr="00B001D4" w:rsidRDefault="00B001D4" w:rsidP="00B001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>Integrantes</w:t>
      </w: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ab/>
      </w:r>
      <w:r w:rsidRPr="00B001D4">
        <w:rPr>
          <w:rFonts w:ascii="Arial" w:eastAsia="Times New Roman" w:hAnsi="Arial" w:cs="Arial"/>
          <w:b/>
          <w:bCs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pt-BR"/>
        </w:rPr>
        <w:t>Gabriel Barros</w:t>
      </w:r>
      <w:r>
        <w:rPr>
          <w:rFonts w:ascii="Arial" w:eastAsia="Times New Roman" w:hAnsi="Arial" w:cs="Arial"/>
          <w:bCs/>
          <w:color w:val="000000"/>
          <w:sz w:val="24"/>
          <w:szCs w:val="24"/>
          <w:lang w:val="pt-BR"/>
        </w:rPr>
        <w:tab/>
      </w:r>
      <w:r>
        <w:rPr>
          <w:rFonts w:ascii="Arial" w:eastAsia="Times New Roman" w:hAnsi="Arial" w:cs="Arial"/>
          <w:bCs/>
          <w:color w:val="000000"/>
          <w:sz w:val="24"/>
          <w:szCs w:val="24"/>
          <w:lang w:val="pt-BR"/>
        </w:rPr>
        <w:tab/>
        <w:t>1111061</w:t>
      </w:r>
    </w:p>
    <w:p w:rsidR="00B001D4" w:rsidRPr="00B001D4" w:rsidRDefault="00B001D4" w:rsidP="00B001D4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 xml:space="preserve">Leonardo </w:t>
      </w:r>
      <w:proofErr w:type="spellStart"/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>Giroto</w:t>
      </w:r>
      <w:proofErr w:type="spellEnd"/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 xml:space="preserve"> </w:t>
      </w:r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  <w:t>1210817</w:t>
      </w:r>
    </w:p>
    <w:p w:rsidR="00B001D4" w:rsidRPr="00B001D4" w:rsidRDefault="00B001D4" w:rsidP="00B001D4">
      <w:pPr>
        <w:spacing w:after="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proofErr w:type="spellStart"/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>Noemie</w:t>
      </w:r>
      <w:proofErr w:type="spellEnd"/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 xml:space="preserve"> Nakamura </w:t>
      </w:r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</w:r>
      <w:r w:rsidRPr="00B001D4">
        <w:rPr>
          <w:rFonts w:ascii="Arial" w:eastAsia="Times New Roman" w:hAnsi="Arial" w:cs="Arial"/>
          <w:color w:val="000000"/>
          <w:sz w:val="24"/>
          <w:szCs w:val="24"/>
          <w:lang w:val="pt-BR"/>
        </w:rPr>
        <w:tab/>
        <w:t>1110743</w:t>
      </w:r>
    </w:p>
    <w:p w:rsidR="00DD074A" w:rsidRDefault="00DD074A" w:rsidP="00B001D4">
      <w:pPr>
        <w:rPr>
          <w:lang w:val="pt-BR"/>
        </w:rPr>
      </w:pPr>
    </w:p>
    <w:p w:rsidR="00DD074A" w:rsidRDefault="00DD074A">
      <w:pPr>
        <w:rPr>
          <w:lang w:val="pt-BR"/>
        </w:rPr>
      </w:pPr>
      <w:r>
        <w:rPr>
          <w:lang w:val="pt-BR"/>
        </w:rPr>
        <w:br w:type="page"/>
      </w:r>
    </w:p>
    <w:p w:rsidR="00DD074A" w:rsidRPr="0089084B" w:rsidRDefault="00DD074A" w:rsidP="0089084B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  <w:r w:rsidRPr="0089084B">
        <w:rPr>
          <w:rFonts w:cs="Arial"/>
          <w:sz w:val="32"/>
          <w:szCs w:val="32"/>
          <w:lang w:val="pt-BR"/>
        </w:rPr>
        <w:lastRenderedPageBreak/>
        <w:t>Especificação de Requisitos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>Disposição e Objetivo</w:t>
      </w:r>
    </w:p>
    <w:p w:rsidR="00DD074A" w:rsidRPr="0089084B" w:rsidRDefault="00DD074A" w:rsidP="0089084B">
      <w:pPr>
        <w:spacing w:after="240"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FreeCell</w:t>
      </w:r>
      <w:proofErr w:type="spellEnd"/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é um jogo de baralho para apenas um jogador. Inicialmente as 52 cartas de um baralho comum são embaralhadas e distribuídas à mostra em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8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colunas paralelas. São as cartas A, 2, 3, 4, 5, 6, 7, 8, 9, 10, J, Q, K, cada uma disponível em um naipe, que são Paus (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61925"/>
            <wp:effectExtent l="0" t="0" r="0" b="0"/>
            <wp:docPr id="7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), Copas (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71450"/>
            <wp:effectExtent l="0" t="0" r="0" b="0"/>
            <wp:docPr id="6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), Espadas (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80975"/>
            <wp:effectExtent l="0" t="0" r="0" b="0"/>
            <wp:docPr id="3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) e Ouros (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71450"/>
            <wp:effectExtent l="0" t="0" r="0" b="0"/>
            <wp:docPr id="10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).  A figura abaixo mostra tal disposição de um jogo qualquer:</w:t>
      </w:r>
    </w:p>
    <w:p w:rsidR="00DD074A" w:rsidRPr="0089084B" w:rsidRDefault="00DD074A" w:rsidP="0089084B">
      <w:pPr>
        <w:spacing w:after="240" w:line="360" w:lineRule="auto"/>
        <w:jc w:val="center"/>
        <w:rPr>
          <w:rFonts w:ascii="Arial" w:hAnsi="Arial" w:cs="Arial"/>
          <w:sz w:val="24"/>
          <w:szCs w:val="24"/>
        </w:rPr>
      </w:pP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5486400" cy="2816049"/>
            <wp:effectExtent l="0" t="0" r="0" b="3810"/>
            <wp:docPr id="8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 rotWithShape="1">
                    <a:blip r:embed="rId9" cstate="print"/>
                    <a:srcRect l="5168" r="2414"/>
                    <a:stretch/>
                  </pic:blipFill>
                  <pic:spPr bwMode="auto">
                    <a:xfrm>
                      <a:off x="0" y="0"/>
                      <a:ext cx="5492928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D074A" w:rsidRPr="0089084B" w:rsidRDefault="00DD074A" w:rsidP="0089084B">
      <w:pPr>
        <w:spacing w:line="360" w:lineRule="auto"/>
        <w:ind w:firstLine="720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 xml:space="preserve">O objetivo é criar quatro pilhas de 13 cartas, cada pilha de um naipe, da carta mais baixa (A)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à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mais alta (K), organizando-as nos quatro espaços reservados no canto superior direito da tela. O jogador dispõe de quatro espaços no canto superior esquerdo que servem de estoque temporário de cartas, a fim de ajudar em tal organização. Estes são os espaços livres ou </w:t>
      </w:r>
      <w:proofErr w:type="spellStart"/>
      <w:r w:rsidRPr="0089084B">
        <w:rPr>
          <w:rFonts w:ascii="Arial" w:hAnsi="Arial" w:cs="Arial"/>
          <w:i/>
          <w:sz w:val="24"/>
          <w:szCs w:val="24"/>
          <w:lang w:val="pt-BR"/>
        </w:rPr>
        <w:t>free</w:t>
      </w:r>
      <w:proofErr w:type="spellEnd"/>
      <w:r w:rsidRPr="0089084B">
        <w:rPr>
          <w:rFonts w:ascii="Arial" w:hAnsi="Arial" w:cs="Arial"/>
          <w:i/>
          <w:sz w:val="24"/>
          <w:szCs w:val="24"/>
          <w:lang w:val="pt-BR"/>
        </w:rPr>
        <w:t xml:space="preserve"> </w:t>
      </w:r>
      <w:proofErr w:type="spellStart"/>
      <w:r w:rsidRPr="0089084B">
        <w:rPr>
          <w:rFonts w:ascii="Arial" w:hAnsi="Arial" w:cs="Arial"/>
          <w:i/>
          <w:sz w:val="24"/>
          <w:szCs w:val="24"/>
          <w:lang w:val="pt-BR"/>
        </w:rPr>
        <w:t>cells</w:t>
      </w:r>
      <w:proofErr w:type="spellEnd"/>
      <w:r w:rsidRPr="0089084B">
        <w:rPr>
          <w:rFonts w:ascii="Arial" w:hAnsi="Arial" w:cs="Arial"/>
          <w:sz w:val="24"/>
          <w:szCs w:val="24"/>
          <w:lang w:val="pt-BR"/>
        </w:rPr>
        <w:t xml:space="preserve">, que dão origem ao nome do jogo, e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podem,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cada um, segurar uma carta qualquer por vez.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>Movimentações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ab/>
        <w:t xml:space="preserve">O jogador pode sempre movimentar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1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até 1 + n cartas, sendo n o número de espaços livres no jogo, e 1 + n um grupo de cartas ordenadas (a mais alta mais atrás) em cores alternadas. No início do jogo, por exemplo, podemos movimentar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5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cartas, </w:t>
      </w:r>
      <w:r w:rsidRPr="0089084B">
        <w:rPr>
          <w:rFonts w:ascii="Arial" w:hAnsi="Arial" w:cs="Arial"/>
          <w:sz w:val="24"/>
          <w:szCs w:val="24"/>
          <w:lang w:val="pt-BR"/>
        </w:rPr>
        <w:lastRenderedPageBreak/>
        <w:t>visto que temos 4 espaços livres (os espaços de estoque). Ao longo do jogo é possível que uma coluna fique vazia e, assim, teremos mais um espaço livre.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ab/>
        <w:t xml:space="preserve">Ao movimentar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1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ou 1 + n cartas, a carta mais alta (ou a única carta) será considerada a carta-mãe, e pode ser colocada sobre outra carta que esteja imediatamente acima dela na sequência, de cor oposta e sem cartas filhas. Por exemplo, um grupo 9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61925"/>
            <wp:effectExtent l="0" t="0" r="0" b="0"/>
            <wp:docPr id="9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-8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71450"/>
            <wp:effectExtent l="0" t="0" r="0" b="0"/>
            <wp:docPr id="5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>-7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80975"/>
            <wp:effectExtent l="0" t="0" r="0" b="0"/>
            <wp:docPr id="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 xml:space="preserve"> poderia ser colocado sobre um 10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71450"/>
            <wp:effectExtent l="0" t="0" r="0" b="0"/>
            <wp:docPr id="1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 xml:space="preserve"> ou 10</w:t>
      </w:r>
      <w:r w:rsidRPr="0089084B">
        <w:rPr>
          <w:rFonts w:ascii="Arial" w:hAnsi="Arial" w:cs="Arial"/>
          <w:noProof/>
          <w:sz w:val="24"/>
          <w:szCs w:val="24"/>
        </w:rPr>
        <w:drawing>
          <wp:inline distT="19050" distB="19050" distL="19050" distR="19050">
            <wp:extent cx="152400" cy="171450"/>
            <wp:effectExtent l="0" t="0" r="0" b="0"/>
            <wp:docPr id="2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84B">
        <w:rPr>
          <w:rFonts w:ascii="Arial" w:hAnsi="Arial" w:cs="Arial"/>
          <w:sz w:val="24"/>
          <w:szCs w:val="24"/>
          <w:lang w:val="pt-BR"/>
        </w:rPr>
        <w:t xml:space="preserve"> que não tenha nenhuma carta sobre ele.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ab/>
        <w:t>O jogador pode também movimentar uma única carta para um espaço do estoque a qualquer momento do jogo. Deve-se lembrar, porém, que isso diminui seu número de espaços livre e, portanto, o número de cartas totais que podem ser movimentadas.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ab/>
        <w:t xml:space="preserve">Finalmente, o jogador pode movimentar uma carta para o espaço reservado para a sequência ordenada de naipes. Estes espaços originalmente não são exclusivos de um naipe até que o A seja inserido. A partir de então o naipe deste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A define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qual será o naipe daquele espaço e da sequência que irá armazenar. O jogo termina quando as 52 cartas estão ordenadas por naipe nestes quatro espaços, se não há possibilidade de movimentos ou se o jogador desistir.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 xml:space="preserve">O que </w:t>
      </w:r>
      <w:proofErr w:type="gramStart"/>
      <w:r w:rsidRPr="0089084B">
        <w:rPr>
          <w:rFonts w:ascii="Arial" w:hAnsi="Arial" w:cs="Arial"/>
          <w:b/>
          <w:sz w:val="24"/>
          <w:szCs w:val="24"/>
          <w:lang w:val="pt-BR"/>
        </w:rPr>
        <w:t>implementaremos</w:t>
      </w:r>
      <w:proofErr w:type="gramEnd"/>
      <w:r w:rsidRPr="0089084B">
        <w:rPr>
          <w:rFonts w:ascii="Arial" w:hAnsi="Arial" w:cs="Arial"/>
          <w:b/>
          <w:sz w:val="24"/>
          <w:szCs w:val="24"/>
          <w:lang w:val="pt-BR"/>
        </w:rPr>
        <w:t>?</w:t>
      </w: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>Requisitos funcionais</w:t>
      </w:r>
    </w:p>
    <w:p w:rsidR="00DD074A" w:rsidRPr="00A0490F" w:rsidRDefault="00DD074A" w:rsidP="0089084B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 xml:space="preserve">O jogo deve apresentar uma interface tipo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menu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, que apresenta as opções de jogada ao jogador. </w:t>
      </w:r>
      <w:r w:rsidRPr="00A0490F">
        <w:rPr>
          <w:rFonts w:ascii="Arial" w:hAnsi="Arial" w:cs="Arial"/>
          <w:sz w:val="24"/>
          <w:szCs w:val="24"/>
          <w:lang w:val="pt-BR"/>
        </w:rPr>
        <w:t>Estas opções podem ser: Movimentar, Exibir Mesa, Desistir.</w:t>
      </w:r>
    </w:p>
    <w:p w:rsidR="00DD074A" w:rsidRPr="0089084B" w:rsidRDefault="00DD074A" w:rsidP="0089084B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 xml:space="preserve">As cartas serão representadas por suas respectivas letras ou números e seus naipes pelos símbolos especiais da tabela ASCII que representam os naipes, de modo que serão variáveis string com até </w:t>
      </w: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3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caracteres.</w:t>
      </w:r>
    </w:p>
    <w:p w:rsidR="00DD074A" w:rsidRPr="0089084B" w:rsidRDefault="00DD074A" w:rsidP="0089084B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Ao selecionar a opção de movimentar, o jogador deve informar a origem, a carta e o destino para onde quer que seja movimentada.</w:t>
      </w:r>
    </w:p>
    <w:p w:rsidR="0052766D" w:rsidRPr="0089084B" w:rsidRDefault="00DD074A" w:rsidP="0089084B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lastRenderedPageBreak/>
        <w:t>Colunas do tipo naipe não são de um determinado naipe até que seja inserida a primeira carta, e após inserção não será possível remoção.</w:t>
      </w:r>
      <w:proofErr w:type="gramStart"/>
      <w:r w:rsidR="0052766D" w:rsidRPr="0089084B">
        <w:rPr>
          <w:rFonts w:ascii="Arial" w:hAnsi="Arial" w:cs="Arial"/>
          <w:sz w:val="24"/>
          <w:szCs w:val="24"/>
          <w:lang w:val="pt-BR"/>
        </w:rPr>
        <w:br/>
      </w:r>
      <w:proofErr w:type="gramEnd"/>
    </w:p>
    <w:p w:rsidR="0052766D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 xml:space="preserve">Requisitos </w:t>
      </w:r>
      <w:proofErr w:type="spellStart"/>
      <w:proofErr w:type="gramStart"/>
      <w:r w:rsidRPr="0089084B">
        <w:rPr>
          <w:rFonts w:ascii="Arial" w:hAnsi="Arial" w:cs="Arial"/>
          <w:b/>
          <w:sz w:val="24"/>
          <w:szCs w:val="24"/>
          <w:lang w:val="pt-BR"/>
        </w:rPr>
        <w:t>não-funcionais</w:t>
      </w:r>
      <w:proofErr w:type="spellEnd"/>
      <w:proofErr w:type="gramEnd"/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 xml:space="preserve">Procuraremos seguir os atributos de qualidade de um programa, tais como: </w:t>
      </w:r>
    </w:p>
    <w:p w:rsidR="00DD074A" w:rsidRPr="0089084B" w:rsidRDefault="00DD074A" w:rsidP="0089084B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Robustez. O jogador sempre será informado quanto à impossibilidade do movimento.</w:t>
      </w:r>
    </w:p>
    <w:p w:rsidR="00DD074A" w:rsidRPr="0089084B" w:rsidRDefault="00DD074A" w:rsidP="0089084B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spellStart"/>
      <w:r w:rsidRPr="0089084B">
        <w:rPr>
          <w:rFonts w:ascii="Arial" w:hAnsi="Arial" w:cs="Arial"/>
          <w:sz w:val="24"/>
          <w:szCs w:val="24"/>
          <w:lang w:val="pt-BR"/>
        </w:rPr>
        <w:t>Manutenibilidade</w:t>
      </w:r>
      <w:proofErr w:type="spellEnd"/>
      <w:r w:rsidRPr="0089084B">
        <w:rPr>
          <w:rFonts w:ascii="Arial" w:hAnsi="Arial" w:cs="Arial"/>
          <w:sz w:val="24"/>
          <w:szCs w:val="24"/>
          <w:lang w:val="pt-BR"/>
        </w:rPr>
        <w:t xml:space="preserve"> e reusabilidade. Dividiremos o programa, a princípio, em seis módulos, que serão: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LISTA, sob o qual montaremos a estrutura do jogo;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 xml:space="preserve">FREECELL, responsável por exibir a mesa ao jogador, receber o movimento desejado, exibir eventuais mensagens como erros, impossibilidade de movimento, término do jogo; 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proofErr w:type="gramStart"/>
      <w:r w:rsidRPr="0089084B">
        <w:rPr>
          <w:rFonts w:ascii="Arial" w:hAnsi="Arial" w:cs="Arial"/>
          <w:sz w:val="24"/>
          <w:szCs w:val="24"/>
          <w:lang w:val="pt-BR"/>
        </w:rPr>
        <w:t>EMBARALHA,</w:t>
      </w:r>
      <w:proofErr w:type="gramEnd"/>
      <w:r w:rsidRPr="0089084B">
        <w:rPr>
          <w:rFonts w:ascii="Arial" w:hAnsi="Arial" w:cs="Arial"/>
          <w:sz w:val="24"/>
          <w:szCs w:val="24"/>
          <w:lang w:val="pt-BR"/>
        </w:rPr>
        <w:t xml:space="preserve"> responsável por distribuir as cartas randomicamente no inicio do jogo;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SEQUENCIA_VISIVEL, que irá receber as 52 cartas inicialmente embaralhadas;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EXTRA, que irá receber cartas quaisquer ao longo do jogo;</w:t>
      </w:r>
    </w:p>
    <w:p w:rsidR="00DD074A" w:rsidRPr="0089084B" w:rsidRDefault="00DD074A" w:rsidP="0089084B">
      <w:pPr>
        <w:pStyle w:val="PargrafodaLista"/>
        <w:numPr>
          <w:ilvl w:val="1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NAIPE, que irá receber as cartas ordenadas por naipe.</w:t>
      </w:r>
    </w:p>
    <w:p w:rsidR="0052766D" w:rsidRPr="0089084B" w:rsidRDefault="0052766D" w:rsidP="0089084B">
      <w:pPr>
        <w:spacing w:line="360" w:lineRule="auto"/>
        <w:jc w:val="both"/>
        <w:rPr>
          <w:rFonts w:ascii="Arial" w:hAnsi="Arial" w:cs="Arial"/>
          <w:b/>
          <w:sz w:val="24"/>
          <w:szCs w:val="24"/>
          <w:lang w:val="pt-BR"/>
        </w:rPr>
      </w:pPr>
    </w:p>
    <w:p w:rsidR="00DD074A" w:rsidRPr="0089084B" w:rsidRDefault="00DD074A" w:rsidP="0089084B">
      <w:pPr>
        <w:spacing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b/>
          <w:sz w:val="24"/>
          <w:szCs w:val="24"/>
          <w:lang w:val="pt-BR"/>
        </w:rPr>
        <w:t xml:space="preserve">O que não </w:t>
      </w:r>
      <w:proofErr w:type="gramStart"/>
      <w:r w:rsidRPr="0089084B">
        <w:rPr>
          <w:rFonts w:ascii="Arial" w:hAnsi="Arial" w:cs="Arial"/>
          <w:b/>
          <w:sz w:val="24"/>
          <w:szCs w:val="24"/>
          <w:lang w:val="pt-BR"/>
        </w:rPr>
        <w:t>implementaremos</w:t>
      </w:r>
      <w:proofErr w:type="gramEnd"/>
      <w:r w:rsidRPr="0089084B">
        <w:rPr>
          <w:rFonts w:ascii="Arial" w:hAnsi="Arial" w:cs="Arial"/>
          <w:b/>
          <w:sz w:val="24"/>
          <w:szCs w:val="24"/>
          <w:lang w:val="pt-BR"/>
        </w:rPr>
        <w:t>?</w:t>
      </w:r>
    </w:p>
    <w:p w:rsidR="00DD074A" w:rsidRPr="0089084B" w:rsidRDefault="00DD074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Interface gráfica</w:t>
      </w:r>
    </w:p>
    <w:p w:rsidR="00DD074A" w:rsidRPr="0089084B" w:rsidRDefault="00DD074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Informações e estatísticas do jogador</w:t>
      </w:r>
    </w:p>
    <w:p w:rsidR="00DD074A" w:rsidRPr="0089084B" w:rsidRDefault="00DD074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Desfazer movimento</w:t>
      </w:r>
    </w:p>
    <w:p w:rsidR="00DD074A" w:rsidRPr="0089084B" w:rsidRDefault="00DD074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Resolver o jogo</w:t>
      </w:r>
    </w:p>
    <w:p w:rsidR="0052766D" w:rsidRPr="0089084B" w:rsidRDefault="00DD074A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Salvar o jogo</w:t>
      </w:r>
    </w:p>
    <w:p w:rsidR="0052766D" w:rsidRPr="0089084B" w:rsidRDefault="0052766D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Reiniciar o mesmo jogo</w:t>
      </w:r>
    </w:p>
    <w:p w:rsidR="0052766D" w:rsidRPr="0089084B" w:rsidRDefault="0052766D" w:rsidP="0089084B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Verdana" w:hAnsi="Verdana"/>
          <w:lang w:val="pt-BR"/>
        </w:rPr>
      </w:pPr>
      <w:r w:rsidRPr="0089084B">
        <w:rPr>
          <w:rFonts w:ascii="Arial" w:hAnsi="Arial" w:cs="Arial"/>
          <w:sz w:val="24"/>
          <w:szCs w:val="24"/>
          <w:lang w:val="pt-BR"/>
        </w:rPr>
        <w:t>Dicas de movimentação</w:t>
      </w:r>
    </w:p>
    <w:p w:rsidR="00295459" w:rsidRDefault="00295459" w:rsidP="00B001D4">
      <w:pPr>
        <w:rPr>
          <w:rFonts w:ascii="Verdana" w:hAnsi="Verdana"/>
          <w:lang w:val="pt-BR"/>
        </w:rPr>
      </w:pPr>
    </w:p>
    <w:p w:rsidR="0089084B" w:rsidRDefault="0089084B" w:rsidP="0089084B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lastRenderedPageBreak/>
        <w:t>Modelo da Arquitetura</w:t>
      </w:r>
    </w:p>
    <w:p w:rsidR="0089084B" w:rsidRDefault="0089084B" w:rsidP="0089084B">
      <w:pPr>
        <w:rPr>
          <w:lang w:val="pt-BR"/>
        </w:rPr>
      </w:pPr>
    </w:p>
    <w:p w:rsidR="0089084B" w:rsidRPr="0089084B" w:rsidRDefault="0089084B" w:rsidP="0089084B">
      <w:pPr>
        <w:rPr>
          <w:lang w:val="pt-BR"/>
        </w:rPr>
      </w:pPr>
    </w:p>
    <w:p w:rsidR="0089084B" w:rsidRDefault="0089084B" w:rsidP="0089084B">
      <w:pPr>
        <w:rPr>
          <w:lang w:val="pt-BR"/>
        </w:rPr>
      </w:pPr>
      <w:r w:rsidRPr="0089084B">
        <w:rPr>
          <w:noProof/>
        </w:rPr>
        <w:drawing>
          <wp:inline distT="0" distB="0" distL="0" distR="0">
            <wp:extent cx="5943600" cy="4905375"/>
            <wp:effectExtent l="19050" t="0" r="0" b="0"/>
            <wp:docPr id="11" name="Objeto 1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646986" cy="5486400"/>
                      <a:chOff x="685800" y="457200"/>
                      <a:chExt cx="6646986" cy="5486400"/>
                    </a:xfrm>
                  </a:grpSpPr>
                  <a:sp>
                    <a:nvSpPr>
                      <a:cNvPr id="4" name="Retângulo 3"/>
                      <a:cNvSpPr/>
                    </a:nvSpPr>
                    <a:spPr>
                      <a:xfrm>
                        <a:off x="3368568" y="3124200"/>
                        <a:ext cx="1465385" cy="762000"/>
                      </a:xfrm>
                      <a:prstGeom prst="rect">
                        <a:avLst/>
                      </a:prstGeom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000" b="1" dirty="0" smtClean="0">
                              <a:latin typeface="Arial" pitchFamily="34" charset="0"/>
                              <a:cs typeface="Arial" pitchFamily="34" charset="0"/>
                            </a:rPr>
                            <a:t>FREECELL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Retângulo 4"/>
                      <a:cNvSpPr/>
                    </a:nvSpPr>
                    <a:spPr>
                      <a:xfrm>
                        <a:off x="914401" y="3124200"/>
                        <a:ext cx="1465385" cy="762000"/>
                      </a:xfrm>
                      <a:prstGeom prst="rect">
                        <a:avLst/>
                      </a:prstGeom>
                      <a:ln w="19050">
                        <a:solidFill>
                          <a:schemeClr val="tx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000" b="1" dirty="0" smtClean="0">
                              <a:latin typeface="Arial" pitchFamily="34" charset="0"/>
                              <a:cs typeface="Arial" pitchFamily="34" charset="0"/>
                            </a:rPr>
                            <a:t>EMBARALHA</a:t>
                          </a:r>
                          <a:endParaRPr lang="en-US" sz="1000" b="1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8" name="Grupo 7"/>
                      <a:cNvGrpSpPr/>
                    </a:nvGrpSpPr>
                    <a:grpSpPr>
                      <a:xfrm>
                        <a:off x="685800" y="3276600"/>
                        <a:ext cx="457200" cy="533400"/>
                        <a:chOff x="609600" y="2895600"/>
                        <a:chExt cx="457200" cy="533400"/>
                      </a:xfrm>
                    </a:grpSpPr>
                    <a:sp>
                      <a:nvSpPr>
                        <a:cNvPr id="6" name="Retângulo 5"/>
                        <a:cNvSpPr/>
                      </a:nvSpPr>
                      <a:spPr>
                        <a:xfrm>
                          <a:off x="609600" y="2895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" name="Retângulo 6"/>
                        <a:cNvSpPr/>
                      </a:nvSpPr>
                      <a:spPr>
                        <a:xfrm>
                          <a:off x="609600" y="3200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12" name="Retângulo 11"/>
                      <a:cNvSpPr/>
                    </a:nvSpPr>
                    <a:spPr>
                      <a:xfrm>
                        <a:off x="3352801" y="5181600"/>
                        <a:ext cx="1465385" cy="76200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000" b="1" dirty="0" smtClean="0">
                              <a:latin typeface="Arial" pitchFamily="34" charset="0"/>
                              <a:cs typeface="Arial" pitchFamily="34" charset="0"/>
                            </a:rPr>
                            <a:t>LISTA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9" name="Grupo 8"/>
                      <a:cNvGrpSpPr/>
                    </a:nvGrpSpPr>
                    <a:grpSpPr>
                      <a:xfrm>
                        <a:off x="3124200" y="5334000"/>
                        <a:ext cx="457200" cy="533400"/>
                        <a:chOff x="609600" y="2895600"/>
                        <a:chExt cx="457200" cy="533400"/>
                      </a:xfrm>
                    </a:grpSpPr>
                    <a:sp>
                      <a:nvSpPr>
                        <a:cNvPr id="10" name="Retângulo 9"/>
                        <a:cNvSpPr/>
                      </a:nvSpPr>
                      <a:spPr>
                        <a:xfrm>
                          <a:off x="609600" y="2895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Retângulo 10"/>
                        <a:cNvSpPr/>
                      </a:nvSpPr>
                      <a:spPr>
                        <a:xfrm>
                          <a:off x="609600" y="3200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70" name="Grupo 69"/>
                      <a:cNvGrpSpPr/>
                    </a:nvGrpSpPr>
                    <a:grpSpPr>
                      <a:xfrm>
                        <a:off x="3124200" y="3276600"/>
                        <a:ext cx="457200" cy="533400"/>
                        <a:chOff x="3124200" y="3276600"/>
                        <a:chExt cx="457200" cy="533400"/>
                      </a:xfrm>
                    </a:grpSpPr>
                    <a:sp>
                      <a:nvSpPr>
                        <a:cNvPr id="14" name="Retângulo 13"/>
                        <a:cNvSpPr/>
                      </a:nvSpPr>
                      <a:spPr>
                        <a:xfrm>
                          <a:off x="3124200" y="3276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5" name="Retângulo 14"/>
                        <a:cNvSpPr/>
                      </a:nvSpPr>
                      <a:spPr>
                        <a:xfrm>
                          <a:off x="3124200" y="3581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16" name="Retângulo 15"/>
                      <a:cNvSpPr/>
                    </a:nvSpPr>
                    <a:spPr>
                      <a:xfrm>
                        <a:off x="5867401" y="3124200"/>
                        <a:ext cx="1465385" cy="76200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19050">
                        <a:solidFill>
                          <a:schemeClr val="accent5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000" b="1" dirty="0" smtClean="0">
                              <a:latin typeface="Arial" pitchFamily="34" charset="0"/>
                              <a:cs typeface="Arial" pitchFamily="34" charset="0"/>
                            </a:rPr>
                            <a:t>NAIPE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Retângulo 16"/>
                      <a:cNvSpPr/>
                    </a:nvSpPr>
                    <a:spPr>
                      <a:xfrm>
                        <a:off x="5867401" y="5181600"/>
                        <a:ext cx="1465385" cy="76200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 w="19050">
                        <a:solidFill>
                          <a:schemeClr val="accent6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000" b="1" dirty="0" smtClean="0">
                              <a:latin typeface="Arial" pitchFamily="34" charset="0"/>
                              <a:cs typeface="Arial" pitchFamily="34" charset="0"/>
                            </a:rPr>
                            <a:t>SEQUENCIA_</a:t>
                          </a:r>
                        </a:p>
                        <a:p>
                          <a:pPr algn="ctr"/>
                          <a:r>
                            <a:rPr lang="en-US" sz="1000" b="1" dirty="0" smtClean="0">
                              <a:latin typeface="Arial" pitchFamily="34" charset="0"/>
                              <a:cs typeface="Arial" pitchFamily="34" charset="0"/>
                            </a:rPr>
                            <a:t>VISIVEL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8" name="Retângulo 17"/>
                      <a:cNvSpPr/>
                    </a:nvSpPr>
                    <a:spPr>
                      <a:xfrm>
                        <a:off x="5867401" y="1143000"/>
                        <a:ext cx="1465385" cy="762000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 w="19050">
                        <a:solidFill>
                          <a:schemeClr val="accent4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000" b="1" dirty="0" smtClean="0">
                              <a:latin typeface="Arial" pitchFamily="34" charset="0"/>
                              <a:cs typeface="Arial" pitchFamily="34" charset="0"/>
                            </a:rPr>
                            <a:t>EXTRA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19" name="Grupo 18"/>
                      <a:cNvGrpSpPr/>
                    </a:nvGrpSpPr>
                    <a:grpSpPr>
                      <a:xfrm>
                        <a:off x="5638800" y="1295400"/>
                        <a:ext cx="457200" cy="533400"/>
                        <a:chOff x="609600" y="2895600"/>
                        <a:chExt cx="457200" cy="533400"/>
                      </a:xfrm>
                    </a:grpSpPr>
                    <a:sp>
                      <a:nvSpPr>
                        <a:cNvPr id="20" name="Retângulo 19"/>
                        <a:cNvSpPr/>
                      </a:nvSpPr>
                      <a:spPr>
                        <a:xfrm>
                          <a:off x="609600" y="2895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1" name="Retângulo 20"/>
                        <a:cNvSpPr/>
                      </a:nvSpPr>
                      <a:spPr>
                        <a:xfrm>
                          <a:off x="609600" y="3200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22" name="Grupo 21"/>
                      <a:cNvGrpSpPr/>
                    </a:nvGrpSpPr>
                    <a:grpSpPr>
                      <a:xfrm>
                        <a:off x="5638800" y="3276600"/>
                        <a:ext cx="457200" cy="533400"/>
                        <a:chOff x="609600" y="2895600"/>
                        <a:chExt cx="457200" cy="533400"/>
                      </a:xfrm>
                    </a:grpSpPr>
                    <a:sp>
                      <a:nvSpPr>
                        <a:cNvPr id="23" name="Retângulo 22"/>
                        <a:cNvSpPr/>
                      </a:nvSpPr>
                      <a:spPr>
                        <a:xfrm>
                          <a:off x="609600" y="2895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4" name="Retângulo 23"/>
                        <a:cNvSpPr/>
                      </a:nvSpPr>
                      <a:spPr>
                        <a:xfrm>
                          <a:off x="609600" y="3200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25" name="Grupo 24"/>
                      <a:cNvGrpSpPr/>
                    </a:nvGrpSpPr>
                    <a:grpSpPr>
                      <a:xfrm>
                        <a:off x="5638800" y="5334000"/>
                        <a:ext cx="457200" cy="533400"/>
                        <a:chOff x="609600" y="2895600"/>
                        <a:chExt cx="457200" cy="533400"/>
                      </a:xfrm>
                    </a:grpSpPr>
                    <a:sp>
                      <a:nvSpPr>
                        <a:cNvPr id="26" name="Retângulo 25"/>
                        <a:cNvSpPr/>
                      </a:nvSpPr>
                      <a:spPr>
                        <a:xfrm>
                          <a:off x="609600" y="28956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27" name="Retângulo 26"/>
                        <a:cNvSpPr/>
                      </a:nvSpPr>
                      <a:spPr>
                        <a:xfrm>
                          <a:off x="609600" y="3200400"/>
                          <a:ext cx="45720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r"/>
                            <a:endParaRPr lang="en-US"/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30" name="Elipse 29"/>
                      <a:cNvSpPr/>
                    </a:nvSpPr>
                    <a:spPr>
                      <a:xfrm>
                        <a:off x="2133600" y="24384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2" name="Conector reto 31"/>
                      <a:cNvCxnSpPr>
                        <a:stCxn id="5" idx="0"/>
                        <a:endCxn id="30" idx="3"/>
                      </a:cNvCxnSpPr>
                    </a:nvCxnSpPr>
                    <a:spPr>
                      <a:xfrm flipV="1">
                        <a:off x="1647094" y="2633523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5" name="Elipse 34"/>
                      <a:cNvSpPr/>
                    </a:nvSpPr>
                    <a:spPr>
                      <a:xfrm>
                        <a:off x="4572000" y="24384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6" name="Conector reto 35"/>
                      <a:cNvCxnSpPr>
                        <a:endCxn id="35" idx="3"/>
                      </a:cNvCxnSpPr>
                    </a:nvCxnSpPr>
                    <a:spPr>
                      <a:xfrm flipV="1">
                        <a:off x="4085494" y="2633523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8" name="Elipse 37"/>
                      <a:cNvSpPr/>
                    </a:nvSpPr>
                    <a:spPr>
                      <a:xfrm>
                        <a:off x="7086600" y="4572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9" name="Conector reto 38"/>
                      <a:cNvCxnSpPr>
                        <a:endCxn id="38" idx="3"/>
                      </a:cNvCxnSpPr>
                    </a:nvCxnSpPr>
                    <a:spPr>
                      <a:xfrm flipV="1">
                        <a:off x="6600094" y="652322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0" name="Elipse 39"/>
                      <a:cNvSpPr/>
                    </a:nvSpPr>
                    <a:spPr>
                      <a:xfrm>
                        <a:off x="7086600" y="24384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1" name="Conector reto 40"/>
                      <a:cNvCxnSpPr>
                        <a:endCxn id="40" idx="3"/>
                      </a:cNvCxnSpPr>
                    </a:nvCxnSpPr>
                    <a:spPr>
                      <a:xfrm flipV="1">
                        <a:off x="6600094" y="2633523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2" name="Elipse 41"/>
                      <a:cNvSpPr/>
                    </a:nvSpPr>
                    <a:spPr>
                      <a:xfrm>
                        <a:off x="7010400" y="44958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3" name="Conector reto 42"/>
                      <a:cNvCxnSpPr>
                        <a:endCxn id="42" idx="3"/>
                      </a:cNvCxnSpPr>
                    </a:nvCxnSpPr>
                    <a:spPr>
                      <a:xfrm flipV="1">
                        <a:off x="6523894" y="4690923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4" name="Elipse 43"/>
                      <a:cNvSpPr/>
                    </a:nvSpPr>
                    <a:spPr>
                      <a:xfrm>
                        <a:off x="4572000" y="4495800"/>
                        <a:ext cx="228600" cy="228600"/>
                      </a:xfrm>
                      <a:prstGeom prst="ellipse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45" name="Conector reto 44"/>
                      <a:cNvCxnSpPr>
                        <a:endCxn id="44" idx="3"/>
                      </a:cNvCxnSpPr>
                    </a:nvCxnSpPr>
                    <a:spPr>
                      <a:xfrm flipV="1">
                        <a:off x="4085494" y="4690923"/>
                        <a:ext cx="519985" cy="490678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7" name="Conector de seta reta 46"/>
                      <a:cNvCxnSpPr>
                        <a:endCxn id="5" idx="3"/>
                      </a:cNvCxnSpPr>
                    </a:nvCxnSpPr>
                    <a:spPr>
                      <a:xfrm flipH="1">
                        <a:off x="2379786" y="3505200"/>
                        <a:ext cx="1125415" cy="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9" name="Conector angulado 48"/>
                      <a:cNvCxnSpPr>
                        <a:stCxn id="4" idx="3"/>
                        <a:endCxn id="18" idx="1"/>
                      </a:cNvCxnSpPr>
                    </a:nvCxnSpPr>
                    <a:spPr>
                      <a:xfrm flipV="1">
                        <a:off x="4833953" y="1524000"/>
                        <a:ext cx="1033449" cy="19812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2" name="Conector angulado 51"/>
                      <a:cNvCxnSpPr>
                        <a:stCxn id="4" idx="3"/>
                        <a:endCxn id="17" idx="1"/>
                      </a:cNvCxnSpPr>
                    </a:nvCxnSpPr>
                    <a:spPr>
                      <a:xfrm>
                        <a:off x="4833953" y="3505200"/>
                        <a:ext cx="1033449" cy="20574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5" name="Conector de seta reta 54"/>
                      <a:cNvCxnSpPr>
                        <a:stCxn id="4" idx="3"/>
                        <a:endCxn id="16" idx="1"/>
                      </a:cNvCxnSpPr>
                    </a:nvCxnSpPr>
                    <a:spPr>
                      <a:xfrm>
                        <a:off x="4833953" y="3505200"/>
                        <a:ext cx="1033449" cy="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58" name="Conector angulado 57"/>
                      <a:cNvCxnSpPr>
                        <a:stCxn id="17" idx="3"/>
                        <a:endCxn id="12" idx="2"/>
                      </a:cNvCxnSpPr>
                    </a:nvCxnSpPr>
                    <a:spPr>
                      <a:xfrm flipH="1">
                        <a:off x="4085494" y="5562600"/>
                        <a:ext cx="3247292" cy="381000"/>
                      </a:xfrm>
                      <a:prstGeom prst="bentConnector4">
                        <a:avLst>
                          <a:gd name="adj1" fmla="val -7040"/>
                          <a:gd name="adj2" fmla="val 160000"/>
                        </a:avLst>
                      </a:prstGeom>
                      <a:ln w="19050">
                        <a:solidFill>
                          <a:schemeClr val="tx1"/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1" name="Forma 60"/>
                      <a:cNvCxnSpPr>
                        <a:stCxn id="16" idx="3"/>
                        <a:endCxn id="12" idx="2"/>
                      </a:cNvCxnSpPr>
                    </a:nvCxnSpPr>
                    <a:spPr>
                      <a:xfrm flipH="1">
                        <a:off x="4085494" y="3505200"/>
                        <a:ext cx="3247292" cy="2438400"/>
                      </a:xfrm>
                      <a:prstGeom prst="bentConnector4">
                        <a:avLst>
                          <a:gd name="adj1" fmla="val -7040"/>
                          <a:gd name="adj2" fmla="val 109375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3" name="Forma 62"/>
                      <a:cNvCxnSpPr>
                        <a:stCxn id="18" idx="3"/>
                        <a:endCxn id="12" idx="2"/>
                      </a:cNvCxnSpPr>
                    </a:nvCxnSpPr>
                    <a:spPr>
                      <a:xfrm flipH="1">
                        <a:off x="4085494" y="1524000"/>
                        <a:ext cx="3247292" cy="4419600"/>
                      </a:xfrm>
                      <a:prstGeom prst="bentConnector4">
                        <a:avLst>
                          <a:gd name="adj1" fmla="val -7040"/>
                          <a:gd name="adj2" fmla="val 105172"/>
                        </a:avLst>
                      </a:prstGeom>
                      <a:ln w="19050">
                        <a:solidFill>
                          <a:schemeClr val="tx1"/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4" name="CaixaDeTexto 63"/>
                      <a:cNvSpPr txBox="1"/>
                    </a:nvSpPr>
                    <a:spPr>
                      <a:xfrm>
                        <a:off x="914400" y="2438401"/>
                        <a:ext cx="12192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latin typeface="Arial" pitchFamily="34" charset="0"/>
                              <a:cs typeface="Arial" pitchFamily="34" charset="0"/>
                            </a:rPr>
                            <a:t>IEmbaralhador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5" name="CaixaDeTexto 64"/>
                      <a:cNvSpPr txBox="1"/>
                    </a:nvSpPr>
                    <a:spPr>
                      <a:xfrm>
                        <a:off x="3657600" y="2438401"/>
                        <a:ext cx="9144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latin typeface="Arial" pitchFamily="34" charset="0"/>
                              <a:cs typeface="Arial" pitchFamily="34" charset="0"/>
                            </a:rPr>
                            <a:t>IFreecell</a:t>
                          </a:r>
                          <a:endParaRPr lang="en-US" sz="1200" dirty="0" smtClean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6" name="CaixaDeTexto 65"/>
                      <a:cNvSpPr txBox="1"/>
                    </a:nvSpPr>
                    <a:spPr>
                      <a:xfrm>
                        <a:off x="6400800" y="457201"/>
                        <a:ext cx="6858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smtClean="0">
                              <a:latin typeface="Arial" pitchFamily="34" charset="0"/>
                              <a:cs typeface="Arial" pitchFamily="34" charset="0"/>
                            </a:rPr>
                            <a:t>IExtra</a:t>
                          </a:r>
                          <a:endParaRPr lang="en-US" sz="1200" dirty="0" smtClean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7" name="CaixaDeTexto 66"/>
                      <a:cNvSpPr txBox="1"/>
                    </a:nvSpPr>
                    <a:spPr>
                      <a:xfrm>
                        <a:off x="6400800" y="2438401"/>
                        <a:ext cx="6858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latin typeface="Arial" pitchFamily="34" charset="0"/>
                              <a:cs typeface="Arial" pitchFamily="34" charset="0"/>
                            </a:rPr>
                            <a:t>INaipe</a:t>
                          </a:r>
                          <a:endParaRPr lang="en-US" sz="1200" dirty="0" smtClean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8" name="CaixaDeTexto 67"/>
                      <a:cNvSpPr txBox="1"/>
                    </a:nvSpPr>
                    <a:spPr>
                      <a:xfrm>
                        <a:off x="5562600" y="4495801"/>
                        <a:ext cx="14478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latin typeface="Arial" pitchFamily="34" charset="0"/>
                              <a:cs typeface="Arial" pitchFamily="34" charset="0"/>
                            </a:rPr>
                            <a:t>ISequenciaVisivel</a:t>
                          </a:r>
                          <a:endParaRPr lang="en-US" sz="1200" dirty="0" smtClean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9" name="CaixaDeTexto 68"/>
                      <a:cNvSpPr txBox="1"/>
                    </a:nvSpPr>
                    <a:spPr>
                      <a:xfrm>
                        <a:off x="3352800" y="4495801"/>
                        <a:ext cx="12192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smtClean="0">
                              <a:latin typeface="Arial" pitchFamily="34" charset="0"/>
                              <a:cs typeface="Arial" pitchFamily="34" charset="0"/>
                            </a:rPr>
                            <a:t>IFreecell</a:t>
                          </a:r>
                          <a:endParaRPr lang="en-US" sz="1200" dirty="0" smtClean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89084B" w:rsidRDefault="0089084B">
      <w:pPr>
        <w:rPr>
          <w:lang w:val="pt-BR"/>
        </w:rPr>
      </w:pPr>
      <w:r>
        <w:rPr>
          <w:lang w:val="pt-BR"/>
        </w:rPr>
        <w:br w:type="page"/>
      </w:r>
    </w:p>
    <w:p w:rsidR="0089084B" w:rsidRDefault="0089084B" w:rsidP="0089084B">
      <w:pPr>
        <w:pStyle w:val="Ttulo"/>
        <w:spacing w:line="360" w:lineRule="auto"/>
        <w:rPr>
          <w:rFonts w:cs="Arial"/>
          <w:sz w:val="32"/>
          <w:szCs w:val="32"/>
          <w:lang w:val="pt-BR"/>
        </w:rPr>
      </w:pPr>
      <w:r>
        <w:rPr>
          <w:rFonts w:cs="Arial"/>
          <w:sz w:val="32"/>
          <w:szCs w:val="32"/>
          <w:lang w:val="pt-BR"/>
        </w:rPr>
        <w:lastRenderedPageBreak/>
        <w:t>Interface dos Módulos</w:t>
      </w:r>
    </w:p>
    <w:p w:rsidR="0089084B" w:rsidRPr="0089084B" w:rsidRDefault="0089084B" w:rsidP="0089084B">
      <w:pPr>
        <w:rPr>
          <w:lang w:val="pt-BR"/>
        </w:rPr>
      </w:pPr>
    </w:p>
    <w:p w:rsidR="0089084B" w:rsidRDefault="00643F77" w:rsidP="00B001D4">
      <w:pPr>
        <w:rPr>
          <w:rFonts w:ascii="Verdana" w:hAnsi="Verdana"/>
          <w:lang w:val="pt-BR"/>
        </w:rPr>
      </w:pPr>
      <w:r w:rsidRPr="00643F77">
        <w:rPr>
          <w:rFonts w:ascii="Verdana" w:hAnsi="Verdana"/>
          <w:lang w:val="pt-BR"/>
        </w:rPr>
        <w:drawing>
          <wp:inline distT="0" distB="0" distL="0" distR="0">
            <wp:extent cx="5943600" cy="3110865"/>
            <wp:effectExtent l="19050" t="0" r="0" b="0"/>
            <wp:docPr id="17" name="Objeto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153400" cy="4267200"/>
                      <a:chOff x="533400" y="990600"/>
                      <a:chExt cx="8153400" cy="4267200"/>
                    </a:xfrm>
                  </a:grpSpPr>
                  <a:sp>
                    <a:nvSpPr>
                      <a:cNvPr id="51" name="Retângulo 50"/>
                      <a:cNvSpPr/>
                    </a:nvSpPr>
                    <a:spPr>
                      <a:xfrm>
                        <a:off x="533400" y="1371600"/>
                        <a:ext cx="2514600" cy="22098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t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sz="1200" i="1" dirty="0" err="1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LIS_ProcurarValor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LIS_AvancarElementoCorrente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IrFinalLista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IrInicioLista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LIS_ObterValor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LIS_ExcluirElemento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LIS_InserirElementoApos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LIS_InserirElementoAntes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LIS_EsvaziarLista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LIS_DestruirLista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b="0" dirty="0" smtClean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  <a:p>
                          <a:r>
                            <a:rPr lang="en-US" sz="1200" i="1" dirty="0" err="1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LIS_CriarLista</a:t>
                          </a:r>
                          <a:r>
                            <a:rPr lang="en-US" sz="1200" i="1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( )</a:t>
                          </a:r>
                          <a:endParaRPr lang="en-US" sz="1200" dirty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3" name="Retângulo 52"/>
                      <a:cNvSpPr/>
                    </a:nvSpPr>
                    <a:spPr>
                      <a:xfrm>
                        <a:off x="533400" y="990600"/>
                        <a:ext cx="2514600" cy="3810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 w="19050"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ILista</a:t>
                          </a:r>
                          <a:endParaRPr lang="en-US" sz="1200" dirty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grpSp>
                    <a:nvGrpSpPr>
                      <a:cNvPr id="70" name="Grupo 69"/>
                      <a:cNvGrpSpPr/>
                    </a:nvGrpSpPr>
                    <a:grpSpPr>
                      <a:xfrm>
                        <a:off x="3352800" y="990600"/>
                        <a:ext cx="2514600" cy="2590800"/>
                        <a:chOff x="3581400" y="990600"/>
                        <a:chExt cx="2514600" cy="2590800"/>
                      </a:xfrm>
                    </a:grpSpPr>
                    <a:sp>
                      <a:nvSpPr>
                        <a:cNvPr id="60" name="Retângulo 59"/>
                        <a:cNvSpPr/>
                      </a:nvSpPr>
                      <a:spPr>
                        <a:xfrm>
                          <a:off x="3581400" y="1371600"/>
                          <a:ext cx="2514600" cy="2209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EMB_Embaralhar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 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2" name="Retângulo 61"/>
                        <a:cNvSpPr/>
                      </a:nvSpPr>
                      <a:spPr>
                        <a:xfrm>
                          <a:off x="3581400" y="990600"/>
                          <a:ext cx="25146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200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I</a:t>
                            </a:r>
                            <a:r>
                              <a:rPr lang="pt-BR" sz="1200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Embaralha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71" name="Grupo 70"/>
                      <a:cNvGrpSpPr/>
                    </a:nvGrpSpPr>
                    <a:grpSpPr>
                      <a:xfrm>
                        <a:off x="6172200" y="990600"/>
                        <a:ext cx="2514600" cy="2590800"/>
                        <a:chOff x="3581400" y="990600"/>
                        <a:chExt cx="2514600" cy="2590800"/>
                      </a:xfrm>
                    </a:grpSpPr>
                    <a:sp>
                      <a:nvSpPr>
                        <a:cNvPr id="72" name="Retângulo 71"/>
                        <a:cNvSpPr/>
                      </a:nvSpPr>
                      <a:spPr>
                        <a:xfrm>
                          <a:off x="3581400" y="1371600"/>
                          <a:ext cx="2514600" cy="2209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FC_SelecionarMenu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FC_IniciarNovoJogo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FC_DistribuirCartas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FC_ExibirMesa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FC_VerificarMoverCarta</a:t>
                            </a:r>
                            <a:r>
                              <a:rPr lang="pt-BR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FC_MoverCarta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73" name="Retângulo 72"/>
                        <a:cNvSpPr/>
                      </a:nvSpPr>
                      <a:spPr>
                        <a:xfrm>
                          <a:off x="3581400" y="990600"/>
                          <a:ext cx="25146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200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I</a:t>
                            </a:r>
                            <a:r>
                              <a:rPr lang="pt-BR" sz="1200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Freecell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74" name="Retângulo 73"/>
                      <a:cNvSpPr/>
                    </a:nvSpPr>
                    <a:spPr>
                      <a:xfrm>
                        <a:off x="6172200" y="4495800"/>
                        <a:ext cx="2514600" cy="762000"/>
                      </a:xfrm>
                      <a:prstGeom prst="rect">
                        <a:avLst/>
                      </a:prstGeom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FREECELL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5" name="Retângulo 74"/>
                      <a:cNvSpPr/>
                    </a:nvSpPr>
                    <a:spPr>
                      <a:xfrm>
                        <a:off x="3352800" y="4495800"/>
                        <a:ext cx="2514600" cy="762000"/>
                      </a:xfrm>
                      <a:prstGeom prst="rect">
                        <a:avLst/>
                      </a:prstGeom>
                      <a:ln w="19050">
                        <a:solidFill>
                          <a:schemeClr val="tx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EMBARALHA</a:t>
                          </a:r>
                          <a:endParaRPr lang="en-US" sz="1200" b="1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6" name="Retângulo 75"/>
                      <a:cNvSpPr/>
                    </a:nvSpPr>
                    <a:spPr>
                      <a:xfrm>
                        <a:off x="533401" y="4495800"/>
                        <a:ext cx="2532185" cy="76200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LISTA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77" name="Conector de seta reta 76"/>
                      <a:cNvCxnSpPr/>
                    </a:nvCxnSpPr>
                    <a:spPr>
                      <a:xfrm flipH="1" flipV="1">
                        <a:off x="46482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8" name="Conector de seta reta 77"/>
                      <a:cNvCxnSpPr/>
                    </a:nvCxnSpPr>
                    <a:spPr>
                      <a:xfrm flipH="1" flipV="1">
                        <a:off x="18288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9" name="Conector de seta reta 78"/>
                      <a:cNvCxnSpPr/>
                    </a:nvCxnSpPr>
                    <a:spPr>
                      <a:xfrm flipH="1" flipV="1">
                        <a:off x="74676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89084B" w:rsidRDefault="0089084B" w:rsidP="00B001D4">
      <w:pPr>
        <w:rPr>
          <w:rFonts w:ascii="Verdana" w:hAnsi="Verdana"/>
          <w:lang w:val="pt-BR"/>
        </w:rPr>
      </w:pPr>
    </w:p>
    <w:p w:rsidR="0089084B" w:rsidRDefault="009D48D2" w:rsidP="00B001D4">
      <w:pPr>
        <w:rPr>
          <w:rFonts w:ascii="Verdana" w:hAnsi="Verdana"/>
          <w:lang w:val="pt-BR"/>
        </w:rPr>
      </w:pPr>
      <w:r w:rsidRPr="009D48D2">
        <w:rPr>
          <w:rFonts w:ascii="Verdana" w:hAnsi="Verdana"/>
          <w:noProof/>
        </w:rPr>
        <w:drawing>
          <wp:inline distT="0" distB="0" distL="0" distR="0">
            <wp:extent cx="5943600" cy="3110865"/>
            <wp:effectExtent l="19050" t="0" r="0" b="0"/>
            <wp:docPr id="18" name="Objeto 1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153400" cy="4267200"/>
                      <a:chOff x="533400" y="990600"/>
                      <a:chExt cx="8153400" cy="4267200"/>
                    </a:xfrm>
                  </a:grpSpPr>
                  <a:grpSp>
                    <a:nvGrpSpPr>
                      <a:cNvPr id="6" name="Grupo 5"/>
                      <a:cNvGrpSpPr/>
                    </a:nvGrpSpPr>
                    <a:grpSpPr>
                      <a:xfrm>
                        <a:off x="533400" y="990600"/>
                        <a:ext cx="2514600" cy="2590800"/>
                        <a:chOff x="762000" y="990600"/>
                        <a:chExt cx="2514600" cy="2590800"/>
                      </a:xfrm>
                    </a:grpSpPr>
                    <a:sp>
                      <a:nvSpPr>
                        <a:cNvPr id="60" name="Retângulo 59"/>
                        <a:cNvSpPr/>
                      </a:nvSpPr>
                      <a:spPr>
                        <a:xfrm>
                          <a:off x="762000" y="1371600"/>
                          <a:ext cx="2514600" cy="2209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pt-BR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EXT_CriarColunasExtra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EXT_DestruirColunasExtra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EXT_VerificarInserirCarta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EXT_VerificarRemoverCarta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EXT_RemoverCartaDeExtra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EXT_InserirCartaEmExtra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pt-BR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pt-BR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EXT_ExibirCartas</a:t>
                            </a:r>
                            <a:r>
                              <a:rPr lang="pt-BR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62" name="Retângulo 61"/>
                        <a:cNvSpPr/>
                      </a:nvSpPr>
                      <a:spPr>
                        <a:xfrm>
                          <a:off x="762000" y="990600"/>
                          <a:ext cx="25146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pt-BR" sz="120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IExtra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7" name="Grupo 6"/>
                      <a:cNvGrpSpPr/>
                    </a:nvGrpSpPr>
                    <a:grpSpPr>
                      <a:xfrm>
                        <a:off x="3352800" y="990600"/>
                        <a:ext cx="2514600" cy="2590800"/>
                        <a:chOff x="3581400" y="990600"/>
                        <a:chExt cx="2514600" cy="2590800"/>
                      </a:xfrm>
                    </a:grpSpPr>
                    <a:sp>
                      <a:nvSpPr>
                        <a:cNvPr id="8" name="Retângulo 7"/>
                        <a:cNvSpPr/>
                      </a:nvSpPr>
                      <a:spPr>
                        <a:xfrm>
                          <a:off x="3581400" y="1371600"/>
                          <a:ext cx="2514600" cy="2209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NPE_CriarColunaNaipe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NPE_DestruirColunaNaipe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NPE_VerificarInserirCarta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NPE_VerificarRemoverCarta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NPE_InserirCartaEmNaipe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NPE_ExibirCartas</a:t>
                            </a:r>
                            <a:r>
                              <a:rPr lang="en-US" sz="1200" i="1" dirty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/>
                            </a:r>
                            <a:br>
                              <a:rPr lang="en-US" sz="1200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</a:b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9" name="Retângulo 8"/>
                        <a:cNvSpPr/>
                      </a:nvSpPr>
                      <a:spPr>
                        <a:xfrm>
                          <a:off x="3581400" y="990600"/>
                          <a:ext cx="25146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pt-BR" sz="1200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INaipe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grpSp>
                    <a:nvGrpSpPr>
                      <a:cNvPr id="10" name="Grupo 9"/>
                      <a:cNvGrpSpPr/>
                    </a:nvGrpSpPr>
                    <a:grpSpPr>
                      <a:xfrm>
                        <a:off x="6172200" y="990600"/>
                        <a:ext cx="2514600" cy="2590800"/>
                        <a:chOff x="3581400" y="990600"/>
                        <a:chExt cx="2514600" cy="2590800"/>
                      </a:xfrm>
                    </a:grpSpPr>
                    <a:sp>
                      <a:nvSpPr>
                        <a:cNvPr id="11" name="Retângulo 10"/>
                        <a:cNvSpPr/>
                      </a:nvSpPr>
                      <a:spPr>
                        <a:xfrm>
                          <a:off x="3581400" y="1371600"/>
                          <a:ext cx="2514600" cy="2209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t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SV_CriarColunaSeqVis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SV_DestruirColunaSeqVis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SV_VerificarInserirCarta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SV_VerificarRemoverCarta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SV_RemoverCartaDeSeqVis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SV_InserirCartaEmSeqVis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SV_PopularSeqVis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b="0" dirty="0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  <a:p>
                            <a:r>
                              <a:rPr lang="en-US" sz="1200" i="1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SV_ExibirCartas</a:t>
                            </a:r>
                            <a:r>
                              <a:rPr lang="en-US" sz="1200" i="1" dirty="0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( )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" name="Retângulo 11"/>
                        <a:cNvSpPr/>
                      </a:nvSpPr>
                      <a:spPr>
                        <a:xfrm>
                          <a:off x="3581400" y="990600"/>
                          <a:ext cx="251460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en-US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lt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sz="1200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ISequenciaVis</a:t>
                            </a:r>
                            <a:r>
                              <a:rPr lang="pt-BR" sz="1200" dirty="0" err="1" smtClean="0">
                                <a:solidFill>
                                  <a:schemeClr val="tx1"/>
                                </a:solidFill>
                                <a:latin typeface="Arial" pitchFamily="34" charset="0"/>
                                <a:cs typeface="Arial" pitchFamily="34" charset="0"/>
                              </a:rPr>
                              <a:t>ível</a:t>
                            </a:r>
                            <a:endParaRPr lang="en-US" sz="1200" dirty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  <a:sp>
                    <a:nvSpPr>
                      <a:cNvPr id="21" name="Retângulo 20"/>
                      <a:cNvSpPr/>
                    </a:nvSpPr>
                    <a:spPr>
                      <a:xfrm>
                        <a:off x="6172200" y="4495800"/>
                        <a:ext cx="2514600" cy="76200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 w="19050">
                        <a:solidFill>
                          <a:schemeClr val="accent6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SEQUENCIA_VISIVEL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Retângulo 21"/>
                      <a:cNvSpPr/>
                    </a:nvSpPr>
                    <a:spPr>
                      <a:xfrm>
                        <a:off x="3352800" y="4495800"/>
                        <a:ext cx="2514600" cy="76200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19050">
                        <a:solidFill>
                          <a:schemeClr val="accent5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NAIPE</a:t>
                          </a:r>
                          <a:endParaRPr lang="en-US" sz="1200" b="1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Retângulo 22"/>
                      <a:cNvSpPr/>
                    </a:nvSpPr>
                    <a:spPr>
                      <a:xfrm>
                        <a:off x="533401" y="4495800"/>
                        <a:ext cx="2532185" cy="762000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 w="19050">
                        <a:solidFill>
                          <a:schemeClr val="accent4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b="1" dirty="0" smtClean="0">
                              <a:latin typeface="Arial" pitchFamily="34" charset="0"/>
                              <a:cs typeface="Arial" pitchFamily="34" charset="0"/>
                            </a:rPr>
                            <a:t>EXTRA</a:t>
                          </a: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25" name="Conector de seta reta 24"/>
                      <a:cNvCxnSpPr>
                        <a:stCxn id="23" idx="0"/>
                        <a:endCxn id="60" idx="2"/>
                      </a:cNvCxnSpPr>
                    </a:nvCxnSpPr>
                    <a:spPr>
                      <a:xfrm flipH="1" flipV="1">
                        <a:off x="17907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6" name="Conector de seta reta 25"/>
                      <a:cNvCxnSpPr/>
                    </a:nvCxnSpPr>
                    <a:spPr>
                      <a:xfrm flipH="1" flipV="1">
                        <a:off x="46482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7" name="Conector de seta reta 26"/>
                      <a:cNvCxnSpPr/>
                    </a:nvCxnSpPr>
                    <a:spPr>
                      <a:xfrm flipH="1" flipV="1">
                        <a:off x="7467601" y="3581400"/>
                        <a:ext cx="8793" cy="91440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prstDash val="sysDot"/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89084B" w:rsidRDefault="0089084B">
      <w:pPr>
        <w:rPr>
          <w:rFonts w:ascii="Verdana" w:hAnsi="Verdana"/>
          <w:lang w:val="pt-BR"/>
        </w:rPr>
      </w:pPr>
      <w:r>
        <w:rPr>
          <w:rFonts w:ascii="Verdana" w:hAnsi="Verdana"/>
          <w:lang w:val="pt-BR"/>
        </w:rPr>
        <w:br w:type="page"/>
      </w:r>
    </w:p>
    <w:p w:rsidR="0089084B" w:rsidRDefault="0089084B" w:rsidP="0089084B">
      <w:pPr>
        <w:pStyle w:val="Ttulo"/>
        <w:spacing w:line="360" w:lineRule="auto"/>
        <w:rPr>
          <w:rFonts w:asciiTheme="minorHAnsi" w:eastAsiaTheme="minorHAnsi" w:hAnsiTheme="minorHAnsi" w:cstheme="minorBidi"/>
          <w:b w:val="0"/>
          <w:noProof/>
          <w:sz w:val="22"/>
          <w:szCs w:val="22"/>
        </w:rPr>
      </w:pPr>
      <w:r>
        <w:rPr>
          <w:rFonts w:cs="Arial"/>
          <w:sz w:val="32"/>
          <w:szCs w:val="32"/>
          <w:lang w:val="pt-BR"/>
        </w:rPr>
        <w:lastRenderedPageBreak/>
        <w:t>Modelo Físico</w:t>
      </w:r>
      <w:r w:rsidRPr="0089084B">
        <w:rPr>
          <w:rFonts w:asciiTheme="minorHAnsi" w:eastAsiaTheme="minorHAnsi" w:hAnsiTheme="minorHAnsi" w:cstheme="minorBidi"/>
          <w:b w:val="0"/>
          <w:noProof/>
          <w:sz w:val="22"/>
          <w:szCs w:val="22"/>
        </w:rPr>
        <w:t xml:space="preserve"> </w:t>
      </w:r>
    </w:p>
    <w:p w:rsidR="0089084B" w:rsidRDefault="0089084B" w:rsidP="0089084B"/>
    <w:p w:rsidR="004C18BD" w:rsidRDefault="004C18BD" w:rsidP="004C18BD">
      <w:r w:rsidRPr="004C18BD">
        <w:rPr>
          <w:noProof/>
        </w:rPr>
        <w:drawing>
          <wp:inline distT="0" distB="0" distL="0" distR="0">
            <wp:extent cx="5943600" cy="4502150"/>
            <wp:effectExtent l="19050" t="0" r="0" b="0"/>
            <wp:docPr id="13" name="Objeto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10599" cy="6522720"/>
                      <a:chOff x="533401" y="182880"/>
                      <a:chExt cx="8610599" cy="6522720"/>
                    </a:xfrm>
                  </a:grpSpPr>
                  <a:sp>
                    <a:nvSpPr>
                      <a:cNvPr id="17" name="Retângulo 16"/>
                      <a:cNvSpPr/>
                    </a:nvSpPr>
                    <a:spPr>
                      <a:xfrm>
                        <a:off x="4191001" y="1828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pFimLista</a:t>
                          </a:r>
                          <a:endParaRPr lang="en-US" sz="1200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8" name="Retângulo 17"/>
                      <a:cNvSpPr/>
                    </a:nvSpPr>
                    <a:spPr>
                      <a:xfrm>
                        <a:off x="2362201" y="1828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pElementoCorrente</a:t>
                          </a:r>
                          <a:endParaRPr lang="en-US" sz="1200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9" name="Retângulo 18"/>
                      <a:cNvSpPr/>
                    </a:nvSpPr>
                    <a:spPr>
                      <a:xfrm>
                        <a:off x="533401" y="1828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pOrigemLista</a:t>
                          </a:r>
                          <a:endParaRPr lang="en-US" sz="1200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Retângulo 19"/>
                      <a:cNvSpPr/>
                    </a:nvSpPr>
                    <a:spPr>
                      <a:xfrm>
                        <a:off x="4191001" y="16306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pPróximo</a:t>
                          </a:r>
                          <a:endParaRPr lang="en-US" sz="1200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4" name="Retângulo 23"/>
                      <a:cNvSpPr/>
                    </a:nvSpPr>
                    <a:spPr>
                      <a:xfrm>
                        <a:off x="2362201" y="16306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</a:t>
                          </a:r>
                          <a:endParaRPr lang="en-US" sz="1200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8" name="Retângulo 27"/>
                      <a:cNvSpPr/>
                    </a:nvSpPr>
                    <a:spPr>
                      <a:xfrm>
                        <a:off x="533401" y="16306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pAnterior</a:t>
                          </a:r>
                          <a:endParaRPr lang="en-US" sz="1200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30" name="Forma 29"/>
                      <a:cNvCxnSpPr>
                        <a:stCxn id="19" idx="2"/>
                        <a:endCxn id="24" idx="0"/>
                      </a:cNvCxnSpPr>
                    </a:nvCxnSpPr>
                    <a:spPr>
                      <a:xfrm rot="16200000" flipH="1">
                        <a:off x="2004061" y="35814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3" name="Conector angulado 32"/>
                      <a:cNvCxnSpPr>
                        <a:stCxn id="17" idx="2"/>
                        <a:endCxn id="24" idx="0"/>
                      </a:cNvCxnSpPr>
                    </a:nvCxnSpPr>
                    <a:spPr>
                      <a:xfrm rot="5400000">
                        <a:off x="3832861" y="35814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5" name="Conector de seta reta 34"/>
                      <a:cNvCxnSpPr>
                        <a:stCxn id="18" idx="2"/>
                        <a:endCxn id="24" idx="0"/>
                      </a:cNvCxnSpPr>
                    </a:nvCxnSpPr>
                    <a:spPr>
                      <a:xfrm>
                        <a:off x="3276601" y="91440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7" name="Forma 36"/>
                      <a:cNvCxnSpPr>
                        <a:stCxn id="28" idx="1"/>
                        <a:endCxn id="28" idx="0"/>
                      </a:cNvCxnSpPr>
                    </a:nvCxnSpPr>
                    <a:spPr>
                      <a:xfrm rot="10800000" flipH="1">
                        <a:off x="533401" y="1630680"/>
                        <a:ext cx="914400" cy="365760"/>
                      </a:xfrm>
                      <a:prstGeom prst="bentConnector4">
                        <a:avLst>
                          <a:gd name="adj1" fmla="val -25000"/>
                          <a:gd name="adj2" fmla="val 1625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9" name="Forma 38"/>
                      <a:cNvCxnSpPr>
                        <a:stCxn id="20" idx="3"/>
                        <a:endCxn id="20" idx="0"/>
                      </a:cNvCxnSpPr>
                    </a:nvCxnSpPr>
                    <a:spPr>
                      <a:xfrm flipH="1" flipV="1">
                        <a:off x="5105401" y="1630680"/>
                        <a:ext cx="914400" cy="365760"/>
                      </a:xfrm>
                      <a:prstGeom prst="bentConnector4">
                        <a:avLst>
                          <a:gd name="adj1" fmla="val -25000"/>
                          <a:gd name="adj2" fmla="val 1625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8" name="Retângulo 47"/>
                      <a:cNvSpPr/>
                    </a:nvSpPr>
                    <a:spPr>
                      <a:xfrm>
                        <a:off x="4191001" y="30784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pFimLista</a:t>
                          </a:r>
                          <a:endParaRPr lang="en-US" sz="1200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9" name="Retângulo 48"/>
                      <a:cNvSpPr/>
                    </a:nvSpPr>
                    <a:spPr>
                      <a:xfrm>
                        <a:off x="2362201" y="30784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pElementoCorrente</a:t>
                          </a:r>
                          <a:endParaRPr lang="en-US" sz="1200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0" name="Retângulo 49"/>
                      <a:cNvSpPr/>
                    </a:nvSpPr>
                    <a:spPr>
                      <a:xfrm>
                        <a:off x="533401" y="30784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pOrigemLista</a:t>
                          </a:r>
                          <a:endParaRPr lang="en-US" sz="1200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53" name="Conector de seta reta 52"/>
                      <a:cNvCxnSpPr/>
                    </a:nvCxnSpPr>
                    <a:spPr>
                      <a:xfrm>
                        <a:off x="3276601" y="525780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57" name="Retângulo 56"/>
                      <a:cNvSpPr/>
                    </a:nvSpPr>
                    <a:spPr>
                      <a:xfrm>
                        <a:off x="4191001" y="45262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pPróximo</a:t>
                          </a:r>
                          <a:endParaRPr lang="en-US" sz="1200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8" name="Retângulo 57"/>
                      <a:cNvSpPr/>
                    </a:nvSpPr>
                    <a:spPr>
                      <a:xfrm>
                        <a:off x="2362201" y="45262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pElemento</a:t>
                          </a:r>
                          <a:endParaRPr lang="en-US" sz="1200" dirty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9" name="Retângulo 58"/>
                      <a:cNvSpPr/>
                    </a:nvSpPr>
                    <a:spPr>
                      <a:xfrm>
                        <a:off x="533401" y="4526280"/>
                        <a:ext cx="1828800" cy="73152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dirty="0" err="1" smtClean="0">
                              <a:solidFill>
                                <a:schemeClr val="bg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pAnterior</a:t>
                          </a:r>
                          <a:endParaRPr lang="en-US" sz="1200" dirty="0" smtClean="0">
                            <a:solidFill>
                              <a:schemeClr val="bg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2">
                          <a:shade val="50000"/>
                        </a:schemeClr>
                      </a:lnRef>
                      <a:fillRef idx="1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61" name="Forma 60"/>
                      <a:cNvCxnSpPr>
                        <a:stCxn id="59" idx="1"/>
                        <a:endCxn id="59" idx="0"/>
                      </a:cNvCxnSpPr>
                    </a:nvCxnSpPr>
                    <a:spPr>
                      <a:xfrm rot="10800000" flipH="1">
                        <a:off x="533401" y="4526280"/>
                        <a:ext cx="914400" cy="365760"/>
                      </a:xfrm>
                      <a:prstGeom prst="bentConnector4">
                        <a:avLst>
                          <a:gd name="adj1" fmla="val -25000"/>
                          <a:gd name="adj2" fmla="val 162500"/>
                        </a:avLst>
                      </a:prstGeom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3" name="Forma 62"/>
                      <a:cNvCxnSpPr>
                        <a:stCxn id="57" idx="3"/>
                        <a:endCxn id="57" idx="0"/>
                      </a:cNvCxnSpPr>
                    </a:nvCxnSpPr>
                    <a:spPr>
                      <a:xfrm flipH="1" flipV="1">
                        <a:off x="5105401" y="4526280"/>
                        <a:ext cx="914400" cy="365760"/>
                      </a:xfrm>
                      <a:prstGeom prst="bentConnector4">
                        <a:avLst>
                          <a:gd name="adj1" fmla="val -25000"/>
                          <a:gd name="adj2" fmla="val 162500"/>
                        </a:avLst>
                      </a:prstGeom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4" name="Forma 29"/>
                      <a:cNvCxnSpPr/>
                    </a:nvCxnSpPr>
                    <a:spPr>
                      <a:xfrm rot="16200000" flipH="1">
                        <a:off x="2004061" y="325374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5" name="Conector angulado 64"/>
                      <a:cNvCxnSpPr/>
                    </a:nvCxnSpPr>
                    <a:spPr>
                      <a:xfrm rot="5400000">
                        <a:off x="3832861" y="3253740"/>
                        <a:ext cx="716280" cy="182880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6" name="Conector de seta reta 65"/>
                      <a:cNvCxnSpPr/>
                    </a:nvCxnSpPr>
                    <a:spPr>
                      <a:xfrm>
                        <a:off x="3276601" y="381000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67" name="Retângulo 66"/>
                      <a:cNvSpPr/>
                    </a:nvSpPr>
                    <a:spPr>
                      <a:xfrm>
                        <a:off x="2362201" y="5974080"/>
                        <a:ext cx="1828800" cy="731520"/>
                      </a:xfrm>
                      <a:prstGeom prst="rect">
                        <a:avLst/>
                      </a:prstGeom>
                      <a:solidFill>
                        <a:srgbClr val="FFFF99"/>
                      </a:solidFill>
                      <a:ln w="19050">
                        <a:solidFill>
                          <a:srgbClr val="FFCC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n-US" sz="1200" dirty="0" err="1" smtClean="0">
                              <a:solidFill>
                                <a:schemeClr val="tx1"/>
                              </a:solidFill>
                              <a:latin typeface="Arial" pitchFamily="34" charset="0"/>
                              <a:cs typeface="Arial" pitchFamily="34" charset="0"/>
                            </a:rPr>
                            <a:t>Carta</a:t>
                          </a:r>
                          <a:endParaRPr lang="en-US" sz="1200" dirty="0">
                            <a:solidFill>
                              <a:schemeClr val="tx1"/>
                            </a:solidFill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70" name="Conector de seta reta 69"/>
                      <a:cNvCxnSpPr/>
                    </a:nvCxnSpPr>
                    <a:spPr>
                      <a:xfrm>
                        <a:off x="3276601" y="2362200"/>
                        <a:ext cx="0" cy="716280"/>
                      </a:xfrm>
                      <a:prstGeom prst="straightConnector1">
                        <a:avLst/>
                      </a:prstGeom>
                      <a:ln w="19050"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headEnd type="none" w="med" len="med"/>
                        <a:tailEnd type="triangle" w="med" len="med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71" name="Retângulo 70"/>
                      <a:cNvSpPr/>
                    </a:nvSpPr>
                    <a:spPr>
                      <a:xfrm>
                        <a:off x="6477000" y="408801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19050">
                        <a:solidFill>
                          <a:schemeClr val="accent2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2" name="CaixaDeTexto 71"/>
                      <a:cNvSpPr txBox="1"/>
                    </a:nvSpPr>
                    <a:spPr>
                      <a:xfrm>
                        <a:off x="6705600" y="408801"/>
                        <a:ext cx="1143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FREECELL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3" name="Retângulo 72"/>
                      <a:cNvSpPr/>
                    </a:nvSpPr>
                    <a:spPr>
                      <a:xfrm>
                        <a:off x="7010400" y="2971800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4"/>
                      </a:solidFill>
                      <a:ln w="19050">
                        <a:solidFill>
                          <a:schemeClr val="accent4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6" name="CaixaDeTexto 75"/>
                      <a:cNvSpPr txBox="1"/>
                    </a:nvSpPr>
                    <a:spPr>
                      <a:xfrm>
                        <a:off x="6400800" y="4503003"/>
                        <a:ext cx="2514600" cy="8309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pt-BR" sz="1200" i="1" dirty="0" smtClean="0">
                              <a:latin typeface="Arial" pitchFamily="34" charset="0"/>
                              <a:cs typeface="Arial" pitchFamily="34" charset="0"/>
                            </a:rPr>
                            <a:t>Os módulos EXTRA, NAIPE e SEQUENCIA_VISIVEL são todos cabeças de lista apontando para elementos de lista</a:t>
                          </a:r>
                          <a:endParaRPr lang="en-US" sz="1200" i="1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7" name="Retângulo 76"/>
                      <a:cNvSpPr/>
                    </a:nvSpPr>
                    <a:spPr>
                      <a:xfrm>
                        <a:off x="6400800" y="3429000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 w="19050">
                        <a:solidFill>
                          <a:schemeClr val="accent3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8" name="Retângulo 77"/>
                      <a:cNvSpPr/>
                    </a:nvSpPr>
                    <a:spPr>
                      <a:xfrm>
                        <a:off x="7010400" y="3429000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19050">
                        <a:solidFill>
                          <a:schemeClr val="accent5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9" name="Retângulo 78"/>
                      <a:cNvSpPr/>
                    </a:nvSpPr>
                    <a:spPr>
                      <a:xfrm>
                        <a:off x="7010400" y="3886200"/>
                        <a:ext cx="228600" cy="22860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 w="19050">
                        <a:solidFill>
                          <a:schemeClr val="accent6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0" name="CaixaDeTexto 79"/>
                      <a:cNvSpPr txBox="1"/>
                    </a:nvSpPr>
                    <a:spPr>
                      <a:xfrm>
                        <a:off x="7239000" y="2971800"/>
                        <a:ext cx="1143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EXTRA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1" name="CaixaDeTexto 80"/>
                      <a:cNvSpPr txBox="1"/>
                    </a:nvSpPr>
                    <a:spPr>
                      <a:xfrm>
                        <a:off x="7239000" y="3429000"/>
                        <a:ext cx="1143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NAIPE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2" name="CaixaDeTexto 81"/>
                      <a:cNvSpPr txBox="1"/>
                    </a:nvSpPr>
                    <a:spPr>
                      <a:xfrm>
                        <a:off x="7239000" y="3886200"/>
                        <a:ext cx="1905000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t-BR" sz="1200" dirty="0" smtClean="0">
                              <a:latin typeface="Arial" pitchFamily="34" charset="0"/>
                              <a:cs typeface="Arial" pitchFamily="34" charset="0"/>
                            </a:rPr>
                            <a:t>SEQUENCIA_VISIVEL</a:t>
                          </a:r>
                          <a:endParaRPr lang="en-US" sz="1200" dirty="0">
                            <a:latin typeface="Arial" pitchFamily="34" charset="0"/>
                            <a:cs typeface="Arial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83" name="Chave esquerda 82"/>
                      <a:cNvSpPr/>
                    </a:nvSpPr>
                    <a:spPr>
                      <a:xfrm>
                        <a:off x="6705600" y="2743200"/>
                        <a:ext cx="228600" cy="1600200"/>
                      </a:xfrm>
                      <a:prstGeom prst="leftBrac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en-US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</lc:lockedCanvas>
              </a:graphicData>
            </a:graphic>
          </wp:inline>
        </w:drawing>
      </w:r>
    </w:p>
    <w:p w:rsidR="002878D1" w:rsidRPr="004C18BD" w:rsidRDefault="00306AAB" w:rsidP="004C18BD">
      <w:r>
        <w:rPr>
          <w:rFonts w:cs="Arial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6499860</wp:posOffset>
            </wp:positionH>
            <wp:positionV relativeFrom="paragraph">
              <wp:posOffset>1126490</wp:posOffset>
            </wp:positionV>
            <wp:extent cx="8245475" cy="5166360"/>
            <wp:effectExtent l="0" t="1543050" r="0" b="1520190"/>
            <wp:wrapNone/>
            <wp:docPr id="16" name="Imagem 15" descr="exemplo_modelo_fi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modelo_fisic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547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78D1" w:rsidRPr="004C18BD" w:rsidRDefault="003615DC" w:rsidP="003615DC">
      <w:pPr>
        <w:spacing w:line="360" w:lineRule="auto"/>
        <w:rPr>
          <w:rFonts w:ascii="Arial" w:hAnsi="Arial" w:cs="Arial"/>
          <w:b/>
          <w:sz w:val="24"/>
          <w:szCs w:val="24"/>
          <w:lang w:val="pt-BR"/>
        </w:rPr>
      </w:pPr>
      <w:r w:rsidRPr="004C18BD">
        <w:rPr>
          <w:rFonts w:ascii="Arial" w:hAnsi="Arial" w:cs="Arial"/>
          <w:b/>
          <w:sz w:val="24"/>
          <w:szCs w:val="24"/>
          <w:lang w:val="pt-BR"/>
        </w:rPr>
        <w:t>Assertivas estruturais</w:t>
      </w:r>
    </w:p>
    <w:p w:rsidR="003615DC" w:rsidRDefault="003615DC" w:rsidP="003615DC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Uma cabeça do tipo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Freecell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 deve ter 13 elementos do tipo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Freecell</w:t>
      </w:r>
      <w:proofErr w:type="spellEnd"/>
      <w:r>
        <w:rPr>
          <w:rFonts w:ascii="Arial" w:hAnsi="Arial" w:cs="Arial"/>
          <w:sz w:val="24"/>
          <w:szCs w:val="24"/>
          <w:lang w:val="pt-BR"/>
        </w:rPr>
        <w:t xml:space="preserve">. Estes elementos apontarão para as cabeças de cada uma das colunas que compõe o jogo </w:t>
      </w:r>
      <w:proofErr w:type="spellStart"/>
      <w:r>
        <w:rPr>
          <w:rFonts w:ascii="Arial" w:hAnsi="Arial" w:cs="Arial"/>
          <w:sz w:val="24"/>
          <w:szCs w:val="24"/>
          <w:lang w:val="pt-BR"/>
        </w:rPr>
        <w:t>Freecell</w:t>
      </w:r>
      <w:proofErr w:type="spellEnd"/>
      <w:r>
        <w:rPr>
          <w:rFonts w:ascii="Arial" w:hAnsi="Arial" w:cs="Arial"/>
          <w:sz w:val="24"/>
          <w:szCs w:val="24"/>
          <w:lang w:val="pt-BR"/>
        </w:rPr>
        <w:t>, neste caso:</w:t>
      </w:r>
    </w:p>
    <w:p w:rsidR="003615DC" w:rsidRDefault="003615DC" w:rsidP="003615DC">
      <w:pPr>
        <w:pStyle w:val="PargrafodaLista"/>
        <w:numPr>
          <w:ilvl w:val="1"/>
          <w:numId w:val="11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 xml:space="preserve">Uma coluna </w:t>
      </w:r>
      <w:r w:rsidRPr="003615DC">
        <w:rPr>
          <w:rFonts w:ascii="Arial" w:hAnsi="Arial" w:cs="Arial"/>
          <w:sz w:val="24"/>
          <w:szCs w:val="24"/>
          <w:lang w:val="pt-BR"/>
        </w:rPr>
        <w:t>de Extra</w:t>
      </w:r>
      <w:r w:rsidR="00891DDA">
        <w:rPr>
          <w:rFonts w:ascii="Arial" w:hAnsi="Arial" w:cs="Arial"/>
          <w:sz w:val="24"/>
          <w:szCs w:val="24"/>
          <w:lang w:val="pt-BR"/>
        </w:rPr>
        <w:t xml:space="preserve">, que no momento da inicialização </w:t>
      </w:r>
      <w:r>
        <w:rPr>
          <w:rFonts w:ascii="Arial" w:hAnsi="Arial" w:cs="Arial"/>
          <w:sz w:val="24"/>
          <w:szCs w:val="24"/>
          <w:lang w:val="pt-BR"/>
        </w:rPr>
        <w:t>já aponta para quatro elementos, que por sua vez apontam para cartas vazias.</w:t>
      </w:r>
    </w:p>
    <w:p w:rsidR="00891DDA" w:rsidRDefault="003615DC" w:rsidP="003615DC">
      <w:pPr>
        <w:pStyle w:val="PargrafodaLista"/>
        <w:numPr>
          <w:ilvl w:val="1"/>
          <w:numId w:val="11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Quatro cabeças de Naipe</w:t>
      </w:r>
      <w:r w:rsidR="00891DDA">
        <w:rPr>
          <w:rFonts w:ascii="Arial" w:hAnsi="Arial" w:cs="Arial"/>
          <w:sz w:val="24"/>
          <w:szCs w:val="24"/>
          <w:lang w:val="pt-BR"/>
        </w:rPr>
        <w:t xml:space="preserve">, que no momento da inicialização estão vazias e podem receber até 13 cartas (de </w:t>
      </w:r>
      <w:proofErr w:type="gramStart"/>
      <w:r w:rsidR="00891DDA">
        <w:rPr>
          <w:rFonts w:ascii="Arial" w:hAnsi="Arial" w:cs="Arial"/>
          <w:sz w:val="24"/>
          <w:szCs w:val="24"/>
          <w:lang w:val="pt-BR"/>
        </w:rPr>
        <w:t xml:space="preserve">A </w:t>
      </w:r>
      <w:proofErr w:type="spellStart"/>
      <w:r w:rsidR="00891DDA">
        <w:rPr>
          <w:rFonts w:ascii="Arial" w:hAnsi="Arial" w:cs="Arial"/>
          <w:sz w:val="24"/>
          <w:szCs w:val="24"/>
          <w:lang w:val="pt-BR"/>
        </w:rPr>
        <w:t>a</w:t>
      </w:r>
      <w:proofErr w:type="spellEnd"/>
      <w:proofErr w:type="gramEnd"/>
      <w:r w:rsidR="00891DDA">
        <w:rPr>
          <w:rFonts w:ascii="Arial" w:hAnsi="Arial" w:cs="Arial"/>
          <w:sz w:val="24"/>
          <w:szCs w:val="24"/>
          <w:lang w:val="pt-BR"/>
        </w:rPr>
        <w:t xml:space="preserve"> K) de um mesmo naipe, definido no momento da inserção da primeira carta.</w:t>
      </w:r>
    </w:p>
    <w:p w:rsidR="003615DC" w:rsidRDefault="00891DDA" w:rsidP="003615DC">
      <w:pPr>
        <w:pStyle w:val="PargrafodaLista"/>
        <w:numPr>
          <w:ilvl w:val="1"/>
          <w:numId w:val="11"/>
        </w:numPr>
        <w:spacing w:line="360" w:lineRule="auto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lastRenderedPageBreak/>
        <w:t xml:space="preserve">Oito cabeças de Sequência Visível, que no momento da inicialização estão com sete ou oito cartas (52 cartas distribuídas pelas oito colunas) e podem receber até </w:t>
      </w:r>
      <w:r w:rsidR="004C18BD">
        <w:rPr>
          <w:rFonts w:ascii="Arial" w:hAnsi="Arial" w:cs="Arial"/>
          <w:sz w:val="24"/>
          <w:szCs w:val="24"/>
          <w:lang w:val="pt-BR"/>
        </w:rPr>
        <w:t>20 cartas.</w:t>
      </w:r>
    </w:p>
    <w:p w:rsidR="004C18BD" w:rsidRDefault="004C18BD" w:rsidP="004C18BD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proofErr w:type="spellStart"/>
      <w:r>
        <w:rPr>
          <w:rFonts w:ascii="Arial" w:hAnsi="Arial" w:cs="Arial"/>
          <w:sz w:val="24"/>
          <w:szCs w:val="24"/>
          <w:lang w:val="pt-BR"/>
        </w:rPr>
        <w:t>Freecell</w:t>
      </w:r>
      <w:proofErr w:type="spellEnd"/>
      <w:r>
        <w:rPr>
          <w:rFonts w:ascii="Arial" w:hAnsi="Arial" w:cs="Arial"/>
          <w:sz w:val="24"/>
          <w:szCs w:val="24"/>
          <w:lang w:val="pt-BR"/>
        </w:rPr>
        <w:t>, Extra, Naipe e Sequência Visível utilizam a estrutura lista e cabeça de lista. Desta forma deve-se assegurar que:</w:t>
      </w:r>
    </w:p>
    <w:p w:rsidR="004C18BD" w:rsidRPr="004C18BD" w:rsidRDefault="004C0817" w:rsidP="004C0817">
      <w:pPr>
        <w:spacing w:line="360" w:lineRule="auto"/>
        <w:rPr>
          <w:rFonts w:ascii="Arial" w:hAnsi="Arial" w:cs="Arial"/>
          <w:sz w:val="24"/>
          <w:szCs w:val="24"/>
          <w:lang w:val="pt-BR"/>
        </w:rPr>
      </w:pPr>
      <w:r w:rsidRPr="004C0817">
        <w:rPr>
          <w:rFonts w:ascii="Cambria Math" w:hAnsi="Cambria Math" w:cs="Cambria Math"/>
          <w:sz w:val="24"/>
          <w:szCs w:val="24"/>
          <w:lang w:val="pt-BR"/>
        </w:rPr>
        <w:t>∀</w:t>
      </w:r>
      <w:r w:rsidRPr="004C0817"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proofErr w:type="gramStart"/>
      <w:r w:rsidRPr="004C0817">
        <w:rPr>
          <w:rFonts w:ascii="Arial" w:hAnsi="Arial" w:cs="Arial"/>
          <w:sz w:val="24"/>
          <w:szCs w:val="24"/>
          <w:lang w:val="pt-BR"/>
        </w:rPr>
        <w:t>pElem</w:t>
      </w:r>
      <w:proofErr w:type="spellEnd"/>
      <w:proofErr w:type="gramEnd"/>
      <w:r w:rsidRPr="004C0817">
        <w:rPr>
          <w:rFonts w:ascii="Arial" w:hAnsi="Arial" w:cs="Arial"/>
          <w:sz w:val="24"/>
          <w:szCs w:val="24"/>
          <w:lang w:val="pt-BR"/>
        </w:rPr>
        <w:t xml:space="preserve"> </w:t>
      </w:r>
      <w:r w:rsidRPr="004C0817">
        <w:rPr>
          <w:rFonts w:ascii="Cambria Math" w:hAnsi="Cambria Math" w:cs="Cambria Math"/>
          <w:sz w:val="24"/>
          <w:szCs w:val="24"/>
          <w:lang w:val="pt-BR"/>
        </w:rPr>
        <w:t>∈</w:t>
      </w:r>
      <w:r w:rsidRPr="004C0817">
        <w:rPr>
          <w:rFonts w:ascii="Arial" w:hAnsi="Arial" w:cs="Arial"/>
          <w:sz w:val="24"/>
          <w:szCs w:val="24"/>
          <w:lang w:val="pt-BR"/>
        </w:rPr>
        <w:t xml:space="preserve"> Lista { 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pLista</w:t>
      </w:r>
      <w:proofErr w:type="spellEnd"/>
      <w:r w:rsidRPr="004C0817">
        <w:rPr>
          <w:rFonts w:ascii="Arial" w:hAnsi="Arial" w:cs="Arial"/>
          <w:sz w:val="24"/>
          <w:szCs w:val="24"/>
          <w:lang w:val="pt-BR"/>
        </w:rPr>
        <w:t xml:space="preserve"> } : 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pElem</w:t>
      </w:r>
      <w:proofErr w:type="spellEnd"/>
      <w:r w:rsidRPr="004C0817">
        <w:rPr>
          <w:rFonts w:ascii="Arial" w:hAnsi="Arial" w:cs="Arial"/>
          <w:sz w:val="24"/>
          <w:szCs w:val="24"/>
          <w:lang w:val="pt-BR"/>
        </w:rPr>
        <w:t>-&gt;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pProx</w:t>
      </w:r>
      <w:proofErr w:type="spellEnd"/>
      <w:r w:rsidRPr="004C0817">
        <w:rPr>
          <w:rFonts w:ascii="Arial" w:hAnsi="Arial" w:cs="Arial"/>
          <w:sz w:val="24"/>
          <w:szCs w:val="24"/>
          <w:lang w:val="pt-BR"/>
        </w:rPr>
        <w:t xml:space="preserve"> != NULL =&gt;</w:t>
      </w:r>
      <w:r>
        <w:rPr>
          <w:rFonts w:ascii="Arial" w:hAnsi="Arial" w:cs="Arial"/>
          <w:sz w:val="24"/>
          <w:szCs w:val="24"/>
          <w:lang w:val="pt-BR"/>
        </w:rPr>
        <w:t xml:space="preserve"> </w:t>
      </w:r>
      <w:proofErr w:type="spellStart"/>
      <w:proofErr w:type="gramStart"/>
      <w:r w:rsidRPr="004C0817">
        <w:rPr>
          <w:rFonts w:ascii="Arial" w:hAnsi="Arial" w:cs="Arial"/>
          <w:sz w:val="24"/>
          <w:szCs w:val="24"/>
          <w:lang w:val="pt-BR"/>
        </w:rPr>
        <w:t>pElem</w:t>
      </w:r>
      <w:proofErr w:type="spellEnd"/>
      <w:proofErr w:type="gramEnd"/>
      <w:r w:rsidRPr="004C0817">
        <w:rPr>
          <w:rFonts w:ascii="Arial" w:hAnsi="Arial" w:cs="Arial"/>
          <w:sz w:val="24"/>
          <w:szCs w:val="24"/>
          <w:lang w:val="pt-BR"/>
        </w:rPr>
        <w:t>-&gt;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pProx</w:t>
      </w:r>
      <w:proofErr w:type="spellEnd"/>
      <w:r w:rsidRPr="004C0817">
        <w:rPr>
          <w:rFonts w:ascii="Arial" w:hAnsi="Arial" w:cs="Arial"/>
          <w:sz w:val="24"/>
          <w:szCs w:val="24"/>
          <w:lang w:val="pt-BR"/>
        </w:rPr>
        <w:t>-&gt;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pAnt</w:t>
      </w:r>
      <w:proofErr w:type="spellEnd"/>
      <w:r w:rsidRPr="004C0817">
        <w:rPr>
          <w:rFonts w:ascii="Arial" w:hAnsi="Arial" w:cs="Arial"/>
          <w:sz w:val="24"/>
          <w:szCs w:val="24"/>
          <w:lang w:val="pt-BR"/>
        </w:rPr>
        <w:t xml:space="preserve"> == </w:t>
      </w:r>
      <w:proofErr w:type="spellStart"/>
      <w:r w:rsidRPr="004C0817">
        <w:rPr>
          <w:rFonts w:ascii="Arial" w:hAnsi="Arial" w:cs="Arial"/>
          <w:sz w:val="24"/>
          <w:szCs w:val="24"/>
          <w:lang w:val="pt-BR"/>
        </w:rPr>
        <w:t>pElem</w:t>
      </w:r>
      <w:proofErr w:type="spellEnd"/>
    </w:p>
    <w:p w:rsidR="0089084B" w:rsidRDefault="0089084B" w:rsidP="0089084B">
      <w:pPr>
        <w:rPr>
          <w:lang w:val="pt-BR"/>
        </w:rPr>
      </w:pPr>
    </w:p>
    <w:p w:rsidR="0089084B" w:rsidRDefault="0089084B" w:rsidP="0089084B">
      <w:pPr>
        <w:rPr>
          <w:lang w:val="pt-BR"/>
        </w:rPr>
      </w:pPr>
    </w:p>
    <w:p w:rsidR="0089084B" w:rsidRDefault="0089084B">
      <w:pPr>
        <w:rPr>
          <w:lang w:val="pt-BR"/>
        </w:rPr>
      </w:pPr>
      <w:r>
        <w:rPr>
          <w:lang w:val="pt-BR"/>
        </w:rPr>
        <w:br w:type="page"/>
      </w:r>
    </w:p>
    <w:p w:rsidR="00306AAB" w:rsidRPr="003615DC" w:rsidRDefault="00306AAB" w:rsidP="00306AAB">
      <w:pPr>
        <w:pStyle w:val="Ttulo"/>
        <w:spacing w:line="360" w:lineRule="auto"/>
        <w:rPr>
          <w:rFonts w:asciiTheme="minorHAnsi" w:eastAsiaTheme="minorHAnsi" w:hAnsiTheme="minorHAnsi" w:cstheme="minorBidi"/>
          <w:b w:val="0"/>
          <w:noProof/>
          <w:sz w:val="22"/>
          <w:szCs w:val="22"/>
          <w:lang w:val="pt-BR"/>
        </w:rPr>
      </w:pPr>
      <w:r>
        <w:rPr>
          <w:rFonts w:cs="Arial"/>
          <w:sz w:val="32"/>
          <w:szCs w:val="32"/>
          <w:lang w:val="pt-BR"/>
        </w:rPr>
        <w:lastRenderedPageBreak/>
        <w:t>Exemplo de Modelo Físico</w:t>
      </w:r>
      <w:r w:rsidRPr="003615DC">
        <w:rPr>
          <w:rFonts w:asciiTheme="minorHAnsi" w:eastAsiaTheme="minorHAnsi" w:hAnsiTheme="minorHAnsi" w:cstheme="minorBidi"/>
          <w:b w:val="0"/>
          <w:noProof/>
          <w:sz w:val="22"/>
          <w:szCs w:val="22"/>
          <w:lang w:val="pt-BR"/>
        </w:rPr>
        <w:t xml:space="preserve"> </w:t>
      </w:r>
    </w:p>
    <w:p w:rsidR="00306AAB" w:rsidRPr="003615DC" w:rsidRDefault="00306AAB" w:rsidP="00306AAB">
      <w:pPr>
        <w:rPr>
          <w:lang w:val="pt-BR"/>
        </w:rPr>
      </w:pPr>
    </w:p>
    <w:p w:rsidR="00471ABB" w:rsidRDefault="00471ABB" w:rsidP="0089084B">
      <w:pPr>
        <w:rPr>
          <w:lang w:val="pt-BR"/>
        </w:rPr>
      </w:pPr>
    </w:p>
    <w:p w:rsidR="00471ABB" w:rsidRDefault="007469B2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-952500</wp:posOffset>
            </wp:positionH>
            <wp:positionV relativeFrom="paragraph">
              <wp:posOffset>936625</wp:posOffset>
            </wp:positionV>
            <wp:extent cx="8258175" cy="5058410"/>
            <wp:effectExtent l="0" t="1562100" r="0" b="1551940"/>
            <wp:wrapNone/>
            <wp:docPr id="14" name="Imagem 13" descr="exemplo_modelo_fi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mplo_modelo_fisic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5817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ABB">
        <w:rPr>
          <w:lang w:val="pt-BR"/>
        </w:rPr>
        <w:br w:type="page"/>
      </w:r>
    </w:p>
    <w:p w:rsidR="00471ABB" w:rsidRDefault="00471ABB" w:rsidP="00471ABB">
      <w:pPr>
        <w:pStyle w:val="Ttulo"/>
        <w:spacing w:line="360" w:lineRule="auto"/>
        <w:rPr>
          <w:rFonts w:asciiTheme="minorHAnsi" w:eastAsiaTheme="minorHAnsi" w:hAnsiTheme="minorHAnsi" w:cstheme="minorBidi"/>
          <w:b w:val="0"/>
          <w:noProof/>
          <w:sz w:val="22"/>
          <w:szCs w:val="22"/>
        </w:rPr>
      </w:pPr>
      <w:r>
        <w:rPr>
          <w:rFonts w:cs="Arial"/>
          <w:sz w:val="32"/>
          <w:szCs w:val="32"/>
          <w:lang w:val="pt-BR"/>
        </w:rPr>
        <w:lastRenderedPageBreak/>
        <w:t xml:space="preserve">Lista Genérica </w:t>
      </w:r>
      <w:proofErr w:type="spellStart"/>
      <w:r>
        <w:rPr>
          <w:rFonts w:cs="Arial"/>
          <w:sz w:val="32"/>
          <w:szCs w:val="32"/>
          <w:lang w:val="pt-BR"/>
        </w:rPr>
        <w:t>Auto-Verificável</w:t>
      </w:r>
      <w:proofErr w:type="spellEnd"/>
    </w:p>
    <w:p w:rsidR="0089084B" w:rsidRPr="0089084B" w:rsidRDefault="0089084B" w:rsidP="0089084B">
      <w:pPr>
        <w:rPr>
          <w:lang w:val="pt-BR"/>
        </w:rPr>
      </w:pPr>
    </w:p>
    <w:sectPr w:rsidR="0089084B" w:rsidRPr="0089084B" w:rsidSect="00295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41732"/>
    <w:multiLevelType w:val="multilevel"/>
    <w:tmpl w:val="391C7236"/>
    <w:lvl w:ilvl="0">
      <w:start w:val="1"/>
      <w:numFmt w:val="bullet"/>
      <w:lvlText w:val="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1">
    <w:nsid w:val="022C72C7"/>
    <w:multiLevelType w:val="multilevel"/>
    <w:tmpl w:val="192E4A34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2">
    <w:nsid w:val="0AE7758F"/>
    <w:multiLevelType w:val="hybridMultilevel"/>
    <w:tmpl w:val="88E8A6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12360C"/>
    <w:multiLevelType w:val="multilevel"/>
    <w:tmpl w:val="391C7236"/>
    <w:lvl w:ilvl="0">
      <w:start w:val="1"/>
      <w:numFmt w:val="bullet"/>
      <w:lvlText w:val="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4">
    <w:nsid w:val="1DBB55DE"/>
    <w:multiLevelType w:val="multilevel"/>
    <w:tmpl w:val="D85A7D4A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5">
    <w:nsid w:val="22E55D5D"/>
    <w:multiLevelType w:val="hybridMultilevel"/>
    <w:tmpl w:val="1F623FC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0C4831"/>
    <w:multiLevelType w:val="multilevel"/>
    <w:tmpl w:val="4920BA24"/>
    <w:lvl w:ilvl="0">
      <w:start w:val="1"/>
      <w:numFmt w:val="bullet"/>
      <w:lvlText w:val="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"/>
      <w:lvlJc w:val="left"/>
      <w:pPr>
        <w:ind w:left="1440" w:firstLine="1080"/>
      </w:pPr>
      <w:rPr>
        <w:rFonts w:ascii="Wingdings" w:hAnsi="Wingdings" w:hint="default"/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7">
    <w:nsid w:val="5FCF4F57"/>
    <w:multiLevelType w:val="multilevel"/>
    <w:tmpl w:val="391C7236"/>
    <w:lvl w:ilvl="0">
      <w:start w:val="1"/>
      <w:numFmt w:val="bullet"/>
      <w:lvlText w:val="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8">
    <w:nsid w:val="71D82F18"/>
    <w:multiLevelType w:val="hybridMultilevel"/>
    <w:tmpl w:val="C3F6520C"/>
    <w:lvl w:ilvl="0" w:tplc="04090005">
      <w:start w:val="1"/>
      <w:numFmt w:val="bullet"/>
      <w:lvlText w:val=""/>
      <w:lvlJc w:val="left"/>
      <w:pPr>
        <w:ind w:left="108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9">
    <w:nsid w:val="741B105B"/>
    <w:multiLevelType w:val="multilevel"/>
    <w:tmpl w:val="4920BA24"/>
    <w:lvl w:ilvl="0">
      <w:start w:val="1"/>
      <w:numFmt w:val="bullet"/>
      <w:lvlText w:val="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"/>
      <w:lvlJc w:val="left"/>
      <w:pPr>
        <w:ind w:left="1440" w:firstLine="1080"/>
      </w:pPr>
      <w:rPr>
        <w:rFonts w:ascii="Wingdings" w:hAnsi="Wingdings" w:hint="default"/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abstractNum w:abstractNumId="10">
    <w:nsid w:val="7CE82276"/>
    <w:multiLevelType w:val="multilevel"/>
    <w:tmpl w:val="8AFAFF50"/>
    <w:lvl w:ilvl="0">
      <w:start w:val="1"/>
      <w:numFmt w:val="bullet"/>
      <w:lvlText w:val="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❏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❏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❏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❏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❏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10"/>
  </w:num>
  <w:num w:numId="3">
    <w:abstractNumId w:val="4"/>
  </w:num>
  <w:num w:numId="4">
    <w:abstractNumId w:val="8"/>
  </w:num>
  <w:num w:numId="5">
    <w:abstractNumId w:val="2"/>
  </w:num>
  <w:num w:numId="6">
    <w:abstractNumId w:val="3"/>
  </w:num>
  <w:num w:numId="7">
    <w:abstractNumId w:val="7"/>
  </w:num>
  <w:num w:numId="8">
    <w:abstractNumId w:val="0"/>
  </w:num>
  <w:num w:numId="9">
    <w:abstractNumId w:val="9"/>
  </w:num>
  <w:num w:numId="10">
    <w:abstractNumId w:val="6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001D4"/>
    <w:rsid w:val="00003E4B"/>
    <w:rsid w:val="000240F9"/>
    <w:rsid w:val="00025B71"/>
    <w:rsid w:val="000418D4"/>
    <w:rsid w:val="00045614"/>
    <w:rsid w:val="00052351"/>
    <w:rsid w:val="00056C17"/>
    <w:rsid w:val="00066E19"/>
    <w:rsid w:val="000841E9"/>
    <w:rsid w:val="0008438A"/>
    <w:rsid w:val="00095EA0"/>
    <w:rsid w:val="000A77A2"/>
    <w:rsid w:val="000A7891"/>
    <w:rsid w:val="000B2FB8"/>
    <w:rsid w:val="000B7931"/>
    <w:rsid w:val="000D14C0"/>
    <w:rsid w:val="000D4475"/>
    <w:rsid w:val="000D69B6"/>
    <w:rsid w:val="000E1E6F"/>
    <w:rsid w:val="000E4C90"/>
    <w:rsid w:val="000E67B5"/>
    <w:rsid w:val="000F241B"/>
    <w:rsid w:val="001076F9"/>
    <w:rsid w:val="00112C3B"/>
    <w:rsid w:val="00113D84"/>
    <w:rsid w:val="00116205"/>
    <w:rsid w:val="0011744B"/>
    <w:rsid w:val="00117F8F"/>
    <w:rsid w:val="00120976"/>
    <w:rsid w:val="00121588"/>
    <w:rsid w:val="001253FD"/>
    <w:rsid w:val="00130F10"/>
    <w:rsid w:val="00137AA6"/>
    <w:rsid w:val="00142D7A"/>
    <w:rsid w:val="00144645"/>
    <w:rsid w:val="00150C85"/>
    <w:rsid w:val="001567E8"/>
    <w:rsid w:val="001569D3"/>
    <w:rsid w:val="00157DB8"/>
    <w:rsid w:val="001606C2"/>
    <w:rsid w:val="001615A9"/>
    <w:rsid w:val="00163304"/>
    <w:rsid w:val="0016494E"/>
    <w:rsid w:val="001700AE"/>
    <w:rsid w:val="00171A25"/>
    <w:rsid w:val="00185368"/>
    <w:rsid w:val="0018723A"/>
    <w:rsid w:val="0019295A"/>
    <w:rsid w:val="001958F4"/>
    <w:rsid w:val="001A2906"/>
    <w:rsid w:val="001A38AE"/>
    <w:rsid w:val="001A5FA9"/>
    <w:rsid w:val="001A7A5D"/>
    <w:rsid w:val="001B30A8"/>
    <w:rsid w:val="001C00C3"/>
    <w:rsid w:val="001D7C8B"/>
    <w:rsid w:val="001F32A0"/>
    <w:rsid w:val="002045BB"/>
    <w:rsid w:val="00212F1B"/>
    <w:rsid w:val="0023048B"/>
    <w:rsid w:val="002310B8"/>
    <w:rsid w:val="00236297"/>
    <w:rsid w:val="002556AC"/>
    <w:rsid w:val="00255D8A"/>
    <w:rsid w:val="0025698E"/>
    <w:rsid w:val="0027551A"/>
    <w:rsid w:val="002878D1"/>
    <w:rsid w:val="00287C21"/>
    <w:rsid w:val="00295459"/>
    <w:rsid w:val="002C1EE8"/>
    <w:rsid w:val="002C3A87"/>
    <w:rsid w:val="002C6679"/>
    <w:rsid w:val="002E44AA"/>
    <w:rsid w:val="002F185A"/>
    <w:rsid w:val="002F3CC2"/>
    <w:rsid w:val="003007A1"/>
    <w:rsid w:val="003031F0"/>
    <w:rsid w:val="00306AAB"/>
    <w:rsid w:val="003117C6"/>
    <w:rsid w:val="00332857"/>
    <w:rsid w:val="00341C7A"/>
    <w:rsid w:val="00360349"/>
    <w:rsid w:val="003615DC"/>
    <w:rsid w:val="003644BC"/>
    <w:rsid w:val="00375AE3"/>
    <w:rsid w:val="0038026C"/>
    <w:rsid w:val="0038118F"/>
    <w:rsid w:val="003C2D89"/>
    <w:rsid w:val="003E4C1E"/>
    <w:rsid w:val="003E4CF5"/>
    <w:rsid w:val="003F2C02"/>
    <w:rsid w:val="003F3952"/>
    <w:rsid w:val="0041474B"/>
    <w:rsid w:val="004264E2"/>
    <w:rsid w:val="004276B2"/>
    <w:rsid w:val="004373C4"/>
    <w:rsid w:val="00442E5F"/>
    <w:rsid w:val="004707F4"/>
    <w:rsid w:val="00471ABB"/>
    <w:rsid w:val="00474095"/>
    <w:rsid w:val="004A287D"/>
    <w:rsid w:val="004A6638"/>
    <w:rsid w:val="004A6C41"/>
    <w:rsid w:val="004B1F85"/>
    <w:rsid w:val="004B4410"/>
    <w:rsid w:val="004C0817"/>
    <w:rsid w:val="004C18BD"/>
    <w:rsid w:val="004C3F4A"/>
    <w:rsid w:val="004C5C86"/>
    <w:rsid w:val="004C60F5"/>
    <w:rsid w:val="004C74FC"/>
    <w:rsid w:val="00501CA5"/>
    <w:rsid w:val="00502F49"/>
    <w:rsid w:val="00505FB8"/>
    <w:rsid w:val="0052766D"/>
    <w:rsid w:val="0056185F"/>
    <w:rsid w:val="00565F4E"/>
    <w:rsid w:val="00571365"/>
    <w:rsid w:val="00575754"/>
    <w:rsid w:val="00575C2D"/>
    <w:rsid w:val="00595EA3"/>
    <w:rsid w:val="005A7EB6"/>
    <w:rsid w:val="005B14B5"/>
    <w:rsid w:val="005B3D34"/>
    <w:rsid w:val="005B6518"/>
    <w:rsid w:val="005C0785"/>
    <w:rsid w:val="005C584B"/>
    <w:rsid w:val="005D7D84"/>
    <w:rsid w:val="005E1BF6"/>
    <w:rsid w:val="0060054A"/>
    <w:rsid w:val="0060610B"/>
    <w:rsid w:val="00606C1F"/>
    <w:rsid w:val="00622A8A"/>
    <w:rsid w:val="0062521B"/>
    <w:rsid w:val="00633562"/>
    <w:rsid w:val="00643F77"/>
    <w:rsid w:val="006469CA"/>
    <w:rsid w:val="00662635"/>
    <w:rsid w:val="006633A3"/>
    <w:rsid w:val="00671F50"/>
    <w:rsid w:val="00672B08"/>
    <w:rsid w:val="00672F0D"/>
    <w:rsid w:val="00685636"/>
    <w:rsid w:val="006867B3"/>
    <w:rsid w:val="006A17BE"/>
    <w:rsid w:val="006B54CC"/>
    <w:rsid w:val="006C22E1"/>
    <w:rsid w:val="006C47B4"/>
    <w:rsid w:val="006C4EC8"/>
    <w:rsid w:val="006D3218"/>
    <w:rsid w:val="006F4B72"/>
    <w:rsid w:val="00702E9B"/>
    <w:rsid w:val="00725D72"/>
    <w:rsid w:val="00727185"/>
    <w:rsid w:val="00736EDE"/>
    <w:rsid w:val="007469B2"/>
    <w:rsid w:val="00750DF3"/>
    <w:rsid w:val="00752255"/>
    <w:rsid w:val="00752CF6"/>
    <w:rsid w:val="0075391C"/>
    <w:rsid w:val="00762381"/>
    <w:rsid w:val="007662E1"/>
    <w:rsid w:val="007664D7"/>
    <w:rsid w:val="0076653F"/>
    <w:rsid w:val="0076667A"/>
    <w:rsid w:val="007761E8"/>
    <w:rsid w:val="00781CEF"/>
    <w:rsid w:val="00791DB0"/>
    <w:rsid w:val="007A34E6"/>
    <w:rsid w:val="007A6032"/>
    <w:rsid w:val="007A69A7"/>
    <w:rsid w:val="007A7FDF"/>
    <w:rsid w:val="007B51E7"/>
    <w:rsid w:val="007C3B86"/>
    <w:rsid w:val="007D0D99"/>
    <w:rsid w:val="007D25AD"/>
    <w:rsid w:val="007E549E"/>
    <w:rsid w:val="007E7B0A"/>
    <w:rsid w:val="007F2901"/>
    <w:rsid w:val="00802F07"/>
    <w:rsid w:val="00811591"/>
    <w:rsid w:val="00811602"/>
    <w:rsid w:val="00813CF6"/>
    <w:rsid w:val="00814591"/>
    <w:rsid w:val="00832C03"/>
    <w:rsid w:val="00835369"/>
    <w:rsid w:val="00836A0C"/>
    <w:rsid w:val="00841EE2"/>
    <w:rsid w:val="00852767"/>
    <w:rsid w:val="00857CF4"/>
    <w:rsid w:val="008666C9"/>
    <w:rsid w:val="00867C81"/>
    <w:rsid w:val="0087058B"/>
    <w:rsid w:val="008734F6"/>
    <w:rsid w:val="008759DD"/>
    <w:rsid w:val="0089084B"/>
    <w:rsid w:val="00891DDA"/>
    <w:rsid w:val="008A3E89"/>
    <w:rsid w:val="008B4A84"/>
    <w:rsid w:val="008C5B5C"/>
    <w:rsid w:val="008E2E13"/>
    <w:rsid w:val="008E4F1E"/>
    <w:rsid w:val="008E7A33"/>
    <w:rsid w:val="00900CA3"/>
    <w:rsid w:val="009038CE"/>
    <w:rsid w:val="00911F28"/>
    <w:rsid w:val="00912828"/>
    <w:rsid w:val="00914561"/>
    <w:rsid w:val="009249EC"/>
    <w:rsid w:val="0093042E"/>
    <w:rsid w:val="00940D7F"/>
    <w:rsid w:val="0094756D"/>
    <w:rsid w:val="00955F80"/>
    <w:rsid w:val="0096006D"/>
    <w:rsid w:val="0096236E"/>
    <w:rsid w:val="0097615A"/>
    <w:rsid w:val="00982471"/>
    <w:rsid w:val="00985222"/>
    <w:rsid w:val="00992D29"/>
    <w:rsid w:val="00995168"/>
    <w:rsid w:val="009B472E"/>
    <w:rsid w:val="009C1B16"/>
    <w:rsid w:val="009C602B"/>
    <w:rsid w:val="009D41B5"/>
    <w:rsid w:val="009D48D2"/>
    <w:rsid w:val="009D68FD"/>
    <w:rsid w:val="009F0395"/>
    <w:rsid w:val="00A0490F"/>
    <w:rsid w:val="00A115DD"/>
    <w:rsid w:val="00A11642"/>
    <w:rsid w:val="00A11C21"/>
    <w:rsid w:val="00A200AD"/>
    <w:rsid w:val="00A2052E"/>
    <w:rsid w:val="00A22373"/>
    <w:rsid w:val="00A27135"/>
    <w:rsid w:val="00A413D8"/>
    <w:rsid w:val="00A46BD4"/>
    <w:rsid w:val="00A54BA0"/>
    <w:rsid w:val="00A70B21"/>
    <w:rsid w:val="00A713FC"/>
    <w:rsid w:val="00A72C83"/>
    <w:rsid w:val="00A751AE"/>
    <w:rsid w:val="00A84898"/>
    <w:rsid w:val="00AA0842"/>
    <w:rsid w:val="00AA3E79"/>
    <w:rsid w:val="00AB4D30"/>
    <w:rsid w:val="00AD4B88"/>
    <w:rsid w:val="00AD5B08"/>
    <w:rsid w:val="00AE200A"/>
    <w:rsid w:val="00AE484D"/>
    <w:rsid w:val="00AF250D"/>
    <w:rsid w:val="00B001D4"/>
    <w:rsid w:val="00B0058A"/>
    <w:rsid w:val="00B04867"/>
    <w:rsid w:val="00B16387"/>
    <w:rsid w:val="00B16393"/>
    <w:rsid w:val="00B22E55"/>
    <w:rsid w:val="00B307F3"/>
    <w:rsid w:val="00B324B7"/>
    <w:rsid w:val="00B35F34"/>
    <w:rsid w:val="00B41D3F"/>
    <w:rsid w:val="00B4258F"/>
    <w:rsid w:val="00B43B3B"/>
    <w:rsid w:val="00B568B1"/>
    <w:rsid w:val="00B61CF5"/>
    <w:rsid w:val="00B67E9E"/>
    <w:rsid w:val="00B71A5E"/>
    <w:rsid w:val="00B72DD6"/>
    <w:rsid w:val="00B962A0"/>
    <w:rsid w:val="00BA1CF8"/>
    <w:rsid w:val="00BA53EF"/>
    <w:rsid w:val="00BC0B5F"/>
    <w:rsid w:val="00BC6CA5"/>
    <w:rsid w:val="00BD447A"/>
    <w:rsid w:val="00BD52C5"/>
    <w:rsid w:val="00BE588F"/>
    <w:rsid w:val="00BE6586"/>
    <w:rsid w:val="00BF0114"/>
    <w:rsid w:val="00BF1044"/>
    <w:rsid w:val="00BF6D5D"/>
    <w:rsid w:val="00BF760B"/>
    <w:rsid w:val="00C01CC6"/>
    <w:rsid w:val="00C05E0D"/>
    <w:rsid w:val="00C149A5"/>
    <w:rsid w:val="00C151EC"/>
    <w:rsid w:val="00C342F0"/>
    <w:rsid w:val="00C352AC"/>
    <w:rsid w:val="00C42E68"/>
    <w:rsid w:val="00C450E5"/>
    <w:rsid w:val="00C52D79"/>
    <w:rsid w:val="00C53182"/>
    <w:rsid w:val="00C561C4"/>
    <w:rsid w:val="00C66D82"/>
    <w:rsid w:val="00C67E74"/>
    <w:rsid w:val="00C71AF3"/>
    <w:rsid w:val="00C76113"/>
    <w:rsid w:val="00C810B4"/>
    <w:rsid w:val="00C86BB3"/>
    <w:rsid w:val="00C90AA5"/>
    <w:rsid w:val="00C9200D"/>
    <w:rsid w:val="00C94987"/>
    <w:rsid w:val="00C96ED8"/>
    <w:rsid w:val="00CA1D33"/>
    <w:rsid w:val="00CB08EC"/>
    <w:rsid w:val="00CB2984"/>
    <w:rsid w:val="00CB7AF8"/>
    <w:rsid w:val="00CC239E"/>
    <w:rsid w:val="00CC3C91"/>
    <w:rsid w:val="00CE14A5"/>
    <w:rsid w:val="00CE7633"/>
    <w:rsid w:val="00D0636F"/>
    <w:rsid w:val="00D143BA"/>
    <w:rsid w:val="00D37860"/>
    <w:rsid w:val="00D47EFC"/>
    <w:rsid w:val="00D50010"/>
    <w:rsid w:val="00D51553"/>
    <w:rsid w:val="00D560AF"/>
    <w:rsid w:val="00D63394"/>
    <w:rsid w:val="00D67D9E"/>
    <w:rsid w:val="00DA18CB"/>
    <w:rsid w:val="00DA2376"/>
    <w:rsid w:val="00DA5C5E"/>
    <w:rsid w:val="00DB0409"/>
    <w:rsid w:val="00DB16E9"/>
    <w:rsid w:val="00DC33E3"/>
    <w:rsid w:val="00DC5D60"/>
    <w:rsid w:val="00DD074A"/>
    <w:rsid w:val="00DD7C3C"/>
    <w:rsid w:val="00DE3A46"/>
    <w:rsid w:val="00DE3FAF"/>
    <w:rsid w:val="00E01DD5"/>
    <w:rsid w:val="00E051AB"/>
    <w:rsid w:val="00E10C8D"/>
    <w:rsid w:val="00E12FC4"/>
    <w:rsid w:val="00E24143"/>
    <w:rsid w:val="00E314C6"/>
    <w:rsid w:val="00E36E15"/>
    <w:rsid w:val="00E52085"/>
    <w:rsid w:val="00E57385"/>
    <w:rsid w:val="00E607E9"/>
    <w:rsid w:val="00E624A8"/>
    <w:rsid w:val="00E67446"/>
    <w:rsid w:val="00E746CE"/>
    <w:rsid w:val="00E82DE8"/>
    <w:rsid w:val="00EA37FE"/>
    <w:rsid w:val="00EB443B"/>
    <w:rsid w:val="00EC1333"/>
    <w:rsid w:val="00EC4406"/>
    <w:rsid w:val="00EC4660"/>
    <w:rsid w:val="00EC5C44"/>
    <w:rsid w:val="00ED5C1B"/>
    <w:rsid w:val="00EE208A"/>
    <w:rsid w:val="00EE320F"/>
    <w:rsid w:val="00EE7633"/>
    <w:rsid w:val="00EF0DE4"/>
    <w:rsid w:val="00EF0DEB"/>
    <w:rsid w:val="00EF53BE"/>
    <w:rsid w:val="00EF7641"/>
    <w:rsid w:val="00F035B9"/>
    <w:rsid w:val="00F03BDB"/>
    <w:rsid w:val="00F23676"/>
    <w:rsid w:val="00F30E31"/>
    <w:rsid w:val="00F4566D"/>
    <w:rsid w:val="00F45A7F"/>
    <w:rsid w:val="00F4750C"/>
    <w:rsid w:val="00F577D0"/>
    <w:rsid w:val="00F6325A"/>
    <w:rsid w:val="00F72413"/>
    <w:rsid w:val="00F72911"/>
    <w:rsid w:val="00F76EB3"/>
    <w:rsid w:val="00F82279"/>
    <w:rsid w:val="00F82F1C"/>
    <w:rsid w:val="00FB0568"/>
    <w:rsid w:val="00FB47C5"/>
    <w:rsid w:val="00FB76D5"/>
    <w:rsid w:val="00FC6493"/>
    <w:rsid w:val="00FD566E"/>
    <w:rsid w:val="00FE3B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5459"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0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ontepargpadro"/>
    <w:rsid w:val="00B001D4"/>
  </w:style>
  <w:style w:type="paragraph" w:styleId="Ttulo">
    <w:name w:val="Title"/>
    <w:basedOn w:val="Normal"/>
    <w:next w:val="Normal"/>
    <w:link w:val="TtuloChar"/>
    <w:qFormat/>
    <w:rsid w:val="00DD074A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tuloChar">
    <w:name w:val="Título Char"/>
    <w:basedOn w:val="Fontepargpadro"/>
    <w:link w:val="Ttulo"/>
    <w:rsid w:val="00DD074A"/>
    <w:rPr>
      <w:rFonts w:ascii="Arial" w:eastAsia="Times New Roman" w:hAnsi="Arial" w:cs="Times New Roman"/>
      <w:b/>
      <w:sz w:val="36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D07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074A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DD074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79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808</Words>
  <Characters>4610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Noemie</dc:creator>
  <cp:lastModifiedBy>Noemie</cp:lastModifiedBy>
  <cp:revision>18</cp:revision>
  <dcterms:created xsi:type="dcterms:W3CDTF">2013-11-27T14:24:00Z</dcterms:created>
  <dcterms:modified xsi:type="dcterms:W3CDTF">2013-11-30T01:41:00Z</dcterms:modified>
</cp:coreProperties>
</file>