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AD4" w:rsidRDefault="004F2E90" w:rsidP="004F2E90">
      <w:pPr>
        <w:jc w:val="both"/>
      </w:pPr>
      <w:r>
        <w:t>Primera hora estudiando estructura</w:t>
      </w:r>
    </w:p>
    <w:p w:rsidR="004F2E90" w:rsidRDefault="004F2E90" w:rsidP="004F2E90">
      <w:pPr>
        <w:jc w:val="both"/>
      </w:pPr>
      <w:r>
        <w:t xml:space="preserve">Decidimos crear un </w:t>
      </w:r>
      <w:proofErr w:type="spellStart"/>
      <w:r>
        <w:t>array</w:t>
      </w:r>
      <w:proofErr w:type="spellEnd"/>
      <w:r>
        <w:t xml:space="preserve"> de cartas (9-12) con las variables globales “palos” y “números”</w:t>
      </w:r>
      <w:r w:rsidRPr="004F2E90">
        <w:t xml:space="preserve"> que se puede declarar directamente arriba (porque se baraja al comienzo de cada juego)</w:t>
      </w:r>
    </w:p>
    <w:p w:rsidR="004F2E90" w:rsidRDefault="004F2E90" w:rsidP="004F2E90">
      <w:pPr>
        <w:jc w:val="both"/>
      </w:pPr>
    </w:p>
    <w:p w:rsidR="004F2E90" w:rsidRPr="004F2E90" w:rsidRDefault="004F2E90" w:rsidP="004F2E90">
      <w:pPr>
        <w:jc w:val="both"/>
        <w:rPr>
          <w:u w:val="single"/>
        </w:rPr>
      </w:pPr>
    </w:p>
    <w:sectPr w:rsidR="004F2E90" w:rsidRPr="004F2E90" w:rsidSect="002D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F2E90"/>
    <w:rsid w:val="002946B1"/>
    <w:rsid w:val="002D3AD4"/>
    <w:rsid w:val="00331294"/>
    <w:rsid w:val="004F2E90"/>
    <w:rsid w:val="0074090D"/>
    <w:rsid w:val="00A82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0D"/>
    <w:pPr>
      <w:spacing w:line="36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2024-01-31T19:27:00Z</dcterms:created>
  <dcterms:modified xsi:type="dcterms:W3CDTF">2024-01-31T19:59:00Z</dcterms:modified>
</cp:coreProperties>
</file>