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1DA" w:rsidRPr="00B563AB" w:rsidRDefault="00F541DA" w:rsidP="00F541DA">
      <w:pPr>
        <w:spacing w:before="240"/>
        <w:jc w:val="both"/>
        <w:rPr>
          <w:b/>
        </w:rPr>
      </w:pPr>
      <w:r w:rsidRPr="00B563AB">
        <w:rPr>
          <w:b/>
        </w:rPr>
        <w:t xml:space="preserve">¿Qué es </w:t>
      </w:r>
      <w:r>
        <w:rPr>
          <w:b/>
        </w:rPr>
        <w:t>PHP</w:t>
      </w:r>
      <w:r w:rsidRPr="00B563AB">
        <w:rPr>
          <w:b/>
        </w:rPr>
        <w:t>?</w:t>
      </w:r>
    </w:p>
    <w:p w:rsidR="00F541DA" w:rsidRDefault="00F541DA" w:rsidP="00F541DA">
      <w:pPr>
        <w:spacing w:before="240"/>
        <w:jc w:val="both"/>
      </w:pPr>
      <w:r>
        <w:t>Las páginas web se crean mediante HTML, y este es un lenguaje muy limitado para atender a los requerimientos que actualmente se exigen. Por ello han aparecido numerosas extensiones al lenguaje que permiten enriquecer las páginas web.</w:t>
      </w:r>
    </w:p>
    <w:p w:rsidR="00F541DA" w:rsidRDefault="00F541DA" w:rsidP="00F541DA">
      <w:pPr>
        <w:spacing w:before="240"/>
        <w:jc w:val="both"/>
      </w:pPr>
      <w:r>
        <w:t xml:space="preserve">Para evitar problemas de compilación por el lado del cliente, dichos lenguajes y mejoras aparecieron en el lado del servidor. El cliente recibirá una página HTML normal y será el servidor el que traduzca el código script. </w:t>
      </w:r>
    </w:p>
    <w:p w:rsidR="00F541DA" w:rsidRDefault="00F541DA" w:rsidP="00F541DA">
      <w:pPr>
        <w:spacing w:before="240"/>
        <w:jc w:val="both"/>
      </w:pPr>
      <w:r>
        <w:t>Ahora mismo PHP se trata del lenguaje script de servidor más popular, puesto que es interpretable en casi todos los servidores de aplicaciones web. Es un lenguaje basado en C y en Perl, que se ha diseñado pensando en darle la máxima versatilidad y facilidad de aprendizaje, por encima de la rigidez y coherencia semántica. Sus ventajas son:</w:t>
      </w:r>
    </w:p>
    <w:p w:rsidR="00F541DA" w:rsidRDefault="00F541DA" w:rsidP="00F541DA">
      <w:pPr>
        <w:pStyle w:val="Prrafodelista"/>
        <w:numPr>
          <w:ilvl w:val="0"/>
          <w:numId w:val="1"/>
        </w:numPr>
        <w:spacing w:before="240"/>
        <w:jc w:val="both"/>
      </w:pPr>
      <w:r>
        <w:t>Es multiplataforma (Windows, Linux, Mac,…)</w:t>
      </w:r>
    </w:p>
    <w:p w:rsidR="00F541DA" w:rsidRDefault="00F541DA" w:rsidP="00F541DA">
      <w:pPr>
        <w:pStyle w:val="Prrafodelista"/>
        <w:numPr>
          <w:ilvl w:val="0"/>
          <w:numId w:val="1"/>
        </w:numPr>
        <w:spacing w:before="240"/>
        <w:jc w:val="both"/>
      </w:pPr>
      <w:r>
        <w:t>Abierto y gratuito (de GNU de Linux)</w:t>
      </w:r>
    </w:p>
    <w:p w:rsidR="00F541DA" w:rsidRDefault="00F541DA" w:rsidP="00F541DA">
      <w:pPr>
        <w:pStyle w:val="Prrafodelista"/>
        <w:numPr>
          <w:ilvl w:val="0"/>
          <w:numId w:val="1"/>
        </w:numPr>
        <w:spacing w:before="240"/>
        <w:jc w:val="both"/>
      </w:pPr>
      <w:r>
        <w:t>Gran comunidad de usuarios</w:t>
      </w:r>
    </w:p>
    <w:p w:rsidR="00F541DA" w:rsidRDefault="00F541DA" w:rsidP="00F541DA">
      <w:pPr>
        <w:pStyle w:val="Prrafodelista"/>
        <w:numPr>
          <w:ilvl w:val="0"/>
          <w:numId w:val="1"/>
        </w:numPr>
        <w:spacing w:before="240"/>
        <w:jc w:val="both"/>
      </w:pPr>
      <w:r>
        <w:t xml:space="preserve">Diseñado para Apache y </w:t>
      </w:r>
      <w:proofErr w:type="spellStart"/>
      <w:r>
        <w:t>MySQL</w:t>
      </w:r>
      <w:proofErr w:type="spellEnd"/>
    </w:p>
    <w:p w:rsidR="00F541DA" w:rsidRDefault="00F541DA" w:rsidP="00F541DA">
      <w:pPr>
        <w:pStyle w:val="Prrafodelista"/>
        <w:numPr>
          <w:ilvl w:val="0"/>
          <w:numId w:val="1"/>
        </w:numPr>
        <w:spacing w:before="240"/>
        <w:jc w:val="both"/>
      </w:pPr>
      <w:r>
        <w:t>Extensiones</w:t>
      </w:r>
    </w:p>
    <w:p w:rsidR="00F541DA" w:rsidRDefault="00F541DA" w:rsidP="00F541DA">
      <w:pPr>
        <w:pStyle w:val="Prrafodelista"/>
        <w:numPr>
          <w:ilvl w:val="0"/>
          <w:numId w:val="1"/>
        </w:numPr>
        <w:spacing w:before="240"/>
        <w:jc w:val="both"/>
      </w:pPr>
      <w:r>
        <w:t>Fácil de aprender</w:t>
      </w:r>
    </w:p>
    <w:p w:rsidR="00F541DA" w:rsidRPr="00B563AB" w:rsidRDefault="00F541DA" w:rsidP="00F541DA">
      <w:pPr>
        <w:spacing w:before="240"/>
        <w:jc w:val="both"/>
        <w:rPr>
          <w:b/>
        </w:rPr>
      </w:pPr>
      <w:r w:rsidRPr="00B563AB">
        <w:rPr>
          <w:b/>
        </w:rPr>
        <w:t xml:space="preserve">¿Qué </w:t>
      </w:r>
      <w:r>
        <w:rPr>
          <w:b/>
        </w:rPr>
        <w:t>necesito para usar</w:t>
      </w:r>
      <w:r w:rsidRPr="00B563AB">
        <w:rPr>
          <w:b/>
        </w:rPr>
        <w:t xml:space="preserve"> </w:t>
      </w:r>
      <w:r>
        <w:rPr>
          <w:b/>
        </w:rPr>
        <w:t>PHP</w:t>
      </w:r>
      <w:r w:rsidRPr="00B563AB">
        <w:rPr>
          <w:b/>
        </w:rPr>
        <w:t>?</w:t>
      </w:r>
    </w:p>
    <w:p w:rsidR="00F541DA" w:rsidRDefault="00F541DA" w:rsidP="00F541DA">
      <w:pPr>
        <w:pStyle w:val="Prrafodelista"/>
        <w:numPr>
          <w:ilvl w:val="0"/>
          <w:numId w:val="2"/>
        </w:numPr>
        <w:spacing w:before="240"/>
        <w:jc w:val="both"/>
      </w:pPr>
      <w:r w:rsidRPr="00BE6B6C">
        <w:rPr>
          <w:u w:val="single"/>
        </w:rPr>
        <w:t>Un servidor web compatible con PHP</w:t>
      </w:r>
      <w:r>
        <w:t xml:space="preserve"> (recomendable Apache).</w:t>
      </w:r>
    </w:p>
    <w:p w:rsidR="00F541DA" w:rsidRDefault="00F541DA" w:rsidP="00F541DA">
      <w:pPr>
        <w:pStyle w:val="Prrafodelista"/>
        <w:numPr>
          <w:ilvl w:val="0"/>
          <w:numId w:val="2"/>
        </w:numPr>
        <w:spacing w:before="240"/>
        <w:jc w:val="both"/>
      </w:pPr>
      <w:r w:rsidRPr="00BE6B6C">
        <w:rPr>
          <w:u w:val="single"/>
        </w:rPr>
        <w:t>Motor PHP</w:t>
      </w:r>
      <w:r>
        <w:t xml:space="preserve">: </w:t>
      </w:r>
      <w:r w:rsidRPr="00BE6B6C">
        <w:t>el intérprete que procesa y ejecuta código PHP en un servidor web, permitiendo la generación de contenido web dinámico.</w:t>
      </w:r>
    </w:p>
    <w:p w:rsidR="00F541DA" w:rsidRDefault="00F541DA" w:rsidP="00F541DA">
      <w:pPr>
        <w:pStyle w:val="Prrafodelista"/>
        <w:numPr>
          <w:ilvl w:val="0"/>
          <w:numId w:val="2"/>
        </w:numPr>
        <w:spacing w:before="240"/>
        <w:jc w:val="both"/>
      </w:pPr>
      <w:r w:rsidRPr="00BE6B6C">
        <w:rPr>
          <w:u w:val="single"/>
        </w:rPr>
        <w:t>IDE para PHP</w:t>
      </w:r>
      <w:r>
        <w:t>: aunque se puede escribir código PHP en cualquier editor de texto, un buen entorno de desarrollo integrado facilita la edición de código (con coloreado especial de las palabras de PHP, corrección del código en línea, abreviaturas de código, plantillas,...), su prueba y depuración.</w:t>
      </w:r>
    </w:p>
    <w:p w:rsidR="00F541DA" w:rsidRDefault="00F541DA" w:rsidP="00F541DA">
      <w:pPr>
        <w:pStyle w:val="Prrafodelista"/>
        <w:numPr>
          <w:ilvl w:val="0"/>
          <w:numId w:val="2"/>
        </w:numPr>
        <w:spacing w:before="240"/>
        <w:jc w:val="both"/>
      </w:pPr>
      <w:r>
        <w:rPr>
          <w:u w:val="single"/>
        </w:rPr>
        <w:t>Depurador PHP</w:t>
      </w:r>
      <w:r w:rsidRPr="00BE6B6C">
        <w:t>:</w:t>
      </w:r>
      <w:r>
        <w:t xml:space="preserve"> Software que se añade al módulo PHP para darle la capacidad de depurar el código. Muchos </w:t>
      </w:r>
      <w:proofErr w:type="spellStart"/>
      <w:r>
        <w:t>IDEs</w:t>
      </w:r>
      <w:proofErr w:type="spellEnd"/>
      <w:r>
        <w:t xml:space="preserve"> tienen la suficiente capacidad como para sustituir esta herramienta.</w:t>
      </w:r>
    </w:p>
    <w:p w:rsidR="00F541DA" w:rsidRDefault="00F541DA">
      <w:pPr>
        <w:spacing w:line="276" w:lineRule="auto"/>
      </w:pPr>
      <w:r>
        <w:br w:type="page"/>
      </w:r>
    </w:p>
    <w:p w:rsidR="00AD6EED" w:rsidRDefault="00AD6EED" w:rsidP="00AD6EED">
      <w:pPr>
        <w:jc w:val="both"/>
      </w:pPr>
      <w:r>
        <w:lastRenderedPageBreak/>
        <w:t>El código PHP se escribe en un documento de texto indicando la extensión .</w:t>
      </w:r>
      <w:proofErr w:type="spellStart"/>
      <w:r>
        <w:t>php</w:t>
      </w:r>
      <w:proofErr w:type="spellEnd"/>
    </w:p>
    <w:p w:rsidR="00AD6EED" w:rsidRDefault="00AD6EED" w:rsidP="00AD6EED">
      <w:pPr>
        <w:jc w:val="both"/>
      </w:pPr>
      <w:r>
        <w:t xml:space="preserve">El código </w:t>
      </w:r>
      <w:r w:rsidR="00015A44">
        <w:t>PHP</w:t>
      </w:r>
      <w:r>
        <w:t xml:space="preserve"> se añade entre las etiquetas </w:t>
      </w:r>
      <w:r w:rsidRPr="00BE6B6C">
        <w:rPr>
          <w:color w:val="548DD4" w:themeColor="text2" w:themeTint="99"/>
        </w:rPr>
        <w:t>&lt;</w:t>
      </w:r>
      <w:proofErr w:type="gramStart"/>
      <w:r w:rsidRPr="00BE6B6C">
        <w:rPr>
          <w:color w:val="548DD4" w:themeColor="text2" w:themeTint="99"/>
        </w:rPr>
        <w:t>?</w:t>
      </w:r>
      <w:proofErr w:type="spellStart"/>
      <w:proofErr w:type="gramEnd"/>
      <w:r w:rsidRPr="00BE6B6C">
        <w:rPr>
          <w:color w:val="548DD4" w:themeColor="text2" w:themeTint="99"/>
        </w:rPr>
        <w:t>php</w:t>
      </w:r>
      <w:proofErr w:type="spellEnd"/>
      <w:r>
        <w:t xml:space="preserve"> y  </w:t>
      </w:r>
      <w:r w:rsidRPr="00BE6B6C">
        <w:rPr>
          <w:color w:val="548DD4" w:themeColor="text2" w:themeTint="99"/>
        </w:rPr>
        <w:t>?&gt;</w:t>
      </w:r>
      <w:r>
        <w:t xml:space="preserve"> .</w:t>
      </w:r>
    </w:p>
    <w:p w:rsidR="00AD6EED" w:rsidRDefault="00AD6EED" w:rsidP="00AD6EED">
      <w:pPr>
        <w:jc w:val="both"/>
      </w:pPr>
      <w:r>
        <w:t>El código PHP se coloca en la zona de la página web donde más nos interese hacerlo. Un ejemplo de documento PHP podría ser (suponiendo que incrustamos PHP en un documento de tipo XHTML 1.0 estricto):</w:t>
      </w:r>
    </w:p>
    <w:p w:rsidR="00AD6EED" w:rsidRDefault="00AD6EED" w:rsidP="00AD6EED">
      <w:pPr>
        <w:jc w:val="both"/>
      </w:pPr>
      <w:r>
        <w:rPr>
          <w:noProof/>
          <w:lang w:eastAsia="es-ES"/>
        </w:rPr>
        <w:drawing>
          <wp:inline distT="0" distB="0" distL="0" distR="0">
            <wp:extent cx="5391150" cy="364934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391150" cy="3649345"/>
                    </a:xfrm>
                    <a:prstGeom prst="rect">
                      <a:avLst/>
                    </a:prstGeom>
                    <a:noFill/>
                    <a:ln w="9525">
                      <a:noFill/>
                      <a:miter lim="800000"/>
                      <a:headEnd/>
                      <a:tailEnd/>
                    </a:ln>
                  </pic:spPr>
                </pic:pic>
              </a:graphicData>
            </a:graphic>
          </wp:inline>
        </w:drawing>
      </w:r>
    </w:p>
    <w:p w:rsidR="00AD6EED" w:rsidRDefault="00AD6EED" w:rsidP="00AD6EED">
      <w:pPr>
        <w:jc w:val="both"/>
      </w:pPr>
      <w:r w:rsidRPr="006223B5">
        <w:rPr>
          <w:b/>
        </w:rPr>
        <w:t>El primer código PHP es necesario</w:t>
      </w:r>
      <w:r>
        <w:t xml:space="preserve"> porque actualmente se consideran las páginas web XHTML como un documento XML más y por ello deben de llevar la cabecera </w:t>
      </w:r>
      <w:r w:rsidRPr="00BE6B6C">
        <w:rPr>
          <w:color w:val="548DD4" w:themeColor="text2" w:themeTint="99"/>
        </w:rPr>
        <w:t>&lt;</w:t>
      </w:r>
      <w:proofErr w:type="gramStart"/>
      <w:r w:rsidRPr="00BE6B6C">
        <w:rPr>
          <w:color w:val="548DD4" w:themeColor="text2" w:themeTint="99"/>
        </w:rPr>
        <w:t>?</w:t>
      </w:r>
      <w:proofErr w:type="spellStart"/>
      <w:proofErr w:type="gramEnd"/>
      <w:r w:rsidRPr="00BE6B6C">
        <w:rPr>
          <w:color w:val="548DD4" w:themeColor="text2" w:themeTint="99"/>
        </w:rPr>
        <w:t>xml</w:t>
      </w:r>
      <w:proofErr w:type="spellEnd"/>
      <w:r w:rsidRPr="00BE6B6C">
        <w:rPr>
          <w:color w:val="548DD4" w:themeColor="text2" w:themeTint="99"/>
        </w:rPr>
        <w:t xml:space="preserve"> versión=”1.0” </w:t>
      </w:r>
      <w:proofErr w:type="spellStart"/>
      <w:r w:rsidRPr="00BE6B6C">
        <w:rPr>
          <w:color w:val="548DD4" w:themeColor="text2" w:themeTint="99"/>
        </w:rPr>
        <w:t>encoding</w:t>
      </w:r>
      <w:proofErr w:type="spellEnd"/>
      <w:r w:rsidRPr="00BE6B6C">
        <w:rPr>
          <w:color w:val="548DD4" w:themeColor="text2" w:themeTint="99"/>
        </w:rPr>
        <w:t>=”utf-8”?&gt;</w:t>
      </w:r>
      <w:r>
        <w:t xml:space="preserve"> obligatoria en todo documento XML. EL problema es que ese código en el servidor web daría problemas porque podría entender que es código PHP (al empezar igual que la etiqueta </w:t>
      </w:r>
      <w:r w:rsidRPr="00BE6B6C">
        <w:rPr>
          <w:color w:val="548DD4" w:themeColor="text2" w:themeTint="99"/>
        </w:rPr>
        <w:t>&lt;</w:t>
      </w:r>
      <w:proofErr w:type="gramStart"/>
      <w:r w:rsidRPr="00BE6B6C">
        <w:rPr>
          <w:color w:val="548DD4" w:themeColor="text2" w:themeTint="99"/>
        </w:rPr>
        <w:t>?</w:t>
      </w:r>
      <w:proofErr w:type="spellStart"/>
      <w:proofErr w:type="gramEnd"/>
      <w:r w:rsidRPr="00BE6B6C">
        <w:rPr>
          <w:color w:val="548DD4" w:themeColor="text2" w:themeTint="99"/>
        </w:rPr>
        <w:t>php</w:t>
      </w:r>
      <w:proofErr w:type="spellEnd"/>
      <w:r>
        <w:t xml:space="preserve">) e intentaría traducirlo. Por ello es mejor escribirlo con la función </w:t>
      </w:r>
      <w:proofErr w:type="spellStart"/>
      <w:proofErr w:type="gramStart"/>
      <w:r w:rsidRPr="00BE6B6C">
        <w:rPr>
          <w:color w:val="548DD4" w:themeColor="text2" w:themeTint="99"/>
        </w:rPr>
        <w:t>echo</w:t>
      </w:r>
      <w:proofErr w:type="spellEnd"/>
      <w:proofErr w:type="gramEnd"/>
      <w:r>
        <w:t xml:space="preserve"> para explicar que es código del documento final HTML y no PHP.</w:t>
      </w:r>
    </w:p>
    <w:p w:rsidR="00AD6EED" w:rsidRDefault="00AD6EED" w:rsidP="00AD6EED">
      <w:pPr>
        <w:jc w:val="both"/>
      </w:pPr>
      <w:r>
        <w:t xml:space="preserve">En PHP se pueden hacer tres tipos de </w:t>
      </w:r>
      <w:r w:rsidRPr="006223B5">
        <w:rPr>
          <w:b/>
        </w:rPr>
        <w:t>comentario</w:t>
      </w:r>
      <w:r>
        <w:rPr>
          <w:b/>
        </w:rPr>
        <w:t>s</w:t>
      </w:r>
      <w:r>
        <w:t>: tipo C (</w:t>
      </w:r>
      <w:r w:rsidRPr="00BE6B6C">
        <w:rPr>
          <w:color w:val="548DD4" w:themeColor="text2" w:themeTint="99"/>
        </w:rPr>
        <w:t>/*</w:t>
      </w:r>
      <w:r>
        <w:t xml:space="preserve"> </w:t>
      </w:r>
      <w:r w:rsidRPr="00BE6B6C">
        <w:rPr>
          <w:color w:val="548DD4" w:themeColor="text2" w:themeTint="99"/>
        </w:rPr>
        <w:t>esto es un comentario */</w:t>
      </w:r>
      <w:r>
        <w:t xml:space="preserve">), C++ </w:t>
      </w:r>
      <w:proofErr w:type="gramStart"/>
      <w:r>
        <w:t xml:space="preserve">( </w:t>
      </w:r>
      <w:r w:rsidRPr="00BE6B6C">
        <w:rPr>
          <w:color w:val="548DD4" w:themeColor="text2" w:themeTint="99"/>
        </w:rPr>
        <w:t>/</w:t>
      </w:r>
      <w:proofErr w:type="gramEnd"/>
      <w:r w:rsidRPr="00BE6B6C">
        <w:rPr>
          <w:color w:val="548DD4" w:themeColor="text2" w:themeTint="99"/>
        </w:rPr>
        <w:t>/ esto es un comentario</w:t>
      </w:r>
      <w:r>
        <w:t xml:space="preserve"> ) y </w:t>
      </w:r>
      <w:proofErr w:type="spellStart"/>
      <w:r>
        <w:t>ShellScript</w:t>
      </w:r>
      <w:proofErr w:type="spellEnd"/>
      <w:r>
        <w:t xml:space="preserve"> ( </w:t>
      </w:r>
      <w:r w:rsidRPr="00BE6B6C">
        <w:rPr>
          <w:color w:val="548DD4" w:themeColor="text2" w:themeTint="99"/>
        </w:rPr>
        <w:t>#esto es un comentario</w:t>
      </w:r>
      <w:r>
        <w:t xml:space="preserve"> ).</w:t>
      </w:r>
    </w:p>
    <w:p w:rsidR="00AD6EED" w:rsidRDefault="00AD6EED" w:rsidP="00AD6EED">
      <w:pPr>
        <w:jc w:val="both"/>
      </w:pPr>
      <w:r>
        <w:t xml:space="preserve">Las </w:t>
      </w:r>
      <w:r w:rsidRPr="006223B5">
        <w:rPr>
          <w:b/>
        </w:rPr>
        <w:t>normas básicas</w:t>
      </w:r>
      <w:r>
        <w:t xml:space="preserve"> para escribir lenguaje PHP se basan en los lenguajes padres de este, es decir C y Perl. Son:</w:t>
      </w:r>
    </w:p>
    <w:p w:rsidR="00AD6EED" w:rsidRDefault="00AD6EED" w:rsidP="00AD6EED">
      <w:pPr>
        <w:pStyle w:val="Prrafodelista"/>
        <w:numPr>
          <w:ilvl w:val="0"/>
          <w:numId w:val="1"/>
        </w:numPr>
        <w:spacing w:before="240"/>
        <w:jc w:val="both"/>
      </w:pPr>
      <w:r>
        <w:lastRenderedPageBreak/>
        <w:t>Todas las líneas de código deben de finalizar con un punto y coma</w:t>
      </w:r>
    </w:p>
    <w:p w:rsidR="00AD6EED" w:rsidRDefault="00AD6EED" w:rsidP="00AD6EED">
      <w:pPr>
        <w:pStyle w:val="Prrafodelista"/>
        <w:numPr>
          <w:ilvl w:val="0"/>
          <w:numId w:val="1"/>
        </w:numPr>
        <w:spacing w:before="240"/>
        <w:jc w:val="both"/>
      </w:pPr>
      <w:r>
        <w:t>Se puede agrupar el código en bloques que se escriben entre llaves</w:t>
      </w:r>
    </w:p>
    <w:p w:rsidR="00AD6EED" w:rsidRDefault="00AD6EED" w:rsidP="00AD6EED">
      <w:pPr>
        <w:pStyle w:val="Prrafodelista"/>
        <w:numPr>
          <w:ilvl w:val="0"/>
          <w:numId w:val="1"/>
        </w:numPr>
        <w:spacing w:before="240"/>
        <w:jc w:val="both"/>
      </w:pPr>
      <w:r>
        <w:t>Una línea de código se puede partir o sangrar (añadir espacios al inicio) para que sea más legible siempre y cuando no partamos una palabra o un valor.</w:t>
      </w:r>
    </w:p>
    <w:p w:rsidR="00AD6EED" w:rsidRDefault="00AD6EED" w:rsidP="00AD6EED">
      <w:pPr>
        <w:pStyle w:val="Prrafodelista"/>
        <w:numPr>
          <w:ilvl w:val="0"/>
          <w:numId w:val="1"/>
        </w:numPr>
        <w:spacing w:before="240"/>
        <w:jc w:val="both"/>
      </w:pPr>
      <w:r>
        <w:t xml:space="preserve">PHP obliga a ser estricto con las mayúsculas y las minúsculas en algunos casos como el nombre de las variables; sin embargo con las palabras reservadas del lenguaje no es estricto. Es decir: entiende </w:t>
      </w:r>
      <w:r w:rsidRPr="00BE6B6C">
        <w:rPr>
          <w:color w:val="548DD4" w:themeColor="text2" w:themeTint="99"/>
        </w:rPr>
        <w:t>WHILE</w:t>
      </w:r>
      <w:r>
        <w:t xml:space="preserve">, </w:t>
      </w:r>
      <w:proofErr w:type="spellStart"/>
      <w:r w:rsidRPr="00BE6B6C">
        <w:rPr>
          <w:color w:val="548DD4" w:themeColor="text2" w:themeTint="99"/>
        </w:rPr>
        <w:t>while</w:t>
      </w:r>
      <w:proofErr w:type="spellEnd"/>
      <w:r>
        <w:t xml:space="preserve"> e incluso </w:t>
      </w:r>
      <w:proofErr w:type="spellStart"/>
      <w:r w:rsidRPr="00BE6B6C">
        <w:rPr>
          <w:color w:val="548DD4" w:themeColor="text2" w:themeTint="99"/>
        </w:rPr>
        <w:t>wHiLe</w:t>
      </w:r>
      <w:proofErr w:type="spellEnd"/>
    </w:p>
    <w:p w:rsidR="00AD6EED" w:rsidRDefault="00AD6EED" w:rsidP="00AD6EED">
      <w:pPr>
        <w:pStyle w:val="Prrafodelista"/>
        <w:numPr>
          <w:ilvl w:val="0"/>
          <w:numId w:val="1"/>
        </w:numPr>
        <w:spacing w:before="240"/>
        <w:jc w:val="both"/>
      </w:pPr>
      <w:r>
        <w:t xml:space="preserve">Para concatenar se usa la coma </w:t>
      </w:r>
      <w:proofErr w:type="gramStart"/>
      <w:r>
        <w:t xml:space="preserve">( </w:t>
      </w:r>
      <w:r w:rsidRPr="00BE6B6C">
        <w:rPr>
          <w:color w:val="548DD4" w:themeColor="text2" w:themeTint="99"/>
        </w:rPr>
        <w:t>,</w:t>
      </w:r>
      <w:proofErr w:type="gramEnd"/>
      <w:r>
        <w:t xml:space="preserve"> ) o el punto ( </w:t>
      </w:r>
      <w:r w:rsidRPr="00BE6B6C">
        <w:rPr>
          <w:b/>
          <w:color w:val="548DD4" w:themeColor="text2" w:themeTint="99"/>
        </w:rPr>
        <w:t>.</w:t>
      </w:r>
      <w:r>
        <w:t xml:space="preserve"> )</w:t>
      </w:r>
    </w:p>
    <w:p w:rsidR="00AD6EED" w:rsidRDefault="00AD6EED" w:rsidP="00AD6EED">
      <w:pPr>
        <w:spacing w:before="240"/>
        <w:jc w:val="both"/>
      </w:pPr>
      <w:r>
        <w:t xml:space="preserve">Aunque hay muchas funciones de escritura (para escribir en lo que será la página final) las fundamentales son </w:t>
      </w:r>
      <w:r w:rsidRPr="00BE6B6C">
        <w:rPr>
          <w:color w:val="548DD4" w:themeColor="text2" w:themeTint="99"/>
        </w:rPr>
        <w:t>echo</w:t>
      </w:r>
      <w:r>
        <w:t xml:space="preserve"> y </w:t>
      </w:r>
      <w:proofErr w:type="spellStart"/>
      <w:r w:rsidRPr="00BE6B6C">
        <w:rPr>
          <w:color w:val="548DD4" w:themeColor="text2" w:themeTint="99"/>
        </w:rPr>
        <w:t>print</w:t>
      </w:r>
      <w:proofErr w:type="spellEnd"/>
      <w:r>
        <w:t xml:space="preserve">. </w:t>
      </w:r>
    </w:p>
    <w:p w:rsidR="00AD6EED" w:rsidRDefault="00AD6EED" w:rsidP="00AD6EED">
      <w:pPr>
        <w:spacing w:before="240"/>
        <w:jc w:val="both"/>
      </w:pPr>
      <w:proofErr w:type="gramStart"/>
      <w:r w:rsidRPr="00BE6B6C">
        <w:rPr>
          <w:color w:val="548DD4" w:themeColor="text2" w:themeTint="99"/>
        </w:rPr>
        <w:t>echo</w:t>
      </w:r>
      <w:proofErr w:type="gramEnd"/>
      <w:r>
        <w:t xml:space="preserve"> es la más utilizada y en realidad es un comando del lenguaje. Tras </w:t>
      </w:r>
      <w:proofErr w:type="gramStart"/>
      <w:r w:rsidRPr="00BE6B6C">
        <w:rPr>
          <w:color w:val="548DD4" w:themeColor="text2" w:themeTint="99"/>
        </w:rPr>
        <w:t>echo</w:t>
      </w:r>
      <w:proofErr w:type="gramEnd"/>
      <w:r>
        <w:t xml:space="preserve"> se pasa uno o más textos (expresiones de cadena) que cuando son literales se escriben entre comillas. </w:t>
      </w:r>
      <w:proofErr w:type="spellStart"/>
      <w:proofErr w:type="gramStart"/>
      <w:r w:rsidRPr="00BE6B6C">
        <w:rPr>
          <w:color w:val="548DD4" w:themeColor="text2" w:themeTint="99"/>
        </w:rPr>
        <w:t>print</w:t>
      </w:r>
      <w:proofErr w:type="spellEnd"/>
      <w:proofErr w:type="gramEnd"/>
      <w:r>
        <w:t xml:space="preserve"> funciona casi igual, pero tiene dos importantes diferencias: Sólo permite un texto (no varios), y devuelve un valor verdadero o falso dependiendo de si se pudo escribir el texto o no (en código complejo es útil).</w:t>
      </w:r>
    </w:p>
    <w:p w:rsidR="00AD6EED" w:rsidRDefault="00AD6EED" w:rsidP="00AD6EED">
      <w:pPr>
        <w:spacing w:before="240"/>
        <w:jc w:val="both"/>
      </w:pPr>
      <w:r>
        <w:t xml:space="preserve">Las </w:t>
      </w:r>
      <w:r w:rsidRPr="006223B5">
        <w:rPr>
          <w:b/>
        </w:rPr>
        <w:t>variables</w:t>
      </w:r>
      <w:r>
        <w:t xml:space="preserve"> ocupan un espacio en la memoria RAM del servidor que ejecute el código para almacenar el dato al que se refieren. Cuando utilizamos el nombre de la variable, realmente estamos haciendo referencia a un dato que está en memoria. Como no es necesario declararlas, se puede poner directamente que </w:t>
      </w:r>
      <w:r w:rsidRPr="00D2462A">
        <w:rPr>
          <w:color w:val="548DD4" w:themeColor="text2" w:themeTint="99"/>
        </w:rPr>
        <w:t>$edad=15</w:t>
      </w:r>
      <w:r>
        <w:t xml:space="preserve"> sin necesidad de especificar el tipo de dato que almacena. Además, siempre cumplirán que:</w:t>
      </w:r>
    </w:p>
    <w:p w:rsidR="00AD6EED" w:rsidRDefault="00AD6EED" w:rsidP="00AD6EED">
      <w:pPr>
        <w:pStyle w:val="Prrafodelista"/>
        <w:numPr>
          <w:ilvl w:val="0"/>
          <w:numId w:val="1"/>
        </w:numPr>
        <w:spacing w:before="240"/>
        <w:jc w:val="both"/>
      </w:pPr>
      <w:r>
        <w:t>Empiezan por el símbolo $</w:t>
      </w:r>
    </w:p>
    <w:p w:rsidR="00AD6EED" w:rsidRDefault="00AD6EED" w:rsidP="00AD6EED">
      <w:pPr>
        <w:pStyle w:val="Prrafodelista"/>
        <w:numPr>
          <w:ilvl w:val="0"/>
          <w:numId w:val="1"/>
        </w:numPr>
        <w:spacing w:before="240"/>
        <w:jc w:val="both"/>
      </w:pPr>
      <w:r>
        <w:t xml:space="preserve">El segundo carácter puede ser guión bajo </w:t>
      </w:r>
      <w:r w:rsidRPr="00CD2780">
        <w:rPr>
          <w:color w:val="548DD4" w:themeColor="text2" w:themeTint="99"/>
        </w:rPr>
        <w:t>_</w:t>
      </w:r>
      <w:r>
        <w:t xml:space="preserve"> o bien una letra.</w:t>
      </w:r>
    </w:p>
    <w:p w:rsidR="00AD6EED" w:rsidRDefault="00AD6EED" w:rsidP="00AD6EED">
      <w:pPr>
        <w:pStyle w:val="Prrafodelista"/>
        <w:numPr>
          <w:ilvl w:val="0"/>
          <w:numId w:val="1"/>
        </w:numPr>
        <w:spacing w:before="240"/>
        <w:jc w:val="both"/>
      </w:pPr>
      <w:r>
        <w:t>A partir del tercer carácter pueden incluirse números</w:t>
      </w:r>
    </w:p>
    <w:p w:rsidR="00AD6EED" w:rsidRDefault="00AD6EED" w:rsidP="00AD6EED">
      <w:pPr>
        <w:pStyle w:val="Prrafodelista"/>
        <w:numPr>
          <w:ilvl w:val="0"/>
          <w:numId w:val="1"/>
        </w:numPr>
        <w:spacing w:before="240"/>
        <w:jc w:val="both"/>
      </w:pPr>
      <w:r>
        <w:t>No hay límite de tamaño en el nombre, pero no puede haber espacios en blanco</w:t>
      </w:r>
    </w:p>
    <w:p w:rsidR="00AD6EED" w:rsidRDefault="00AD6EED" w:rsidP="00AD6EED">
      <w:pPr>
        <w:spacing w:before="240"/>
        <w:jc w:val="both"/>
      </w:pPr>
      <w:r>
        <w:t xml:space="preserve">El servidor web que aloje las páginas PHP pone a disposición </w:t>
      </w:r>
      <w:proofErr w:type="gramStart"/>
      <w:r>
        <w:t xml:space="preserve">del programador </w:t>
      </w:r>
      <w:r w:rsidRPr="00CD2780">
        <w:rPr>
          <w:i/>
        </w:rPr>
        <w:t>variables</w:t>
      </w:r>
      <w:proofErr w:type="gramEnd"/>
      <w:r w:rsidRPr="00CD2780">
        <w:rPr>
          <w:i/>
        </w:rPr>
        <w:t xml:space="preserve"> de sistema</w:t>
      </w:r>
      <w:r>
        <w:t xml:space="preserve"> ya definidas para su uso en el programa. Todas suelen empezar por barra baja </w:t>
      </w:r>
      <w:r w:rsidRPr="00CD2780">
        <w:rPr>
          <w:color w:val="548DD4" w:themeColor="text2" w:themeTint="99"/>
        </w:rPr>
        <w:t>_</w:t>
      </w:r>
      <w:r>
        <w:t xml:space="preserve"> además de escribirse en mayúsculas, y suelen ser </w:t>
      </w:r>
      <w:proofErr w:type="spellStart"/>
      <w:r>
        <w:t>arrays</w:t>
      </w:r>
      <w:proofErr w:type="spellEnd"/>
      <w:r>
        <w:t>. Un ejemplo:</w:t>
      </w:r>
    </w:p>
    <w:p w:rsidR="00AD6EED" w:rsidRDefault="00AD6EED" w:rsidP="00AD6EED">
      <w:pPr>
        <w:spacing w:before="240"/>
        <w:jc w:val="both"/>
      </w:pPr>
      <w:r>
        <w:rPr>
          <w:noProof/>
          <w:lang w:eastAsia="es-ES"/>
        </w:rPr>
        <w:drawing>
          <wp:inline distT="0" distB="0" distL="0" distR="0">
            <wp:extent cx="3574940" cy="194958"/>
            <wp:effectExtent l="19050" t="0" r="646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607369" cy="196727"/>
                    </a:xfrm>
                    <a:prstGeom prst="rect">
                      <a:avLst/>
                    </a:prstGeom>
                    <a:noFill/>
                    <a:ln w="9525">
                      <a:noFill/>
                      <a:miter lim="800000"/>
                      <a:headEnd/>
                      <a:tailEnd/>
                    </a:ln>
                  </pic:spPr>
                </pic:pic>
              </a:graphicData>
            </a:graphic>
          </wp:inline>
        </w:drawing>
      </w:r>
    </w:p>
    <w:p w:rsidR="00AD6EED" w:rsidRDefault="00AD6EED" w:rsidP="00AD6EED">
      <w:pPr>
        <w:spacing w:before="240"/>
        <w:jc w:val="both"/>
      </w:pPr>
      <w:r>
        <w:lastRenderedPageBreak/>
        <w:t xml:space="preserve">Esa variable </w:t>
      </w:r>
      <w:r w:rsidRPr="00A51FFF">
        <w:t>(</w:t>
      </w:r>
      <w:r w:rsidRPr="00A51FFF">
        <w:rPr>
          <w:color w:val="548DD4" w:themeColor="text2" w:themeTint="99"/>
        </w:rPr>
        <w:t>$_</w:t>
      </w:r>
      <w:proofErr w:type="gramStart"/>
      <w:r w:rsidRPr="00A51FFF">
        <w:rPr>
          <w:color w:val="548DD4" w:themeColor="text2" w:themeTint="99"/>
        </w:rPr>
        <w:t>SERVER[</w:t>
      </w:r>
      <w:proofErr w:type="gramEnd"/>
      <w:r w:rsidRPr="00A51FFF">
        <w:rPr>
          <w:color w:val="548DD4" w:themeColor="text2" w:themeTint="99"/>
        </w:rPr>
        <w:t>“SERVER_PORT”];</w:t>
      </w:r>
      <w:r>
        <w:t>) escribirá el número de puerto por el que se comunica el servidor web. Para mostrar todas las variables predefinidas en el servidor podemos escribir el siguiente código en una página PHP:</w:t>
      </w:r>
    </w:p>
    <w:p w:rsidR="00AD6EED" w:rsidRDefault="00AD6EED" w:rsidP="00AD6EED">
      <w:pPr>
        <w:spacing w:before="240"/>
        <w:jc w:val="both"/>
      </w:pPr>
      <w:r>
        <w:rPr>
          <w:noProof/>
          <w:lang w:eastAsia="es-ES"/>
        </w:rPr>
        <w:drawing>
          <wp:inline distT="0" distB="0" distL="0" distR="0">
            <wp:extent cx="5391150" cy="67564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391150" cy="675640"/>
                    </a:xfrm>
                    <a:prstGeom prst="rect">
                      <a:avLst/>
                    </a:prstGeom>
                    <a:noFill/>
                    <a:ln w="9525">
                      <a:noFill/>
                      <a:miter lim="800000"/>
                      <a:headEnd/>
                      <a:tailEnd/>
                    </a:ln>
                  </pic:spPr>
                </pic:pic>
              </a:graphicData>
            </a:graphic>
          </wp:inline>
        </w:drawing>
      </w:r>
    </w:p>
    <w:p w:rsidR="00AD6EED" w:rsidRDefault="00AD6EED" w:rsidP="00AD6EED">
      <w:pPr>
        <w:spacing w:before="240"/>
        <w:jc w:val="both"/>
      </w:pPr>
      <w:r>
        <w:t xml:space="preserve">Las etiquetas </w:t>
      </w:r>
      <w:r w:rsidRPr="00B6074B">
        <w:rPr>
          <w:color w:val="548DD4" w:themeColor="text2" w:themeTint="99"/>
        </w:rPr>
        <w:t>pre</w:t>
      </w:r>
      <w:r>
        <w:t xml:space="preserve"> muestra la información formateada. Por su parte, </w:t>
      </w:r>
      <w:proofErr w:type="spellStart"/>
      <w:r w:rsidRPr="00B6074B">
        <w:rPr>
          <w:color w:val="548DD4" w:themeColor="text2" w:themeTint="99"/>
        </w:rPr>
        <w:t>print_r</w:t>
      </w:r>
      <w:proofErr w:type="spellEnd"/>
      <w:r>
        <w:t xml:space="preserve"> es una función para mostrar el contenido de los </w:t>
      </w:r>
      <w:proofErr w:type="spellStart"/>
      <w:r>
        <w:t>arrays</w:t>
      </w:r>
      <w:proofErr w:type="spellEnd"/>
      <w:r>
        <w:t>.</w:t>
      </w:r>
    </w:p>
    <w:p w:rsidR="00AD6EED" w:rsidRDefault="00AD6EED" w:rsidP="00AD6EED">
      <w:pPr>
        <w:spacing w:before="240"/>
        <w:jc w:val="both"/>
      </w:pPr>
      <w:r>
        <w:t xml:space="preserve">La función </w:t>
      </w:r>
      <w:proofErr w:type="spellStart"/>
      <w:r w:rsidRPr="00B6074B">
        <w:rPr>
          <w:color w:val="548DD4" w:themeColor="text2" w:themeTint="99"/>
        </w:rPr>
        <w:t>error_</w:t>
      </w:r>
      <w:proofErr w:type="gramStart"/>
      <w:r w:rsidRPr="00B6074B">
        <w:rPr>
          <w:color w:val="548DD4" w:themeColor="text2" w:themeTint="99"/>
        </w:rPr>
        <w:t>reporting</w:t>
      </w:r>
      <w:proofErr w:type="spellEnd"/>
      <w:r w:rsidRPr="00B6074B">
        <w:rPr>
          <w:color w:val="548DD4" w:themeColor="text2" w:themeTint="99"/>
        </w:rPr>
        <w:t>(</w:t>
      </w:r>
      <w:proofErr w:type="gramEnd"/>
      <w:r w:rsidRPr="00B6074B">
        <w:rPr>
          <w:color w:val="548DD4" w:themeColor="text2" w:themeTint="99"/>
        </w:rPr>
        <w:t>E_ALL);</w:t>
      </w:r>
      <w:r>
        <w:t xml:space="preserve"> nos avisa de todos los errores.</w:t>
      </w:r>
    </w:p>
    <w:p w:rsidR="00AD6EED" w:rsidRDefault="00AD6EED" w:rsidP="00AD6EED">
      <w:pPr>
        <w:spacing w:before="240"/>
        <w:jc w:val="both"/>
      </w:pPr>
      <w:r>
        <w:t>Tipos de datos posibles:</w:t>
      </w:r>
    </w:p>
    <w:p w:rsidR="00AD6EED" w:rsidRDefault="00AD6EED" w:rsidP="00AD6EED">
      <w:pPr>
        <w:pStyle w:val="Prrafodelista"/>
        <w:numPr>
          <w:ilvl w:val="0"/>
          <w:numId w:val="1"/>
        </w:numPr>
        <w:spacing w:before="240"/>
        <w:jc w:val="both"/>
      </w:pPr>
      <w:r>
        <w:t>Enteros decimales, octales o hexadecimales (</w:t>
      </w:r>
      <w:r w:rsidRPr="00B6074B">
        <w:rPr>
          <w:color w:val="548DD4" w:themeColor="text2" w:themeTint="99"/>
        </w:rPr>
        <w:t>17</w:t>
      </w:r>
      <w:r>
        <w:t xml:space="preserve">, </w:t>
      </w:r>
      <w:r w:rsidRPr="00B6074B">
        <w:rPr>
          <w:color w:val="548DD4" w:themeColor="text2" w:themeTint="99"/>
        </w:rPr>
        <w:t>071</w:t>
      </w:r>
      <w:r>
        <w:t xml:space="preserve">, </w:t>
      </w:r>
      <w:r w:rsidRPr="00B6074B">
        <w:rPr>
          <w:color w:val="548DD4" w:themeColor="text2" w:themeTint="99"/>
        </w:rPr>
        <w:t>0XA2BC</w:t>
      </w:r>
      <w:r>
        <w:t>)</w:t>
      </w:r>
    </w:p>
    <w:p w:rsidR="00AD6EED" w:rsidRDefault="00AD6EED" w:rsidP="00AD6EED">
      <w:pPr>
        <w:pStyle w:val="Prrafodelista"/>
        <w:numPr>
          <w:ilvl w:val="0"/>
          <w:numId w:val="1"/>
        </w:numPr>
        <w:spacing w:before="240"/>
        <w:jc w:val="both"/>
      </w:pPr>
      <w:r>
        <w:t>Coma flotante, con o sin notación científica (</w:t>
      </w:r>
      <w:r w:rsidRPr="00B6074B">
        <w:rPr>
          <w:color w:val="548DD4" w:themeColor="text2" w:themeTint="99"/>
        </w:rPr>
        <w:t>23.4</w:t>
      </w:r>
      <w:r>
        <w:t xml:space="preserve">, </w:t>
      </w:r>
      <w:r w:rsidRPr="00B6074B">
        <w:rPr>
          <w:color w:val="548DD4" w:themeColor="text2" w:themeTint="99"/>
        </w:rPr>
        <w:t>12.3e-4</w:t>
      </w:r>
      <w:r>
        <w:t>)</w:t>
      </w:r>
    </w:p>
    <w:p w:rsidR="00AD6EED" w:rsidRDefault="00AD6EED" w:rsidP="00AD6EED">
      <w:pPr>
        <w:pStyle w:val="Prrafodelista"/>
        <w:numPr>
          <w:ilvl w:val="0"/>
          <w:numId w:val="1"/>
        </w:numPr>
        <w:spacing w:before="240"/>
        <w:jc w:val="both"/>
      </w:pPr>
      <w:r>
        <w:t xml:space="preserve">Cadenas o </w:t>
      </w:r>
      <w:proofErr w:type="spellStart"/>
      <w:r>
        <w:t>Strings</w:t>
      </w:r>
      <w:proofErr w:type="spellEnd"/>
      <w:r>
        <w:t>(</w:t>
      </w:r>
      <w:r w:rsidRPr="00B6074B">
        <w:rPr>
          <w:color w:val="548DD4" w:themeColor="text2" w:themeTint="99"/>
        </w:rPr>
        <w:t>“Jorge”</w:t>
      </w:r>
      <w:r>
        <w:t xml:space="preserve">, </w:t>
      </w:r>
      <w:r w:rsidRPr="00B6074B">
        <w:rPr>
          <w:color w:val="548DD4" w:themeColor="text2" w:themeTint="99"/>
        </w:rPr>
        <w:t>‘Antonio dijo “hola” al llegar’</w:t>
      </w:r>
      <w:r>
        <w:t>)</w:t>
      </w:r>
    </w:p>
    <w:p w:rsidR="00AD6EED" w:rsidRDefault="00AD6EED" w:rsidP="00AD6EED">
      <w:pPr>
        <w:spacing w:before="240"/>
        <w:jc w:val="both"/>
      </w:pPr>
      <w:r>
        <w:t>Formas de castear tipos de datos:</w:t>
      </w:r>
    </w:p>
    <w:p w:rsidR="00AD6EED" w:rsidRDefault="00AD6EED" w:rsidP="00AD6EED">
      <w:pPr>
        <w:pStyle w:val="Prrafodelista"/>
        <w:numPr>
          <w:ilvl w:val="0"/>
          <w:numId w:val="1"/>
        </w:numPr>
        <w:spacing w:before="240"/>
        <w:jc w:val="both"/>
      </w:pPr>
      <w:r w:rsidRPr="00C076CB">
        <w:rPr>
          <w:color w:val="548DD4" w:themeColor="text2" w:themeTint="99"/>
        </w:rPr>
        <w:t>(</w:t>
      </w:r>
      <w:proofErr w:type="spellStart"/>
      <w:r w:rsidRPr="00C076CB">
        <w:rPr>
          <w:color w:val="548DD4" w:themeColor="text2" w:themeTint="99"/>
        </w:rPr>
        <w:t>int</w:t>
      </w:r>
      <w:proofErr w:type="spellEnd"/>
      <w:r w:rsidRPr="00C076CB">
        <w:rPr>
          <w:color w:val="548DD4" w:themeColor="text2" w:themeTint="99"/>
        </w:rPr>
        <w:t>)</w:t>
      </w:r>
      <w:r>
        <w:t xml:space="preserve"> o </w:t>
      </w:r>
      <w:r w:rsidRPr="00C076CB">
        <w:rPr>
          <w:color w:val="548DD4" w:themeColor="text2" w:themeTint="99"/>
        </w:rPr>
        <w:t>(</w:t>
      </w:r>
      <w:proofErr w:type="spellStart"/>
      <w:r w:rsidRPr="00C076CB">
        <w:rPr>
          <w:color w:val="548DD4" w:themeColor="text2" w:themeTint="99"/>
        </w:rPr>
        <w:t>integer</w:t>
      </w:r>
      <w:proofErr w:type="spellEnd"/>
      <w:r w:rsidRPr="00C076CB">
        <w:rPr>
          <w:color w:val="548DD4" w:themeColor="text2" w:themeTint="99"/>
        </w:rPr>
        <w:t>)</w:t>
      </w:r>
      <w:r>
        <w:t>. Convierte a entero</w:t>
      </w:r>
    </w:p>
    <w:p w:rsidR="00AD6EED" w:rsidRDefault="00AD6EED" w:rsidP="00AD6EED">
      <w:pPr>
        <w:pStyle w:val="Prrafodelista"/>
        <w:numPr>
          <w:ilvl w:val="0"/>
          <w:numId w:val="1"/>
        </w:numPr>
        <w:spacing w:before="240"/>
        <w:jc w:val="both"/>
      </w:pPr>
      <w:r w:rsidRPr="00C076CB">
        <w:rPr>
          <w:color w:val="548DD4" w:themeColor="text2" w:themeTint="99"/>
        </w:rPr>
        <w:t>(real)</w:t>
      </w:r>
      <w:r>
        <w:t xml:space="preserve">, </w:t>
      </w:r>
      <w:r w:rsidRPr="00C076CB">
        <w:rPr>
          <w:color w:val="548DD4" w:themeColor="text2" w:themeTint="99"/>
        </w:rPr>
        <w:t>(</w:t>
      </w:r>
      <w:proofErr w:type="spellStart"/>
      <w:r w:rsidRPr="00C076CB">
        <w:rPr>
          <w:color w:val="548DD4" w:themeColor="text2" w:themeTint="99"/>
        </w:rPr>
        <w:t>double</w:t>
      </w:r>
      <w:proofErr w:type="spellEnd"/>
      <w:r w:rsidRPr="00C076CB">
        <w:rPr>
          <w:color w:val="548DD4" w:themeColor="text2" w:themeTint="99"/>
        </w:rPr>
        <w:t>)</w:t>
      </w:r>
      <w:r>
        <w:t xml:space="preserve"> o </w:t>
      </w:r>
      <w:r w:rsidRPr="00C076CB">
        <w:rPr>
          <w:color w:val="548DD4" w:themeColor="text2" w:themeTint="99"/>
        </w:rPr>
        <w:t>(flat)</w:t>
      </w:r>
      <w:r>
        <w:t>. Convierte a coma flotante</w:t>
      </w:r>
    </w:p>
    <w:p w:rsidR="00AD6EED" w:rsidRDefault="00AD6EED" w:rsidP="00AD6EED">
      <w:pPr>
        <w:pStyle w:val="Prrafodelista"/>
        <w:numPr>
          <w:ilvl w:val="0"/>
          <w:numId w:val="1"/>
        </w:numPr>
        <w:spacing w:before="240"/>
        <w:jc w:val="both"/>
      </w:pPr>
      <w:r w:rsidRPr="00C076CB">
        <w:rPr>
          <w:color w:val="548DD4" w:themeColor="text2" w:themeTint="99"/>
        </w:rPr>
        <w:t>(</w:t>
      </w:r>
      <w:proofErr w:type="spellStart"/>
      <w:r w:rsidRPr="00C076CB">
        <w:rPr>
          <w:color w:val="548DD4" w:themeColor="text2" w:themeTint="99"/>
        </w:rPr>
        <w:t>string</w:t>
      </w:r>
      <w:proofErr w:type="spellEnd"/>
      <w:r w:rsidRPr="00C076CB">
        <w:rPr>
          <w:color w:val="548DD4" w:themeColor="text2" w:themeTint="99"/>
        </w:rPr>
        <w:t>)</w:t>
      </w:r>
      <w:r>
        <w:t>. Convierte a forma de texto</w:t>
      </w:r>
    </w:p>
    <w:p w:rsidR="00AD6EED" w:rsidRDefault="00AD6EED" w:rsidP="00AD6EED">
      <w:pPr>
        <w:pStyle w:val="Prrafodelista"/>
        <w:numPr>
          <w:ilvl w:val="0"/>
          <w:numId w:val="1"/>
        </w:numPr>
        <w:spacing w:before="240"/>
        <w:jc w:val="both"/>
      </w:pPr>
      <w:r w:rsidRPr="00C076CB">
        <w:rPr>
          <w:color w:val="548DD4" w:themeColor="text2" w:themeTint="99"/>
        </w:rPr>
        <w:t>(</w:t>
      </w:r>
      <w:proofErr w:type="spellStart"/>
      <w:r w:rsidRPr="00C076CB">
        <w:rPr>
          <w:color w:val="548DD4" w:themeColor="text2" w:themeTint="99"/>
        </w:rPr>
        <w:t>array</w:t>
      </w:r>
      <w:proofErr w:type="spellEnd"/>
      <w:r w:rsidRPr="00C076CB">
        <w:rPr>
          <w:color w:val="548DD4" w:themeColor="text2" w:themeTint="99"/>
        </w:rPr>
        <w:t>)</w:t>
      </w:r>
      <w:r>
        <w:t xml:space="preserve">. Convierte a forma de </w:t>
      </w:r>
      <w:proofErr w:type="spellStart"/>
      <w:r>
        <w:t>array</w:t>
      </w:r>
      <w:proofErr w:type="spellEnd"/>
    </w:p>
    <w:p w:rsidR="00AD6EED" w:rsidRDefault="00AD6EED" w:rsidP="00AD6EED">
      <w:pPr>
        <w:pStyle w:val="Prrafodelista"/>
        <w:numPr>
          <w:ilvl w:val="0"/>
          <w:numId w:val="1"/>
        </w:numPr>
        <w:spacing w:before="240"/>
        <w:jc w:val="both"/>
      </w:pPr>
      <w:r w:rsidRPr="00C076CB">
        <w:rPr>
          <w:color w:val="548DD4" w:themeColor="text2" w:themeTint="99"/>
        </w:rPr>
        <w:t>(</w:t>
      </w:r>
      <w:proofErr w:type="spellStart"/>
      <w:r w:rsidRPr="00C076CB">
        <w:rPr>
          <w:color w:val="548DD4" w:themeColor="text2" w:themeTint="99"/>
        </w:rPr>
        <w:t>object</w:t>
      </w:r>
      <w:proofErr w:type="spellEnd"/>
      <w:r w:rsidRPr="00C076CB">
        <w:rPr>
          <w:color w:val="548DD4" w:themeColor="text2" w:themeTint="99"/>
        </w:rPr>
        <w:t>)</w:t>
      </w:r>
      <w:r>
        <w:t>. Convierte a un objeto</w:t>
      </w:r>
    </w:p>
    <w:p w:rsidR="00AD6EED" w:rsidRDefault="00404929" w:rsidP="00AD6EED">
      <w:pPr>
        <w:spacing w:before="240"/>
        <w:jc w:val="both"/>
      </w:pPr>
      <w:r>
        <w:rPr>
          <w:noProof/>
          <w:lang w:eastAsia="es-ES"/>
        </w:rPr>
        <w:drawing>
          <wp:anchor distT="0" distB="0" distL="114300" distR="114300" simplePos="0" relativeHeight="251658240" behindDoc="1" locked="0" layoutInCell="1" allowOverlap="1">
            <wp:simplePos x="0" y="0"/>
            <wp:positionH relativeFrom="column">
              <wp:posOffset>12065</wp:posOffset>
            </wp:positionH>
            <wp:positionV relativeFrom="paragraph">
              <wp:posOffset>371475</wp:posOffset>
            </wp:positionV>
            <wp:extent cx="5395595" cy="1701165"/>
            <wp:effectExtent l="19050" t="0" r="0" b="0"/>
            <wp:wrapTight wrapText="bothSides">
              <wp:wrapPolygon edited="0">
                <wp:start x="-76" y="0"/>
                <wp:lineTo x="-76" y="21286"/>
                <wp:lineTo x="21582" y="21286"/>
                <wp:lineTo x="21582" y="0"/>
                <wp:lineTo x="-76"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395595" cy="1701165"/>
                    </a:xfrm>
                    <a:prstGeom prst="rect">
                      <a:avLst/>
                    </a:prstGeom>
                    <a:noFill/>
                    <a:ln w="9525">
                      <a:noFill/>
                      <a:miter lim="800000"/>
                      <a:headEnd/>
                      <a:tailEnd/>
                    </a:ln>
                  </pic:spPr>
                </pic:pic>
              </a:graphicData>
            </a:graphic>
          </wp:anchor>
        </w:drawing>
      </w:r>
      <w:r w:rsidR="00AD6EED">
        <w:t xml:space="preserve">Caracteres especiales </w:t>
      </w:r>
      <w:r w:rsidR="00AD6EED" w:rsidRPr="00B6074B">
        <w:rPr>
          <w:b/>
          <w:i/>
        </w:rPr>
        <w:t>(sólo funcionan entre comillas dobles)</w:t>
      </w:r>
      <w:r w:rsidR="00AD6EED">
        <w:t>:</w:t>
      </w:r>
    </w:p>
    <w:p w:rsidR="00404929" w:rsidRDefault="00404929" w:rsidP="00AD6EED">
      <w:pPr>
        <w:spacing w:before="240"/>
        <w:jc w:val="both"/>
      </w:pPr>
      <w:r>
        <w:t xml:space="preserve">Para definir una </w:t>
      </w:r>
      <w:r w:rsidRPr="00404929">
        <w:rPr>
          <w:b/>
        </w:rPr>
        <w:t>constante</w:t>
      </w:r>
      <w:r>
        <w:t xml:space="preserve"> utilizaré </w:t>
      </w:r>
      <w:proofErr w:type="gramStart"/>
      <w:r w:rsidRPr="00404929">
        <w:rPr>
          <w:color w:val="548DD4" w:themeColor="text2" w:themeTint="99"/>
        </w:rPr>
        <w:t>define(</w:t>
      </w:r>
      <w:proofErr w:type="gramEnd"/>
      <w:r w:rsidRPr="00404929">
        <w:rPr>
          <w:color w:val="548DD4" w:themeColor="text2" w:themeTint="99"/>
        </w:rPr>
        <w:t>“nombre”, valor)</w:t>
      </w:r>
      <w:r>
        <w:t xml:space="preserve">; las constantes no necesitan el signo </w:t>
      </w:r>
      <w:r w:rsidRPr="00404929">
        <w:rPr>
          <w:color w:val="548DD4" w:themeColor="text2" w:themeTint="99"/>
        </w:rPr>
        <w:t>$</w:t>
      </w:r>
      <w:r>
        <w:t xml:space="preserve"> de las variables. Se recomienda definir las constantes en MAYÚSCULAS.</w:t>
      </w:r>
    </w:p>
    <w:sectPr w:rsidR="00404929" w:rsidSect="009A46C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3B0" w:rsidRDefault="000F63B0" w:rsidP="00F541DA">
      <w:pPr>
        <w:spacing w:after="0" w:line="240" w:lineRule="auto"/>
      </w:pPr>
      <w:r>
        <w:separator/>
      </w:r>
    </w:p>
  </w:endnote>
  <w:endnote w:type="continuationSeparator" w:id="0">
    <w:p w:rsidR="000F63B0" w:rsidRDefault="000F63B0" w:rsidP="00F541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3B0" w:rsidRDefault="000F63B0" w:rsidP="00F541DA">
      <w:pPr>
        <w:spacing w:after="0" w:line="240" w:lineRule="auto"/>
      </w:pPr>
      <w:r>
        <w:separator/>
      </w:r>
    </w:p>
  </w:footnote>
  <w:footnote w:type="continuationSeparator" w:id="0">
    <w:p w:rsidR="000F63B0" w:rsidRDefault="000F63B0" w:rsidP="00F541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96295"/>
    <w:multiLevelType w:val="hybridMultilevel"/>
    <w:tmpl w:val="661499A0"/>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5F342667"/>
    <w:multiLevelType w:val="hybridMultilevel"/>
    <w:tmpl w:val="F29875AE"/>
    <w:lvl w:ilvl="0" w:tplc="87B0F51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AD6EED"/>
    <w:rsid w:val="00015A44"/>
    <w:rsid w:val="000F63B0"/>
    <w:rsid w:val="002D3AD4"/>
    <w:rsid w:val="00404929"/>
    <w:rsid w:val="00531038"/>
    <w:rsid w:val="0074090D"/>
    <w:rsid w:val="00893B33"/>
    <w:rsid w:val="00AD6EED"/>
    <w:rsid w:val="00D86692"/>
    <w:rsid w:val="00F541D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EED"/>
    <w:pPr>
      <w:spacing w:line="360" w:lineRule="auto"/>
    </w:pPr>
    <w:rPr>
      <w:rFonts w:ascii="Times New Roman" w:hAnsi="Times New Roman"/>
      <w:sz w:val="24"/>
    </w:rPr>
  </w:style>
  <w:style w:type="paragraph" w:styleId="Ttulo1">
    <w:name w:val="heading 1"/>
    <w:basedOn w:val="Normal"/>
    <w:next w:val="Normal"/>
    <w:link w:val="Ttulo1Car"/>
    <w:uiPriority w:val="9"/>
    <w:qFormat/>
    <w:rsid w:val="00F541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D6E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D6EE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D6EED"/>
    <w:pPr>
      <w:ind w:left="720"/>
      <w:contextualSpacing/>
    </w:pPr>
  </w:style>
  <w:style w:type="paragraph" w:styleId="Textodeglobo">
    <w:name w:val="Balloon Text"/>
    <w:basedOn w:val="Normal"/>
    <w:link w:val="TextodegloboCar"/>
    <w:uiPriority w:val="99"/>
    <w:semiHidden/>
    <w:unhideWhenUsed/>
    <w:rsid w:val="00AD6E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6EED"/>
    <w:rPr>
      <w:rFonts w:ascii="Tahoma" w:hAnsi="Tahoma" w:cs="Tahoma"/>
      <w:sz w:val="16"/>
      <w:szCs w:val="16"/>
    </w:rPr>
  </w:style>
  <w:style w:type="character" w:customStyle="1" w:styleId="Ttulo1Car">
    <w:name w:val="Título 1 Car"/>
    <w:basedOn w:val="Fuentedeprrafopredeter"/>
    <w:link w:val="Ttulo1"/>
    <w:uiPriority w:val="9"/>
    <w:rsid w:val="00F541DA"/>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F54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541DA"/>
    <w:rPr>
      <w:rFonts w:ascii="Times New Roman" w:hAnsi="Times New Roman"/>
      <w:sz w:val="24"/>
    </w:rPr>
  </w:style>
  <w:style w:type="paragraph" w:styleId="Piedepgina">
    <w:name w:val="footer"/>
    <w:basedOn w:val="Normal"/>
    <w:link w:val="PiedepginaCar"/>
    <w:uiPriority w:val="99"/>
    <w:semiHidden/>
    <w:unhideWhenUsed/>
    <w:rsid w:val="00F54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541DA"/>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900</Words>
  <Characters>4955</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6</cp:revision>
  <dcterms:created xsi:type="dcterms:W3CDTF">2023-09-18T18:59:00Z</dcterms:created>
  <dcterms:modified xsi:type="dcterms:W3CDTF">2023-10-19T15:08:00Z</dcterms:modified>
</cp:coreProperties>
</file>