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C1" w:rsidRDefault="00A37EC1" w:rsidP="00A37EC1">
      <w:pPr>
        <w:pStyle w:val="Standard"/>
        <w:jc w:val="center"/>
        <w:rPr>
          <w:b/>
          <w:bCs/>
        </w:rPr>
      </w:pPr>
      <w:r>
        <w:rPr>
          <w:b/>
          <w:bCs/>
        </w:rPr>
        <w:t>Ejer</w:t>
      </w:r>
      <w:r w:rsidR="009112B8">
        <w:rPr>
          <w:b/>
          <w:bCs/>
        </w:rPr>
        <w:t>cicios CSS Selectores - Hoja 2.9</w:t>
      </w:r>
    </w:p>
    <w:p w:rsidR="00A37EC1" w:rsidRPr="00A37EC1" w:rsidRDefault="00A37EC1">
      <w:pPr>
        <w:pStyle w:val="Standard"/>
        <w:rPr>
          <w:rFonts w:cs="Times New Roman"/>
        </w:rPr>
      </w:pPr>
    </w:p>
    <w:p w:rsidR="00A906F3" w:rsidRPr="00A37EC1" w:rsidRDefault="00A37EC1" w:rsidP="00345E34">
      <w:pPr>
        <w:pStyle w:val="NormalWeb"/>
        <w:numPr>
          <w:ilvl w:val="0"/>
          <w:numId w:val="8"/>
        </w:numPr>
        <w:ind w:left="0" w:firstLine="0"/>
        <w:jc w:val="both"/>
      </w:pPr>
      <w:r w:rsidRPr="00A37EC1">
        <w:t>A partir del código proporcionado en el archivo adjunto, modifica el diseño de la página Web con los siguientes cambios</w:t>
      </w:r>
      <w:r w:rsidR="00744286" w:rsidRPr="00A37EC1">
        <w:t>:</w:t>
      </w: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 xml:space="preserve">El elemento </w:t>
      </w:r>
      <w:r w:rsidRPr="00A37EC1">
        <w:rPr>
          <w:rStyle w:val="SourceText"/>
          <w:rFonts w:ascii="Times New Roman" w:hAnsi="Times New Roman" w:cs="Times New Roman"/>
        </w:rPr>
        <w:t>#cabecera</w:t>
      </w:r>
      <w:r w:rsidRPr="00A37EC1">
        <w:rPr>
          <w:rFonts w:cs="Times New Roman"/>
        </w:rPr>
        <w:t xml:space="preserve"> debe tener un relleno de </w:t>
      </w:r>
      <w:r w:rsidRPr="00A37EC1">
        <w:rPr>
          <w:rStyle w:val="SourceText"/>
          <w:rFonts w:ascii="Times New Roman" w:hAnsi="Times New Roman" w:cs="Times New Roman"/>
        </w:rPr>
        <w:t>1em</w:t>
      </w:r>
      <w:r w:rsidRPr="00A37EC1">
        <w:rPr>
          <w:rFonts w:cs="Times New Roman"/>
        </w:rPr>
        <w:t xml:space="preserve"> en todos los lados.</w:t>
      </w:r>
    </w:p>
    <w:tbl>
      <w:tblPr>
        <w:tblW w:w="8500" w:type="dxa"/>
        <w:tblInd w:w="7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0"/>
      </w:tblGrid>
      <w:tr w:rsidR="00A906F3">
        <w:tc>
          <w:tcPr>
            <w:tcW w:w="8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t>#cabecera,</w:t>
            </w:r>
          </w:p>
          <w:p w:rsidR="00A906F3" w:rsidRDefault="00744286">
            <w:pPr>
              <w:pStyle w:val="TableContents"/>
            </w:pPr>
            <w:r>
              <w:t>#</w:t>
            </w:r>
            <w:proofErr w:type="spellStart"/>
            <w:r>
              <w:t>menu</w:t>
            </w:r>
            <w:proofErr w:type="spellEnd"/>
            <w:r>
              <w:t>,</w:t>
            </w:r>
          </w:p>
          <w:p w:rsidR="00A906F3" w:rsidRDefault="00744286">
            <w:pPr>
              <w:pStyle w:val="TableContents"/>
            </w:pPr>
            <w:r>
              <w:t>#lateral,</w:t>
            </w:r>
          </w:p>
          <w:p w:rsidR="00A906F3" w:rsidRDefault="00744286">
            <w:pPr>
              <w:pStyle w:val="TableContents"/>
            </w:pPr>
            <w:r>
              <w:t>#lateral #noticias,</w:t>
            </w:r>
          </w:p>
          <w:p w:rsidR="00A906F3" w:rsidRDefault="00744286">
            <w:pPr>
              <w:pStyle w:val="TableContents"/>
            </w:pPr>
            <w:r>
              <w:t>#lateral #publicidad,</w:t>
            </w:r>
          </w:p>
          <w:p w:rsidR="00A906F3" w:rsidRDefault="00744286">
            <w:pPr>
              <w:pStyle w:val="TableContents"/>
            </w:pPr>
            <w:r>
              <w:t>#contenido,</w:t>
            </w:r>
          </w:p>
          <w:p w:rsidR="00A906F3" w:rsidRDefault="00744286">
            <w:pPr>
              <w:pStyle w:val="TableContents"/>
            </w:pPr>
            <w:r>
              <w:t>#contenido #principal,</w:t>
            </w:r>
          </w:p>
          <w:p w:rsidR="00A906F3" w:rsidRDefault="00744286">
            <w:pPr>
              <w:pStyle w:val="TableContents"/>
            </w:pPr>
            <w:r>
              <w:t>#contenido #secundario,</w:t>
            </w:r>
          </w:p>
          <w:p w:rsidR="00A906F3" w:rsidRDefault="00744286">
            <w:pPr>
              <w:pStyle w:val="TableContents"/>
            </w:pPr>
            <w:r>
              <w:t>#pie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t>padding</w:t>
            </w:r>
            <w:proofErr w:type="spellEnd"/>
            <w:r>
              <w:t>: .5em;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  <w:p w:rsidR="00A906F3" w:rsidRDefault="00A906F3">
            <w:pPr>
              <w:pStyle w:val="TableContents"/>
            </w:pPr>
          </w:p>
          <w:p w:rsidR="00A906F3" w:rsidRDefault="00744286">
            <w:pPr>
              <w:pStyle w:val="TableContents"/>
            </w:pPr>
            <w:r>
              <w:t>#cabecera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>: 1em;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 xml:space="preserve">El elemento </w:t>
      </w:r>
      <w:r w:rsidRPr="00A37EC1">
        <w:t>#</w:t>
      </w:r>
      <w:proofErr w:type="spellStart"/>
      <w:r w:rsidRPr="00A37EC1">
        <w:t>menu</w:t>
      </w:r>
      <w:proofErr w:type="spellEnd"/>
      <w:r w:rsidRPr="00A37EC1">
        <w:rPr>
          <w:rFonts w:cs="Times New Roman"/>
        </w:rPr>
        <w:t xml:space="preserve"> debe tener un relleno de </w:t>
      </w:r>
      <w:r w:rsidRPr="00A37EC1">
        <w:t>0.5em</w:t>
      </w:r>
      <w:r w:rsidRPr="00A37EC1">
        <w:rPr>
          <w:rFonts w:cs="Times New Roman"/>
        </w:rPr>
        <w:t xml:space="preserve"> en todos los lados y un margen inferior de </w:t>
      </w:r>
      <w:r w:rsidRPr="00A37EC1">
        <w:t>0.5em</w:t>
      </w:r>
      <w:r w:rsidRPr="00A37EC1">
        <w:rPr>
          <w:rFonts w:cs="Times New Roman"/>
        </w:rPr>
        <w:t>.</w:t>
      </w:r>
    </w:p>
    <w:tbl>
      <w:tblPr>
        <w:tblW w:w="8446" w:type="dxa"/>
        <w:tblInd w:w="8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6"/>
      </w:tblGrid>
      <w:tr w:rsidR="00A906F3">
        <w:tc>
          <w:tcPr>
            <w:tcW w:w="8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t>- relleno de 0.5 ver ejercicio 1</w:t>
            </w:r>
          </w:p>
          <w:p w:rsidR="00A906F3" w:rsidRDefault="00744286">
            <w:pPr>
              <w:pStyle w:val="TableContents"/>
            </w:pPr>
            <w:r>
              <w:t>-  #</w:t>
            </w:r>
            <w:proofErr w:type="spellStart"/>
            <w:r>
              <w:t>menu</w:t>
            </w:r>
            <w:proofErr w:type="spellEnd"/>
            <w:r>
              <w:t xml:space="preserve">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t>margin-bottom</w:t>
            </w:r>
            <w:proofErr w:type="spellEnd"/>
            <w:r>
              <w:t>: .5em;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>El resto de elementos (#noticias, #publicidad, #principal, #secundario) deben tener 0.5em de relleno en todos sus lados, salvo el elemento #pie, que sólo debe tener relleno en la zona superior e inferior.</w:t>
      </w:r>
    </w:p>
    <w:tbl>
      <w:tblPr>
        <w:tblW w:w="8391" w:type="dxa"/>
        <w:tblInd w:w="9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1"/>
      </w:tblGrid>
      <w:tr w:rsidR="00A906F3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t>- para #noticias, # publicidad, # principal, #secundario ver ejercicio 1.</w:t>
            </w:r>
          </w:p>
          <w:p w:rsidR="00A906F3" w:rsidRDefault="00744286">
            <w:pPr>
              <w:pStyle w:val="TableContents"/>
            </w:pPr>
            <w:r>
              <w:t>- #pie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t>padding</w:t>
            </w:r>
            <w:proofErr w:type="spellEnd"/>
            <w:r>
              <w:t xml:space="preserve">: .5em 0;  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>Los elementos .articulo deben mostrar una separación entre ellos de 1em.</w:t>
      </w:r>
    </w:p>
    <w:tbl>
      <w:tblPr>
        <w:tblW w:w="8337" w:type="dxa"/>
        <w:tblInd w:w="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7"/>
      </w:tblGrid>
      <w:tr w:rsidR="00A906F3">
        <w:tc>
          <w:tcPr>
            <w:tcW w:w="8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t>.articulo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t>margin-bottom</w:t>
            </w:r>
            <w:proofErr w:type="spellEnd"/>
            <w:r>
              <w:t>: 1em;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>Las imágenes de los artículos muestran un margen de 0.5em en todos sus lados.</w:t>
      </w:r>
    </w:p>
    <w:tbl>
      <w:tblPr>
        <w:tblW w:w="8272" w:type="dxa"/>
        <w:tblInd w:w="10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72"/>
      </w:tblGrid>
      <w:tr w:rsidR="00A906F3">
        <w:tc>
          <w:tcPr>
            <w:tcW w:w="8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#contenido #principal .articulo img {</w:t>
            </w:r>
          </w:p>
          <w:p w:rsidR="00A906F3" w:rsidRDefault="00744286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 xml:space="preserve">  margin: .5em;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37EC1" w:rsidRDefault="00A37EC1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#publicidad está separado 1em de su elemento superior.</w:t>
      </w:r>
    </w:p>
    <w:tbl>
      <w:tblPr>
        <w:tblW w:w="8217" w:type="dxa"/>
        <w:tblInd w:w="1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7"/>
      </w:tblGrid>
      <w:tr w:rsidR="00A906F3"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lastRenderedPageBreak/>
              <w:t>#lateral #publicidad {</w:t>
            </w:r>
          </w:p>
          <w:p w:rsidR="00A906F3" w:rsidRDefault="00744286">
            <w:pPr>
              <w:pStyle w:val="TableContents"/>
            </w:pPr>
            <w:r>
              <w:t xml:space="preserve">  </w:t>
            </w:r>
            <w:proofErr w:type="spellStart"/>
            <w:r>
              <w:t>margin</w:t>
            </w:r>
            <w:proofErr w:type="spellEnd"/>
            <w:r>
              <w:t>-top: 1em;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1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#pie debe tener un margen superior de 1em.</w:t>
      </w:r>
    </w:p>
    <w:tbl>
      <w:tblPr>
        <w:tblW w:w="8391" w:type="dxa"/>
        <w:tblInd w:w="9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1"/>
      </w:tblGrid>
      <w:tr w:rsidR="00A906F3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#pie {</w:t>
            </w:r>
          </w:p>
          <w:p w:rsidR="00A906F3" w:rsidRDefault="0074428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  padding: .5em 0;</w:t>
            </w:r>
          </w:p>
          <w:p w:rsidR="00A906F3" w:rsidRPr="00CE5C2B" w:rsidRDefault="0074428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margin-top: 1em;</w:t>
            </w:r>
          </w:p>
          <w:p w:rsidR="00A906F3" w:rsidRDefault="00744286">
            <w:pPr>
              <w:pStyle w:val="TableContents"/>
            </w:pPr>
            <w:r>
              <w:t>}</w:t>
            </w:r>
          </w:p>
        </w:tc>
      </w:tr>
    </w:tbl>
    <w:p w:rsidR="00A906F3" w:rsidRDefault="00A906F3" w:rsidP="00A37EC1">
      <w:pPr>
        <w:pStyle w:val="Standard"/>
        <w:rPr>
          <w:rFonts w:cs="Times New Roman"/>
        </w:rPr>
      </w:pPr>
    </w:p>
    <w:p w:rsidR="00A37EC1" w:rsidRDefault="00A37EC1" w:rsidP="00345E34">
      <w:pPr>
        <w:pStyle w:val="NormalWeb"/>
        <w:numPr>
          <w:ilvl w:val="0"/>
          <w:numId w:val="8"/>
        </w:numPr>
        <w:ind w:left="0" w:firstLine="0"/>
        <w:jc w:val="both"/>
      </w:pPr>
      <w:r w:rsidRPr="00A37EC1">
        <w:t>A partir del código de la solución del ejercicio anterior, modifica el diseño con los siguientes cambios:</w:t>
      </w: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Eliminar el borde gris que muestran por defecto todos los elementos.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906F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rFonts w:ascii="Arial" w:hAnsi="Arial"/>
                <w:noProof/>
                <w:sz w:val="20"/>
                <w:szCs w:val="20"/>
                <w:lang w:eastAsia="es-ES" w:bidi="ar-SA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325078</wp:posOffset>
                  </wp:positionH>
                  <wp:positionV relativeFrom="paragraph">
                    <wp:posOffset>54717</wp:posOffset>
                  </wp:positionV>
                  <wp:extent cx="2217602" cy="1851120"/>
                  <wp:effectExtent l="0" t="0" r="0" b="0"/>
                  <wp:wrapSquare wrapText="bothSides"/>
                  <wp:docPr id="1" name="gráfico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02" cy="185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rFonts w:ascii="Arial" w:hAnsi="Arial"/>
                <w:noProof/>
                <w:sz w:val="20"/>
                <w:szCs w:val="20"/>
                <w:lang w:eastAsia="es-ES" w:bidi="ar-SA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451439</wp:posOffset>
                  </wp:positionH>
                  <wp:positionV relativeFrom="paragraph">
                    <wp:posOffset>50758</wp:posOffset>
                  </wp:positionV>
                  <wp:extent cx="2387516" cy="2183038"/>
                  <wp:effectExtent l="0" t="0" r="0" b="7712"/>
                  <wp:wrapSquare wrapText="bothSides"/>
                  <wp:docPr id="2" name="gráficos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16" cy="218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</w:t>
      </w:r>
      <w:proofErr w:type="spellStart"/>
      <w:r w:rsidRPr="00A37EC1">
        <w:rPr>
          <w:rFonts w:cs="Times New Roman"/>
        </w:rPr>
        <w:t>menu</w:t>
      </w:r>
      <w:proofErr w:type="spellEnd"/>
      <w:r w:rsidRPr="00A37EC1">
        <w:rPr>
          <w:rFonts w:cs="Times New Roman"/>
        </w:rPr>
        <w:t xml:space="preserve"> debe tener un borde inferior de 1 píxel y </w:t>
      </w:r>
      <w:r w:rsidR="00084899">
        <w:rPr>
          <w:rFonts w:cs="Times New Roman"/>
        </w:rPr>
        <w:t xml:space="preserve">color </w:t>
      </w:r>
      <w:r w:rsidRPr="00A37EC1">
        <w:rPr>
          <w:rFonts w:cs="Times New Roman"/>
        </w:rPr>
        <w:t>azul #004C99.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906F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166122" cy="574197"/>
                  <wp:effectExtent l="0" t="0" r="5578" b="0"/>
                  <wp:wrapSquare wrapText="bothSides"/>
                  <wp:docPr id="3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122" cy="57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804757" cy="795601"/>
                  <wp:effectExtent l="0" t="0" r="0" b="4499"/>
                  <wp:wrapSquare wrapText="bothSides"/>
                  <wp:docPr id="4" name="gráfico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57" cy="79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#noticias muestra un</w:t>
      </w:r>
      <w:r w:rsidR="00084899">
        <w:rPr>
          <w:rFonts w:cs="Times New Roman"/>
        </w:rPr>
        <w:t xml:space="preserve"> borde de 1 píxel y color gris claro </w:t>
      </w:r>
      <w:r w:rsidRPr="00A37EC1">
        <w:rPr>
          <w:rFonts w:cs="Times New Roman"/>
        </w:rPr>
        <w:t>#C5C5C5.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rFonts w:ascii="Arial" w:hAnsi="Arial"/>
                <w:noProof/>
                <w:sz w:val="20"/>
                <w:szCs w:val="20"/>
                <w:lang w:eastAsia="es-ES" w:bidi="ar-SA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477362</wp:posOffset>
                  </wp:positionH>
                  <wp:positionV relativeFrom="paragraph">
                    <wp:posOffset>40681</wp:posOffset>
                  </wp:positionV>
                  <wp:extent cx="2273399" cy="659876"/>
                  <wp:effectExtent l="0" t="0" r="0" b="6874"/>
                  <wp:wrapSquare wrapText="bothSides"/>
                  <wp:docPr id="5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99" cy="65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A906F3" w:rsidRDefault="00A906F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#publicidad debe mostrar un borde discontinuo de 1 píxel y de color #CC6600.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906F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404640</wp:posOffset>
                  </wp:positionH>
                  <wp:positionV relativeFrom="paragraph">
                    <wp:posOffset>32397</wp:posOffset>
                  </wp:positionV>
                  <wp:extent cx="2280961" cy="571682"/>
                  <wp:effectExtent l="0" t="0" r="5039" b="0"/>
                  <wp:wrapSquare wrapText="bothSides"/>
                  <wp:docPr id="6" name="gráficos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61" cy="57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397602" cy="807835"/>
                  <wp:effectExtent l="0" t="0" r="2698" b="0"/>
                  <wp:wrapSquare wrapText="bothSides"/>
                  <wp:docPr id="7" name="gráfico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02" cy="80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 lateral formado por el elemento #secundario muestra un borde de 1 píxel y de color #CC6600.</w:t>
      </w:r>
    </w:p>
    <w:tbl>
      <w:tblPr>
        <w:tblW w:w="93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3"/>
      </w:tblGrid>
      <w:tr w:rsidR="00A906F3">
        <w:trPr>
          <w:trHeight w:val="1168"/>
        </w:trPr>
        <w:tc>
          <w:tcPr>
            <w:tcW w:w="9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257760</wp:posOffset>
                  </wp:positionH>
                  <wp:positionV relativeFrom="paragraph">
                    <wp:posOffset>23042</wp:posOffset>
                  </wp:positionV>
                  <wp:extent cx="2458080" cy="548640"/>
                  <wp:effectExtent l="0" t="0" r="0" b="3810"/>
                  <wp:wrapSquare wrapText="bothSides"/>
                  <wp:docPr id="8" name="gráficos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5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#pie debe mostrar un borde superior y otro inferior de 1 píxel y color gris claro #C5C5C5.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127796</wp:posOffset>
                  </wp:positionH>
                  <wp:positionV relativeFrom="paragraph">
                    <wp:posOffset>60478</wp:posOffset>
                  </wp:positionV>
                  <wp:extent cx="3228837" cy="924476"/>
                  <wp:effectExtent l="0" t="0" r="0" b="8974"/>
                  <wp:wrapSquare wrapText="bothSides"/>
                  <wp:docPr id="9" name="gráficos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837" cy="924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A906F3" w:rsidRPr="00A37EC1" w:rsidRDefault="00A906F3" w:rsidP="00A37EC1">
      <w:pPr>
        <w:pStyle w:val="Textbody"/>
        <w:spacing w:after="0"/>
        <w:rPr>
          <w:rFonts w:cs="Times New Roman"/>
        </w:rPr>
      </w:pPr>
    </w:p>
    <w:p w:rsidR="00A906F3" w:rsidRDefault="00744286" w:rsidP="00345E34">
      <w:pPr>
        <w:pStyle w:val="NormalWeb"/>
        <w:numPr>
          <w:ilvl w:val="0"/>
          <w:numId w:val="8"/>
        </w:numPr>
        <w:ind w:left="0" w:firstLine="0"/>
        <w:jc w:val="both"/>
      </w:pPr>
      <w:r w:rsidRPr="00A37EC1">
        <w:t>Modifica el diseño de la página web anterior con los siguientes cambios:</w:t>
      </w:r>
    </w:p>
    <w:p w:rsidR="00A906F3" w:rsidRDefault="00744286" w:rsidP="00084899">
      <w:pPr>
        <w:pStyle w:val="Textbody"/>
        <w:numPr>
          <w:ilvl w:val="0"/>
          <w:numId w:val="6"/>
        </w:numPr>
        <w:spacing w:after="0"/>
        <w:rPr>
          <w:rFonts w:cs="Times New Roman"/>
        </w:rPr>
      </w:pPr>
      <w:r w:rsidRPr="00A37EC1">
        <w:rPr>
          <w:rFonts w:cs="Times New Roman"/>
        </w:rPr>
        <w:t>Los elementos #noticias y #pie tiene un color de fondo gris claro #F8F8F8.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906F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410559" cy="723235"/>
                  <wp:effectExtent l="0" t="0" r="8791" b="665"/>
                  <wp:wrapSquare wrapText="bothSides"/>
                  <wp:docPr id="10" name="gráficos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559" cy="7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161" cy="1237676"/>
                  <wp:effectExtent l="0" t="0" r="689" b="574"/>
                  <wp:wrapSquare wrapText="bothSides"/>
                  <wp:docPr id="11" name="gráficos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61" cy="123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906F3" w:rsidRDefault="00A906F3">
      <w:pPr>
        <w:pStyle w:val="Textbody"/>
        <w:spacing w:after="0"/>
        <w:rPr>
          <w:rFonts w:ascii="Arial" w:hAnsi="Arial"/>
          <w:sz w:val="20"/>
          <w:szCs w:val="20"/>
        </w:rPr>
      </w:pPr>
    </w:p>
    <w:p w:rsidR="00A906F3" w:rsidRDefault="00744286" w:rsidP="00A37EC1">
      <w:pPr>
        <w:pStyle w:val="Textbody"/>
        <w:numPr>
          <w:ilvl w:val="0"/>
          <w:numId w:val="6"/>
        </w:numPr>
        <w:spacing w:after="0"/>
        <w:rPr>
          <w:rFonts w:cs="Times New Roman"/>
        </w:rPr>
      </w:pPr>
      <w:r w:rsidRPr="00A37EC1">
        <w:rPr>
          <w:rFonts w:cs="Times New Roman"/>
        </w:rPr>
        <w:t>El elemento #publicidad muestra un</w:t>
      </w:r>
      <w:r w:rsidR="00A37EC1">
        <w:rPr>
          <w:rFonts w:cs="Times New Roman"/>
        </w:rPr>
        <w:t xml:space="preserve"> color de fondo amarillo claro </w:t>
      </w:r>
      <w:r w:rsidRPr="00A37EC1">
        <w:rPr>
          <w:rFonts w:cs="Times New Roman"/>
        </w:rPr>
        <w:t>#FFF6CD.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226076</wp:posOffset>
                  </wp:positionH>
                  <wp:positionV relativeFrom="paragraph">
                    <wp:posOffset>56519</wp:posOffset>
                  </wp:positionV>
                  <wp:extent cx="2253602" cy="1144801"/>
                  <wp:effectExtent l="0" t="0" r="0" b="0"/>
                  <wp:wrapSquare wrapText="bothSides"/>
                  <wp:docPr id="12" name="gráficos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2" cy="114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6"/>
        </w:numPr>
        <w:spacing w:after="0"/>
        <w:rPr>
          <w:rFonts w:cs="Times New Roman"/>
        </w:rPr>
      </w:pPr>
      <w:r w:rsidRPr="00A37EC1">
        <w:rPr>
          <w:rFonts w:cs="Times New Roman"/>
        </w:rPr>
        <w:t xml:space="preserve">Los elementos &lt;h2&gt; de #secundario muestran un color de fondo #DB905C y un pequeño </w:t>
      </w:r>
      <w:proofErr w:type="spellStart"/>
      <w:r w:rsidRPr="00A37EC1">
        <w:rPr>
          <w:rFonts w:cs="Times New Roman"/>
        </w:rPr>
        <w:t>padding</w:t>
      </w:r>
      <w:proofErr w:type="spellEnd"/>
      <w:r w:rsidRPr="00A37EC1">
        <w:rPr>
          <w:rFonts w:cs="Times New Roman"/>
        </w:rPr>
        <w:t xml:space="preserve"> de 0.2em.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553678</wp:posOffset>
                  </wp:positionH>
                  <wp:positionV relativeFrom="paragraph">
                    <wp:posOffset>11521</wp:posOffset>
                  </wp:positionV>
                  <wp:extent cx="2470315" cy="838797"/>
                  <wp:effectExtent l="0" t="0" r="6185" b="0"/>
                  <wp:wrapSquare wrapText="bothSides"/>
                  <wp:docPr id="13" name="gráficos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315" cy="838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Pr="00A37EC1" w:rsidRDefault="00744286" w:rsidP="00A37EC1">
      <w:pPr>
        <w:pStyle w:val="Textbody"/>
        <w:numPr>
          <w:ilvl w:val="0"/>
          <w:numId w:val="6"/>
        </w:numPr>
        <w:spacing w:after="0"/>
        <w:rPr>
          <w:rFonts w:cs="Times New Roman"/>
        </w:rPr>
      </w:pPr>
      <w:r w:rsidRPr="00A37EC1">
        <w:rPr>
          <w:rFonts w:cs="Times New Roman"/>
        </w:rPr>
        <w:t>El fondo del elemento #</w:t>
      </w:r>
      <w:proofErr w:type="spellStart"/>
      <w:r w:rsidRPr="00A37EC1">
        <w:rPr>
          <w:rFonts w:cs="Times New Roman"/>
        </w:rPr>
        <w:t>menu</w:t>
      </w:r>
      <w:proofErr w:type="spellEnd"/>
      <w:r w:rsidRPr="00A37EC1">
        <w:rPr>
          <w:rFonts w:cs="Times New Roman"/>
        </w:rPr>
        <w:t xml:space="preserve"> se construye mediante una pequeña imagen llamada </w:t>
      </w:r>
      <w:r w:rsidR="00A37EC1">
        <w:rPr>
          <w:rFonts w:cs="Times New Roman"/>
        </w:rPr>
        <w:t>“</w:t>
      </w:r>
      <w:r w:rsidRPr="00A37EC1">
        <w:rPr>
          <w:rFonts w:cs="Times New Roman"/>
        </w:rPr>
        <w:t>fondo_menu.gif</w:t>
      </w:r>
      <w:r w:rsidR="00A37EC1">
        <w:rPr>
          <w:rFonts w:cs="Times New Roman"/>
        </w:rPr>
        <w:t>”</w:t>
      </w:r>
      <w:r w:rsidRPr="00A37EC1">
        <w:rPr>
          <w:rFonts w:cs="Times New Roman"/>
        </w:rP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 w:rsidTr="00345E34">
        <w:trPr>
          <w:trHeight w:val="206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51435</wp:posOffset>
                  </wp:positionV>
                  <wp:extent cx="3262630" cy="1136650"/>
                  <wp:effectExtent l="0" t="0" r="0" b="6350"/>
                  <wp:wrapSquare wrapText="bothSides"/>
                  <wp:docPr id="14" name="gráficos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3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A906F3" w:rsidRPr="00A37EC1" w:rsidRDefault="00A906F3" w:rsidP="00A37EC1">
      <w:pPr>
        <w:pStyle w:val="Textbody"/>
        <w:spacing w:after="0"/>
        <w:ind w:left="707"/>
        <w:rPr>
          <w:rFonts w:cs="Times New Roman"/>
        </w:rPr>
      </w:pPr>
    </w:p>
    <w:p w:rsidR="00A906F3" w:rsidRDefault="00744286" w:rsidP="00A37EC1">
      <w:pPr>
        <w:pStyle w:val="Textbody"/>
        <w:numPr>
          <w:ilvl w:val="0"/>
          <w:numId w:val="6"/>
        </w:numPr>
        <w:spacing w:after="0"/>
        <w:rPr>
          <w:rFonts w:cs="Times New Roman"/>
        </w:rPr>
      </w:pPr>
      <w:r w:rsidRPr="00A37EC1">
        <w:rPr>
          <w:rFonts w:cs="Times New Roman"/>
        </w:rPr>
        <w:t xml:space="preserve">El logotipo del sitio se muestra mediante una imagen de fondo del elemento &lt;h1&gt; contenido en el elemento #cabecera (la imagen se llama </w:t>
      </w:r>
      <w:r w:rsidR="00A37EC1">
        <w:rPr>
          <w:rFonts w:cs="Times New Roman"/>
        </w:rPr>
        <w:t>“</w:t>
      </w:r>
      <w:r w:rsidRPr="00A37EC1">
        <w:rPr>
          <w:rFonts w:cs="Times New Roman"/>
        </w:rPr>
        <w:t>logo.gif</w:t>
      </w:r>
      <w:r w:rsidR="00A37EC1">
        <w:rPr>
          <w:rFonts w:cs="Times New Roman"/>
        </w:rPr>
        <w:t>”</w:t>
      </w:r>
      <w:r w:rsidRPr="00A37EC1">
        <w:rPr>
          <w:rFonts w:cs="Times New Roman"/>
        </w:rPr>
        <w:t>).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906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06F3" w:rsidRDefault="00744286">
            <w:pPr>
              <w:pStyle w:val="TableContents"/>
            </w:pPr>
            <w:r>
              <w:rPr>
                <w:noProof/>
                <w:lang w:eastAsia="es-ES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60960</wp:posOffset>
                  </wp:positionV>
                  <wp:extent cx="3352800" cy="1039495"/>
                  <wp:effectExtent l="0" t="0" r="0" b="8255"/>
                  <wp:wrapSquare wrapText="bothSides"/>
                  <wp:docPr id="15" name="gráficos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  <w:p w:rsidR="00A906F3" w:rsidRDefault="00A906F3">
            <w:pPr>
              <w:pStyle w:val="TableContents"/>
            </w:pPr>
          </w:p>
        </w:tc>
      </w:tr>
    </w:tbl>
    <w:p w:rsidR="00345E34" w:rsidRDefault="00345E34">
      <w:pPr>
        <w:suppressAutoHyphens w:val="0"/>
        <w:rPr>
          <w:rFonts w:eastAsia="Times New Roman" w:cs="Times New Roman"/>
          <w:lang w:bidi="ar-SA"/>
        </w:rPr>
      </w:pPr>
    </w:p>
    <w:p w:rsidR="00345E34" w:rsidRDefault="00CE5C2B" w:rsidP="00345E34">
      <w:pPr>
        <w:pStyle w:val="NormalWeb"/>
        <w:numPr>
          <w:ilvl w:val="0"/>
          <w:numId w:val="8"/>
        </w:numPr>
        <w:ind w:left="0" w:firstLine="0"/>
        <w:jc w:val="both"/>
      </w:pPr>
      <w:r>
        <w:rPr>
          <w:rFonts w:ascii="Arial" w:hAnsi="Arial"/>
          <w:b/>
          <w:bCs/>
          <w:noProof/>
          <w:sz w:val="20"/>
          <w:szCs w:val="20"/>
          <w:lang w:eastAsia="es-ES"/>
        </w:rPr>
        <w:drawing>
          <wp:anchor distT="0" distB="0" distL="114300" distR="114300" simplePos="0" relativeHeight="251666432" behindDoc="0" locked="0" layoutInCell="1" allowOverlap="1" wp14:anchorId="0AD4B01C" wp14:editId="1C74D02E">
            <wp:simplePos x="0" y="0"/>
            <wp:positionH relativeFrom="margin">
              <wp:posOffset>1381760</wp:posOffset>
            </wp:positionH>
            <wp:positionV relativeFrom="paragraph">
              <wp:posOffset>1699260</wp:posOffset>
            </wp:positionV>
            <wp:extent cx="3569970" cy="2797175"/>
            <wp:effectExtent l="0" t="0" r="0" b="3175"/>
            <wp:wrapTopAndBottom/>
            <wp:docPr id="17" name="gráfico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797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59F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FAA193A" wp14:editId="1B96B86A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5758815" cy="9906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55"/>
                    <a:stretch/>
                  </pic:blipFill>
                  <pic:spPr bwMode="auto">
                    <a:xfrm>
                      <a:off x="0" y="0"/>
                      <a:ext cx="5760000" cy="99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C1" w:rsidRPr="00A37EC1">
        <w:t>A partir del código proporcionado en el archivo adjunto, modifica el diseño para que el resultado sea similar a la siguiente imagen:</w:t>
      </w:r>
      <w:bookmarkStart w:id="0" w:name="_GoBack"/>
      <w:bookmarkEnd w:id="0"/>
    </w:p>
    <w:p w:rsidR="00A906F3" w:rsidRPr="00345E34" w:rsidRDefault="006145BE" w:rsidP="00892288">
      <w:pPr>
        <w:pStyle w:val="NormalWeb"/>
        <w:jc w:val="both"/>
      </w:pPr>
      <w:r>
        <w:rPr>
          <w:rFonts w:ascii="Arial" w:hAnsi="Arial"/>
          <w:b/>
          <w:bCs/>
          <w:noProof/>
          <w:sz w:val="20"/>
          <w:szCs w:val="20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9EEAE71" wp14:editId="04A710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03675" cy="2032635"/>
            <wp:effectExtent l="0" t="0" r="0" b="5715"/>
            <wp:wrapTopAndBottom/>
            <wp:docPr id="18" name="gráficos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032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06F3" w:rsidRPr="00345E34" w:rsidSect="000653D6">
      <w:footerReference w:type="default" r:id="rId2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824" w:rsidRDefault="006C3824">
      <w:r>
        <w:separator/>
      </w:r>
    </w:p>
  </w:endnote>
  <w:endnote w:type="continuationSeparator" w:id="0">
    <w:p w:rsidR="006C3824" w:rsidRDefault="006C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403650"/>
      <w:docPartObj>
        <w:docPartGallery w:val="Page Numbers (Bottom of Page)"/>
        <w:docPartUnique/>
      </w:docPartObj>
    </w:sdtPr>
    <w:sdtEndPr/>
    <w:sdtContent>
      <w:p w:rsidR="00A37EC1" w:rsidRDefault="00A37E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C2B">
          <w:rPr>
            <w:noProof/>
          </w:rPr>
          <w:t>5</w:t>
        </w:r>
        <w:r>
          <w:fldChar w:fldCharType="end"/>
        </w:r>
      </w:p>
    </w:sdtContent>
  </w:sdt>
  <w:p w:rsidR="00A37EC1" w:rsidRDefault="00A37E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824" w:rsidRDefault="006C3824">
      <w:r>
        <w:rPr>
          <w:color w:val="000000"/>
        </w:rPr>
        <w:separator/>
      </w:r>
    </w:p>
  </w:footnote>
  <w:footnote w:type="continuationSeparator" w:id="0">
    <w:p w:rsidR="006C3824" w:rsidRDefault="006C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1F6"/>
    <w:multiLevelType w:val="multilevel"/>
    <w:tmpl w:val="5E3CB1C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2A04174B"/>
    <w:multiLevelType w:val="multilevel"/>
    <w:tmpl w:val="7A7EA62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A507FAE"/>
    <w:multiLevelType w:val="multilevel"/>
    <w:tmpl w:val="D3EE06E0"/>
    <w:lvl w:ilvl="0">
      <w:start w:val="1"/>
      <w:numFmt w:val="lowerLetter"/>
      <w:lvlText w:val="%1)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3BA72FA7"/>
    <w:multiLevelType w:val="multilevel"/>
    <w:tmpl w:val="5DC851C6"/>
    <w:lvl w:ilvl="0">
      <w:start w:val="1"/>
      <w:numFmt w:val="lowerLetter"/>
      <w:lvlText w:val="%1)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3E3366EC"/>
    <w:multiLevelType w:val="hybridMultilevel"/>
    <w:tmpl w:val="7C8C8B3C"/>
    <w:lvl w:ilvl="0" w:tplc="0C0A0017">
      <w:start w:val="1"/>
      <w:numFmt w:val="lowerLetter"/>
      <w:lvlText w:val="%1)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45D3F49"/>
    <w:multiLevelType w:val="multilevel"/>
    <w:tmpl w:val="5726B414"/>
    <w:lvl w:ilvl="0">
      <w:start w:val="1"/>
      <w:numFmt w:val="lowerLetter"/>
      <w:lvlText w:val="%1)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74D14614"/>
    <w:multiLevelType w:val="hybridMultilevel"/>
    <w:tmpl w:val="DCAAE170"/>
    <w:lvl w:ilvl="0" w:tplc="6064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F3"/>
    <w:rsid w:val="000653D6"/>
    <w:rsid w:val="00084899"/>
    <w:rsid w:val="00107257"/>
    <w:rsid w:val="002F55FB"/>
    <w:rsid w:val="00345E34"/>
    <w:rsid w:val="0036709B"/>
    <w:rsid w:val="00613B69"/>
    <w:rsid w:val="006145BE"/>
    <w:rsid w:val="00642B47"/>
    <w:rsid w:val="006C3824"/>
    <w:rsid w:val="00744286"/>
    <w:rsid w:val="00892288"/>
    <w:rsid w:val="009112B8"/>
    <w:rsid w:val="0091359F"/>
    <w:rsid w:val="00A37EC1"/>
    <w:rsid w:val="00A4542B"/>
    <w:rsid w:val="00A906F3"/>
    <w:rsid w:val="00BB41DF"/>
    <w:rsid w:val="00CE5C2B"/>
    <w:rsid w:val="00E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6DF9E-4661-443B-804D-45A76625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paragraph" w:styleId="NormalWeb">
    <w:name w:val="Normal (Web)"/>
    <w:basedOn w:val="Standard"/>
    <w:rsid w:val="00A37EC1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A37E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37EC1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37E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7EC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EEBC-8819-4154-A6B8-F19B8FEE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2</cp:revision>
  <dcterms:created xsi:type="dcterms:W3CDTF">2023-12-11T12:45:00Z</dcterms:created>
  <dcterms:modified xsi:type="dcterms:W3CDTF">2023-12-11T12:45:00Z</dcterms:modified>
</cp:coreProperties>
</file>