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8C4DB" w14:textId="3B213985" w:rsidR="0071264D" w:rsidRDefault="00F45A6B" w:rsidP="0071264D">
      <w:pPr>
        <w:jc w:val="center"/>
        <w:rPr>
          <w:rFonts w:ascii="Times New Roman" w:hAnsi="Times New Roman"/>
          <w:b/>
          <w:sz w:val="32"/>
        </w:rPr>
      </w:pPr>
      <w:r>
        <w:rPr>
          <w:rFonts w:ascii="Times New Roman" w:hAnsi="Times New Roman"/>
          <w:b/>
          <w:sz w:val="32"/>
        </w:rPr>
        <w:t xml:space="preserve">STA </w:t>
      </w:r>
      <w:r w:rsidR="0004755C">
        <w:rPr>
          <w:rFonts w:ascii="Times New Roman" w:hAnsi="Times New Roman"/>
          <w:b/>
          <w:sz w:val="32"/>
        </w:rPr>
        <w:t>360</w:t>
      </w:r>
      <w:r>
        <w:rPr>
          <w:rFonts w:ascii="Times New Roman" w:hAnsi="Times New Roman"/>
          <w:b/>
          <w:sz w:val="32"/>
        </w:rPr>
        <w:t xml:space="preserve"> </w:t>
      </w:r>
      <w:r w:rsidR="0004755C">
        <w:rPr>
          <w:rFonts w:ascii="Times New Roman" w:hAnsi="Times New Roman"/>
          <w:b/>
          <w:sz w:val="32"/>
        </w:rPr>
        <w:t>13.8</w:t>
      </w:r>
      <w:r w:rsidR="0071264D" w:rsidRPr="0071264D">
        <w:rPr>
          <w:rFonts w:ascii="Times New Roman" w:hAnsi="Times New Roman"/>
          <w:b/>
          <w:sz w:val="32"/>
        </w:rPr>
        <w:t>kV</w:t>
      </w:r>
      <w:r w:rsidR="00601C1F">
        <w:rPr>
          <w:rFonts w:ascii="Times New Roman" w:hAnsi="Times New Roman"/>
          <w:b/>
          <w:sz w:val="32"/>
        </w:rPr>
        <w:t xml:space="preserve"> HYDE PARK BESS</w:t>
      </w:r>
      <w:r w:rsidR="0071264D">
        <w:rPr>
          <w:rFonts w:ascii="Times New Roman" w:hAnsi="Times New Roman"/>
          <w:b/>
          <w:sz w:val="32"/>
        </w:rPr>
        <w:t xml:space="preserve"> </w:t>
      </w:r>
      <w:r w:rsidR="0071264D" w:rsidRPr="0071264D">
        <w:rPr>
          <w:rFonts w:ascii="Times New Roman" w:hAnsi="Times New Roman"/>
          <w:b/>
          <w:sz w:val="32"/>
        </w:rPr>
        <w:t xml:space="preserve"> </w:t>
      </w:r>
    </w:p>
    <w:p w14:paraId="6233815B" w14:textId="77777777" w:rsidR="0071264D" w:rsidRPr="0071264D" w:rsidRDefault="0071264D" w:rsidP="0071264D">
      <w:pPr>
        <w:jc w:val="center"/>
        <w:rPr>
          <w:rFonts w:ascii="Times New Roman" w:hAnsi="Times New Roman"/>
          <w:b/>
          <w:sz w:val="32"/>
        </w:rPr>
      </w:pPr>
    </w:p>
    <w:p w14:paraId="3919136A" w14:textId="3F27D371" w:rsidR="00653B3B" w:rsidRPr="00F96807" w:rsidRDefault="006D5DB8" w:rsidP="00F96807">
      <w:pPr>
        <w:pStyle w:val="ListParagraph"/>
        <w:numPr>
          <w:ilvl w:val="0"/>
          <w:numId w:val="34"/>
        </w:numPr>
        <w:rPr>
          <w:rFonts w:ascii="Times New Roman" w:hAnsi="Times New Roman"/>
          <w:b/>
          <w:sz w:val="24"/>
          <w:u w:val="single"/>
        </w:rPr>
      </w:pPr>
      <w:r>
        <w:rPr>
          <w:rFonts w:ascii="Times New Roman" w:hAnsi="Times New Roman"/>
          <w:b/>
          <w:sz w:val="24"/>
          <w:u w:val="single"/>
        </w:rPr>
        <w:t xml:space="preserve"> </w:t>
      </w:r>
      <w:r w:rsidR="00E6619D" w:rsidRPr="00F96807">
        <w:rPr>
          <w:rFonts w:ascii="Times New Roman" w:hAnsi="Times New Roman"/>
          <w:b/>
          <w:sz w:val="24"/>
          <w:u w:val="single"/>
        </w:rPr>
        <w:t>GENERAL DESCRIPTION</w:t>
      </w:r>
    </w:p>
    <w:p w14:paraId="20D62DF3" w14:textId="77777777" w:rsidR="00751C20" w:rsidRPr="00751C20" w:rsidRDefault="00751C20" w:rsidP="00751C20">
      <w:pPr>
        <w:rPr>
          <w:rFonts w:ascii="Times New Roman" w:hAnsi="Times New Roman"/>
          <w:sz w:val="24"/>
        </w:rPr>
      </w:pPr>
      <w:bookmarkStart w:id="0" w:name="_Hlk175824761"/>
    </w:p>
    <w:p w14:paraId="1ADD8001" w14:textId="155A4F13" w:rsidR="008D63D6" w:rsidRPr="00EC1B23" w:rsidRDefault="00751C20" w:rsidP="008D63D6">
      <w:pPr>
        <w:rPr>
          <w:rFonts w:ascii="Times New Roman" w:hAnsi="Times New Roman"/>
          <w:sz w:val="24"/>
        </w:rPr>
      </w:pPr>
      <w:r w:rsidRPr="00751C20">
        <w:rPr>
          <w:rFonts w:ascii="Times New Roman" w:hAnsi="Times New Roman"/>
          <w:sz w:val="24"/>
        </w:rPr>
        <w:t>The primary objective of the proposed project is to help relieve the heavy loading condition of Hyde Park Substation #496.</w:t>
      </w:r>
      <w:r w:rsidR="008D63D6">
        <w:rPr>
          <w:rFonts w:ascii="Times New Roman" w:hAnsi="Times New Roman"/>
          <w:sz w:val="24"/>
        </w:rPr>
        <w:t xml:space="preserve"> </w:t>
      </w:r>
      <w:r w:rsidR="008D63D6" w:rsidRPr="008D63D6">
        <w:rPr>
          <w:rFonts w:ascii="Times New Roman" w:hAnsi="Times New Roman"/>
          <w:sz w:val="24"/>
        </w:rPr>
        <w:t xml:space="preserve">This project includes the design and implementation of Protection </w:t>
      </w:r>
      <w:r w:rsidR="008D63D6" w:rsidRPr="00EC1B23">
        <w:rPr>
          <w:rFonts w:ascii="Times New Roman" w:hAnsi="Times New Roman"/>
          <w:sz w:val="24"/>
        </w:rPr>
        <w:t>and Control (P&amp;C) systems for the new STA</w:t>
      </w:r>
      <w:r w:rsidR="008D63D6" w:rsidRPr="00EC1B23">
        <w:rPr>
          <w:rFonts w:ascii="Times New Roman" w:hAnsi="Times New Roman"/>
          <w:sz w:val="24"/>
        </w:rPr>
        <w:noBreakHyphen/>
        <w:t xml:space="preserve">360 Hyde Park BESS Substation and associated relay upgrades at </w:t>
      </w:r>
      <w:r w:rsidR="008C6797" w:rsidRPr="00EC1B23">
        <w:rPr>
          <w:rFonts w:ascii="Times New Roman" w:hAnsi="Times New Roman"/>
          <w:sz w:val="24"/>
        </w:rPr>
        <w:t xml:space="preserve">existing </w:t>
      </w:r>
      <w:r w:rsidR="008D63D6" w:rsidRPr="00EC1B23">
        <w:rPr>
          <w:rFonts w:ascii="Times New Roman" w:hAnsi="Times New Roman"/>
          <w:sz w:val="24"/>
        </w:rPr>
        <w:t>STA</w:t>
      </w:r>
      <w:r w:rsidR="008D63D6" w:rsidRPr="00EC1B23">
        <w:rPr>
          <w:rFonts w:ascii="Times New Roman" w:hAnsi="Times New Roman"/>
          <w:sz w:val="24"/>
        </w:rPr>
        <w:noBreakHyphen/>
        <w:t>496.</w:t>
      </w:r>
    </w:p>
    <w:p w14:paraId="4107D7E8" w14:textId="77777777" w:rsidR="00751C20" w:rsidRPr="00EC1B23" w:rsidRDefault="00751C20" w:rsidP="00751C20">
      <w:pPr>
        <w:rPr>
          <w:rFonts w:ascii="Times New Roman" w:hAnsi="Times New Roman"/>
          <w:sz w:val="24"/>
        </w:rPr>
      </w:pPr>
    </w:p>
    <w:p w14:paraId="2BD92E73" w14:textId="01D21D29" w:rsidR="00751C20" w:rsidRDefault="00751C20" w:rsidP="00751C20">
      <w:pPr>
        <w:rPr>
          <w:rFonts w:ascii="Times New Roman" w:hAnsi="Times New Roman"/>
          <w:sz w:val="24"/>
        </w:rPr>
      </w:pPr>
      <w:r w:rsidRPr="00EC1B23">
        <w:rPr>
          <w:rFonts w:ascii="Times New Roman" w:hAnsi="Times New Roman"/>
          <w:sz w:val="24"/>
        </w:rPr>
        <w:t>The project consists of the installation of a 10 MW / 20</w:t>
      </w:r>
      <w:r w:rsidRPr="00751C20">
        <w:rPr>
          <w:rFonts w:ascii="Times New Roman" w:hAnsi="Times New Roman"/>
          <w:sz w:val="24"/>
        </w:rPr>
        <w:t xml:space="preserve"> MWh utility-scale battery energy storage system to mitigate loading constraints at Hyde Park Substation #496 and provide a mid-term capacity solution prior to implementation of the long-term area supply plan.</w:t>
      </w:r>
    </w:p>
    <w:p w14:paraId="08B93F2F" w14:textId="77777777" w:rsidR="005776F7" w:rsidRDefault="005776F7" w:rsidP="00751C20">
      <w:pPr>
        <w:rPr>
          <w:rFonts w:ascii="Times New Roman" w:hAnsi="Times New Roman"/>
          <w:sz w:val="24"/>
        </w:rPr>
      </w:pPr>
    </w:p>
    <w:p w14:paraId="002950DC" w14:textId="0F75D537" w:rsidR="005776F7" w:rsidRPr="00751C20" w:rsidRDefault="005776F7" w:rsidP="005776F7">
      <w:pPr>
        <w:spacing w:line="300" w:lineRule="atLeast"/>
        <w:rPr>
          <w:rFonts w:ascii="Times New Roman" w:hAnsi="Times New Roman"/>
          <w:sz w:val="24"/>
        </w:rPr>
      </w:pPr>
      <w:r w:rsidRPr="00751C20">
        <w:rPr>
          <w:rFonts w:ascii="Times New Roman" w:hAnsi="Times New Roman"/>
          <w:sz w:val="24"/>
        </w:rPr>
        <w:t xml:space="preserve">At </w:t>
      </w:r>
      <w:r w:rsidRPr="00751C20">
        <w:rPr>
          <w:rFonts w:ascii="Times New Roman" w:hAnsi="Times New Roman"/>
          <w:b/>
          <w:bCs/>
          <w:sz w:val="24"/>
        </w:rPr>
        <w:t>STA</w:t>
      </w:r>
      <w:r w:rsidRPr="00751C20">
        <w:rPr>
          <w:rFonts w:ascii="Times New Roman" w:hAnsi="Times New Roman"/>
          <w:b/>
          <w:bCs/>
          <w:sz w:val="24"/>
        </w:rPr>
        <w:noBreakHyphen/>
        <w:t>360</w:t>
      </w:r>
      <w:r w:rsidRPr="00751C20">
        <w:rPr>
          <w:rFonts w:ascii="Times New Roman" w:hAnsi="Times New Roman"/>
          <w:sz w:val="24"/>
        </w:rPr>
        <w:t xml:space="preserve">, the project includes the installation of a </w:t>
      </w:r>
      <w:r w:rsidRPr="00751C20">
        <w:rPr>
          <w:rFonts w:ascii="Times New Roman" w:hAnsi="Times New Roman"/>
          <w:b/>
          <w:bCs/>
          <w:sz w:val="24"/>
        </w:rPr>
        <w:t>Battery Energy Storage System (BESS)</w:t>
      </w:r>
      <w:r w:rsidRPr="00751C20">
        <w:rPr>
          <w:rFonts w:ascii="Times New Roman" w:hAnsi="Times New Roman"/>
          <w:sz w:val="24"/>
        </w:rPr>
        <w:t xml:space="preserve"> to support grid reliability and operational flexibility. The scope involves integrating the battery storage system with the existing substation infrastructure, including protection and control, metering, communication, and control interfaces. The battery storage will provide system support functions such as load management, reliability improvement, and operational support as required.</w:t>
      </w:r>
    </w:p>
    <w:p w14:paraId="6EA17CF5" w14:textId="77777777" w:rsidR="00751C20" w:rsidRPr="00751C20" w:rsidRDefault="00751C20" w:rsidP="00751C20">
      <w:pPr>
        <w:rPr>
          <w:rFonts w:ascii="Times New Roman" w:hAnsi="Times New Roman"/>
          <w:sz w:val="24"/>
        </w:rPr>
      </w:pPr>
    </w:p>
    <w:p w14:paraId="45D7A926" w14:textId="74B5699C" w:rsidR="00751C20" w:rsidRPr="00751C20" w:rsidRDefault="00751C20" w:rsidP="00751C20">
      <w:pPr>
        <w:rPr>
          <w:rFonts w:ascii="Times New Roman" w:hAnsi="Times New Roman"/>
          <w:sz w:val="24"/>
        </w:rPr>
      </w:pPr>
      <w:r w:rsidRPr="00751C20">
        <w:rPr>
          <w:rFonts w:ascii="Times New Roman" w:hAnsi="Times New Roman"/>
          <w:sz w:val="24"/>
        </w:rPr>
        <w:t>The Hyde Park BESS will be located on Eversource-owned property at 427 Cummins Highway, Boston, MA, adjacent to Hyde Park Substation #496. The BESS will operate in parallel with the Eversource distribution system and will be interconnected at 13.8 kV.</w:t>
      </w:r>
    </w:p>
    <w:p w14:paraId="7D80F98F" w14:textId="77777777" w:rsidR="00751C20" w:rsidRPr="00751C20" w:rsidRDefault="00751C20" w:rsidP="00751C20">
      <w:pPr>
        <w:rPr>
          <w:rFonts w:ascii="Times New Roman" w:hAnsi="Times New Roman"/>
          <w:sz w:val="24"/>
        </w:rPr>
      </w:pPr>
      <w:r w:rsidRPr="00751C20">
        <w:rPr>
          <w:rFonts w:ascii="Times New Roman" w:hAnsi="Times New Roman"/>
          <w:sz w:val="24"/>
        </w:rPr>
        <w:t>The BESS will:</w:t>
      </w:r>
    </w:p>
    <w:p w14:paraId="57F2CC39" w14:textId="77777777" w:rsidR="00751C20" w:rsidRPr="00751C20" w:rsidRDefault="00751C20" w:rsidP="00751C20">
      <w:pPr>
        <w:numPr>
          <w:ilvl w:val="0"/>
          <w:numId w:val="27"/>
        </w:numPr>
        <w:rPr>
          <w:rFonts w:ascii="Times New Roman" w:hAnsi="Times New Roman"/>
          <w:sz w:val="24"/>
        </w:rPr>
      </w:pPr>
      <w:r w:rsidRPr="00751C20">
        <w:rPr>
          <w:rFonts w:ascii="Times New Roman" w:hAnsi="Times New Roman"/>
          <w:sz w:val="24"/>
        </w:rPr>
        <w:t>Reduce substation peak loading via peak shaving</w:t>
      </w:r>
    </w:p>
    <w:p w14:paraId="1891887E" w14:textId="77777777" w:rsidR="00751C20" w:rsidRPr="00751C20" w:rsidRDefault="00751C20" w:rsidP="00751C20">
      <w:pPr>
        <w:numPr>
          <w:ilvl w:val="0"/>
          <w:numId w:val="27"/>
        </w:numPr>
        <w:rPr>
          <w:rFonts w:ascii="Times New Roman" w:hAnsi="Times New Roman"/>
          <w:sz w:val="24"/>
        </w:rPr>
      </w:pPr>
      <w:r w:rsidRPr="00751C20">
        <w:rPr>
          <w:rFonts w:ascii="Times New Roman" w:hAnsi="Times New Roman"/>
          <w:sz w:val="24"/>
        </w:rPr>
        <w:t>Improve system reliability during peak demand periods</w:t>
      </w:r>
    </w:p>
    <w:p w14:paraId="222DFED3" w14:textId="77777777" w:rsidR="00751C20" w:rsidRPr="00751C20" w:rsidRDefault="00751C20" w:rsidP="00751C20">
      <w:pPr>
        <w:numPr>
          <w:ilvl w:val="0"/>
          <w:numId w:val="27"/>
        </w:numPr>
        <w:rPr>
          <w:rFonts w:ascii="Times New Roman" w:hAnsi="Times New Roman"/>
          <w:sz w:val="24"/>
        </w:rPr>
      </w:pPr>
      <w:r w:rsidRPr="00751C20">
        <w:rPr>
          <w:rFonts w:ascii="Times New Roman" w:hAnsi="Times New Roman"/>
          <w:sz w:val="24"/>
        </w:rPr>
        <w:t>Provide operational flexibility during contingencies</w:t>
      </w:r>
    </w:p>
    <w:p w14:paraId="5995AF34" w14:textId="77777777" w:rsidR="00751C20" w:rsidRPr="00751C20" w:rsidRDefault="00751C20" w:rsidP="00751C20">
      <w:pPr>
        <w:numPr>
          <w:ilvl w:val="0"/>
          <w:numId w:val="27"/>
        </w:numPr>
        <w:rPr>
          <w:rFonts w:ascii="Times New Roman" w:hAnsi="Times New Roman"/>
          <w:sz w:val="24"/>
        </w:rPr>
      </w:pPr>
      <w:r w:rsidRPr="00751C20">
        <w:rPr>
          <w:rFonts w:ascii="Times New Roman" w:hAnsi="Times New Roman"/>
          <w:sz w:val="24"/>
        </w:rPr>
        <w:t>Serve as a temporary solution until long-term transmission upgrades are in service</w:t>
      </w:r>
    </w:p>
    <w:p w14:paraId="774BB34D" w14:textId="77777777" w:rsidR="005776F7" w:rsidRDefault="005776F7" w:rsidP="00751C20">
      <w:pPr>
        <w:spacing w:line="300" w:lineRule="atLeast"/>
        <w:rPr>
          <w:rFonts w:ascii="Times New Roman" w:hAnsi="Times New Roman"/>
          <w:sz w:val="24"/>
        </w:rPr>
      </w:pPr>
    </w:p>
    <w:p w14:paraId="3DDA88D6" w14:textId="139732C9" w:rsidR="00F96807" w:rsidRPr="00F96807" w:rsidRDefault="00F96807" w:rsidP="00F96807">
      <w:pPr>
        <w:pStyle w:val="ListParagraph"/>
        <w:numPr>
          <w:ilvl w:val="0"/>
          <w:numId w:val="34"/>
        </w:numPr>
        <w:rPr>
          <w:rFonts w:ascii="Times New Roman" w:hAnsi="Times New Roman"/>
          <w:b/>
          <w:sz w:val="32"/>
          <w:u w:val="single"/>
        </w:rPr>
      </w:pPr>
      <w:r w:rsidRPr="00F96807">
        <w:rPr>
          <w:rFonts w:ascii="Times New Roman" w:hAnsi="Times New Roman"/>
          <w:b/>
          <w:sz w:val="32"/>
          <w:u w:val="single"/>
        </w:rPr>
        <w:t>Detailed Description</w:t>
      </w:r>
    </w:p>
    <w:p w14:paraId="0F4E6DEB" w14:textId="77777777" w:rsidR="00F96807" w:rsidRDefault="00F96807" w:rsidP="00F96807">
      <w:pPr>
        <w:rPr>
          <w:rFonts w:ascii="Times New Roman" w:hAnsi="Times New Roman"/>
          <w:b/>
          <w:sz w:val="32"/>
        </w:rPr>
      </w:pPr>
    </w:p>
    <w:p w14:paraId="37E0860E" w14:textId="14463E2E" w:rsidR="00C45D26" w:rsidRDefault="00C45D26" w:rsidP="00654077">
      <w:pPr>
        <w:pStyle w:val="ListParagraph"/>
        <w:numPr>
          <w:ilvl w:val="0"/>
          <w:numId w:val="40"/>
        </w:numPr>
        <w:rPr>
          <w:rFonts w:ascii="Times New Roman" w:hAnsi="Times New Roman"/>
          <w:b/>
          <w:sz w:val="28"/>
          <w:szCs w:val="28"/>
        </w:rPr>
      </w:pPr>
      <w:r w:rsidRPr="00654077">
        <w:rPr>
          <w:rFonts w:ascii="Times New Roman" w:hAnsi="Times New Roman"/>
          <w:b/>
          <w:sz w:val="28"/>
          <w:szCs w:val="28"/>
        </w:rPr>
        <w:t>STA 360</w:t>
      </w:r>
    </w:p>
    <w:p w14:paraId="4B79AA87" w14:textId="77777777" w:rsidR="00D73B37" w:rsidRPr="00654077" w:rsidRDefault="00D73B37" w:rsidP="00D73B37">
      <w:pPr>
        <w:pStyle w:val="ListParagraph"/>
        <w:ind w:left="1080"/>
        <w:rPr>
          <w:rFonts w:ascii="Times New Roman" w:hAnsi="Times New Roman"/>
          <w:b/>
          <w:sz w:val="28"/>
          <w:szCs w:val="28"/>
        </w:rPr>
      </w:pPr>
    </w:p>
    <w:p w14:paraId="1620F8BB" w14:textId="7D2DD05F" w:rsidR="005776F7" w:rsidRPr="005776F7" w:rsidRDefault="005776F7" w:rsidP="005776F7">
      <w:pPr>
        <w:spacing w:line="300" w:lineRule="atLeast"/>
        <w:rPr>
          <w:rFonts w:ascii="Times New Roman" w:hAnsi="Times New Roman"/>
          <w:sz w:val="24"/>
        </w:rPr>
      </w:pPr>
      <w:r w:rsidRPr="005776F7">
        <w:rPr>
          <w:rFonts w:ascii="Times New Roman" w:hAnsi="Times New Roman"/>
          <w:sz w:val="24"/>
        </w:rPr>
        <w:t xml:space="preserve">The new station </w:t>
      </w:r>
      <w:r>
        <w:rPr>
          <w:rFonts w:ascii="Times New Roman" w:hAnsi="Times New Roman"/>
          <w:sz w:val="24"/>
        </w:rPr>
        <w:t xml:space="preserve">360 </w:t>
      </w:r>
      <w:r w:rsidRPr="005776F7">
        <w:rPr>
          <w:rFonts w:ascii="Times New Roman" w:hAnsi="Times New Roman"/>
          <w:sz w:val="24"/>
        </w:rPr>
        <w:t>will consist of four (4) feeder breakers and four (4) distribution lines. Each line will be protected by two independent protection systems. System 1 protection will utilize an SEL</w:t>
      </w:r>
      <w:r w:rsidRPr="005776F7">
        <w:rPr>
          <w:rFonts w:ascii="Times New Roman" w:hAnsi="Times New Roman"/>
          <w:sz w:val="24"/>
        </w:rPr>
        <w:noBreakHyphen/>
        <w:t>351S relay, and System 2 protection will utilize an SEL</w:t>
      </w:r>
      <w:r w:rsidRPr="005776F7">
        <w:rPr>
          <w:rFonts w:ascii="Times New Roman" w:hAnsi="Times New Roman"/>
          <w:sz w:val="24"/>
        </w:rPr>
        <w:noBreakHyphen/>
        <w:t>751 relay.</w:t>
      </w:r>
      <w:r w:rsidR="00C45D26">
        <w:rPr>
          <w:rFonts w:ascii="Times New Roman" w:hAnsi="Times New Roman"/>
          <w:sz w:val="24"/>
        </w:rPr>
        <w:t xml:space="preserve"> </w:t>
      </w:r>
      <w:r w:rsidR="00C45D26" w:rsidRPr="005776F7">
        <w:rPr>
          <w:rFonts w:ascii="Times New Roman" w:hAnsi="Times New Roman"/>
          <w:sz w:val="24"/>
        </w:rPr>
        <w:t>Each line will have its own dedicated protection and control cabinet, resulting in a total of four (4) individual line relay cabinets</w:t>
      </w:r>
      <w:r w:rsidR="00C45D26">
        <w:rPr>
          <w:rFonts w:ascii="Times New Roman" w:hAnsi="Times New Roman"/>
          <w:sz w:val="24"/>
        </w:rPr>
        <w:t>.</w:t>
      </w:r>
    </w:p>
    <w:p w14:paraId="6CA8F01A" w14:textId="77777777" w:rsidR="005776F7" w:rsidRDefault="005776F7" w:rsidP="00751C20">
      <w:pPr>
        <w:spacing w:line="300" w:lineRule="atLeast"/>
        <w:rPr>
          <w:rFonts w:ascii="Times New Roman" w:hAnsi="Times New Roman"/>
          <w:sz w:val="24"/>
        </w:rPr>
      </w:pPr>
    </w:p>
    <w:p w14:paraId="72318E3C" w14:textId="40170713" w:rsidR="00B6080C" w:rsidRDefault="00C45D26" w:rsidP="00B6080C">
      <w:pPr>
        <w:spacing w:line="300" w:lineRule="atLeast"/>
        <w:rPr>
          <w:rFonts w:ascii="Times New Roman" w:hAnsi="Times New Roman"/>
          <w:sz w:val="24"/>
        </w:rPr>
      </w:pPr>
      <w:r w:rsidRPr="00C45D26">
        <w:rPr>
          <w:rFonts w:ascii="Times New Roman" w:hAnsi="Times New Roman"/>
          <w:sz w:val="24"/>
        </w:rPr>
        <w:t>The deliverables are as follows:</w:t>
      </w:r>
    </w:p>
    <w:p w14:paraId="1C368B6D" w14:textId="77777777" w:rsidR="00B6080C" w:rsidRDefault="00B6080C" w:rsidP="00B6080C">
      <w:pPr>
        <w:pStyle w:val="ListParagraph"/>
        <w:numPr>
          <w:ilvl w:val="0"/>
          <w:numId w:val="30"/>
        </w:numPr>
        <w:spacing w:line="300" w:lineRule="atLeast"/>
        <w:rPr>
          <w:rFonts w:ascii="Times New Roman" w:hAnsi="Times New Roman"/>
          <w:sz w:val="24"/>
        </w:rPr>
      </w:pPr>
      <w:r w:rsidRPr="00B6080C">
        <w:rPr>
          <w:rFonts w:ascii="Times New Roman" w:hAnsi="Times New Roman"/>
          <w:sz w:val="24"/>
        </w:rPr>
        <w:t xml:space="preserve">Prepare and update one-line and three-line diagrams for metering, relaying, station configuration, and construction interfaces. </w:t>
      </w:r>
    </w:p>
    <w:p w14:paraId="5702C67C" w14:textId="3321368D" w:rsidR="00B6080C" w:rsidRPr="00B6080C" w:rsidRDefault="00B6080C" w:rsidP="00B6080C">
      <w:pPr>
        <w:pStyle w:val="ListParagraph"/>
        <w:numPr>
          <w:ilvl w:val="0"/>
          <w:numId w:val="30"/>
        </w:numPr>
        <w:spacing w:line="300" w:lineRule="atLeast"/>
        <w:rPr>
          <w:rFonts w:ascii="Times New Roman" w:hAnsi="Times New Roman"/>
          <w:sz w:val="24"/>
        </w:rPr>
      </w:pPr>
      <w:r w:rsidRPr="00B6080C">
        <w:rPr>
          <w:rFonts w:ascii="Times New Roman" w:hAnsi="Times New Roman"/>
          <w:sz w:val="24"/>
        </w:rPr>
        <w:lastRenderedPageBreak/>
        <w:t xml:space="preserve">Develop DC elementary, control, logic, communication, HMI, alarm, timing, and network drawings for the scoped systems. </w:t>
      </w:r>
    </w:p>
    <w:p w14:paraId="20857311" w14:textId="1AC1B416" w:rsidR="00B6080C" w:rsidRPr="00B6080C" w:rsidRDefault="00B6080C" w:rsidP="00B6080C">
      <w:pPr>
        <w:pStyle w:val="ListParagraph"/>
        <w:numPr>
          <w:ilvl w:val="0"/>
          <w:numId w:val="30"/>
        </w:numPr>
        <w:spacing w:line="300" w:lineRule="atLeast"/>
        <w:rPr>
          <w:rFonts w:ascii="Times New Roman" w:hAnsi="Times New Roman"/>
          <w:sz w:val="24"/>
        </w:rPr>
      </w:pPr>
      <w:r w:rsidRPr="00B6080C">
        <w:rPr>
          <w:rFonts w:ascii="Times New Roman" w:hAnsi="Times New Roman"/>
          <w:sz w:val="24"/>
        </w:rPr>
        <w:t xml:space="preserve">Prepare panel design documentation, including panel layouts, wiring diagrams, termination details, and bills of material (BOMs), as required. </w:t>
      </w:r>
    </w:p>
    <w:p w14:paraId="3A9C1BDB" w14:textId="1160AEE7" w:rsidR="00B6080C" w:rsidRPr="00B6080C" w:rsidRDefault="00B6080C" w:rsidP="00B6080C">
      <w:pPr>
        <w:pStyle w:val="ListParagraph"/>
        <w:numPr>
          <w:ilvl w:val="0"/>
          <w:numId w:val="30"/>
        </w:numPr>
        <w:spacing w:line="300" w:lineRule="atLeast"/>
        <w:rPr>
          <w:rFonts w:ascii="Times New Roman" w:hAnsi="Times New Roman"/>
          <w:sz w:val="24"/>
        </w:rPr>
      </w:pPr>
      <w:r w:rsidRPr="00B6080C">
        <w:rPr>
          <w:rFonts w:ascii="Times New Roman" w:hAnsi="Times New Roman"/>
          <w:sz w:val="24"/>
        </w:rPr>
        <w:t xml:space="preserve">Incorporate and reference applicable OEM/vendor panel and equipment documentation within the design package. </w:t>
      </w:r>
    </w:p>
    <w:p w14:paraId="11E581BE" w14:textId="4C29F31E" w:rsidR="00B6080C" w:rsidRPr="00B6080C" w:rsidRDefault="00B6080C" w:rsidP="00B6080C">
      <w:pPr>
        <w:pStyle w:val="ListParagraph"/>
        <w:numPr>
          <w:ilvl w:val="0"/>
          <w:numId w:val="30"/>
        </w:numPr>
        <w:spacing w:line="300" w:lineRule="atLeast"/>
        <w:rPr>
          <w:rFonts w:ascii="Times New Roman" w:hAnsi="Times New Roman"/>
          <w:sz w:val="24"/>
        </w:rPr>
      </w:pPr>
      <w:r w:rsidRPr="00B6080C">
        <w:rPr>
          <w:rFonts w:ascii="Times New Roman" w:hAnsi="Times New Roman"/>
          <w:sz w:val="24"/>
        </w:rPr>
        <w:t xml:space="preserve">Develop control house layout drawings, including equipment footprints, clearances, cable routing, and installation requirements for scoped equipment. </w:t>
      </w:r>
    </w:p>
    <w:p w14:paraId="2CAF200E" w14:textId="4CC202E5" w:rsidR="00B6080C" w:rsidRPr="00B6080C" w:rsidRDefault="00B6080C" w:rsidP="00B6080C">
      <w:pPr>
        <w:pStyle w:val="ListParagraph"/>
        <w:numPr>
          <w:ilvl w:val="0"/>
          <w:numId w:val="30"/>
        </w:numPr>
        <w:spacing w:line="300" w:lineRule="atLeast"/>
        <w:rPr>
          <w:rFonts w:ascii="Times New Roman" w:hAnsi="Times New Roman"/>
          <w:sz w:val="24"/>
        </w:rPr>
      </w:pPr>
      <w:r w:rsidRPr="00B6080C">
        <w:rPr>
          <w:rFonts w:ascii="Times New Roman" w:hAnsi="Times New Roman"/>
          <w:sz w:val="24"/>
        </w:rPr>
        <w:t>Design the Station 360 SCADA/RTU system, including network architecture, time</w:t>
      </w:r>
      <w:r>
        <w:rPr>
          <w:rFonts w:ascii="Times New Roman" w:hAnsi="Times New Roman"/>
          <w:sz w:val="24"/>
        </w:rPr>
        <w:t xml:space="preserve"> </w:t>
      </w:r>
      <w:r w:rsidRPr="00B6080C">
        <w:rPr>
          <w:rFonts w:ascii="Times New Roman" w:hAnsi="Times New Roman"/>
          <w:sz w:val="24"/>
        </w:rPr>
        <w:t>synchronization, Orion+ RTU implementation, HMI screens, data concentrators, and a complete SCADA points list.</w:t>
      </w:r>
    </w:p>
    <w:p w14:paraId="235C05CC" w14:textId="77777777" w:rsidR="002F50F0" w:rsidRDefault="002F50F0" w:rsidP="00751C20">
      <w:pPr>
        <w:spacing w:line="300" w:lineRule="atLeast"/>
        <w:rPr>
          <w:rFonts w:ascii="Times New Roman" w:hAnsi="Times New Roman"/>
          <w:sz w:val="24"/>
        </w:rPr>
      </w:pPr>
    </w:p>
    <w:p w14:paraId="3636020A" w14:textId="462F65AA" w:rsidR="00C45D26" w:rsidRDefault="002F50F0" w:rsidP="00751C20">
      <w:pPr>
        <w:spacing w:line="300" w:lineRule="atLeast"/>
        <w:rPr>
          <w:rFonts w:ascii="Times New Roman" w:hAnsi="Times New Roman"/>
          <w:sz w:val="24"/>
        </w:rPr>
      </w:pPr>
      <w:r w:rsidRPr="002F50F0">
        <w:rPr>
          <w:rFonts w:ascii="Times New Roman" w:hAnsi="Times New Roman"/>
          <w:sz w:val="24"/>
        </w:rPr>
        <w:t>Station 360 relays are as follows:</w:t>
      </w:r>
    </w:p>
    <w:p w14:paraId="7DEE6051" w14:textId="26B3F3F6" w:rsidR="00C45D26" w:rsidRDefault="002F50F0" w:rsidP="002F50F0">
      <w:pPr>
        <w:pStyle w:val="ListParagraph"/>
        <w:numPr>
          <w:ilvl w:val="0"/>
          <w:numId w:val="31"/>
        </w:numPr>
        <w:spacing w:line="300" w:lineRule="atLeast"/>
        <w:rPr>
          <w:rFonts w:ascii="Times New Roman" w:hAnsi="Times New Roman"/>
          <w:sz w:val="24"/>
        </w:rPr>
      </w:pPr>
      <w:r w:rsidRPr="002F50F0">
        <w:rPr>
          <w:rFonts w:ascii="Times New Roman" w:hAnsi="Times New Roman"/>
          <w:sz w:val="24"/>
        </w:rPr>
        <w:t>13.8 kV Feeders/GSU Interconnections: Four feeders, each with one SEL-351S System 1 relay and</w:t>
      </w:r>
      <w:r w:rsidRPr="002F50F0">
        <w:rPr>
          <w:rFonts w:ascii="Times New Roman" w:hAnsi="Times New Roman"/>
          <w:sz w:val="24"/>
        </w:rPr>
        <w:t xml:space="preserve"> </w:t>
      </w:r>
      <w:r w:rsidRPr="002F50F0">
        <w:rPr>
          <w:rFonts w:ascii="Times New Roman" w:hAnsi="Times New Roman"/>
          <w:sz w:val="24"/>
        </w:rPr>
        <w:t>one SEL-751 System 2 relay.</w:t>
      </w:r>
    </w:p>
    <w:p w14:paraId="0B5A1AFA" w14:textId="292326AE" w:rsidR="00564CBA" w:rsidRPr="00564CBA" w:rsidRDefault="00564CBA" w:rsidP="00564CBA">
      <w:pPr>
        <w:pStyle w:val="ListParagraph"/>
        <w:numPr>
          <w:ilvl w:val="0"/>
          <w:numId w:val="31"/>
        </w:numPr>
        <w:spacing w:line="300" w:lineRule="atLeast"/>
        <w:rPr>
          <w:rFonts w:ascii="Times New Roman" w:hAnsi="Times New Roman"/>
          <w:sz w:val="24"/>
        </w:rPr>
      </w:pPr>
      <w:r w:rsidRPr="00564CBA">
        <w:rPr>
          <w:rFonts w:ascii="Times New Roman" w:hAnsi="Times New Roman"/>
          <w:sz w:val="24"/>
        </w:rPr>
        <w:t xml:space="preserve">Install an SEL-735 </w:t>
      </w:r>
      <w:r>
        <w:rPr>
          <w:rFonts w:ascii="Times New Roman" w:hAnsi="Times New Roman"/>
          <w:sz w:val="24"/>
        </w:rPr>
        <w:t>(</w:t>
      </w:r>
      <w:r w:rsidRPr="00564CBA">
        <w:rPr>
          <w:rFonts w:ascii="Times New Roman" w:hAnsi="Times New Roman"/>
          <w:sz w:val="24"/>
        </w:rPr>
        <w:t xml:space="preserve">Power Quality </w:t>
      </w:r>
      <w:r>
        <w:rPr>
          <w:rFonts w:ascii="Times New Roman" w:hAnsi="Times New Roman"/>
          <w:sz w:val="24"/>
        </w:rPr>
        <w:t xml:space="preserve">Meter) </w:t>
      </w:r>
      <w:r w:rsidRPr="00564CBA">
        <w:rPr>
          <w:rFonts w:ascii="Times New Roman" w:hAnsi="Times New Roman"/>
          <w:sz w:val="24"/>
        </w:rPr>
        <w:t>and Revenue Meter on each line for real-time monitoring of voltage, current, power, energy, frequency, and other electrical parameters</w:t>
      </w:r>
      <w:r>
        <w:rPr>
          <w:rFonts w:ascii="Times New Roman" w:hAnsi="Times New Roman"/>
          <w:sz w:val="24"/>
        </w:rPr>
        <w:t>.</w:t>
      </w:r>
    </w:p>
    <w:p w14:paraId="5806BC41" w14:textId="77777777" w:rsidR="002F50F0" w:rsidRDefault="002F50F0" w:rsidP="00751C20">
      <w:pPr>
        <w:spacing w:line="300" w:lineRule="atLeast"/>
        <w:rPr>
          <w:rFonts w:ascii="Times New Roman" w:hAnsi="Times New Roman"/>
          <w:sz w:val="24"/>
        </w:rPr>
      </w:pPr>
    </w:p>
    <w:p w14:paraId="562E7C3E" w14:textId="77777777" w:rsidR="002F50F0" w:rsidRPr="002F50F0" w:rsidRDefault="002F50F0" w:rsidP="002F50F0">
      <w:pPr>
        <w:spacing w:line="300" w:lineRule="atLeast"/>
        <w:rPr>
          <w:rFonts w:ascii="Times New Roman" w:hAnsi="Times New Roman"/>
          <w:sz w:val="24"/>
        </w:rPr>
      </w:pPr>
      <w:r w:rsidRPr="002F50F0">
        <w:rPr>
          <w:rFonts w:ascii="Times New Roman" w:hAnsi="Times New Roman"/>
          <w:sz w:val="24"/>
        </w:rPr>
        <w:t>Protection schemes to be included:</w:t>
      </w:r>
    </w:p>
    <w:p w14:paraId="3EE1CAEB" w14:textId="23490DF5" w:rsidR="002F50F0" w:rsidRPr="002F50F0" w:rsidRDefault="002F50F0" w:rsidP="002F50F0">
      <w:pPr>
        <w:pStyle w:val="ListParagraph"/>
        <w:numPr>
          <w:ilvl w:val="0"/>
          <w:numId w:val="32"/>
        </w:numPr>
        <w:spacing w:line="300" w:lineRule="atLeast"/>
        <w:rPr>
          <w:rFonts w:ascii="Times New Roman" w:hAnsi="Times New Roman"/>
          <w:sz w:val="24"/>
        </w:rPr>
      </w:pPr>
      <w:r w:rsidRPr="002F50F0">
        <w:rPr>
          <w:rFonts w:ascii="Times New Roman" w:hAnsi="Times New Roman"/>
          <w:sz w:val="24"/>
        </w:rPr>
        <w:t>A Transfer Trip/Disconnect Scheme will be implemented for trip signaling between Station 496 and</w:t>
      </w:r>
      <w:r w:rsidRPr="002F50F0">
        <w:rPr>
          <w:rFonts w:ascii="Times New Roman" w:hAnsi="Times New Roman"/>
          <w:sz w:val="24"/>
        </w:rPr>
        <w:t xml:space="preserve"> </w:t>
      </w:r>
      <w:r w:rsidRPr="002F50F0">
        <w:rPr>
          <w:rFonts w:ascii="Times New Roman" w:hAnsi="Times New Roman"/>
          <w:sz w:val="24"/>
        </w:rPr>
        <w:t>Station 360. Design will be coordinated between both stations.</w:t>
      </w:r>
    </w:p>
    <w:p w14:paraId="45FCEB16" w14:textId="77777777" w:rsidR="00AE5C47" w:rsidRDefault="00AE5C47" w:rsidP="00AE5C47">
      <w:pPr>
        <w:rPr>
          <w:rFonts w:ascii="Times New Roman" w:hAnsi="Times New Roman"/>
          <w:b/>
          <w:sz w:val="32"/>
        </w:rPr>
      </w:pPr>
    </w:p>
    <w:p w14:paraId="798F985F" w14:textId="77777777" w:rsidR="001124EB" w:rsidRDefault="001124EB" w:rsidP="001124EB">
      <w:pPr>
        <w:pStyle w:val="ListParagraph"/>
        <w:numPr>
          <w:ilvl w:val="0"/>
          <w:numId w:val="13"/>
        </w:numPr>
        <w:ind w:left="1080"/>
        <w:rPr>
          <w:rFonts w:ascii="Times New Roman" w:hAnsi="Times New Roman"/>
          <w:b/>
          <w:bCs/>
          <w:sz w:val="24"/>
        </w:rPr>
      </w:pPr>
      <w:r>
        <w:rPr>
          <w:rFonts w:ascii="Times New Roman" w:hAnsi="Times New Roman"/>
          <w:b/>
          <w:bCs/>
          <w:sz w:val="24"/>
        </w:rPr>
        <w:t>13.8</w:t>
      </w:r>
      <w:r w:rsidRPr="00385DD3">
        <w:rPr>
          <w:rFonts w:ascii="Times New Roman" w:hAnsi="Times New Roman"/>
          <w:b/>
          <w:bCs/>
          <w:sz w:val="24"/>
        </w:rPr>
        <w:t>kV Line System 1 (S1)</w:t>
      </w:r>
    </w:p>
    <w:p w14:paraId="14D57278" w14:textId="77777777" w:rsidR="001124EB" w:rsidRDefault="001124EB" w:rsidP="001124EB">
      <w:pPr>
        <w:ind w:left="3780"/>
        <w:rPr>
          <w:rFonts w:ascii="Times New Roman" w:hAnsi="Times New Roman"/>
          <w:sz w:val="24"/>
        </w:rPr>
      </w:pPr>
    </w:p>
    <w:p w14:paraId="5B95261B" w14:textId="77777777" w:rsidR="001124EB" w:rsidRPr="00EC1A99" w:rsidRDefault="001124EB" w:rsidP="006D5DB8">
      <w:pPr>
        <w:ind w:left="1440"/>
        <w:rPr>
          <w:rFonts w:cs="Times"/>
          <w:sz w:val="24"/>
        </w:rPr>
      </w:pPr>
      <w:r w:rsidRPr="00F55BA6">
        <w:rPr>
          <w:rFonts w:ascii="Times New Roman" w:hAnsi="Times New Roman"/>
          <w:sz w:val="24"/>
        </w:rPr>
        <w:t>S1 protection will be provided by a new Schweitzer SEL-</w:t>
      </w:r>
      <w:r>
        <w:rPr>
          <w:rFonts w:ascii="Times New Roman" w:hAnsi="Times New Roman"/>
          <w:sz w:val="24"/>
        </w:rPr>
        <w:t>351S</w:t>
      </w:r>
      <w:r w:rsidRPr="00F55BA6">
        <w:rPr>
          <w:rFonts w:ascii="Times New Roman" w:hAnsi="Times New Roman"/>
          <w:sz w:val="24"/>
        </w:rPr>
        <w:t xml:space="preserve"> microprocessor-based multifunction relay. </w:t>
      </w:r>
      <w:r w:rsidRPr="00EC1A99">
        <w:rPr>
          <w:rFonts w:cs="Times"/>
          <w:sz w:val="24"/>
        </w:rPr>
        <w:t>The Protection 11</w:t>
      </w:r>
      <w:r>
        <w:rPr>
          <w:rFonts w:cs="Times"/>
          <w:sz w:val="24"/>
        </w:rPr>
        <w:t>S1</w:t>
      </w:r>
      <w:r w:rsidRPr="00EC1A99">
        <w:rPr>
          <w:rFonts w:cs="Times"/>
          <w:sz w:val="24"/>
        </w:rPr>
        <w:t xml:space="preserve"> will function as the primary control relay for </w:t>
      </w:r>
      <w:r>
        <w:rPr>
          <w:rFonts w:cs="Times"/>
          <w:sz w:val="24"/>
        </w:rPr>
        <w:t xml:space="preserve">feeders’ </w:t>
      </w:r>
      <w:r w:rsidRPr="00EC1A99">
        <w:rPr>
          <w:rFonts w:cs="Times"/>
          <w:sz w:val="24"/>
        </w:rPr>
        <w:t xml:space="preserve">protection. </w:t>
      </w:r>
    </w:p>
    <w:p w14:paraId="03E3C2B6" w14:textId="77777777" w:rsidR="001124EB" w:rsidRPr="0014743E" w:rsidRDefault="001124EB" w:rsidP="006D5DB8">
      <w:pPr>
        <w:rPr>
          <w:rFonts w:ascii="Times New Roman" w:hAnsi="Times New Roman"/>
          <w:sz w:val="24"/>
        </w:rPr>
      </w:pPr>
    </w:p>
    <w:p w14:paraId="53B17EFB" w14:textId="77777777" w:rsidR="001124EB" w:rsidRPr="0014743E" w:rsidRDefault="001124EB" w:rsidP="006D5DB8">
      <w:pPr>
        <w:ind w:left="1440"/>
        <w:rPr>
          <w:rFonts w:ascii="Times New Roman" w:hAnsi="Times New Roman"/>
          <w:sz w:val="24"/>
        </w:rPr>
      </w:pPr>
      <w:r w:rsidRPr="0014743E">
        <w:rPr>
          <w:rFonts w:ascii="Times New Roman" w:hAnsi="Times New Roman"/>
          <w:sz w:val="24"/>
        </w:rPr>
        <w:t xml:space="preserve">This will provide time-delayed tripping protection for phase- fault </w:t>
      </w:r>
      <w:r>
        <w:rPr>
          <w:rFonts w:ascii="Times New Roman" w:hAnsi="Times New Roman"/>
          <w:sz w:val="24"/>
        </w:rPr>
        <w:t xml:space="preserve">    </w:t>
      </w:r>
      <w:r w:rsidRPr="0014743E">
        <w:rPr>
          <w:rFonts w:ascii="Times New Roman" w:hAnsi="Times New Roman"/>
          <w:sz w:val="24"/>
        </w:rPr>
        <w:t xml:space="preserve">and ground-fault protection on 13.8kV feeders.  </w:t>
      </w:r>
    </w:p>
    <w:p w14:paraId="5B614C3B" w14:textId="77777777" w:rsidR="001124EB" w:rsidRPr="00EC1A99" w:rsidRDefault="001124EB" w:rsidP="006D5DB8">
      <w:pPr>
        <w:ind w:left="-1005"/>
        <w:rPr>
          <w:rFonts w:cs="Times"/>
          <w:sz w:val="24"/>
        </w:rPr>
      </w:pPr>
    </w:p>
    <w:tbl>
      <w:tblPr>
        <w:tblW w:w="3318" w:type="pct"/>
        <w:tblInd w:w="1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3"/>
        <w:gridCol w:w="2056"/>
        <w:gridCol w:w="2426"/>
      </w:tblGrid>
      <w:tr w:rsidR="001124EB" w:rsidRPr="00EC1A99" w14:paraId="1DBFA714" w14:textId="77777777" w:rsidTr="006D5DB8">
        <w:trPr>
          <w:trHeight w:val="400"/>
        </w:trPr>
        <w:tc>
          <w:tcPr>
            <w:tcW w:w="1388" w:type="pct"/>
          </w:tcPr>
          <w:p w14:paraId="3EB66699" w14:textId="77777777" w:rsidR="001124EB" w:rsidRPr="00EC1A99" w:rsidRDefault="001124EB" w:rsidP="00F129DE">
            <w:pPr>
              <w:jc w:val="center"/>
              <w:rPr>
                <w:rFonts w:cs="Times"/>
                <w:b/>
                <w:sz w:val="24"/>
              </w:rPr>
            </w:pPr>
            <w:r w:rsidRPr="00EC1A99">
              <w:rPr>
                <w:rFonts w:cs="Times"/>
                <w:b/>
                <w:sz w:val="24"/>
              </w:rPr>
              <w:t>Device</w:t>
            </w:r>
          </w:p>
          <w:p w14:paraId="768ADC63" w14:textId="77777777" w:rsidR="001124EB" w:rsidRPr="00EC1A99" w:rsidRDefault="001124EB" w:rsidP="00F129DE">
            <w:pPr>
              <w:jc w:val="center"/>
              <w:rPr>
                <w:rFonts w:cs="Times"/>
                <w:b/>
                <w:sz w:val="24"/>
              </w:rPr>
            </w:pPr>
            <w:r w:rsidRPr="00EC1A99">
              <w:rPr>
                <w:rFonts w:cs="Times"/>
                <w:b/>
                <w:sz w:val="24"/>
              </w:rPr>
              <w:t>Designation</w:t>
            </w:r>
          </w:p>
        </w:tc>
        <w:tc>
          <w:tcPr>
            <w:tcW w:w="1657" w:type="pct"/>
          </w:tcPr>
          <w:p w14:paraId="4835B5E1" w14:textId="77777777" w:rsidR="001124EB" w:rsidRPr="00EC1A99" w:rsidRDefault="001124EB" w:rsidP="00F129DE">
            <w:pPr>
              <w:jc w:val="center"/>
              <w:rPr>
                <w:rFonts w:cs="Times"/>
                <w:b/>
                <w:sz w:val="24"/>
              </w:rPr>
            </w:pPr>
            <w:r w:rsidRPr="00EC1A99">
              <w:rPr>
                <w:rFonts w:cs="Times"/>
                <w:b/>
                <w:sz w:val="24"/>
              </w:rPr>
              <w:t>Relay Element</w:t>
            </w:r>
          </w:p>
          <w:p w14:paraId="4F8F5294" w14:textId="77777777" w:rsidR="001124EB" w:rsidRPr="00EC1A99" w:rsidRDefault="001124EB" w:rsidP="00F129DE">
            <w:pPr>
              <w:jc w:val="center"/>
              <w:rPr>
                <w:rFonts w:cs="Times"/>
                <w:b/>
                <w:sz w:val="24"/>
              </w:rPr>
            </w:pPr>
            <w:r w:rsidRPr="00EC1A99">
              <w:rPr>
                <w:rFonts w:cs="Times"/>
                <w:b/>
                <w:sz w:val="24"/>
              </w:rPr>
              <w:t>ANSI/IEEE</w:t>
            </w:r>
          </w:p>
        </w:tc>
        <w:tc>
          <w:tcPr>
            <w:tcW w:w="1955" w:type="pct"/>
          </w:tcPr>
          <w:p w14:paraId="485FC970" w14:textId="77777777" w:rsidR="001124EB" w:rsidRPr="00EC1A99" w:rsidRDefault="001124EB" w:rsidP="00F129DE">
            <w:pPr>
              <w:jc w:val="center"/>
              <w:rPr>
                <w:rFonts w:cs="Times"/>
                <w:b/>
                <w:sz w:val="24"/>
              </w:rPr>
            </w:pPr>
            <w:r w:rsidRPr="00EC1A99">
              <w:rPr>
                <w:rFonts w:cs="Times"/>
                <w:b/>
                <w:sz w:val="24"/>
              </w:rPr>
              <w:t>Description</w:t>
            </w:r>
          </w:p>
        </w:tc>
      </w:tr>
      <w:tr w:rsidR="001124EB" w:rsidRPr="00EC1A99" w14:paraId="3ACE58B3" w14:textId="77777777" w:rsidTr="006D5DB8">
        <w:trPr>
          <w:trHeight w:val="208"/>
        </w:trPr>
        <w:tc>
          <w:tcPr>
            <w:tcW w:w="1388" w:type="pct"/>
            <w:vMerge w:val="restart"/>
          </w:tcPr>
          <w:p w14:paraId="5C79787D" w14:textId="77777777" w:rsidR="001124EB" w:rsidRPr="00EC1A99" w:rsidRDefault="001124EB" w:rsidP="00F129DE">
            <w:pPr>
              <w:rPr>
                <w:rFonts w:cs="Times"/>
                <w:sz w:val="24"/>
              </w:rPr>
            </w:pPr>
            <w:r w:rsidRPr="00EC1A99">
              <w:rPr>
                <w:rFonts w:cs="Times"/>
                <w:sz w:val="24"/>
              </w:rPr>
              <w:t>SEL351</w:t>
            </w:r>
            <w:r>
              <w:rPr>
                <w:rFonts w:cs="Times"/>
                <w:sz w:val="24"/>
              </w:rPr>
              <w:t>S1</w:t>
            </w:r>
          </w:p>
        </w:tc>
        <w:tc>
          <w:tcPr>
            <w:tcW w:w="1657" w:type="pct"/>
          </w:tcPr>
          <w:p w14:paraId="3B104587" w14:textId="77777777" w:rsidR="001124EB" w:rsidRPr="00EC1A99" w:rsidRDefault="001124EB" w:rsidP="00F129DE">
            <w:pPr>
              <w:rPr>
                <w:rFonts w:cs="Times"/>
                <w:sz w:val="24"/>
              </w:rPr>
            </w:pPr>
            <w:r w:rsidRPr="00EC1A99">
              <w:rPr>
                <w:rFonts w:cs="Times"/>
                <w:sz w:val="24"/>
              </w:rPr>
              <w:t>51</w:t>
            </w:r>
          </w:p>
        </w:tc>
        <w:tc>
          <w:tcPr>
            <w:tcW w:w="1955" w:type="pct"/>
          </w:tcPr>
          <w:p w14:paraId="7A481804" w14:textId="77777777" w:rsidR="001124EB" w:rsidRPr="00EC1A99" w:rsidRDefault="001124EB" w:rsidP="00F129DE">
            <w:pPr>
              <w:rPr>
                <w:rFonts w:cs="Times"/>
                <w:sz w:val="24"/>
              </w:rPr>
            </w:pPr>
            <w:r w:rsidRPr="00EC1A99">
              <w:rPr>
                <w:rFonts w:cs="Times"/>
                <w:sz w:val="24"/>
              </w:rPr>
              <w:t>AC Time Delay Overcurrent</w:t>
            </w:r>
          </w:p>
        </w:tc>
      </w:tr>
      <w:tr w:rsidR="001124EB" w:rsidRPr="00EC1A99" w14:paraId="60FAF5BE" w14:textId="77777777" w:rsidTr="006D5DB8">
        <w:trPr>
          <w:trHeight w:val="208"/>
        </w:trPr>
        <w:tc>
          <w:tcPr>
            <w:tcW w:w="1388" w:type="pct"/>
            <w:vMerge/>
          </w:tcPr>
          <w:p w14:paraId="192D9FA0" w14:textId="77777777" w:rsidR="001124EB" w:rsidRPr="00EC1A99" w:rsidRDefault="001124EB" w:rsidP="00F129DE">
            <w:pPr>
              <w:rPr>
                <w:rFonts w:cs="Times"/>
                <w:sz w:val="24"/>
              </w:rPr>
            </w:pPr>
          </w:p>
        </w:tc>
        <w:tc>
          <w:tcPr>
            <w:tcW w:w="1657" w:type="pct"/>
          </w:tcPr>
          <w:p w14:paraId="06517360" w14:textId="77777777" w:rsidR="001124EB" w:rsidRPr="00EC1A99" w:rsidRDefault="001124EB" w:rsidP="00F129DE">
            <w:pPr>
              <w:rPr>
                <w:rFonts w:cs="Times"/>
                <w:sz w:val="24"/>
              </w:rPr>
            </w:pPr>
            <w:r w:rsidRPr="00EC1A99">
              <w:rPr>
                <w:rFonts w:cs="Times"/>
                <w:sz w:val="24"/>
              </w:rPr>
              <w:t>50</w:t>
            </w:r>
          </w:p>
        </w:tc>
        <w:tc>
          <w:tcPr>
            <w:tcW w:w="1955" w:type="pct"/>
          </w:tcPr>
          <w:p w14:paraId="7DC3F0D4" w14:textId="77777777" w:rsidR="001124EB" w:rsidRPr="00EC1A99" w:rsidRDefault="001124EB" w:rsidP="00F129DE">
            <w:pPr>
              <w:rPr>
                <w:rFonts w:cs="Times"/>
                <w:sz w:val="24"/>
              </w:rPr>
            </w:pPr>
            <w:r w:rsidRPr="00EC1A99">
              <w:rPr>
                <w:rFonts w:cs="Times"/>
                <w:sz w:val="24"/>
              </w:rPr>
              <w:t>AC Instantaneous Overcurrent</w:t>
            </w:r>
          </w:p>
        </w:tc>
      </w:tr>
      <w:tr w:rsidR="001124EB" w:rsidRPr="00EC1A99" w14:paraId="7DDE8D67" w14:textId="77777777" w:rsidTr="006D5DB8">
        <w:trPr>
          <w:trHeight w:val="240"/>
        </w:trPr>
        <w:tc>
          <w:tcPr>
            <w:tcW w:w="1388" w:type="pct"/>
            <w:vMerge/>
          </w:tcPr>
          <w:p w14:paraId="16B25643" w14:textId="77777777" w:rsidR="001124EB" w:rsidRPr="00EC1A99" w:rsidRDefault="001124EB" w:rsidP="00F129DE">
            <w:pPr>
              <w:rPr>
                <w:rFonts w:cs="Times"/>
                <w:sz w:val="24"/>
              </w:rPr>
            </w:pPr>
          </w:p>
        </w:tc>
        <w:tc>
          <w:tcPr>
            <w:tcW w:w="1657" w:type="pct"/>
          </w:tcPr>
          <w:p w14:paraId="52A412D1" w14:textId="77777777" w:rsidR="001124EB" w:rsidRPr="00EC1A99" w:rsidRDefault="001124EB" w:rsidP="00F129DE">
            <w:pPr>
              <w:rPr>
                <w:rFonts w:cs="Times"/>
                <w:sz w:val="24"/>
              </w:rPr>
            </w:pPr>
            <w:r w:rsidRPr="00EC1A99">
              <w:rPr>
                <w:rFonts w:cs="Times"/>
                <w:sz w:val="24"/>
              </w:rPr>
              <w:t>50BF</w:t>
            </w:r>
          </w:p>
        </w:tc>
        <w:tc>
          <w:tcPr>
            <w:tcW w:w="1955" w:type="pct"/>
          </w:tcPr>
          <w:p w14:paraId="7B72CAE4" w14:textId="77777777" w:rsidR="001124EB" w:rsidRPr="00EC1A99" w:rsidRDefault="001124EB" w:rsidP="00F129DE">
            <w:pPr>
              <w:rPr>
                <w:rFonts w:cs="Times"/>
                <w:sz w:val="24"/>
              </w:rPr>
            </w:pPr>
            <w:r w:rsidRPr="00EC1A99">
              <w:rPr>
                <w:rFonts w:cs="Times"/>
                <w:sz w:val="24"/>
              </w:rPr>
              <w:t>Breaker Failure Scheme</w:t>
            </w:r>
          </w:p>
        </w:tc>
      </w:tr>
      <w:tr w:rsidR="001124EB" w:rsidRPr="00EC1A99" w14:paraId="622E48F7" w14:textId="77777777" w:rsidTr="006D5DB8">
        <w:trPr>
          <w:trHeight w:val="60"/>
        </w:trPr>
        <w:tc>
          <w:tcPr>
            <w:tcW w:w="1388" w:type="pct"/>
            <w:vMerge/>
          </w:tcPr>
          <w:p w14:paraId="5DE39CEE" w14:textId="77777777" w:rsidR="001124EB" w:rsidRPr="00EC1A99" w:rsidRDefault="001124EB" w:rsidP="00F129DE">
            <w:pPr>
              <w:rPr>
                <w:rFonts w:cs="Times"/>
                <w:sz w:val="24"/>
              </w:rPr>
            </w:pPr>
          </w:p>
        </w:tc>
        <w:tc>
          <w:tcPr>
            <w:tcW w:w="1657" w:type="pct"/>
          </w:tcPr>
          <w:p w14:paraId="000841B0" w14:textId="77777777" w:rsidR="001124EB" w:rsidRPr="00EC1A99" w:rsidRDefault="001124EB" w:rsidP="00F129DE">
            <w:pPr>
              <w:rPr>
                <w:rFonts w:cs="Times"/>
                <w:sz w:val="24"/>
              </w:rPr>
            </w:pPr>
            <w:r>
              <w:rPr>
                <w:rFonts w:cs="Times"/>
                <w:sz w:val="24"/>
              </w:rPr>
              <w:t>27</w:t>
            </w:r>
          </w:p>
        </w:tc>
        <w:tc>
          <w:tcPr>
            <w:tcW w:w="1955" w:type="pct"/>
          </w:tcPr>
          <w:p w14:paraId="57CCADA4" w14:textId="77777777" w:rsidR="001124EB" w:rsidRPr="00EC1A99" w:rsidRDefault="001124EB" w:rsidP="00F129DE">
            <w:pPr>
              <w:rPr>
                <w:rFonts w:cs="Times"/>
                <w:sz w:val="24"/>
              </w:rPr>
            </w:pPr>
            <w:r w:rsidRPr="00C23D44">
              <w:rPr>
                <w:rFonts w:cs="Times"/>
                <w:sz w:val="24"/>
              </w:rPr>
              <w:t xml:space="preserve">Undervoltage </w:t>
            </w:r>
          </w:p>
        </w:tc>
      </w:tr>
      <w:tr w:rsidR="001124EB" w:rsidRPr="00EC1A99" w14:paraId="2AEE7881" w14:textId="77777777" w:rsidTr="006D5DB8">
        <w:trPr>
          <w:trHeight w:val="60"/>
        </w:trPr>
        <w:tc>
          <w:tcPr>
            <w:tcW w:w="1388" w:type="pct"/>
            <w:vMerge/>
          </w:tcPr>
          <w:p w14:paraId="24B211C9" w14:textId="77777777" w:rsidR="001124EB" w:rsidRPr="00EC1A99" w:rsidRDefault="001124EB" w:rsidP="00F129DE">
            <w:pPr>
              <w:rPr>
                <w:rFonts w:cs="Times"/>
                <w:sz w:val="24"/>
              </w:rPr>
            </w:pPr>
          </w:p>
        </w:tc>
        <w:tc>
          <w:tcPr>
            <w:tcW w:w="1657" w:type="pct"/>
          </w:tcPr>
          <w:p w14:paraId="5E610EA1" w14:textId="77777777" w:rsidR="001124EB" w:rsidRDefault="001124EB" w:rsidP="00F129DE">
            <w:pPr>
              <w:rPr>
                <w:rFonts w:cs="Times"/>
                <w:sz w:val="24"/>
              </w:rPr>
            </w:pPr>
            <w:r>
              <w:rPr>
                <w:rFonts w:cs="Times"/>
                <w:sz w:val="24"/>
              </w:rPr>
              <w:t>81</w:t>
            </w:r>
          </w:p>
        </w:tc>
        <w:tc>
          <w:tcPr>
            <w:tcW w:w="1955" w:type="pct"/>
          </w:tcPr>
          <w:p w14:paraId="4C7B22AF" w14:textId="77777777" w:rsidR="001124EB" w:rsidRPr="00EC1A99" w:rsidRDefault="001124EB" w:rsidP="00F129DE">
            <w:pPr>
              <w:rPr>
                <w:rFonts w:cs="Times"/>
                <w:sz w:val="24"/>
              </w:rPr>
            </w:pPr>
            <w:r w:rsidRPr="00C23D44">
              <w:rPr>
                <w:rFonts w:cs="Times"/>
                <w:sz w:val="24"/>
              </w:rPr>
              <w:t>Frequency Relay</w:t>
            </w:r>
          </w:p>
        </w:tc>
      </w:tr>
      <w:tr w:rsidR="001124EB" w:rsidRPr="00EC1A99" w14:paraId="423DCAD9" w14:textId="77777777" w:rsidTr="006D5DB8">
        <w:trPr>
          <w:trHeight w:val="60"/>
        </w:trPr>
        <w:tc>
          <w:tcPr>
            <w:tcW w:w="1388" w:type="pct"/>
            <w:vMerge/>
          </w:tcPr>
          <w:p w14:paraId="1991BA0B" w14:textId="77777777" w:rsidR="001124EB" w:rsidRPr="00EC1A99" w:rsidRDefault="001124EB" w:rsidP="00F129DE">
            <w:pPr>
              <w:rPr>
                <w:rFonts w:cs="Times"/>
                <w:sz w:val="24"/>
              </w:rPr>
            </w:pPr>
          </w:p>
        </w:tc>
        <w:tc>
          <w:tcPr>
            <w:tcW w:w="1657" w:type="pct"/>
          </w:tcPr>
          <w:p w14:paraId="069AEEEC" w14:textId="77777777" w:rsidR="001124EB" w:rsidRDefault="001124EB" w:rsidP="00F129DE">
            <w:pPr>
              <w:rPr>
                <w:rFonts w:cs="Times"/>
                <w:sz w:val="24"/>
              </w:rPr>
            </w:pPr>
            <w:r>
              <w:rPr>
                <w:rFonts w:cs="Times"/>
                <w:sz w:val="24"/>
              </w:rPr>
              <w:t>79</w:t>
            </w:r>
          </w:p>
        </w:tc>
        <w:tc>
          <w:tcPr>
            <w:tcW w:w="1955" w:type="pct"/>
          </w:tcPr>
          <w:p w14:paraId="00CC8CAF" w14:textId="77777777" w:rsidR="001124EB" w:rsidRPr="00EC1A99" w:rsidRDefault="001124EB" w:rsidP="00F129DE">
            <w:pPr>
              <w:rPr>
                <w:rFonts w:cs="Times"/>
                <w:sz w:val="24"/>
              </w:rPr>
            </w:pPr>
            <w:r w:rsidRPr="00C23D44">
              <w:rPr>
                <w:rFonts w:cs="Times"/>
                <w:sz w:val="24"/>
              </w:rPr>
              <w:t>Ac Reclosing Relay / Auto Reclose</w:t>
            </w:r>
          </w:p>
        </w:tc>
      </w:tr>
      <w:tr w:rsidR="001124EB" w:rsidRPr="00EC1A99" w14:paraId="77F3276F" w14:textId="77777777" w:rsidTr="006D5DB8">
        <w:trPr>
          <w:trHeight w:val="60"/>
        </w:trPr>
        <w:tc>
          <w:tcPr>
            <w:tcW w:w="1388" w:type="pct"/>
            <w:vMerge/>
          </w:tcPr>
          <w:p w14:paraId="579BC64A" w14:textId="77777777" w:rsidR="001124EB" w:rsidRPr="00EC1A99" w:rsidRDefault="001124EB" w:rsidP="00F129DE">
            <w:pPr>
              <w:rPr>
                <w:rFonts w:cs="Times"/>
                <w:sz w:val="24"/>
              </w:rPr>
            </w:pPr>
          </w:p>
        </w:tc>
        <w:tc>
          <w:tcPr>
            <w:tcW w:w="1657" w:type="pct"/>
          </w:tcPr>
          <w:p w14:paraId="0E12F9ED" w14:textId="77777777" w:rsidR="001124EB" w:rsidRDefault="001124EB" w:rsidP="00F129DE">
            <w:pPr>
              <w:rPr>
                <w:rFonts w:cs="Times"/>
                <w:sz w:val="24"/>
              </w:rPr>
            </w:pPr>
            <w:r>
              <w:rPr>
                <w:rFonts w:cs="Times"/>
                <w:sz w:val="24"/>
              </w:rPr>
              <w:t>25</w:t>
            </w:r>
          </w:p>
        </w:tc>
        <w:tc>
          <w:tcPr>
            <w:tcW w:w="1955" w:type="pct"/>
          </w:tcPr>
          <w:p w14:paraId="090AA1F0" w14:textId="77777777" w:rsidR="001124EB" w:rsidRPr="00EC1A99" w:rsidRDefault="001124EB" w:rsidP="00F129DE">
            <w:pPr>
              <w:rPr>
                <w:rFonts w:cs="Times"/>
                <w:sz w:val="24"/>
              </w:rPr>
            </w:pPr>
            <w:r w:rsidRPr="00C23D44">
              <w:rPr>
                <w:rFonts w:cs="Times"/>
                <w:sz w:val="24"/>
              </w:rPr>
              <w:t>Synchronizing or Synchronism-Check Device</w:t>
            </w:r>
          </w:p>
        </w:tc>
      </w:tr>
    </w:tbl>
    <w:p w14:paraId="463CD6D1" w14:textId="77777777" w:rsidR="001124EB" w:rsidRPr="00F55BA6" w:rsidRDefault="001124EB" w:rsidP="001124EB">
      <w:pPr>
        <w:ind w:left="720"/>
        <w:rPr>
          <w:rFonts w:ascii="Times New Roman" w:hAnsi="Times New Roman"/>
          <w:b/>
          <w:bCs/>
          <w:sz w:val="24"/>
        </w:rPr>
      </w:pPr>
    </w:p>
    <w:p w14:paraId="2709F5C1" w14:textId="77777777" w:rsidR="001124EB" w:rsidRDefault="001124EB" w:rsidP="001124EB">
      <w:pPr>
        <w:ind w:left="900"/>
        <w:rPr>
          <w:rFonts w:ascii="Times New Roman" w:hAnsi="Times New Roman"/>
          <w:sz w:val="24"/>
        </w:rPr>
      </w:pPr>
    </w:p>
    <w:p w14:paraId="4425C12F" w14:textId="77777777" w:rsidR="001124EB" w:rsidRDefault="001124EB" w:rsidP="001124EB">
      <w:pPr>
        <w:ind w:left="900"/>
        <w:rPr>
          <w:rFonts w:ascii="Times New Roman" w:hAnsi="Times New Roman"/>
          <w:sz w:val="24"/>
        </w:rPr>
      </w:pPr>
    </w:p>
    <w:p w14:paraId="7770FA44" w14:textId="77777777" w:rsidR="001124EB" w:rsidRPr="00525BE2" w:rsidRDefault="001124EB" w:rsidP="001124EB">
      <w:pPr>
        <w:pStyle w:val="ListParagraph"/>
        <w:numPr>
          <w:ilvl w:val="0"/>
          <w:numId w:val="13"/>
        </w:numPr>
        <w:ind w:left="1080"/>
        <w:rPr>
          <w:rFonts w:ascii="Times New Roman" w:hAnsi="Times New Roman"/>
          <w:sz w:val="24"/>
        </w:rPr>
      </w:pPr>
      <w:r>
        <w:rPr>
          <w:rFonts w:ascii="Times New Roman" w:hAnsi="Times New Roman"/>
          <w:b/>
          <w:bCs/>
          <w:sz w:val="24"/>
        </w:rPr>
        <w:t>13.8</w:t>
      </w:r>
      <w:r w:rsidRPr="00525BE2">
        <w:rPr>
          <w:rFonts w:ascii="Times New Roman" w:hAnsi="Times New Roman"/>
          <w:b/>
          <w:bCs/>
          <w:sz w:val="24"/>
        </w:rPr>
        <w:t xml:space="preserve">kV Line </w:t>
      </w:r>
      <w:r w:rsidRPr="00385DD3">
        <w:rPr>
          <w:rFonts w:ascii="Times New Roman" w:hAnsi="Times New Roman"/>
          <w:b/>
          <w:bCs/>
          <w:sz w:val="24"/>
        </w:rPr>
        <w:t xml:space="preserve">System </w:t>
      </w:r>
      <w:r>
        <w:rPr>
          <w:rFonts w:ascii="Times New Roman" w:hAnsi="Times New Roman"/>
          <w:b/>
          <w:bCs/>
          <w:sz w:val="24"/>
        </w:rPr>
        <w:t>2</w:t>
      </w:r>
      <w:r w:rsidRPr="00385DD3">
        <w:rPr>
          <w:rFonts w:ascii="Times New Roman" w:hAnsi="Times New Roman"/>
          <w:b/>
          <w:bCs/>
          <w:sz w:val="24"/>
        </w:rPr>
        <w:t xml:space="preserve"> (S</w:t>
      </w:r>
      <w:r>
        <w:rPr>
          <w:rFonts w:ascii="Times New Roman" w:hAnsi="Times New Roman"/>
          <w:b/>
          <w:bCs/>
          <w:sz w:val="24"/>
        </w:rPr>
        <w:t>2</w:t>
      </w:r>
      <w:r w:rsidRPr="00385DD3">
        <w:rPr>
          <w:rFonts w:ascii="Times New Roman" w:hAnsi="Times New Roman"/>
          <w:b/>
          <w:bCs/>
          <w:sz w:val="24"/>
        </w:rPr>
        <w:t>)</w:t>
      </w:r>
    </w:p>
    <w:p w14:paraId="443E0CDF" w14:textId="77777777" w:rsidR="001124EB" w:rsidRPr="00525BE2" w:rsidRDefault="001124EB" w:rsidP="001124EB">
      <w:pPr>
        <w:pStyle w:val="ListParagraph"/>
        <w:ind w:left="1080"/>
        <w:rPr>
          <w:rFonts w:ascii="Times New Roman" w:hAnsi="Times New Roman"/>
          <w:sz w:val="24"/>
        </w:rPr>
      </w:pPr>
    </w:p>
    <w:p w14:paraId="1B809EC1" w14:textId="042781B5" w:rsidR="001124EB" w:rsidRPr="00EC1A99" w:rsidRDefault="001124EB" w:rsidP="006D5DB8">
      <w:pPr>
        <w:ind w:left="1440"/>
        <w:rPr>
          <w:rFonts w:cs="Times"/>
          <w:sz w:val="24"/>
        </w:rPr>
      </w:pPr>
      <w:r w:rsidRPr="00F55BA6">
        <w:rPr>
          <w:rFonts w:ascii="Times New Roman" w:hAnsi="Times New Roman"/>
          <w:sz w:val="24"/>
        </w:rPr>
        <w:t>S</w:t>
      </w:r>
      <w:r>
        <w:rPr>
          <w:rFonts w:ascii="Times New Roman" w:hAnsi="Times New Roman"/>
          <w:sz w:val="24"/>
        </w:rPr>
        <w:t>2</w:t>
      </w:r>
      <w:r w:rsidRPr="00F55BA6">
        <w:rPr>
          <w:rFonts w:ascii="Times New Roman" w:hAnsi="Times New Roman"/>
          <w:sz w:val="24"/>
        </w:rPr>
        <w:t xml:space="preserve"> protection will be provided by a new Schweitzer SEL-</w:t>
      </w:r>
      <w:r>
        <w:rPr>
          <w:rFonts w:ascii="Times New Roman" w:hAnsi="Times New Roman"/>
          <w:sz w:val="24"/>
        </w:rPr>
        <w:t>751</w:t>
      </w:r>
      <w:r w:rsidRPr="00F55BA6">
        <w:rPr>
          <w:rFonts w:ascii="Times New Roman" w:hAnsi="Times New Roman"/>
          <w:sz w:val="24"/>
        </w:rPr>
        <w:t xml:space="preserve"> microprocessor-based multifunction relay.</w:t>
      </w:r>
      <w:r>
        <w:rPr>
          <w:rFonts w:ascii="Times New Roman" w:hAnsi="Times New Roman"/>
          <w:sz w:val="24"/>
        </w:rPr>
        <w:t xml:space="preserve"> </w:t>
      </w:r>
      <w:r w:rsidR="00E952C5" w:rsidRPr="00EC1A99">
        <w:rPr>
          <w:rFonts w:cs="Times"/>
          <w:sz w:val="24"/>
        </w:rPr>
        <w:t>Protection</w:t>
      </w:r>
      <w:r w:rsidRPr="00EC1A99">
        <w:rPr>
          <w:rFonts w:cs="Times"/>
          <w:sz w:val="24"/>
        </w:rPr>
        <w:t xml:space="preserve"> 11</w:t>
      </w:r>
      <w:r>
        <w:rPr>
          <w:rFonts w:cs="Times"/>
          <w:sz w:val="24"/>
        </w:rPr>
        <w:t>S2</w:t>
      </w:r>
      <w:r w:rsidRPr="00EC1A99">
        <w:rPr>
          <w:rFonts w:cs="Times"/>
          <w:sz w:val="24"/>
        </w:rPr>
        <w:t xml:space="preserve"> will function as the primary control relay for </w:t>
      </w:r>
      <w:r>
        <w:rPr>
          <w:rFonts w:cs="Times"/>
          <w:sz w:val="24"/>
        </w:rPr>
        <w:t xml:space="preserve">feeders’ </w:t>
      </w:r>
      <w:r w:rsidRPr="00EC1A99">
        <w:rPr>
          <w:rFonts w:cs="Times"/>
          <w:sz w:val="24"/>
        </w:rPr>
        <w:t xml:space="preserve">protection. </w:t>
      </w:r>
    </w:p>
    <w:p w14:paraId="3057207D" w14:textId="77777777" w:rsidR="001124EB" w:rsidRPr="00EC1A99" w:rsidRDefault="001124EB" w:rsidP="006D5DB8">
      <w:pPr>
        <w:ind w:left="1440"/>
        <w:rPr>
          <w:rFonts w:cs="Times"/>
          <w:sz w:val="24"/>
        </w:rPr>
      </w:pPr>
    </w:p>
    <w:p w14:paraId="1986351A" w14:textId="77777777" w:rsidR="001124EB" w:rsidRDefault="001124EB" w:rsidP="006D5DB8">
      <w:pPr>
        <w:ind w:left="1440"/>
        <w:rPr>
          <w:rFonts w:cs="Times"/>
          <w:color w:val="000000"/>
          <w:sz w:val="24"/>
        </w:rPr>
      </w:pPr>
      <w:r w:rsidRPr="00EC1A99">
        <w:rPr>
          <w:rFonts w:cs="Times"/>
          <w:sz w:val="24"/>
        </w:rPr>
        <w:t xml:space="preserve">This will provide time-delayed tripping </w:t>
      </w:r>
      <w:r w:rsidRPr="00EC1A99">
        <w:rPr>
          <w:rFonts w:cs="Times"/>
          <w:color w:val="000000"/>
          <w:sz w:val="24"/>
        </w:rPr>
        <w:t xml:space="preserve">protection for phase- fault and ground-fault protection on 13.8kV </w:t>
      </w:r>
      <w:r>
        <w:rPr>
          <w:rFonts w:cs="Times"/>
          <w:color w:val="000000"/>
          <w:sz w:val="24"/>
        </w:rPr>
        <w:t>feeders</w:t>
      </w:r>
      <w:r w:rsidRPr="00EC1A99">
        <w:rPr>
          <w:rFonts w:cs="Times"/>
          <w:color w:val="000000"/>
          <w:sz w:val="24"/>
        </w:rPr>
        <w:t xml:space="preserve">.  </w:t>
      </w:r>
    </w:p>
    <w:p w14:paraId="4CAFEA2E" w14:textId="77777777" w:rsidR="001124EB" w:rsidRDefault="001124EB" w:rsidP="006D5DB8">
      <w:pPr>
        <w:ind w:left="1440"/>
        <w:rPr>
          <w:rFonts w:cs="Times"/>
          <w:color w:val="000000"/>
          <w:sz w:val="24"/>
        </w:rPr>
      </w:pPr>
    </w:p>
    <w:tbl>
      <w:tblPr>
        <w:tblW w:w="3445" w:type="pct"/>
        <w:tblInd w:w="1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3"/>
        <w:gridCol w:w="2551"/>
        <w:gridCol w:w="2168"/>
      </w:tblGrid>
      <w:tr w:rsidR="001124EB" w:rsidRPr="00EC1A99" w14:paraId="2641F1E3" w14:textId="77777777" w:rsidTr="006D5DB8">
        <w:trPr>
          <w:trHeight w:val="400"/>
        </w:trPr>
        <w:tc>
          <w:tcPr>
            <w:tcW w:w="1337" w:type="pct"/>
          </w:tcPr>
          <w:p w14:paraId="13B7C858" w14:textId="77777777" w:rsidR="001124EB" w:rsidRPr="00EC1A99" w:rsidRDefault="001124EB" w:rsidP="00F129DE">
            <w:pPr>
              <w:jc w:val="center"/>
              <w:rPr>
                <w:rFonts w:cs="Times"/>
                <w:b/>
                <w:sz w:val="24"/>
              </w:rPr>
            </w:pPr>
            <w:r w:rsidRPr="00EC1A99">
              <w:rPr>
                <w:rFonts w:cs="Times"/>
                <w:b/>
                <w:sz w:val="24"/>
              </w:rPr>
              <w:t>Device</w:t>
            </w:r>
          </w:p>
          <w:p w14:paraId="0C8DA573" w14:textId="77777777" w:rsidR="001124EB" w:rsidRPr="00EC1A99" w:rsidRDefault="001124EB" w:rsidP="00F129DE">
            <w:pPr>
              <w:jc w:val="center"/>
              <w:rPr>
                <w:rFonts w:cs="Times"/>
                <w:b/>
                <w:sz w:val="24"/>
              </w:rPr>
            </w:pPr>
            <w:r w:rsidRPr="00EC1A99">
              <w:rPr>
                <w:rFonts w:cs="Times"/>
                <w:b/>
                <w:sz w:val="24"/>
              </w:rPr>
              <w:t>Designation</w:t>
            </w:r>
          </w:p>
        </w:tc>
        <w:tc>
          <w:tcPr>
            <w:tcW w:w="1980" w:type="pct"/>
          </w:tcPr>
          <w:p w14:paraId="3110D936" w14:textId="77777777" w:rsidR="001124EB" w:rsidRPr="00EC1A99" w:rsidRDefault="001124EB" w:rsidP="00F129DE">
            <w:pPr>
              <w:jc w:val="center"/>
              <w:rPr>
                <w:rFonts w:cs="Times"/>
                <w:b/>
                <w:sz w:val="24"/>
              </w:rPr>
            </w:pPr>
            <w:r w:rsidRPr="00EC1A99">
              <w:rPr>
                <w:rFonts w:cs="Times"/>
                <w:b/>
                <w:sz w:val="24"/>
              </w:rPr>
              <w:t>Relay Element</w:t>
            </w:r>
          </w:p>
          <w:p w14:paraId="6E69BB70" w14:textId="77777777" w:rsidR="001124EB" w:rsidRPr="00EC1A99" w:rsidRDefault="001124EB" w:rsidP="00F129DE">
            <w:pPr>
              <w:jc w:val="center"/>
              <w:rPr>
                <w:rFonts w:cs="Times"/>
                <w:b/>
                <w:sz w:val="24"/>
              </w:rPr>
            </w:pPr>
            <w:r w:rsidRPr="00EC1A99">
              <w:rPr>
                <w:rFonts w:cs="Times"/>
                <w:b/>
                <w:sz w:val="24"/>
              </w:rPr>
              <w:t>ANSI/IEEE</w:t>
            </w:r>
          </w:p>
        </w:tc>
        <w:tc>
          <w:tcPr>
            <w:tcW w:w="1683" w:type="pct"/>
          </w:tcPr>
          <w:p w14:paraId="6948BB2F" w14:textId="77777777" w:rsidR="001124EB" w:rsidRPr="00EC1A99" w:rsidRDefault="001124EB" w:rsidP="00F129DE">
            <w:pPr>
              <w:jc w:val="center"/>
              <w:rPr>
                <w:rFonts w:cs="Times"/>
                <w:b/>
                <w:sz w:val="24"/>
              </w:rPr>
            </w:pPr>
            <w:r w:rsidRPr="00EC1A99">
              <w:rPr>
                <w:rFonts w:cs="Times"/>
                <w:b/>
                <w:sz w:val="24"/>
              </w:rPr>
              <w:t>Description</w:t>
            </w:r>
          </w:p>
        </w:tc>
      </w:tr>
      <w:tr w:rsidR="001124EB" w:rsidRPr="00EC1A99" w14:paraId="15E5FA57" w14:textId="77777777" w:rsidTr="006D5DB8">
        <w:trPr>
          <w:trHeight w:val="208"/>
        </w:trPr>
        <w:tc>
          <w:tcPr>
            <w:tcW w:w="1337" w:type="pct"/>
          </w:tcPr>
          <w:p w14:paraId="4AE955F3" w14:textId="77777777" w:rsidR="001124EB" w:rsidRPr="00EC1A99" w:rsidRDefault="001124EB" w:rsidP="00F129DE">
            <w:pPr>
              <w:rPr>
                <w:rFonts w:cs="Times"/>
                <w:sz w:val="24"/>
              </w:rPr>
            </w:pPr>
            <w:r w:rsidRPr="00EC1A99">
              <w:rPr>
                <w:rFonts w:cs="Times"/>
                <w:sz w:val="24"/>
              </w:rPr>
              <w:t>SEL</w:t>
            </w:r>
            <w:r>
              <w:rPr>
                <w:rFonts w:cs="Times"/>
                <w:sz w:val="24"/>
              </w:rPr>
              <w:t>751S2</w:t>
            </w:r>
          </w:p>
        </w:tc>
        <w:tc>
          <w:tcPr>
            <w:tcW w:w="1980" w:type="pct"/>
          </w:tcPr>
          <w:p w14:paraId="749325DD" w14:textId="77777777" w:rsidR="001124EB" w:rsidRPr="00EC1A99" w:rsidRDefault="001124EB" w:rsidP="00F129DE">
            <w:pPr>
              <w:rPr>
                <w:rFonts w:cs="Times"/>
                <w:sz w:val="24"/>
              </w:rPr>
            </w:pPr>
            <w:r w:rsidRPr="00EC1A99">
              <w:rPr>
                <w:rFonts w:cs="Times"/>
                <w:sz w:val="24"/>
              </w:rPr>
              <w:t>51</w:t>
            </w:r>
          </w:p>
        </w:tc>
        <w:tc>
          <w:tcPr>
            <w:tcW w:w="1683" w:type="pct"/>
          </w:tcPr>
          <w:p w14:paraId="4C208047" w14:textId="77777777" w:rsidR="001124EB" w:rsidRPr="00EC1A99" w:rsidRDefault="001124EB" w:rsidP="00F129DE">
            <w:pPr>
              <w:rPr>
                <w:rFonts w:cs="Times"/>
                <w:sz w:val="24"/>
              </w:rPr>
            </w:pPr>
            <w:r w:rsidRPr="00EC1A99">
              <w:rPr>
                <w:rFonts w:cs="Times"/>
                <w:sz w:val="24"/>
              </w:rPr>
              <w:t>AC Time Delay Overcurrent</w:t>
            </w:r>
          </w:p>
        </w:tc>
      </w:tr>
    </w:tbl>
    <w:p w14:paraId="03E16CE2" w14:textId="77777777" w:rsidR="001124EB" w:rsidRDefault="001124EB" w:rsidP="00AE5C47">
      <w:pPr>
        <w:rPr>
          <w:rFonts w:ascii="Times New Roman" w:hAnsi="Times New Roman"/>
          <w:b/>
          <w:sz w:val="32"/>
        </w:rPr>
      </w:pPr>
    </w:p>
    <w:p w14:paraId="0CF6F7DD" w14:textId="77777777" w:rsidR="001124EB" w:rsidRDefault="001124EB" w:rsidP="00AE5C47">
      <w:pPr>
        <w:rPr>
          <w:rFonts w:ascii="Times New Roman" w:hAnsi="Times New Roman"/>
          <w:b/>
          <w:sz w:val="32"/>
        </w:rPr>
      </w:pPr>
    </w:p>
    <w:p w14:paraId="2AE678FA" w14:textId="77777777" w:rsidR="00654077" w:rsidRDefault="00B6080C" w:rsidP="00654077">
      <w:pPr>
        <w:pStyle w:val="ListParagraph"/>
        <w:numPr>
          <w:ilvl w:val="0"/>
          <w:numId w:val="40"/>
        </w:numPr>
        <w:rPr>
          <w:rFonts w:ascii="Times New Roman" w:hAnsi="Times New Roman"/>
          <w:b/>
          <w:sz w:val="28"/>
          <w:szCs w:val="28"/>
        </w:rPr>
      </w:pPr>
      <w:r w:rsidRPr="00654077">
        <w:rPr>
          <w:rFonts w:ascii="Times New Roman" w:hAnsi="Times New Roman"/>
          <w:b/>
          <w:sz w:val="28"/>
          <w:szCs w:val="28"/>
        </w:rPr>
        <w:t>STA 496</w:t>
      </w:r>
    </w:p>
    <w:p w14:paraId="2ACA3CB8" w14:textId="77777777" w:rsidR="00D73B37" w:rsidRPr="00654077" w:rsidRDefault="00D73B37" w:rsidP="00D73B37">
      <w:pPr>
        <w:pStyle w:val="ListParagraph"/>
        <w:ind w:left="1080"/>
        <w:rPr>
          <w:rFonts w:ascii="Times New Roman" w:hAnsi="Times New Roman"/>
          <w:b/>
          <w:sz w:val="28"/>
          <w:szCs w:val="28"/>
        </w:rPr>
      </w:pPr>
    </w:p>
    <w:p w14:paraId="4F3ACA3A" w14:textId="1A72384C" w:rsidR="00751C20" w:rsidRPr="00654077" w:rsidRDefault="00751C20" w:rsidP="00654077">
      <w:pPr>
        <w:rPr>
          <w:rFonts w:ascii="Times New Roman" w:hAnsi="Times New Roman"/>
          <w:b/>
          <w:sz w:val="32"/>
        </w:rPr>
      </w:pPr>
      <w:r w:rsidRPr="00654077">
        <w:rPr>
          <w:rFonts w:ascii="Times New Roman" w:hAnsi="Times New Roman"/>
          <w:sz w:val="24"/>
        </w:rPr>
        <w:t>The following 13.8 kV feeders originating from STA</w:t>
      </w:r>
      <w:r w:rsidRPr="00654077">
        <w:rPr>
          <w:rFonts w:ascii="Times New Roman" w:hAnsi="Times New Roman"/>
          <w:sz w:val="24"/>
        </w:rPr>
        <w:noBreakHyphen/>
        <w:t>496 will be re</w:t>
      </w:r>
      <w:r w:rsidRPr="00654077">
        <w:rPr>
          <w:rFonts w:ascii="Times New Roman" w:hAnsi="Times New Roman"/>
          <w:sz w:val="24"/>
        </w:rPr>
        <w:noBreakHyphen/>
        <w:t>terminated / extended to STA</w:t>
      </w:r>
      <w:r w:rsidRPr="00654077">
        <w:rPr>
          <w:rFonts w:ascii="Times New Roman" w:hAnsi="Times New Roman"/>
          <w:sz w:val="24"/>
        </w:rPr>
        <w:noBreakHyphen/>
        <w:t>360 as part of this project:</w:t>
      </w:r>
    </w:p>
    <w:p w14:paraId="1D6CF2FB" w14:textId="77777777" w:rsidR="00751C20" w:rsidRPr="00654077" w:rsidRDefault="00751C20" w:rsidP="00654077">
      <w:pPr>
        <w:numPr>
          <w:ilvl w:val="0"/>
          <w:numId w:val="28"/>
        </w:numPr>
        <w:spacing w:line="300" w:lineRule="atLeast"/>
        <w:rPr>
          <w:rFonts w:ascii="Times New Roman" w:hAnsi="Times New Roman"/>
          <w:sz w:val="24"/>
        </w:rPr>
      </w:pPr>
      <w:r w:rsidRPr="00654077">
        <w:rPr>
          <w:rFonts w:ascii="Times New Roman" w:hAnsi="Times New Roman"/>
          <w:sz w:val="24"/>
        </w:rPr>
        <w:t>496</w:t>
      </w:r>
      <w:r w:rsidRPr="00654077">
        <w:rPr>
          <w:rFonts w:ascii="Times New Roman" w:hAnsi="Times New Roman"/>
          <w:sz w:val="24"/>
        </w:rPr>
        <w:noBreakHyphen/>
        <w:t>H7</w:t>
      </w:r>
    </w:p>
    <w:p w14:paraId="77B24DD7" w14:textId="77777777" w:rsidR="00751C20" w:rsidRPr="00654077" w:rsidRDefault="00751C20" w:rsidP="00654077">
      <w:pPr>
        <w:numPr>
          <w:ilvl w:val="0"/>
          <w:numId w:val="28"/>
        </w:numPr>
        <w:spacing w:line="300" w:lineRule="atLeast"/>
        <w:rPr>
          <w:rFonts w:ascii="Times New Roman" w:hAnsi="Times New Roman"/>
          <w:sz w:val="24"/>
        </w:rPr>
      </w:pPr>
      <w:r w:rsidRPr="00654077">
        <w:rPr>
          <w:rFonts w:ascii="Times New Roman" w:hAnsi="Times New Roman"/>
          <w:sz w:val="24"/>
        </w:rPr>
        <w:t>441</w:t>
      </w:r>
      <w:r w:rsidRPr="00654077">
        <w:rPr>
          <w:rFonts w:ascii="Times New Roman" w:hAnsi="Times New Roman"/>
          <w:sz w:val="24"/>
        </w:rPr>
        <w:noBreakHyphen/>
        <w:t>1401H</w:t>
      </w:r>
    </w:p>
    <w:p w14:paraId="0E6115F6" w14:textId="77777777" w:rsidR="00751C20" w:rsidRPr="00654077" w:rsidRDefault="00751C20" w:rsidP="00654077">
      <w:pPr>
        <w:numPr>
          <w:ilvl w:val="0"/>
          <w:numId w:val="28"/>
        </w:numPr>
        <w:spacing w:line="300" w:lineRule="atLeast"/>
        <w:rPr>
          <w:rFonts w:ascii="Times New Roman" w:hAnsi="Times New Roman"/>
          <w:sz w:val="24"/>
        </w:rPr>
      </w:pPr>
      <w:r w:rsidRPr="00654077">
        <w:rPr>
          <w:rFonts w:ascii="Times New Roman" w:hAnsi="Times New Roman"/>
          <w:sz w:val="24"/>
        </w:rPr>
        <w:t>362</w:t>
      </w:r>
      <w:r w:rsidRPr="00654077">
        <w:rPr>
          <w:rFonts w:ascii="Times New Roman" w:hAnsi="Times New Roman"/>
          <w:sz w:val="24"/>
        </w:rPr>
        <w:noBreakHyphen/>
        <w:t>1207H</w:t>
      </w:r>
    </w:p>
    <w:p w14:paraId="3D9444BA" w14:textId="77777777" w:rsidR="00751C20" w:rsidRPr="00654077" w:rsidRDefault="00751C20" w:rsidP="00654077">
      <w:pPr>
        <w:numPr>
          <w:ilvl w:val="0"/>
          <w:numId w:val="28"/>
        </w:numPr>
        <w:spacing w:line="300" w:lineRule="atLeast"/>
        <w:rPr>
          <w:rFonts w:ascii="Times New Roman" w:hAnsi="Times New Roman"/>
          <w:sz w:val="24"/>
        </w:rPr>
      </w:pPr>
      <w:r w:rsidRPr="00654077">
        <w:rPr>
          <w:rFonts w:ascii="Times New Roman" w:hAnsi="Times New Roman"/>
          <w:sz w:val="24"/>
        </w:rPr>
        <w:t>362</w:t>
      </w:r>
      <w:r w:rsidRPr="00654077">
        <w:rPr>
          <w:rFonts w:ascii="Times New Roman" w:hAnsi="Times New Roman"/>
          <w:sz w:val="24"/>
        </w:rPr>
        <w:noBreakHyphen/>
        <w:t>1209H</w:t>
      </w:r>
    </w:p>
    <w:p w14:paraId="68EFC772" w14:textId="77777777" w:rsidR="00261AFC" w:rsidRDefault="00261AFC" w:rsidP="00494E45">
      <w:pPr>
        <w:spacing w:line="300" w:lineRule="atLeast"/>
        <w:rPr>
          <w:rFonts w:ascii="Times New Roman" w:hAnsi="Times New Roman"/>
          <w:sz w:val="24"/>
        </w:rPr>
      </w:pPr>
    </w:p>
    <w:p w14:paraId="4CB11973" w14:textId="5B51B73F" w:rsidR="00B537B9" w:rsidRDefault="00261AFC" w:rsidP="00494E45">
      <w:pPr>
        <w:spacing w:line="300" w:lineRule="atLeast"/>
        <w:rPr>
          <w:rFonts w:ascii="Times New Roman" w:hAnsi="Times New Roman"/>
          <w:sz w:val="24"/>
        </w:rPr>
      </w:pPr>
      <w:r>
        <w:rPr>
          <w:rFonts w:ascii="Times New Roman" w:hAnsi="Times New Roman"/>
          <w:sz w:val="24"/>
        </w:rPr>
        <w:t>D</w:t>
      </w:r>
      <w:r w:rsidR="0052160E" w:rsidRPr="0052160E">
        <w:rPr>
          <w:rFonts w:ascii="Times New Roman" w:hAnsi="Times New Roman"/>
          <w:sz w:val="24"/>
        </w:rPr>
        <w:t xml:space="preserve">esign to replace the existing feeder and transformer secondary feeder breaker relays at Station 496 Hyde Park. The scope includes the upgrade of feeders 496-H7, 441-1401H, 362-1207H, and 362-1209H, including the design of protection, metering, and transfer trip interfaces between Station 496 Hyde Park and Station 360. </w:t>
      </w:r>
    </w:p>
    <w:p w14:paraId="080B3416" w14:textId="77777777" w:rsidR="00B537B9" w:rsidRDefault="00B537B9" w:rsidP="00494E45">
      <w:pPr>
        <w:spacing w:line="300" w:lineRule="atLeast"/>
        <w:rPr>
          <w:rFonts w:ascii="Times New Roman" w:hAnsi="Times New Roman"/>
          <w:sz w:val="24"/>
        </w:rPr>
      </w:pPr>
    </w:p>
    <w:p w14:paraId="32566CE0" w14:textId="77777777" w:rsidR="00B537B9" w:rsidRPr="00261AFC" w:rsidRDefault="00B537B9" w:rsidP="00B537B9">
      <w:pPr>
        <w:spacing w:line="300" w:lineRule="atLeast"/>
        <w:rPr>
          <w:rFonts w:ascii="Times New Roman" w:hAnsi="Times New Roman"/>
          <w:b/>
          <w:bCs/>
          <w:sz w:val="24"/>
        </w:rPr>
      </w:pPr>
      <w:r w:rsidRPr="00261AFC">
        <w:rPr>
          <w:rFonts w:ascii="Times New Roman" w:hAnsi="Times New Roman"/>
          <w:b/>
          <w:bCs/>
          <w:sz w:val="24"/>
        </w:rPr>
        <w:t>The deliverables are as follows:</w:t>
      </w:r>
    </w:p>
    <w:p w14:paraId="6B560090" w14:textId="190A146C" w:rsidR="0052160E" w:rsidRPr="00B537B9" w:rsidRDefault="0052160E" w:rsidP="00B537B9">
      <w:pPr>
        <w:spacing w:line="300" w:lineRule="atLeast"/>
        <w:rPr>
          <w:rFonts w:ascii="Times New Roman" w:hAnsi="Times New Roman"/>
          <w:sz w:val="24"/>
        </w:rPr>
      </w:pPr>
      <w:r w:rsidRPr="00B537B9">
        <w:rPr>
          <w:rFonts w:ascii="Times New Roman" w:hAnsi="Times New Roman"/>
          <w:sz w:val="24"/>
        </w:rPr>
        <w:t xml:space="preserve">Engineering deliverables will include all required protection, control, communication, logic, wiring, and associated design documentation necessary to support relay replacement, installation, testing, and commissioning. </w:t>
      </w:r>
      <w:r w:rsidR="00494E45" w:rsidRPr="00B537B9">
        <w:rPr>
          <w:rFonts w:ascii="Times New Roman" w:hAnsi="Times New Roman"/>
          <w:sz w:val="24"/>
        </w:rPr>
        <w:t xml:space="preserve">Develop </w:t>
      </w:r>
      <w:r w:rsidR="00494E45" w:rsidRPr="00B537B9">
        <w:rPr>
          <w:rFonts w:ascii="Times New Roman" w:hAnsi="Times New Roman"/>
          <w:sz w:val="24"/>
        </w:rPr>
        <w:t>SCADA point lists for the RTU (Orion+ or similar) and for the SEL</w:t>
      </w:r>
      <w:r w:rsidR="00494E45" w:rsidRPr="00B537B9">
        <w:rPr>
          <w:rFonts w:ascii="Times New Roman" w:hAnsi="Times New Roman"/>
          <w:sz w:val="24"/>
        </w:rPr>
        <w:t xml:space="preserve"> </w:t>
      </w:r>
      <w:r w:rsidR="00494E45" w:rsidRPr="00B537B9">
        <w:rPr>
          <w:rFonts w:ascii="Times New Roman" w:hAnsi="Times New Roman"/>
          <w:sz w:val="24"/>
        </w:rPr>
        <w:t>RTAC/AXION devices being used for alarming and as data concentrators.</w:t>
      </w:r>
      <w:r w:rsidR="00B537B9" w:rsidRPr="00B537B9">
        <w:rPr>
          <w:rFonts w:ascii="Times New Roman" w:hAnsi="Times New Roman"/>
          <w:sz w:val="24"/>
        </w:rPr>
        <w:t xml:space="preserve"> </w:t>
      </w:r>
      <w:r w:rsidR="00B537B9" w:rsidRPr="00B537B9">
        <w:rPr>
          <w:rFonts w:ascii="Times New Roman" w:hAnsi="Times New Roman"/>
          <w:sz w:val="24"/>
        </w:rPr>
        <w:t>Design transfer trip signaling between Station 496 Hyde Park and the associated feeders at Station 360 using dedicated dark fiber.</w:t>
      </w:r>
      <w:r w:rsidR="00494E45" w:rsidRPr="00B537B9">
        <w:rPr>
          <w:rFonts w:ascii="Times New Roman" w:hAnsi="Times New Roman"/>
          <w:sz w:val="24"/>
        </w:rPr>
        <w:t xml:space="preserve"> </w:t>
      </w:r>
      <w:r w:rsidRPr="00B537B9">
        <w:rPr>
          <w:rFonts w:ascii="Times New Roman" w:hAnsi="Times New Roman"/>
          <w:sz w:val="24"/>
        </w:rPr>
        <w:t xml:space="preserve">All designs shall be developed in accordance with the latest </w:t>
      </w:r>
      <w:r w:rsidRPr="00B537B9">
        <w:rPr>
          <w:rFonts w:ascii="Times New Roman" w:hAnsi="Times New Roman"/>
          <w:sz w:val="24"/>
        </w:rPr>
        <w:lastRenderedPageBreak/>
        <w:t>Eversource standards, applicable industry standards, utility best practices, and NERC reliability requirements.</w:t>
      </w:r>
    </w:p>
    <w:p w14:paraId="5247B0B4" w14:textId="77777777" w:rsidR="0052160E" w:rsidRDefault="0052160E" w:rsidP="005776F7">
      <w:pPr>
        <w:spacing w:line="300" w:lineRule="atLeast"/>
        <w:rPr>
          <w:rFonts w:ascii="Segoe UI" w:hAnsi="Segoe UI" w:cs="Segoe UI"/>
          <w:sz w:val="21"/>
          <w:szCs w:val="21"/>
        </w:rPr>
      </w:pPr>
    </w:p>
    <w:p w14:paraId="4ED83FBF" w14:textId="640F315F" w:rsidR="0052160E" w:rsidRPr="00261AFC" w:rsidRDefault="0052160E" w:rsidP="0052160E">
      <w:pPr>
        <w:spacing w:line="300" w:lineRule="atLeast"/>
        <w:rPr>
          <w:rFonts w:ascii="Times New Roman" w:hAnsi="Times New Roman"/>
          <w:b/>
          <w:bCs/>
          <w:sz w:val="24"/>
        </w:rPr>
      </w:pPr>
      <w:r w:rsidRPr="00261AFC">
        <w:rPr>
          <w:rFonts w:ascii="Times New Roman" w:hAnsi="Times New Roman"/>
          <w:b/>
          <w:bCs/>
          <w:sz w:val="24"/>
        </w:rPr>
        <w:t xml:space="preserve">Station </w:t>
      </w:r>
      <w:r w:rsidRPr="00261AFC">
        <w:rPr>
          <w:rFonts w:ascii="Times New Roman" w:hAnsi="Times New Roman"/>
          <w:b/>
          <w:bCs/>
          <w:sz w:val="24"/>
        </w:rPr>
        <w:t>496</w:t>
      </w:r>
      <w:r w:rsidRPr="00261AFC">
        <w:rPr>
          <w:rFonts w:ascii="Times New Roman" w:hAnsi="Times New Roman"/>
          <w:b/>
          <w:bCs/>
          <w:sz w:val="24"/>
        </w:rPr>
        <w:t xml:space="preserve"> relays are as follows:</w:t>
      </w:r>
    </w:p>
    <w:p w14:paraId="6AB5B3D4" w14:textId="3C9D2DFC" w:rsidR="0052160E" w:rsidRPr="0052160E" w:rsidRDefault="0052160E" w:rsidP="0052160E">
      <w:pPr>
        <w:pStyle w:val="ListParagraph"/>
        <w:numPr>
          <w:ilvl w:val="0"/>
          <w:numId w:val="33"/>
        </w:numPr>
        <w:spacing w:line="300" w:lineRule="atLeast"/>
        <w:rPr>
          <w:rFonts w:ascii="Times New Roman" w:hAnsi="Times New Roman"/>
          <w:sz w:val="24"/>
        </w:rPr>
      </w:pPr>
      <w:r w:rsidRPr="0052160E">
        <w:rPr>
          <w:rFonts w:ascii="Times New Roman" w:hAnsi="Times New Roman"/>
          <w:sz w:val="24"/>
        </w:rPr>
        <w:t>Replace each feeder’s existing System 1 relay (SEL-551) and associated equipment, with one new</w:t>
      </w:r>
      <w:r w:rsidRPr="0052160E">
        <w:rPr>
          <w:rFonts w:ascii="Times New Roman" w:hAnsi="Times New Roman"/>
          <w:sz w:val="24"/>
        </w:rPr>
        <w:t xml:space="preserve"> </w:t>
      </w:r>
      <w:r w:rsidRPr="0052160E">
        <w:rPr>
          <w:rFonts w:ascii="Times New Roman" w:hAnsi="Times New Roman"/>
          <w:sz w:val="24"/>
        </w:rPr>
        <w:t>SEL-351S and associated equipment. Four in total. It will be determined during design if a SEL-451 is</w:t>
      </w:r>
      <w:r w:rsidRPr="0052160E">
        <w:rPr>
          <w:rFonts w:ascii="Times New Roman" w:hAnsi="Times New Roman"/>
          <w:sz w:val="24"/>
        </w:rPr>
        <w:t xml:space="preserve"> </w:t>
      </w:r>
      <w:r w:rsidRPr="0052160E">
        <w:rPr>
          <w:rFonts w:ascii="Times New Roman" w:hAnsi="Times New Roman"/>
          <w:sz w:val="24"/>
        </w:rPr>
        <w:t>required instead of a SEL-351S to achieve sync check.</w:t>
      </w:r>
    </w:p>
    <w:p w14:paraId="16CC9B88" w14:textId="30240B59" w:rsidR="0052160E" w:rsidRPr="0052160E" w:rsidRDefault="0052160E" w:rsidP="0052160E">
      <w:pPr>
        <w:pStyle w:val="ListParagraph"/>
        <w:numPr>
          <w:ilvl w:val="0"/>
          <w:numId w:val="33"/>
        </w:numPr>
        <w:spacing w:line="300" w:lineRule="atLeast"/>
        <w:rPr>
          <w:rFonts w:ascii="Times New Roman" w:hAnsi="Times New Roman"/>
          <w:sz w:val="24"/>
        </w:rPr>
      </w:pPr>
      <w:r w:rsidRPr="0052160E">
        <w:rPr>
          <w:rFonts w:ascii="Times New Roman" w:hAnsi="Times New Roman"/>
          <w:sz w:val="24"/>
        </w:rPr>
        <w:t>Replace each feeder’s existing System 2 relay (ABB REF610) and associated equipment, with one</w:t>
      </w:r>
      <w:r w:rsidRPr="0052160E">
        <w:rPr>
          <w:rFonts w:ascii="Times New Roman" w:hAnsi="Times New Roman"/>
          <w:sz w:val="24"/>
        </w:rPr>
        <w:t xml:space="preserve"> </w:t>
      </w:r>
      <w:r w:rsidRPr="0052160E">
        <w:rPr>
          <w:rFonts w:ascii="Times New Roman" w:hAnsi="Times New Roman"/>
          <w:sz w:val="24"/>
        </w:rPr>
        <w:t>new SEL-751 and associated equipment. Four in total.</w:t>
      </w:r>
    </w:p>
    <w:p w14:paraId="23FA27DE" w14:textId="5E305DAF" w:rsidR="0052160E" w:rsidRDefault="0052160E" w:rsidP="0052160E">
      <w:pPr>
        <w:pStyle w:val="ListParagraph"/>
        <w:numPr>
          <w:ilvl w:val="0"/>
          <w:numId w:val="33"/>
        </w:numPr>
        <w:spacing w:line="300" w:lineRule="atLeast"/>
        <w:rPr>
          <w:rFonts w:ascii="Times New Roman" w:hAnsi="Times New Roman"/>
          <w:sz w:val="24"/>
        </w:rPr>
      </w:pPr>
      <w:r w:rsidRPr="0052160E">
        <w:rPr>
          <w:rFonts w:ascii="Times New Roman" w:hAnsi="Times New Roman"/>
          <w:sz w:val="24"/>
        </w:rPr>
        <w:t>For each 13.8 kV transformer associated with the feeders listed above, replace the existing System 1</w:t>
      </w:r>
      <w:r w:rsidRPr="0052160E">
        <w:rPr>
          <w:rFonts w:ascii="Times New Roman" w:hAnsi="Times New Roman"/>
          <w:sz w:val="24"/>
        </w:rPr>
        <w:t xml:space="preserve"> </w:t>
      </w:r>
      <w:r w:rsidRPr="0052160E">
        <w:rPr>
          <w:rFonts w:ascii="Times New Roman" w:hAnsi="Times New Roman"/>
          <w:sz w:val="24"/>
        </w:rPr>
        <w:t>relay (SEL-551) and associated equipment with one new SEL-351S and associated equipment. Four</w:t>
      </w:r>
      <w:r w:rsidRPr="0052160E">
        <w:rPr>
          <w:rFonts w:ascii="Times New Roman" w:hAnsi="Times New Roman"/>
          <w:sz w:val="24"/>
        </w:rPr>
        <w:t xml:space="preserve"> </w:t>
      </w:r>
      <w:r w:rsidRPr="0052160E">
        <w:rPr>
          <w:rFonts w:ascii="Times New Roman" w:hAnsi="Times New Roman"/>
          <w:sz w:val="24"/>
        </w:rPr>
        <w:t>in total.</w:t>
      </w:r>
    </w:p>
    <w:p w14:paraId="1336EB8A" w14:textId="5959D3FA" w:rsidR="0052160E" w:rsidRPr="0052160E" w:rsidRDefault="0052160E" w:rsidP="0052160E">
      <w:pPr>
        <w:pStyle w:val="ListParagraph"/>
        <w:numPr>
          <w:ilvl w:val="0"/>
          <w:numId w:val="33"/>
        </w:numPr>
        <w:spacing w:line="300" w:lineRule="atLeast"/>
        <w:rPr>
          <w:rFonts w:ascii="Times New Roman" w:hAnsi="Times New Roman"/>
          <w:sz w:val="24"/>
        </w:rPr>
      </w:pPr>
      <w:r w:rsidRPr="0052160E">
        <w:rPr>
          <w:rFonts w:ascii="Times New Roman" w:hAnsi="Times New Roman"/>
          <w:sz w:val="24"/>
        </w:rPr>
        <w:t>For each 13.8 kV transformer associated with the feeders listed above, replace the existing System 2</w:t>
      </w:r>
      <w:r>
        <w:rPr>
          <w:rFonts w:ascii="Times New Roman" w:hAnsi="Times New Roman"/>
          <w:sz w:val="24"/>
        </w:rPr>
        <w:t xml:space="preserve"> </w:t>
      </w:r>
      <w:r w:rsidRPr="0052160E">
        <w:rPr>
          <w:rFonts w:ascii="Times New Roman" w:hAnsi="Times New Roman"/>
          <w:sz w:val="24"/>
        </w:rPr>
        <w:t>relay (ABB REF610) and associated equipment with one new SEL-751 and associated equipment.</w:t>
      </w:r>
      <w:r>
        <w:rPr>
          <w:rFonts w:ascii="Times New Roman" w:hAnsi="Times New Roman"/>
          <w:sz w:val="24"/>
        </w:rPr>
        <w:t xml:space="preserve"> </w:t>
      </w:r>
      <w:r w:rsidRPr="0052160E">
        <w:rPr>
          <w:rFonts w:ascii="Times New Roman" w:hAnsi="Times New Roman"/>
          <w:sz w:val="24"/>
        </w:rPr>
        <w:t>Four in total.</w:t>
      </w:r>
    </w:p>
    <w:p w14:paraId="619E2E76" w14:textId="1AE9A77E" w:rsidR="0052160E" w:rsidRDefault="0052160E" w:rsidP="00F1169D">
      <w:pPr>
        <w:pStyle w:val="ListParagraph"/>
        <w:numPr>
          <w:ilvl w:val="0"/>
          <w:numId w:val="33"/>
        </w:numPr>
        <w:spacing w:line="300" w:lineRule="atLeast"/>
        <w:rPr>
          <w:rFonts w:ascii="Times New Roman" w:hAnsi="Times New Roman"/>
          <w:sz w:val="24"/>
        </w:rPr>
      </w:pPr>
      <w:r w:rsidRPr="0052160E">
        <w:rPr>
          <w:rFonts w:ascii="Times New Roman" w:hAnsi="Times New Roman"/>
          <w:sz w:val="24"/>
        </w:rPr>
        <w:t>For each 13.8 kV transformer associated with the feeders listed above, install one new SEL-735 and</w:t>
      </w:r>
      <w:r w:rsidR="00F1169D">
        <w:rPr>
          <w:rFonts w:ascii="Times New Roman" w:hAnsi="Times New Roman"/>
          <w:sz w:val="24"/>
        </w:rPr>
        <w:t xml:space="preserve"> </w:t>
      </w:r>
      <w:r w:rsidRPr="00F1169D">
        <w:rPr>
          <w:rFonts w:ascii="Times New Roman" w:hAnsi="Times New Roman"/>
          <w:sz w:val="24"/>
        </w:rPr>
        <w:t>associated equipment for metering. Four in total.</w:t>
      </w:r>
    </w:p>
    <w:p w14:paraId="525AC252" w14:textId="77777777" w:rsidR="0052160E" w:rsidRPr="00B537B9" w:rsidRDefault="0052160E" w:rsidP="00B537B9">
      <w:pPr>
        <w:pStyle w:val="ListParagraph"/>
        <w:spacing w:line="300" w:lineRule="atLeast"/>
        <w:rPr>
          <w:rFonts w:ascii="Times New Roman" w:hAnsi="Times New Roman"/>
          <w:sz w:val="24"/>
        </w:rPr>
      </w:pPr>
    </w:p>
    <w:p w14:paraId="3C6B59D3" w14:textId="77777777" w:rsidR="0052160E" w:rsidRDefault="0052160E" w:rsidP="005776F7">
      <w:pPr>
        <w:spacing w:line="300" w:lineRule="atLeast"/>
        <w:rPr>
          <w:rFonts w:ascii="Segoe UI" w:hAnsi="Segoe UI" w:cs="Segoe UI"/>
          <w:sz w:val="21"/>
          <w:szCs w:val="21"/>
        </w:rPr>
      </w:pPr>
    </w:p>
    <w:p w14:paraId="46D6B0F4" w14:textId="10549FED" w:rsidR="00050AA0" w:rsidRDefault="00050AA0" w:rsidP="00654077">
      <w:pPr>
        <w:pStyle w:val="ListParagraph"/>
        <w:numPr>
          <w:ilvl w:val="0"/>
          <w:numId w:val="40"/>
        </w:numPr>
        <w:spacing w:line="300" w:lineRule="atLeast"/>
        <w:rPr>
          <w:rFonts w:ascii="Times New Roman" w:hAnsi="Times New Roman"/>
          <w:b/>
          <w:bCs/>
          <w:sz w:val="28"/>
          <w:szCs w:val="28"/>
        </w:rPr>
      </w:pPr>
      <w:r w:rsidRPr="00CE036A">
        <w:rPr>
          <w:rFonts w:ascii="Times New Roman" w:hAnsi="Times New Roman"/>
          <w:b/>
          <w:bCs/>
          <w:sz w:val="28"/>
          <w:szCs w:val="28"/>
        </w:rPr>
        <w:t>RTU</w:t>
      </w:r>
    </w:p>
    <w:p w14:paraId="49D4920A" w14:textId="77777777" w:rsidR="00D73B37" w:rsidRPr="00CE036A" w:rsidRDefault="00D73B37" w:rsidP="00D73B37">
      <w:pPr>
        <w:pStyle w:val="ListParagraph"/>
        <w:spacing w:line="300" w:lineRule="atLeast"/>
        <w:ind w:left="1080"/>
        <w:rPr>
          <w:rFonts w:ascii="Times New Roman" w:hAnsi="Times New Roman"/>
          <w:b/>
          <w:bCs/>
          <w:sz w:val="28"/>
          <w:szCs w:val="28"/>
        </w:rPr>
      </w:pPr>
    </w:p>
    <w:p w14:paraId="354F6C8A" w14:textId="77777777" w:rsidR="00050AA0" w:rsidRPr="00B6080C" w:rsidRDefault="00050AA0" w:rsidP="00050AA0">
      <w:pPr>
        <w:spacing w:line="300" w:lineRule="atLeast"/>
        <w:rPr>
          <w:rFonts w:ascii="Times New Roman" w:hAnsi="Times New Roman"/>
          <w:sz w:val="24"/>
        </w:rPr>
      </w:pPr>
      <w:r w:rsidRPr="00F96807">
        <w:rPr>
          <w:rFonts w:ascii="Times New Roman" w:hAnsi="Times New Roman"/>
          <w:sz w:val="24"/>
        </w:rPr>
        <w:t>Station 360 will include one (1) RTU cabinet to provide SCADA monitoring, control, status indication, plant controller and communication interfaces for the entire station.</w:t>
      </w:r>
    </w:p>
    <w:p w14:paraId="4303B330" w14:textId="64AAA84C" w:rsidR="00050AA0" w:rsidRPr="00AE5C47" w:rsidRDefault="00050AA0" w:rsidP="00050AA0">
      <w:pPr>
        <w:spacing w:before="100" w:beforeAutospacing="1" w:line="300" w:lineRule="atLeast"/>
        <w:rPr>
          <w:rFonts w:ascii="Times New Roman" w:hAnsi="Times New Roman"/>
          <w:sz w:val="24"/>
        </w:rPr>
      </w:pPr>
      <w:r w:rsidRPr="00AE5C47">
        <w:rPr>
          <w:rFonts w:ascii="Times New Roman" w:hAnsi="Times New Roman"/>
          <w:sz w:val="24"/>
        </w:rPr>
        <w:t>Perform SCADA/RTU engineering and design for Station 360, including development of the communications architecture, time synchronization system, and RTU</w:t>
      </w:r>
      <w:r w:rsidR="00B33BC0">
        <w:rPr>
          <w:rFonts w:ascii="Times New Roman" w:hAnsi="Times New Roman"/>
          <w:sz w:val="24"/>
        </w:rPr>
        <w:t xml:space="preserve"> ORIONLX</w:t>
      </w:r>
      <w:r w:rsidRPr="00AE5C47">
        <w:rPr>
          <w:rFonts w:ascii="Times New Roman" w:hAnsi="Times New Roman"/>
          <w:sz w:val="24"/>
        </w:rPr>
        <w:t xml:space="preserve"> integration required to support station monitoring and control. The scope includes the design of engineering access and SCADA communications infrastructure, network connectivity and port mapping, integration of Owner-selected networking and security equipment, and development of all associated panel layouts, interconnection and termination drawings, cable schedules, control power distribution, grounding, labeling, and point mapping documentation. The design shall incorporate the SEL-2488 GPS Clock for time synchronization and the </w:t>
      </w:r>
      <w:r w:rsidR="00B33BC0">
        <w:rPr>
          <w:rFonts w:ascii="Times New Roman" w:hAnsi="Times New Roman"/>
          <w:sz w:val="24"/>
        </w:rPr>
        <w:t>ORIONLX</w:t>
      </w:r>
      <w:r w:rsidRPr="00AE5C47">
        <w:rPr>
          <w:rFonts w:ascii="Times New Roman" w:hAnsi="Times New Roman"/>
          <w:sz w:val="24"/>
        </w:rPr>
        <w:t xml:space="preserve"> RTU for data acquisition and communications, including all required power, grounding, communication interfaces, and SCADA point integration. All design documentation shall support system integration, testing, commissioning, and operation in accordance with Eversource standards and project requirements.</w:t>
      </w:r>
    </w:p>
    <w:p w14:paraId="65CF6A1E" w14:textId="40639F7F" w:rsidR="00050AA0" w:rsidRPr="00AE5C47" w:rsidRDefault="00050AA0" w:rsidP="00050AA0">
      <w:pPr>
        <w:spacing w:before="100" w:beforeAutospacing="1" w:line="300" w:lineRule="atLeast"/>
        <w:rPr>
          <w:rFonts w:ascii="Times New Roman" w:hAnsi="Times New Roman"/>
          <w:sz w:val="24"/>
        </w:rPr>
      </w:pPr>
      <w:r w:rsidRPr="00AE5C47">
        <w:rPr>
          <w:rFonts w:ascii="Times New Roman" w:hAnsi="Times New Roman"/>
          <w:sz w:val="24"/>
        </w:rPr>
        <w:t xml:space="preserve">Perform Human Machine Interface (HMI), alarm system, and data concentrator engineering and design for Station 360. The scope includes development of HMI requirements utilizing the SEL RTAC </w:t>
      </w:r>
      <w:r w:rsidR="00B33BC0">
        <w:rPr>
          <w:rFonts w:ascii="Times New Roman" w:hAnsi="Times New Roman"/>
          <w:sz w:val="24"/>
        </w:rPr>
        <w:t xml:space="preserve">SEL-3355 </w:t>
      </w:r>
      <w:r w:rsidRPr="00AE5C47">
        <w:rPr>
          <w:rFonts w:ascii="Times New Roman" w:hAnsi="Times New Roman"/>
          <w:sz w:val="24"/>
        </w:rPr>
        <w:t xml:space="preserve">with HMI package and touchscreen display, including installation requirements, network connectivity, and status/alarm indications associated with the SCADA points list. In addition, provide design documentation for SEL RTAC </w:t>
      </w:r>
      <w:r w:rsidR="00B33BC0">
        <w:rPr>
          <w:rFonts w:ascii="Times New Roman" w:hAnsi="Times New Roman"/>
          <w:sz w:val="24"/>
        </w:rPr>
        <w:t xml:space="preserve">SEL-3555 </w:t>
      </w:r>
      <w:r w:rsidRPr="00AE5C47">
        <w:rPr>
          <w:rFonts w:ascii="Times New Roman" w:hAnsi="Times New Roman"/>
          <w:sz w:val="24"/>
        </w:rPr>
        <w:t xml:space="preserve">data concentrator/plant controllers to be installed, including communications architecture, device </w:t>
      </w:r>
      <w:r w:rsidRPr="00AE5C47">
        <w:rPr>
          <w:rFonts w:ascii="Times New Roman" w:hAnsi="Times New Roman"/>
          <w:sz w:val="24"/>
        </w:rPr>
        <w:lastRenderedPageBreak/>
        <w:t>connectivity, and integration of standard protocols such as IEC 61850 MMS, IEC 61850 GOOSE, Modbus TCP, and DNP3.0 to support station monitoring, control, and data acquisition functions.</w:t>
      </w:r>
    </w:p>
    <w:p w14:paraId="70E95DCB" w14:textId="77777777" w:rsidR="00050AA0" w:rsidRDefault="00050AA0" w:rsidP="005776F7">
      <w:pPr>
        <w:spacing w:line="300" w:lineRule="atLeast"/>
        <w:rPr>
          <w:rFonts w:ascii="Segoe UI" w:hAnsi="Segoe UI" w:cs="Segoe UI"/>
          <w:sz w:val="21"/>
          <w:szCs w:val="21"/>
        </w:rPr>
      </w:pPr>
    </w:p>
    <w:p w14:paraId="70F4C90A" w14:textId="67F40147" w:rsidR="00050AA0" w:rsidRPr="00654077" w:rsidRDefault="00050AA0" w:rsidP="00654077">
      <w:pPr>
        <w:pStyle w:val="ListParagraph"/>
        <w:numPr>
          <w:ilvl w:val="0"/>
          <w:numId w:val="34"/>
        </w:numPr>
        <w:spacing w:line="300" w:lineRule="atLeast"/>
        <w:rPr>
          <w:rFonts w:ascii="Times New Roman" w:hAnsi="Times New Roman"/>
          <w:b/>
          <w:bCs/>
          <w:sz w:val="32"/>
          <w:szCs w:val="32"/>
          <w:u w:val="single"/>
        </w:rPr>
      </w:pPr>
      <w:bookmarkStart w:id="1" w:name="_Toc177737822"/>
      <w:bookmarkStart w:id="2" w:name="_Toc181346354"/>
      <w:r w:rsidRPr="00654077">
        <w:rPr>
          <w:rFonts w:ascii="Times New Roman" w:hAnsi="Times New Roman"/>
          <w:b/>
          <w:bCs/>
          <w:sz w:val="32"/>
          <w:szCs w:val="32"/>
          <w:u w:val="single"/>
        </w:rPr>
        <w:t>Plant Controller Modes of Operation</w:t>
      </w:r>
      <w:bookmarkEnd w:id="1"/>
      <w:bookmarkEnd w:id="2"/>
      <w:r w:rsidRPr="00654077">
        <w:rPr>
          <w:rFonts w:ascii="Times New Roman" w:hAnsi="Times New Roman"/>
          <w:b/>
          <w:bCs/>
          <w:sz w:val="32"/>
          <w:szCs w:val="32"/>
          <w:u w:val="single"/>
        </w:rPr>
        <w:t xml:space="preserve"> </w:t>
      </w:r>
    </w:p>
    <w:p w14:paraId="3D6BFAAA" w14:textId="77777777" w:rsidR="00050AA0" w:rsidRDefault="00050AA0" w:rsidP="005776F7">
      <w:pPr>
        <w:spacing w:line="300" w:lineRule="atLeast"/>
        <w:rPr>
          <w:rFonts w:ascii="Segoe UI" w:hAnsi="Segoe UI" w:cs="Segoe UI"/>
          <w:sz w:val="21"/>
          <w:szCs w:val="21"/>
        </w:rPr>
      </w:pPr>
    </w:p>
    <w:p w14:paraId="277ABA65" w14:textId="6F6A177F" w:rsidR="00050AA0" w:rsidRPr="00050AA0" w:rsidRDefault="00050AA0" w:rsidP="00050AA0">
      <w:pPr>
        <w:rPr>
          <w:rFonts w:ascii="Times New Roman" w:hAnsi="Times New Roman"/>
          <w:sz w:val="24"/>
        </w:rPr>
      </w:pPr>
      <w:r w:rsidRPr="00050AA0">
        <w:rPr>
          <w:rFonts w:ascii="Times New Roman" w:hAnsi="Times New Roman"/>
          <w:sz w:val="24"/>
        </w:rPr>
        <w:t>The Hyde Park BESS Project is intended primarily for grid-connected operation reducing peak load demand of the distribution systems. At the minimum, the BESS, and the Power Plant Controller (PPC) shall support the operating modes listed in</w:t>
      </w:r>
      <w:r w:rsidRPr="00050AA0">
        <w:rPr>
          <w:rFonts w:ascii="Times New Roman" w:hAnsi="Times New Roman"/>
          <w:sz w:val="24"/>
        </w:rPr>
        <w:t xml:space="preserve"> the Table below</w:t>
      </w:r>
      <w:r w:rsidRPr="00050AA0">
        <w:rPr>
          <w:rFonts w:ascii="Times New Roman" w:hAnsi="Times New Roman"/>
          <w:sz w:val="24"/>
        </w:rPr>
        <w:t xml:space="preserve">. </w:t>
      </w:r>
      <w:r w:rsidR="00114152">
        <w:rPr>
          <w:rFonts w:ascii="Times New Roman" w:hAnsi="Times New Roman"/>
          <w:sz w:val="24"/>
        </w:rPr>
        <w:t xml:space="preserve">Scope will </w:t>
      </w:r>
      <w:r w:rsidRPr="00050AA0">
        <w:rPr>
          <w:rFonts w:ascii="Times New Roman" w:hAnsi="Times New Roman"/>
          <w:sz w:val="24"/>
        </w:rPr>
        <w:t>provide list of all available standard and optional operating modes</w:t>
      </w:r>
      <w:r w:rsidR="00114152">
        <w:rPr>
          <w:rFonts w:ascii="Times New Roman" w:hAnsi="Times New Roman"/>
          <w:sz w:val="24"/>
        </w:rPr>
        <w:t xml:space="preserve"> and </w:t>
      </w:r>
      <w:r w:rsidRPr="00050AA0">
        <w:rPr>
          <w:rFonts w:ascii="Times New Roman" w:hAnsi="Times New Roman"/>
          <w:sz w:val="24"/>
        </w:rPr>
        <w:t xml:space="preserve">indicate which operating modes will be remotely controlled versus locally (or autonomously) controlled by the BESS unit. </w:t>
      </w:r>
      <w:r w:rsidR="00114152">
        <w:rPr>
          <w:rFonts w:ascii="Times New Roman" w:hAnsi="Times New Roman"/>
          <w:sz w:val="24"/>
        </w:rPr>
        <w:t>A</w:t>
      </w:r>
      <w:r w:rsidRPr="00050AA0">
        <w:rPr>
          <w:rFonts w:ascii="Times New Roman" w:hAnsi="Times New Roman"/>
          <w:sz w:val="24"/>
        </w:rPr>
        <w:t xml:space="preserve">ll functions </w:t>
      </w:r>
      <w:r w:rsidR="00114152">
        <w:rPr>
          <w:rFonts w:ascii="Times New Roman" w:hAnsi="Times New Roman"/>
          <w:sz w:val="24"/>
        </w:rPr>
        <w:t>will</w:t>
      </w:r>
      <w:r w:rsidRPr="00050AA0">
        <w:rPr>
          <w:rFonts w:ascii="Times New Roman" w:hAnsi="Times New Roman"/>
          <w:sz w:val="24"/>
        </w:rPr>
        <w:t xml:space="preserve"> be "autonomous" and both Locally and Remotely controlled. </w:t>
      </w:r>
    </w:p>
    <w:p w14:paraId="2A4D7AAD" w14:textId="33118338" w:rsidR="00050AA0" w:rsidRPr="00050AA0" w:rsidRDefault="00050AA0" w:rsidP="00050AA0">
      <w:pPr>
        <w:pStyle w:val="Caption"/>
        <w:jc w:val="center"/>
        <w:rPr>
          <w:rFonts w:asciiTheme="majorHAnsi" w:hAnsiTheme="majorHAnsi"/>
          <w:i w:val="0"/>
          <w:color w:val="auto"/>
        </w:rPr>
      </w:pPr>
      <w:r w:rsidRPr="00050AA0">
        <w:rPr>
          <w:rFonts w:asciiTheme="majorHAnsi" w:hAnsiTheme="majorHAnsi"/>
          <w:i w:val="0"/>
          <w:color w:val="auto"/>
        </w:rPr>
        <w:t xml:space="preserve"> PPC operating modes</w:t>
      </w:r>
    </w:p>
    <w:tbl>
      <w:tblPr>
        <w:tblStyle w:val="TableGrid"/>
        <w:tblW w:w="0" w:type="auto"/>
        <w:tblLook w:val="04A0" w:firstRow="1" w:lastRow="0" w:firstColumn="1" w:lastColumn="0" w:noHBand="0" w:noVBand="1"/>
      </w:tblPr>
      <w:tblGrid>
        <w:gridCol w:w="985"/>
        <w:gridCol w:w="2970"/>
        <w:gridCol w:w="5395"/>
      </w:tblGrid>
      <w:tr w:rsidR="00050AA0" w:rsidRPr="00050AA0" w14:paraId="567F72F2" w14:textId="77777777" w:rsidTr="00F129DE">
        <w:tc>
          <w:tcPr>
            <w:tcW w:w="985" w:type="dxa"/>
            <w:shd w:val="clear" w:color="auto" w:fill="A6A6A6" w:themeFill="background1" w:themeFillShade="A6"/>
          </w:tcPr>
          <w:p w14:paraId="79680B59" w14:textId="77777777" w:rsidR="00050AA0" w:rsidRPr="00050AA0" w:rsidRDefault="00050AA0" w:rsidP="00F129DE">
            <w:pPr>
              <w:rPr>
                <w:rFonts w:ascii="Times New Roman" w:hAnsi="Times New Roman" w:cs="Times New Roman"/>
                <w:b/>
                <w:sz w:val="24"/>
              </w:rPr>
            </w:pPr>
            <w:r w:rsidRPr="00050AA0">
              <w:rPr>
                <w:rFonts w:ascii="Times New Roman" w:hAnsi="Times New Roman" w:cs="Times New Roman"/>
                <w:b/>
                <w:sz w:val="24"/>
              </w:rPr>
              <w:t xml:space="preserve">No. </w:t>
            </w:r>
          </w:p>
        </w:tc>
        <w:tc>
          <w:tcPr>
            <w:tcW w:w="2970" w:type="dxa"/>
            <w:shd w:val="clear" w:color="auto" w:fill="A6A6A6" w:themeFill="background1" w:themeFillShade="A6"/>
          </w:tcPr>
          <w:p w14:paraId="278840A2" w14:textId="77777777" w:rsidR="00050AA0" w:rsidRPr="00050AA0" w:rsidRDefault="00050AA0" w:rsidP="00F129DE">
            <w:pPr>
              <w:rPr>
                <w:rFonts w:ascii="Times New Roman" w:hAnsi="Times New Roman" w:cs="Times New Roman"/>
                <w:b/>
                <w:sz w:val="24"/>
              </w:rPr>
            </w:pPr>
            <w:r w:rsidRPr="00050AA0">
              <w:rPr>
                <w:rFonts w:ascii="Times New Roman" w:hAnsi="Times New Roman" w:cs="Times New Roman"/>
                <w:b/>
                <w:sz w:val="24"/>
              </w:rPr>
              <w:t xml:space="preserve">Operation Mode </w:t>
            </w:r>
          </w:p>
        </w:tc>
        <w:tc>
          <w:tcPr>
            <w:tcW w:w="5395" w:type="dxa"/>
            <w:shd w:val="clear" w:color="auto" w:fill="A6A6A6" w:themeFill="background1" w:themeFillShade="A6"/>
          </w:tcPr>
          <w:p w14:paraId="31243E86" w14:textId="77777777" w:rsidR="00050AA0" w:rsidRPr="00050AA0" w:rsidRDefault="00050AA0" w:rsidP="00F129DE">
            <w:pPr>
              <w:rPr>
                <w:rFonts w:ascii="Times New Roman" w:hAnsi="Times New Roman" w:cs="Times New Roman"/>
                <w:b/>
                <w:sz w:val="24"/>
              </w:rPr>
            </w:pPr>
            <w:r w:rsidRPr="00050AA0">
              <w:rPr>
                <w:rFonts w:ascii="Times New Roman" w:hAnsi="Times New Roman" w:cs="Times New Roman"/>
                <w:b/>
                <w:sz w:val="24"/>
              </w:rPr>
              <w:t>Description</w:t>
            </w:r>
          </w:p>
        </w:tc>
      </w:tr>
      <w:tr w:rsidR="00050AA0" w:rsidRPr="00050AA0" w14:paraId="46324788" w14:textId="77777777" w:rsidTr="00F129DE">
        <w:tc>
          <w:tcPr>
            <w:tcW w:w="985" w:type="dxa"/>
          </w:tcPr>
          <w:p w14:paraId="726986B4" w14:textId="77777777" w:rsidR="00050AA0" w:rsidRPr="00050AA0" w:rsidRDefault="00050AA0" w:rsidP="00F129DE">
            <w:pPr>
              <w:rPr>
                <w:rFonts w:ascii="Times New Roman" w:hAnsi="Times New Roman" w:cs="Times New Roman"/>
                <w:sz w:val="24"/>
              </w:rPr>
            </w:pPr>
            <w:r w:rsidRPr="00050AA0">
              <w:rPr>
                <w:rFonts w:ascii="Times New Roman" w:hAnsi="Times New Roman" w:cs="Times New Roman"/>
                <w:sz w:val="24"/>
              </w:rPr>
              <w:t>1</w:t>
            </w:r>
          </w:p>
        </w:tc>
        <w:tc>
          <w:tcPr>
            <w:tcW w:w="2970" w:type="dxa"/>
            <w:vAlign w:val="center"/>
          </w:tcPr>
          <w:p w14:paraId="55618A98" w14:textId="77777777" w:rsidR="00050AA0" w:rsidRPr="00050AA0" w:rsidRDefault="00050AA0" w:rsidP="00F129DE">
            <w:pPr>
              <w:rPr>
                <w:rFonts w:ascii="Times New Roman" w:hAnsi="Times New Roman" w:cs="Times New Roman"/>
                <w:sz w:val="24"/>
              </w:rPr>
            </w:pPr>
            <w:r w:rsidRPr="00050AA0">
              <w:rPr>
                <w:rFonts w:ascii="Times New Roman" w:hAnsi="Times New Roman" w:cs="Times New Roman"/>
                <w:spacing w:val="-6"/>
                <w:sz w:val="24"/>
              </w:rPr>
              <w:t>Stop</w:t>
            </w:r>
          </w:p>
        </w:tc>
        <w:tc>
          <w:tcPr>
            <w:tcW w:w="5395" w:type="dxa"/>
            <w:vAlign w:val="center"/>
          </w:tcPr>
          <w:p w14:paraId="1A0ED5F1" w14:textId="77777777" w:rsidR="00050AA0" w:rsidRPr="00050AA0" w:rsidRDefault="00050AA0" w:rsidP="00F129DE">
            <w:pPr>
              <w:rPr>
                <w:rFonts w:ascii="Times New Roman" w:hAnsi="Times New Roman" w:cs="Times New Roman"/>
                <w:sz w:val="24"/>
              </w:rPr>
            </w:pPr>
            <w:r w:rsidRPr="00050AA0">
              <w:rPr>
                <w:rFonts w:ascii="Times New Roman" w:hAnsi="Times New Roman" w:cs="Times New Roman"/>
                <w:sz w:val="24"/>
              </w:rPr>
              <w:t>Shutdown, Offline, Disconnected from Grid, Auxiliary power disconnected. BESS facilities main breaker is open waiting for the Remote Terminal Unit (RTU) command to close.</w:t>
            </w:r>
          </w:p>
        </w:tc>
      </w:tr>
      <w:tr w:rsidR="00050AA0" w:rsidRPr="00050AA0" w14:paraId="7C216A50" w14:textId="77777777" w:rsidTr="00F129DE">
        <w:tc>
          <w:tcPr>
            <w:tcW w:w="985" w:type="dxa"/>
            <w:vAlign w:val="center"/>
          </w:tcPr>
          <w:p w14:paraId="11EF031A" w14:textId="77777777" w:rsidR="00050AA0" w:rsidRPr="00050AA0" w:rsidRDefault="00050AA0" w:rsidP="00F129DE">
            <w:pPr>
              <w:rPr>
                <w:rFonts w:ascii="Times New Roman" w:hAnsi="Times New Roman" w:cs="Times New Roman"/>
                <w:sz w:val="24"/>
              </w:rPr>
            </w:pPr>
            <w:r w:rsidRPr="00050AA0">
              <w:rPr>
                <w:rFonts w:ascii="Times New Roman" w:hAnsi="Times New Roman" w:cs="Times New Roman"/>
                <w:sz w:val="24"/>
              </w:rPr>
              <w:t>2</w:t>
            </w:r>
          </w:p>
        </w:tc>
        <w:tc>
          <w:tcPr>
            <w:tcW w:w="2970" w:type="dxa"/>
            <w:vAlign w:val="center"/>
          </w:tcPr>
          <w:p w14:paraId="1956B5FE" w14:textId="77777777" w:rsidR="00050AA0" w:rsidRPr="00050AA0" w:rsidRDefault="00050AA0" w:rsidP="00F129DE">
            <w:pPr>
              <w:rPr>
                <w:rFonts w:ascii="Times New Roman" w:hAnsi="Times New Roman" w:cs="Times New Roman"/>
                <w:sz w:val="24"/>
              </w:rPr>
            </w:pPr>
            <w:r w:rsidRPr="00050AA0">
              <w:rPr>
                <w:rFonts w:ascii="Times New Roman" w:hAnsi="Times New Roman" w:cs="Times New Roman"/>
                <w:sz w:val="24"/>
                <w:lang w:eastAsia="en-ZA"/>
              </w:rPr>
              <w:t>Standby / Idle</w:t>
            </w:r>
          </w:p>
        </w:tc>
        <w:tc>
          <w:tcPr>
            <w:tcW w:w="5395" w:type="dxa"/>
            <w:vAlign w:val="center"/>
          </w:tcPr>
          <w:p w14:paraId="2E9097EF" w14:textId="77777777" w:rsidR="00050AA0" w:rsidRPr="00050AA0" w:rsidRDefault="00050AA0" w:rsidP="00F129DE">
            <w:pPr>
              <w:rPr>
                <w:rFonts w:ascii="Times New Roman" w:hAnsi="Times New Roman" w:cs="Times New Roman"/>
                <w:sz w:val="24"/>
              </w:rPr>
            </w:pPr>
            <w:r w:rsidRPr="00050AA0">
              <w:rPr>
                <w:rFonts w:ascii="Times New Roman" w:hAnsi="Times New Roman" w:cs="Times New Roman"/>
                <w:sz w:val="24"/>
              </w:rPr>
              <w:t>BESS main breakers are closed but inverters are disconnected. BESS unit is offline.</w:t>
            </w:r>
          </w:p>
        </w:tc>
      </w:tr>
      <w:tr w:rsidR="00050AA0" w:rsidRPr="00050AA0" w14:paraId="69AD2CB1" w14:textId="77777777" w:rsidTr="00F129DE">
        <w:tc>
          <w:tcPr>
            <w:tcW w:w="985" w:type="dxa"/>
            <w:vAlign w:val="center"/>
          </w:tcPr>
          <w:p w14:paraId="28F86BA3" w14:textId="77777777" w:rsidR="00050AA0" w:rsidRPr="00050AA0" w:rsidRDefault="00050AA0" w:rsidP="00F129DE">
            <w:pPr>
              <w:rPr>
                <w:rFonts w:ascii="Times New Roman" w:hAnsi="Times New Roman" w:cs="Times New Roman"/>
                <w:sz w:val="24"/>
              </w:rPr>
            </w:pPr>
            <w:r w:rsidRPr="00050AA0">
              <w:rPr>
                <w:rFonts w:ascii="Times New Roman" w:hAnsi="Times New Roman" w:cs="Times New Roman"/>
                <w:sz w:val="24"/>
              </w:rPr>
              <w:t>3</w:t>
            </w:r>
          </w:p>
        </w:tc>
        <w:tc>
          <w:tcPr>
            <w:tcW w:w="2970" w:type="dxa"/>
            <w:vAlign w:val="center"/>
          </w:tcPr>
          <w:p w14:paraId="5D460755" w14:textId="77777777" w:rsidR="00050AA0" w:rsidRPr="00050AA0" w:rsidRDefault="00050AA0" w:rsidP="00F129DE">
            <w:pPr>
              <w:rPr>
                <w:rFonts w:ascii="Times New Roman" w:hAnsi="Times New Roman" w:cs="Times New Roman"/>
                <w:sz w:val="24"/>
              </w:rPr>
            </w:pPr>
            <w:r w:rsidRPr="00050AA0">
              <w:rPr>
                <w:rFonts w:ascii="Times New Roman" w:hAnsi="Times New Roman" w:cs="Times New Roman"/>
                <w:spacing w:val="-6"/>
                <w:sz w:val="24"/>
              </w:rPr>
              <w:t xml:space="preserve">Ready </w:t>
            </w:r>
          </w:p>
        </w:tc>
        <w:tc>
          <w:tcPr>
            <w:tcW w:w="5395" w:type="dxa"/>
            <w:vAlign w:val="center"/>
          </w:tcPr>
          <w:p w14:paraId="62942DC8" w14:textId="77777777" w:rsidR="00050AA0" w:rsidRPr="00050AA0" w:rsidRDefault="00050AA0" w:rsidP="00F129DE">
            <w:pPr>
              <w:rPr>
                <w:rFonts w:ascii="Times New Roman" w:hAnsi="Times New Roman" w:cs="Times New Roman"/>
                <w:sz w:val="24"/>
              </w:rPr>
            </w:pPr>
            <w:r w:rsidRPr="00050AA0">
              <w:rPr>
                <w:rFonts w:ascii="Times New Roman" w:hAnsi="Times New Roman" w:cs="Times New Roman"/>
                <w:sz w:val="24"/>
              </w:rPr>
              <w:t>Synchronized to the grid and connected, but no power is flowing.</w:t>
            </w:r>
          </w:p>
        </w:tc>
      </w:tr>
      <w:tr w:rsidR="00050AA0" w:rsidRPr="00050AA0" w14:paraId="14A2604A" w14:textId="77777777" w:rsidTr="00F129DE">
        <w:tc>
          <w:tcPr>
            <w:tcW w:w="985" w:type="dxa"/>
            <w:vAlign w:val="center"/>
          </w:tcPr>
          <w:p w14:paraId="339876BE" w14:textId="77777777" w:rsidR="00050AA0" w:rsidRPr="00050AA0" w:rsidRDefault="00050AA0" w:rsidP="00F129DE">
            <w:pPr>
              <w:rPr>
                <w:rFonts w:ascii="Times New Roman" w:hAnsi="Times New Roman" w:cs="Times New Roman"/>
                <w:sz w:val="24"/>
              </w:rPr>
            </w:pPr>
            <w:r w:rsidRPr="00050AA0">
              <w:rPr>
                <w:rFonts w:ascii="Times New Roman" w:hAnsi="Times New Roman" w:cs="Times New Roman"/>
                <w:sz w:val="24"/>
              </w:rPr>
              <w:t>4</w:t>
            </w:r>
          </w:p>
        </w:tc>
        <w:tc>
          <w:tcPr>
            <w:tcW w:w="2970" w:type="dxa"/>
            <w:vAlign w:val="center"/>
          </w:tcPr>
          <w:p w14:paraId="7B1014D6" w14:textId="77777777" w:rsidR="00050AA0" w:rsidRPr="00050AA0" w:rsidRDefault="00050AA0" w:rsidP="00F129DE">
            <w:pPr>
              <w:rPr>
                <w:rFonts w:ascii="Times New Roman" w:hAnsi="Times New Roman" w:cs="Times New Roman"/>
                <w:sz w:val="24"/>
              </w:rPr>
            </w:pPr>
            <w:r w:rsidRPr="00050AA0">
              <w:rPr>
                <w:rFonts w:ascii="Times New Roman" w:hAnsi="Times New Roman" w:cs="Times New Roman"/>
                <w:sz w:val="24"/>
              </w:rPr>
              <w:t>P &amp; Q Command</w:t>
            </w:r>
          </w:p>
        </w:tc>
        <w:tc>
          <w:tcPr>
            <w:tcW w:w="5395" w:type="dxa"/>
            <w:vAlign w:val="center"/>
          </w:tcPr>
          <w:p w14:paraId="32FC5053" w14:textId="77777777" w:rsidR="00050AA0" w:rsidRPr="00050AA0" w:rsidRDefault="00050AA0" w:rsidP="00F129DE">
            <w:pPr>
              <w:rPr>
                <w:rFonts w:ascii="Times New Roman" w:hAnsi="Times New Roman" w:cs="Times New Roman"/>
                <w:sz w:val="24"/>
              </w:rPr>
            </w:pPr>
            <w:r w:rsidRPr="00050AA0">
              <w:rPr>
                <w:rFonts w:ascii="Times New Roman" w:hAnsi="Times New Roman" w:cs="Times New Roman"/>
                <w:sz w:val="24"/>
              </w:rPr>
              <w:t>While synchronized and connected to the grid, inject/absorb real and reactive power according to commands from the control system. The BESS should prioritize real or reactive power response.</w:t>
            </w:r>
          </w:p>
        </w:tc>
      </w:tr>
      <w:tr w:rsidR="00050AA0" w:rsidRPr="00050AA0" w14:paraId="069BA411" w14:textId="77777777" w:rsidTr="00F129DE">
        <w:tc>
          <w:tcPr>
            <w:tcW w:w="985" w:type="dxa"/>
            <w:vAlign w:val="center"/>
          </w:tcPr>
          <w:p w14:paraId="3454AC15" w14:textId="77777777" w:rsidR="00050AA0" w:rsidRPr="00050AA0" w:rsidRDefault="00050AA0" w:rsidP="00F129DE">
            <w:pPr>
              <w:rPr>
                <w:rFonts w:ascii="Times New Roman" w:hAnsi="Times New Roman" w:cs="Times New Roman"/>
                <w:sz w:val="24"/>
              </w:rPr>
            </w:pPr>
            <w:r w:rsidRPr="00050AA0">
              <w:rPr>
                <w:rFonts w:ascii="Times New Roman" w:hAnsi="Times New Roman" w:cs="Times New Roman"/>
                <w:sz w:val="24"/>
              </w:rPr>
              <w:t>5</w:t>
            </w:r>
          </w:p>
        </w:tc>
        <w:tc>
          <w:tcPr>
            <w:tcW w:w="2970" w:type="dxa"/>
            <w:vAlign w:val="center"/>
          </w:tcPr>
          <w:p w14:paraId="2F5A7A1F" w14:textId="77777777" w:rsidR="00050AA0" w:rsidRPr="00050AA0" w:rsidRDefault="00050AA0" w:rsidP="00F129DE">
            <w:pPr>
              <w:rPr>
                <w:rFonts w:ascii="Times New Roman" w:hAnsi="Times New Roman" w:cs="Times New Roman"/>
                <w:sz w:val="24"/>
              </w:rPr>
            </w:pPr>
            <w:r w:rsidRPr="00050AA0">
              <w:rPr>
                <w:rFonts w:ascii="Times New Roman" w:hAnsi="Times New Roman" w:cs="Times New Roman"/>
                <w:sz w:val="24"/>
              </w:rPr>
              <w:t>Automatic Voltage Regulation (AVR)</w:t>
            </w:r>
          </w:p>
        </w:tc>
        <w:tc>
          <w:tcPr>
            <w:tcW w:w="5395" w:type="dxa"/>
            <w:vAlign w:val="center"/>
          </w:tcPr>
          <w:p w14:paraId="3D0BBE98" w14:textId="77777777" w:rsidR="00050AA0" w:rsidRPr="00050AA0" w:rsidRDefault="00050AA0" w:rsidP="00F129DE">
            <w:pPr>
              <w:rPr>
                <w:rFonts w:ascii="Times New Roman" w:hAnsi="Times New Roman" w:cs="Times New Roman"/>
                <w:sz w:val="24"/>
              </w:rPr>
            </w:pPr>
            <w:r w:rsidRPr="00050AA0">
              <w:rPr>
                <w:rFonts w:ascii="Times New Roman" w:hAnsi="Times New Roman" w:cs="Times New Roman"/>
                <w:sz w:val="24"/>
              </w:rPr>
              <w:t>While synchronized to the grid, delivery of reactive power based on a voltage measurement at a pre-determined point on a grid for regulating the voltage at that point.</w:t>
            </w:r>
          </w:p>
        </w:tc>
      </w:tr>
      <w:tr w:rsidR="00050AA0" w:rsidRPr="00050AA0" w14:paraId="6DDD142E" w14:textId="77777777" w:rsidTr="00F129DE">
        <w:tc>
          <w:tcPr>
            <w:tcW w:w="985" w:type="dxa"/>
            <w:vAlign w:val="center"/>
          </w:tcPr>
          <w:p w14:paraId="1BF1C14C" w14:textId="77777777" w:rsidR="00050AA0" w:rsidRPr="00050AA0" w:rsidRDefault="00050AA0" w:rsidP="00F129DE">
            <w:pPr>
              <w:rPr>
                <w:rFonts w:ascii="Times New Roman" w:hAnsi="Times New Roman" w:cs="Times New Roman"/>
                <w:sz w:val="24"/>
              </w:rPr>
            </w:pPr>
            <w:r w:rsidRPr="00050AA0">
              <w:rPr>
                <w:rFonts w:ascii="Times New Roman" w:hAnsi="Times New Roman" w:cs="Times New Roman"/>
                <w:sz w:val="24"/>
              </w:rPr>
              <w:t>6</w:t>
            </w:r>
          </w:p>
        </w:tc>
        <w:tc>
          <w:tcPr>
            <w:tcW w:w="2970" w:type="dxa"/>
            <w:vAlign w:val="center"/>
          </w:tcPr>
          <w:p w14:paraId="24913F07" w14:textId="77777777" w:rsidR="00050AA0" w:rsidRPr="00050AA0" w:rsidRDefault="00050AA0" w:rsidP="00F129DE">
            <w:pPr>
              <w:rPr>
                <w:rFonts w:ascii="Times New Roman" w:hAnsi="Times New Roman" w:cs="Times New Roman"/>
                <w:sz w:val="24"/>
              </w:rPr>
            </w:pPr>
            <w:r w:rsidRPr="00050AA0">
              <w:rPr>
                <w:rFonts w:ascii="Times New Roman" w:hAnsi="Times New Roman" w:cs="Times New Roman"/>
                <w:sz w:val="24"/>
              </w:rPr>
              <w:t>Peak shaving</w:t>
            </w:r>
          </w:p>
        </w:tc>
        <w:tc>
          <w:tcPr>
            <w:tcW w:w="5395" w:type="dxa"/>
            <w:vAlign w:val="center"/>
          </w:tcPr>
          <w:p w14:paraId="732BAEC8" w14:textId="77777777" w:rsidR="00050AA0" w:rsidRPr="00050AA0" w:rsidRDefault="00050AA0" w:rsidP="00F129DE">
            <w:pPr>
              <w:rPr>
                <w:rFonts w:ascii="Times New Roman" w:hAnsi="Times New Roman" w:cs="Times New Roman"/>
                <w:sz w:val="24"/>
              </w:rPr>
            </w:pPr>
            <w:r w:rsidRPr="00050AA0">
              <w:rPr>
                <w:rFonts w:ascii="Times New Roman" w:hAnsi="Times New Roman" w:cs="Times New Roman"/>
                <w:sz w:val="24"/>
              </w:rPr>
              <w:t>While synchronized to the grid, perform peak shaving functions, and reduce the import power from the grid at an adjustable level within the BESS capability. The power level should be adjustable remotely.</w:t>
            </w:r>
          </w:p>
        </w:tc>
      </w:tr>
      <w:tr w:rsidR="00050AA0" w:rsidRPr="00050AA0" w14:paraId="73294F09" w14:textId="77777777" w:rsidTr="00F129DE">
        <w:tc>
          <w:tcPr>
            <w:tcW w:w="985" w:type="dxa"/>
            <w:vAlign w:val="center"/>
          </w:tcPr>
          <w:p w14:paraId="555C2DB5" w14:textId="77777777" w:rsidR="00050AA0" w:rsidRPr="00050AA0" w:rsidRDefault="00050AA0" w:rsidP="00F129DE">
            <w:pPr>
              <w:rPr>
                <w:rFonts w:ascii="Times New Roman" w:hAnsi="Times New Roman" w:cs="Times New Roman"/>
                <w:sz w:val="24"/>
              </w:rPr>
            </w:pPr>
            <w:r w:rsidRPr="00050AA0">
              <w:rPr>
                <w:rFonts w:ascii="Times New Roman" w:hAnsi="Times New Roman" w:cs="Times New Roman"/>
                <w:sz w:val="24"/>
              </w:rPr>
              <w:t>7</w:t>
            </w:r>
          </w:p>
        </w:tc>
        <w:tc>
          <w:tcPr>
            <w:tcW w:w="2970" w:type="dxa"/>
            <w:vAlign w:val="center"/>
          </w:tcPr>
          <w:p w14:paraId="4C52627A" w14:textId="77777777" w:rsidR="00050AA0" w:rsidRPr="00050AA0" w:rsidRDefault="00050AA0" w:rsidP="00F129DE">
            <w:pPr>
              <w:rPr>
                <w:rFonts w:ascii="Times New Roman" w:hAnsi="Times New Roman" w:cs="Times New Roman"/>
                <w:sz w:val="24"/>
              </w:rPr>
            </w:pPr>
            <w:r w:rsidRPr="00050AA0">
              <w:rPr>
                <w:rFonts w:ascii="Times New Roman" w:hAnsi="Times New Roman" w:cs="Times New Roman"/>
                <w:sz w:val="24"/>
              </w:rPr>
              <w:t>Fast Frequency Response (FFR) – OPTIONAL</w:t>
            </w:r>
          </w:p>
        </w:tc>
        <w:tc>
          <w:tcPr>
            <w:tcW w:w="5395" w:type="dxa"/>
            <w:vAlign w:val="center"/>
          </w:tcPr>
          <w:p w14:paraId="0F98C77A" w14:textId="77777777" w:rsidR="00050AA0" w:rsidRPr="00050AA0" w:rsidRDefault="00050AA0" w:rsidP="00F129DE">
            <w:pPr>
              <w:rPr>
                <w:rFonts w:ascii="Times New Roman" w:hAnsi="Times New Roman" w:cs="Times New Roman"/>
                <w:sz w:val="24"/>
              </w:rPr>
            </w:pPr>
            <w:r w:rsidRPr="00050AA0">
              <w:rPr>
                <w:rFonts w:ascii="Times New Roman" w:hAnsi="Times New Roman" w:cs="Times New Roman"/>
                <w:sz w:val="24"/>
              </w:rPr>
              <w:t>While synchronized to the grid, provide active power based on a frequency measurement at a pre-determined point on a grid for adjusting frequency at that point</w:t>
            </w:r>
            <w:r w:rsidRPr="00050AA0">
              <w:rPr>
                <w:rStyle w:val="CommentReference"/>
                <w:rFonts w:ascii="Times New Roman" w:hAnsi="Times New Roman" w:cs="Times New Roman"/>
                <w:snapToGrid w:val="0"/>
                <w:sz w:val="24"/>
                <w:szCs w:val="24"/>
              </w:rPr>
              <w:t>.</w:t>
            </w:r>
          </w:p>
        </w:tc>
      </w:tr>
      <w:tr w:rsidR="00050AA0" w:rsidRPr="00050AA0" w14:paraId="791FB9FB" w14:textId="77777777" w:rsidTr="00F129DE">
        <w:tc>
          <w:tcPr>
            <w:tcW w:w="985" w:type="dxa"/>
            <w:vAlign w:val="center"/>
          </w:tcPr>
          <w:p w14:paraId="12CA038F" w14:textId="77777777" w:rsidR="00050AA0" w:rsidRPr="00050AA0" w:rsidRDefault="00050AA0" w:rsidP="00F129DE">
            <w:pPr>
              <w:rPr>
                <w:rFonts w:ascii="Times New Roman" w:hAnsi="Times New Roman" w:cs="Times New Roman"/>
                <w:sz w:val="24"/>
              </w:rPr>
            </w:pPr>
            <w:r w:rsidRPr="00050AA0">
              <w:rPr>
                <w:rFonts w:ascii="Times New Roman" w:hAnsi="Times New Roman" w:cs="Times New Roman"/>
                <w:sz w:val="24"/>
              </w:rPr>
              <w:t>8</w:t>
            </w:r>
          </w:p>
        </w:tc>
        <w:tc>
          <w:tcPr>
            <w:tcW w:w="2970" w:type="dxa"/>
            <w:vAlign w:val="center"/>
          </w:tcPr>
          <w:p w14:paraId="6AF73F04" w14:textId="77777777" w:rsidR="00050AA0" w:rsidRPr="00050AA0" w:rsidRDefault="00050AA0" w:rsidP="00F129DE">
            <w:pPr>
              <w:rPr>
                <w:rFonts w:ascii="Times New Roman" w:hAnsi="Times New Roman" w:cs="Times New Roman"/>
                <w:sz w:val="24"/>
              </w:rPr>
            </w:pPr>
            <w:r w:rsidRPr="00050AA0">
              <w:rPr>
                <w:rFonts w:ascii="Times New Roman" w:hAnsi="Times New Roman" w:cs="Times New Roman"/>
                <w:sz w:val="24"/>
              </w:rPr>
              <w:t>Power Factor Regulation</w:t>
            </w:r>
          </w:p>
        </w:tc>
        <w:tc>
          <w:tcPr>
            <w:tcW w:w="5395" w:type="dxa"/>
            <w:vAlign w:val="center"/>
          </w:tcPr>
          <w:p w14:paraId="2A3973E4" w14:textId="77777777" w:rsidR="00050AA0" w:rsidRPr="00050AA0" w:rsidRDefault="00050AA0" w:rsidP="00F129DE">
            <w:pPr>
              <w:rPr>
                <w:rFonts w:ascii="Times New Roman" w:hAnsi="Times New Roman" w:cs="Times New Roman"/>
                <w:sz w:val="24"/>
              </w:rPr>
            </w:pPr>
            <w:r w:rsidRPr="00050AA0">
              <w:rPr>
                <w:rFonts w:ascii="Times New Roman" w:hAnsi="Times New Roman" w:cs="Times New Roman"/>
                <w:sz w:val="24"/>
              </w:rPr>
              <w:t>While synchronized to a grid, delivery of reactive power based on a power-factor measurement for controlling the power factor at that point.</w:t>
            </w:r>
          </w:p>
        </w:tc>
      </w:tr>
      <w:tr w:rsidR="00050AA0" w:rsidRPr="00050AA0" w14:paraId="6161AB00" w14:textId="77777777" w:rsidTr="00F129DE">
        <w:tc>
          <w:tcPr>
            <w:tcW w:w="985" w:type="dxa"/>
            <w:vAlign w:val="center"/>
          </w:tcPr>
          <w:p w14:paraId="512ECF50" w14:textId="77777777" w:rsidR="00050AA0" w:rsidRPr="00050AA0" w:rsidRDefault="00050AA0" w:rsidP="00F129DE">
            <w:pPr>
              <w:rPr>
                <w:rFonts w:ascii="Times New Roman" w:hAnsi="Times New Roman" w:cs="Times New Roman"/>
                <w:sz w:val="24"/>
              </w:rPr>
            </w:pPr>
            <w:r w:rsidRPr="00050AA0">
              <w:rPr>
                <w:rFonts w:ascii="Times New Roman" w:hAnsi="Times New Roman" w:cs="Times New Roman"/>
                <w:sz w:val="24"/>
              </w:rPr>
              <w:t>9</w:t>
            </w:r>
          </w:p>
        </w:tc>
        <w:tc>
          <w:tcPr>
            <w:tcW w:w="2970" w:type="dxa"/>
            <w:vAlign w:val="center"/>
          </w:tcPr>
          <w:p w14:paraId="0BD41718" w14:textId="77777777" w:rsidR="00050AA0" w:rsidRPr="00050AA0" w:rsidRDefault="00050AA0" w:rsidP="00F129DE">
            <w:pPr>
              <w:rPr>
                <w:rFonts w:ascii="Times New Roman" w:hAnsi="Times New Roman" w:cs="Times New Roman"/>
                <w:sz w:val="24"/>
              </w:rPr>
            </w:pPr>
            <w:r w:rsidRPr="00050AA0">
              <w:rPr>
                <w:rFonts w:ascii="Times New Roman" w:hAnsi="Times New Roman" w:cs="Times New Roman"/>
                <w:sz w:val="24"/>
              </w:rPr>
              <w:t>State of Charge (SOC) Management</w:t>
            </w:r>
          </w:p>
        </w:tc>
        <w:tc>
          <w:tcPr>
            <w:tcW w:w="5395" w:type="dxa"/>
            <w:vAlign w:val="center"/>
          </w:tcPr>
          <w:p w14:paraId="62869DD4" w14:textId="77777777" w:rsidR="00050AA0" w:rsidRPr="00050AA0" w:rsidRDefault="00050AA0" w:rsidP="00F129DE">
            <w:pPr>
              <w:rPr>
                <w:rFonts w:ascii="Times New Roman" w:hAnsi="Times New Roman" w:cs="Times New Roman"/>
                <w:sz w:val="24"/>
              </w:rPr>
            </w:pPr>
            <w:r w:rsidRPr="00050AA0">
              <w:rPr>
                <w:rFonts w:ascii="Times New Roman" w:hAnsi="Times New Roman" w:cs="Times New Roman"/>
                <w:sz w:val="24"/>
              </w:rPr>
              <w:t xml:space="preserve">Delivery or absorption of real power to maintain required SOC within a preset range or limit based on real-time monitoring of power flow along the 500kV </w:t>
            </w:r>
            <w:r w:rsidRPr="00050AA0">
              <w:rPr>
                <w:rFonts w:ascii="Times New Roman" w:hAnsi="Times New Roman" w:cs="Times New Roman"/>
                <w:sz w:val="24"/>
              </w:rPr>
              <w:lastRenderedPageBreak/>
              <w:t>corridor.</w:t>
            </w:r>
          </w:p>
        </w:tc>
      </w:tr>
    </w:tbl>
    <w:p w14:paraId="2172FC78" w14:textId="77777777" w:rsidR="00050AA0" w:rsidRDefault="00050AA0" w:rsidP="005776F7">
      <w:pPr>
        <w:spacing w:line="300" w:lineRule="atLeast"/>
        <w:rPr>
          <w:rFonts w:ascii="Segoe UI" w:hAnsi="Segoe UI" w:cs="Segoe UI"/>
          <w:sz w:val="21"/>
          <w:szCs w:val="21"/>
        </w:rPr>
      </w:pPr>
    </w:p>
    <w:p w14:paraId="31B34E7C" w14:textId="77777777" w:rsidR="00050AA0" w:rsidRDefault="00050AA0" w:rsidP="005776F7">
      <w:pPr>
        <w:spacing w:line="300" w:lineRule="atLeast"/>
        <w:rPr>
          <w:rFonts w:ascii="Segoe UI" w:hAnsi="Segoe UI" w:cs="Segoe UI"/>
          <w:sz w:val="21"/>
          <w:szCs w:val="21"/>
        </w:rPr>
      </w:pPr>
    </w:p>
    <w:p w14:paraId="58A29E25" w14:textId="4CB958B3" w:rsidR="00050AA0" w:rsidRDefault="00050AA0" w:rsidP="00654077">
      <w:pPr>
        <w:pStyle w:val="ListParagraph"/>
        <w:numPr>
          <w:ilvl w:val="0"/>
          <w:numId w:val="34"/>
        </w:numPr>
        <w:spacing w:line="300" w:lineRule="atLeast"/>
        <w:rPr>
          <w:rFonts w:ascii="Times New Roman" w:hAnsi="Times New Roman"/>
          <w:b/>
          <w:bCs/>
          <w:sz w:val="32"/>
          <w:szCs w:val="32"/>
          <w:u w:val="single"/>
        </w:rPr>
      </w:pPr>
      <w:bookmarkStart w:id="3" w:name="_Toc177737823"/>
      <w:bookmarkStart w:id="4" w:name="_Toc181346355"/>
      <w:r w:rsidRPr="00654077">
        <w:rPr>
          <w:rFonts w:ascii="Times New Roman" w:hAnsi="Times New Roman"/>
          <w:b/>
          <w:bCs/>
          <w:sz w:val="32"/>
          <w:szCs w:val="32"/>
          <w:u w:val="single"/>
        </w:rPr>
        <w:t>Control System Architecture</w:t>
      </w:r>
      <w:bookmarkEnd w:id="3"/>
      <w:bookmarkEnd w:id="4"/>
      <w:r w:rsidRPr="00654077">
        <w:rPr>
          <w:rFonts w:ascii="Times New Roman" w:hAnsi="Times New Roman"/>
          <w:b/>
          <w:bCs/>
          <w:sz w:val="32"/>
          <w:szCs w:val="32"/>
          <w:u w:val="single"/>
        </w:rPr>
        <w:t xml:space="preserve"> </w:t>
      </w:r>
    </w:p>
    <w:p w14:paraId="12633AC8" w14:textId="77777777" w:rsidR="006D5DB8" w:rsidRPr="00654077" w:rsidRDefault="006D5DB8" w:rsidP="006D5DB8">
      <w:pPr>
        <w:pStyle w:val="ListParagraph"/>
        <w:spacing w:line="300" w:lineRule="atLeast"/>
        <w:ind w:left="540"/>
        <w:rPr>
          <w:rFonts w:ascii="Times New Roman" w:hAnsi="Times New Roman"/>
          <w:b/>
          <w:bCs/>
          <w:sz w:val="32"/>
          <w:szCs w:val="32"/>
          <w:u w:val="single"/>
        </w:rPr>
      </w:pPr>
    </w:p>
    <w:p w14:paraId="7199DADD" w14:textId="039F528E" w:rsidR="00050AA0" w:rsidRPr="00CE036A" w:rsidRDefault="00050AA0" w:rsidP="00CE036A">
      <w:pPr>
        <w:pStyle w:val="ListParagraph"/>
        <w:numPr>
          <w:ilvl w:val="0"/>
          <w:numId w:val="41"/>
        </w:numPr>
        <w:spacing w:line="300" w:lineRule="atLeast"/>
        <w:rPr>
          <w:rFonts w:ascii="Times New Roman" w:hAnsi="Times New Roman"/>
          <w:b/>
          <w:bCs/>
          <w:sz w:val="28"/>
          <w:szCs w:val="28"/>
        </w:rPr>
      </w:pPr>
      <w:bookmarkStart w:id="5" w:name="_Toc177737824"/>
      <w:bookmarkStart w:id="6" w:name="_Hlk176276474"/>
      <w:r w:rsidRPr="00CE036A">
        <w:rPr>
          <w:rFonts w:ascii="Times New Roman" w:hAnsi="Times New Roman"/>
          <w:b/>
          <w:bCs/>
          <w:sz w:val="28"/>
          <w:szCs w:val="28"/>
        </w:rPr>
        <w:t>Network Architecture</w:t>
      </w:r>
      <w:bookmarkEnd w:id="5"/>
    </w:p>
    <w:bookmarkEnd w:id="6"/>
    <w:p w14:paraId="366E3FEE" w14:textId="4B43D31C" w:rsidR="00050AA0" w:rsidRDefault="00050AA0" w:rsidP="00050AA0">
      <w:pPr>
        <w:rPr>
          <w:rFonts w:ascii="Times New Roman" w:eastAsia="Arial" w:hAnsi="Times New Roman"/>
          <w:sz w:val="24"/>
        </w:rPr>
      </w:pPr>
      <w:r w:rsidRPr="00455396">
        <w:rPr>
          <w:rFonts w:ascii="Times New Roman" w:eastAsia="Arial" w:hAnsi="Times New Roman"/>
          <w:sz w:val="24"/>
        </w:rPr>
        <w:t>A three-tier control architecture as shown in</w:t>
      </w:r>
      <w:r w:rsidR="00455396">
        <w:rPr>
          <w:rFonts w:ascii="Times New Roman" w:eastAsia="Arial" w:hAnsi="Times New Roman"/>
          <w:sz w:val="24"/>
        </w:rPr>
        <w:t xml:space="preserve"> Below</w:t>
      </w:r>
      <w:r w:rsidRPr="00455396">
        <w:rPr>
          <w:rFonts w:ascii="Times New Roman" w:eastAsia="Arial" w:hAnsi="Times New Roman"/>
          <w:sz w:val="24"/>
        </w:rPr>
        <w:t xml:space="preserve"> </w:t>
      </w:r>
      <w:r w:rsidRPr="00455396">
        <w:rPr>
          <w:rFonts w:ascii="Times New Roman" w:eastAsia="Arial" w:hAnsi="Times New Roman"/>
          <w:sz w:val="24"/>
        </w:rPr>
        <w:fldChar w:fldCharType="begin"/>
      </w:r>
      <w:r w:rsidRPr="00455396">
        <w:rPr>
          <w:rFonts w:ascii="Times New Roman" w:eastAsia="Arial" w:hAnsi="Times New Roman"/>
          <w:sz w:val="24"/>
        </w:rPr>
        <w:instrText xml:space="preserve"> REF _Ref176276021 \h  \* MERGEFORMAT </w:instrText>
      </w:r>
      <w:r w:rsidRPr="00455396">
        <w:rPr>
          <w:rFonts w:ascii="Times New Roman" w:eastAsia="Arial" w:hAnsi="Times New Roman"/>
          <w:sz w:val="24"/>
        </w:rPr>
      </w:r>
      <w:r w:rsidRPr="00455396">
        <w:rPr>
          <w:rFonts w:ascii="Times New Roman" w:eastAsia="Arial" w:hAnsi="Times New Roman"/>
          <w:sz w:val="24"/>
        </w:rPr>
        <w:fldChar w:fldCharType="separate"/>
      </w:r>
      <w:r w:rsidRPr="00455396">
        <w:rPr>
          <w:rFonts w:ascii="Times New Roman" w:hAnsi="Times New Roman"/>
          <w:sz w:val="24"/>
        </w:rPr>
        <w:t xml:space="preserve">Figure </w:t>
      </w:r>
      <w:r w:rsidRPr="00455396">
        <w:rPr>
          <w:rFonts w:ascii="Times New Roman" w:eastAsia="Arial" w:hAnsi="Times New Roman"/>
          <w:sz w:val="24"/>
        </w:rPr>
        <w:fldChar w:fldCharType="end"/>
      </w:r>
      <w:r w:rsidRPr="00455396">
        <w:rPr>
          <w:rFonts w:ascii="Times New Roman" w:eastAsia="Arial" w:hAnsi="Times New Roman"/>
          <w:sz w:val="24"/>
        </w:rPr>
        <w:t>is proposed for the BESS plant. Each control tier is described in the following paragraphs:</w:t>
      </w:r>
    </w:p>
    <w:p w14:paraId="65365681" w14:textId="77777777" w:rsidR="00455396" w:rsidRPr="00455396" w:rsidRDefault="00455396" w:rsidP="00050AA0">
      <w:pPr>
        <w:rPr>
          <w:rFonts w:ascii="Times New Roman" w:hAnsi="Times New Roman"/>
          <w:color w:val="C00000"/>
          <w:sz w:val="24"/>
        </w:rPr>
      </w:pPr>
    </w:p>
    <w:p w14:paraId="3E9759D0" w14:textId="77777777" w:rsidR="00050AA0" w:rsidRPr="00455396" w:rsidRDefault="00050AA0" w:rsidP="00050AA0">
      <w:pPr>
        <w:pStyle w:val="ListParagraph"/>
        <w:numPr>
          <w:ilvl w:val="0"/>
          <w:numId w:val="38"/>
        </w:numPr>
        <w:spacing w:line="276" w:lineRule="auto"/>
        <w:contextualSpacing/>
        <w:jc w:val="both"/>
        <w:rPr>
          <w:rFonts w:ascii="Times New Roman" w:hAnsi="Times New Roman"/>
          <w:sz w:val="24"/>
        </w:rPr>
      </w:pPr>
      <w:r w:rsidRPr="00455396">
        <w:rPr>
          <w:rFonts w:ascii="Times New Roman" w:eastAsia="+mn-ea" w:hAnsi="Times New Roman"/>
          <w:kern w:val="24"/>
          <w:sz w:val="24"/>
        </w:rPr>
        <w:t>Tier 1 - Unit controls: responsible for controlling each power block, BMS controls, PCS controls, and all control, protection and safety devices associated with power blocks.</w:t>
      </w:r>
    </w:p>
    <w:p w14:paraId="4F5D5DEC" w14:textId="7EA37F34" w:rsidR="00050AA0" w:rsidRPr="00455396" w:rsidRDefault="00050AA0" w:rsidP="00050AA0">
      <w:pPr>
        <w:pStyle w:val="ListParagraph"/>
        <w:numPr>
          <w:ilvl w:val="2"/>
          <w:numId w:val="37"/>
        </w:numPr>
        <w:tabs>
          <w:tab w:val="clear" w:pos="2160"/>
          <w:tab w:val="num" w:pos="1080"/>
        </w:tabs>
        <w:spacing w:line="276" w:lineRule="auto"/>
        <w:ind w:left="1080"/>
        <w:contextualSpacing/>
        <w:jc w:val="both"/>
        <w:rPr>
          <w:rFonts w:ascii="Times New Roman" w:hAnsi="Times New Roman"/>
          <w:sz w:val="24"/>
        </w:rPr>
      </w:pPr>
      <w:r w:rsidRPr="00455396">
        <w:rPr>
          <w:rFonts w:ascii="Times New Roman" w:eastAsia="Calibri" w:hAnsi="Times New Roman"/>
          <w:kern w:val="24"/>
          <w:sz w:val="24"/>
        </w:rPr>
        <w:t xml:space="preserve">One unit controller per power block (4 in total) is recommended. </w:t>
      </w:r>
    </w:p>
    <w:p w14:paraId="0F47F4B0" w14:textId="737B189B" w:rsidR="00455396" w:rsidRPr="00310E38" w:rsidRDefault="00050AA0" w:rsidP="004A3942">
      <w:pPr>
        <w:pStyle w:val="ListParagraph"/>
        <w:numPr>
          <w:ilvl w:val="2"/>
          <w:numId w:val="37"/>
        </w:numPr>
        <w:tabs>
          <w:tab w:val="clear" w:pos="2160"/>
          <w:tab w:val="num" w:pos="1080"/>
        </w:tabs>
        <w:spacing w:line="276" w:lineRule="auto"/>
        <w:ind w:left="1080"/>
        <w:contextualSpacing/>
        <w:jc w:val="both"/>
        <w:rPr>
          <w:rFonts w:ascii="Times New Roman" w:hAnsi="Times New Roman"/>
          <w:sz w:val="24"/>
        </w:rPr>
      </w:pPr>
      <w:r w:rsidRPr="00310E38">
        <w:rPr>
          <w:rFonts w:ascii="Times New Roman" w:eastAsia="Calibri" w:hAnsi="Times New Roman"/>
          <w:kern w:val="24"/>
          <w:sz w:val="24"/>
        </w:rPr>
        <w:t>Preference is to utilize SEL RTAC type device (open-access automation controller) for each unit controller</w:t>
      </w:r>
      <w:r w:rsidR="00310E38">
        <w:rPr>
          <w:rFonts w:ascii="Times New Roman" w:eastAsia="Calibri" w:hAnsi="Times New Roman"/>
          <w:kern w:val="24"/>
          <w:sz w:val="24"/>
        </w:rPr>
        <w:t>.</w:t>
      </w:r>
    </w:p>
    <w:p w14:paraId="045F8D46" w14:textId="77777777" w:rsidR="00310E38" w:rsidRPr="00455396" w:rsidRDefault="00310E38" w:rsidP="004A3942">
      <w:pPr>
        <w:pStyle w:val="ListParagraph"/>
        <w:numPr>
          <w:ilvl w:val="2"/>
          <w:numId w:val="37"/>
        </w:numPr>
        <w:tabs>
          <w:tab w:val="clear" w:pos="2160"/>
          <w:tab w:val="num" w:pos="1080"/>
        </w:tabs>
        <w:spacing w:line="276" w:lineRule="auto"/>
        <w:ind w:left="1080"/>
        <w:contextualSpacing/>
        <w:jc w:val="both"/>
        <w:rPr>
          <w:rFonts w:ascii="Times New Roman" w:hAnsi="Times New Roman"/>
          <w:sz w:val="24"/>
        </w:rPr>
      </w:pPr>
    </w:p>
    <w:p w14:paraId="46A5039B" w14:textId="6CE0D269" w:rsidR="00050AA0" w:rsidRPr="00455396" w:rsidRDefault="00050AA0" w:rsidP="00050AA0">
      <w:pPr>
        <w:pStyle w:val="ListParagraph"/>
        <w:numPr>
          <w:ilvl w:val="0"/>
          <w:numId w:val="37"/>
        </w:numPr>
        <w:spacing w:line="276" w:lineRule="auto"/>
        <w:contextualSpacing/>
        <w:jc w:val="both"/>
        <w:rPr>
          <w:rFonts w:ascii="Times New Roman" w:hAnsi="Times New Roman"/>
          <w:sz w:val="24"/>
        </w:rPr>
      </w:pPr>
      <w:r w:rsidRPr="00455396">
        <w:rPr>
          <w:rFonts w:ascii="Times New Roman" w:eastAsia="Calibri" w:hAnsi="Times New Roman"/>
          <w:kern w:val="24"/>
          <w:sz w:val="24"/>
        </w:rPr>
        <w:t>Tier 2 – Plant controls: a Real-Time Automation Controller (RTAC) acting as the Plant Controller for implementing the BESS applications, coordinating the operation of 4 power blocks, and automating the plant / sub-plant interconnection to various feeders in normal and contingency conditions (such as loss of a bus/feeder or transformer). It is recommended that the plant controller be an SEL RTAC device. However, if alternative real-time platforms are used as the plant controller</w:t>
      </w:r>
      <w:r w:rsidR="00310E38">
        <w:rPr>
          <w:rFonts w:ascii="Times New Roman" w:eastAsia="Calibri" w:hAnsi="Times New Roman"/>
          <w:kern w:val="24"/>
          <w:sz w:val="24"/>
        </w:rPr>
        <w:t xml:space="preserve">. </w:t>
      </w:r>
      <w:r w:rsidRPr="00455396">
        <w:rPr>
          <w:rFonts w:ascii="Times New Roman" w:eastAsia="Calibri" w:hAnsi="Times New Roman"/>
          <w:kern w:val="24"/>
          <w:sz w:val="24"/>
        </w:rPr>
        <w:t>Additional functionalities for the Power Plant Controller are:</w:t>
      </w:r>
    </w:p>
    <w:p w14:paraId="43883124" w14:textId="16E2D1F4" w:rsidR="00050AA0" w:rsidRPr="00455396" w:rsidRDefault="00050AA0" w:rsidP="00050AA0">
      <w:pPr>
        <w:pStyle w:val="ListParagraph"/>
        <w:numPr>
          <w:ilvl w:val="2"/>
          <w:numId w:val="37"/>
        </w:numPr>
        <w:tabs>
          <w:tab w:val="clear" w:pos="2160"/>
          <w:tab w:val="num" w:pos="1080"/>
        </w:tabs>
        <w:spacing w:line="276" w:lineRule="auto"/>
        <w:ind w:left="1080"/>
        <w:contextualSpacing/>
        <w:jc w:val="both"/>
        <w:rPr>
          <w:rFonts w:ascii="Times New Roman" w:hAnsi="Times New Roman"/>
          <w:sz w:val="24"/>
        </w:rPr>
      </w:pPr>
      <w:r w:rsidRPr="00455396">
        <w:rPr>
          <w:rFonts w:ascii="Times New Roman" w:eastAsia="Calibri" w:hAnsi="Times New Roman"/>
          <w:kern w:val="24"/>
          <w:sz w:val="24"/>
        </w:rPr>
        <w:t xml:space="preserve">System automation </w:t>
      </w:r>
    </w:p>
    <w:p w14:paraId="5AD21821" w14:textId="169D3A09" w:rsidR="00050AA0" w:rsidRPr="00455396" w:rsidRDefault="00050AA0" w:rsidP="00050AA0">
      <w:pPr>
        <w:pStyle w:val="ListParagraph"/>
        <w:numPr>
          <w:ilvl w:val="2"/>
          <w:numId w:val="37"/>
        </w:numPr>
        <w:tabs>
          <w:tab w:val="clear" w:pos="2160"/>
          <w:tab w:val="num" w:pos="1080"/>
        </w:tabs>
        <w:spacing w:line="276" w:lineRule="auto"/>
        <w:ind w:left="1080"/>
        <w:contextualSpacing/>
        <w:jc w:val="both"/>
        <w:rPr>
          <w:rFonts w:ascii="Times New Roman" w:hAnsi="Times New Roman"/>
          <w:sz w:val="24"/>
        </w:rPr>
      </w:pPr>
      <w:r w:rsidRPr="00455396">
        <w:rPr>
          <w:rFonts w:ascii="Times New Roman" w:eastAsia="Calibri" w:hAnsi="Times New Roman"/>
          <w:kern w:val="24"/>
          <w:sz w:val="24"/>
        </w:rPr>
        <w:t xml:space="preserve">13.8 kV protection management </w:t>
      </w:r>
    </w:p>
    <w:p w14:paraId="48F492F6" w14:textId="77777777" w:rsidR="00050AA0" w:rsidRPr="00455396" w:rsidRDefault="00050AA0" w:rsidP="00050AA0">
      <w:pPr>
        <w:pStyle w:val="ListParagraph"/>
        <w:numPr>
          <w:ilvl w:val="2"/>
          <w:numId w:val="37"/>
        </w:numPr>
        <w:tabs>
          <w:tab w:val="clear" w:pos="2160"/>
          <w:tab w:val="num" w:pos="1080"/>
        </w:tabs>
        <w:spacing w:line="276" w:lineRule="auto"/>
        <w:ind w:left="1080"/>
        <w:contextualSpacing/>
        <w:jc w:val="both"/>
        <w:rPr>
          <w:rFonts w:ascii="Times New Roman" w:hAnsi="Times New Roman"/>
          <w:sz w:val="24"/>
        </w:rPr>
      </w:pPr>
      <w:r w:rsidRPr="00455396">
        <w:rPr>
          <w:rFonts w:ascii="Times New Roman" w:eastAsia="Calibri" w:hAnsi="Times New Roman"/>
          <w:kern w:val="24"/>
          <w:sz w:val="24"/>
        </w:rPr>
        <w:t>BESS applications and use cases: peak shaving, feeder thermal limit management, voltage control, control mode management, frequency response (optional), etc.</w:t>
      </w:r>
    </w:p>
    <w:p w14:paraId="69B6D390" w14:textId="77777777" w:rsidR="00050AA0" w:rsidRPr="00455396" w:rsidRDefault="00050AA0" w:rsidP="00050AA0">
      <w:pPr>
        <w:pStyle w:val="ListParagraph"/>
        <w:numPr>
          <w:ilvl w:val="2"/>
          <w:numId w:val="37"/>
        </w:numPr>
        <w:tabs>
          <w:tab w:val="clear" w:pos="2160"/>
          <w:tab w:val="num" w:pos="1080"/>
        </w:tabs>
        <w:spacing w:line="276" w:lineRule="auto"/>
        <w:ind w:left="1080"/>
        <w:contextualSpacing/>
        <w:jc w:val="both"/>
        <w:rPr>
          <w:rFonts w:ascii="Times New Roman" w:hAnsi="Times New Roman"/>
          <w:sz w:val="24"/>
        </w:rPr>
      </w:pPr>
      <w:r w:rsidRPr="00455396">
        <w:rPr>
          <w:rFonts w:ascii="Times New Roman" w:eastAsia="Calibri" w:hAnsi="Times New Roman"/>
          <w:kern w:val="24"/>
          <w:sz w:val="24"/>
        </w:rPr>
        <w:t xml:space="preserve">Plant-level SCADA and data/event logging. </w:t>
      </w:r>
    </w:p>
    <w:p w14:paraId="25DF203E" w14:textId="77777777" w:rsidR="00050AA0" w:rsidRPr="00455396" w:rsidRDefault="00050AA0" w:rsidP="00050AA0">
      <w:pPr>
        <w:pStyle w:val="ListParagraph"/>
        <w:numPr>
          <w:ilvl w:val="2"/>
          <w:numId w:val="37"/>
        </w:numPr>
        <w:tabs>
          <w:tab w:val="clear" w:pos="2160"/>
          <w:tab w:val="num" w:pos="1080"/>
        </w:tabs>
        <w:spacing w:line="276" w:lineRule="auto"/>
        <w:ind w:left="1080"/>
        <w:contextualSpacing/>
        <w:jc w:val="both"/>
        <w:rPr>
          <w:rFonts w:ascii="Times New Roman" w:hAnsi="Times New Roman"/>
          <w:sz w:val="24"/>
        </w:rPr>
      </w:pPr>
      <w:r w:rsidRPr="00455396">
        <w:rPr>
          <w:rFonts w:ascii="Times New Roman" w:eastAsia="Calibri" w:hAnsi="Times New Roman"/>
          <w:kern w:val="24"/>
          <w:sz w:val="24"/>
        </w:rPr>
        <w:t>Plant-level physical and cyber security management.</w:t>
      </w:r>
    </w:p>
    <w:p w14:paraId="7BE4B7B2" w14:textId="77777777" w:rsidR="00050AA0" w:rsidRPr="00455396" w:rsidRDefault="00050AA0" w:rsidP="00050AA0">
      <w:pPr>
        <w:pStyle w:val="ListParagraph"/>
        <w:numPr>
          <w:ilvl w:val="2"/>
          <w:numId w:val="37"/>
        </w:numPr>
        <w:tabs>
          <w:tab w:val="clear" w:pos="2160"/>
          <w:tab w:val="num" w:pos="1080"/>
        </w:tabs>
        <w:spacing w:line="276" w:lineRule="auto"/>
        <w:ind w:left="1080"/>
        <w:contextualSpacing/>
        <w:jc w:val="both"/>
        <w:rPr>
          <w:rFonts w:ascii="Times New Roman" w:hAnsi="Times New Roman"/>
          <w:sz w:val="24"/>
        </w:rPr>
      </w:pPr>
      <w:r w:rsidRPr="00455396">
        <w:rPr>
          <w:rFonts w:ascii="Times New Roman" w:eastAsia="Calibri" w:hAnsi="Times New Roman"/>
          <w:kern w:val="24"/>
          <w:sz w:val="24"/>
        </w:rPr>
        <w:t>Plant-level fire alarm and explosion prevention.</w:t>
      </w:r>
    </w:p>
    <w:p w14:paraId="10682B51" w14:textId="77777777" w:rsidR="00050AA0" w:rsidRPr="00455396" w:rsidRDefault="00050AA0" w:rsidP="00050AA0">
      <w:pPr>
        <w:pStyle w:val="ListParagraph"/>
        <w:numPr>
          <w:ilvl w:val="2"/>
          <w:numId w:val="37"/>
        </w:numPr>
        <w:tabs>
          <w:tab w:val="clear" w:pos="2160"/>
          <w:tab w:val="num" w:pos="1080"/>
        </w:tabs>
        <w:spacing w:line="276" w:lineRule="auto"/>
        <w:ind w:left="1080"/>
        <w:contextualSpacing/>
        <w:jc w:val="both"/>
        <w:rPr>
          <w:rFonts w:ascii="Times New Roman" w:hAnsi="Times New Roman"/>
          <w:sz w:val="24"/>
        </w:rPr>
      </w:pPr>
      <w:r w:rsidRPr="00455396">
        <w:rPr>
          <w:rFonts w:ascii="Times New Roman" w:eastAsia="Calibri" w:hAnsi="Times New Roman"/>
          <w:kern w:val="24"/>
          <w:sz w:val="24"/>
        </w:rPr>
        <w:t>Integration with Eversource grid interfacing equipment (P&amp;C, Enterprise SCADA, etc.)</w:t>
      </w:r>
    </w:p>
    <w:p w14:paraId="25B14497" w14:textId="77777777" w:rsidR="00455396" w:rsidRPr="00455396" w:rsidRDefault="00455396" w:rsidP="00455396">
      <w:pPr>
        <w:tabs>
          <w:tab w:val="num" w:pos="1080"/>
        </w:tabs>
        <w:spacing w:line="276" w:lineRule="auto"/>
        <w:contextualSpacing/>
        <w:jc w:val="both"/>
        <w:rPr>
          <w:rFonts w:ascii="Times New Roman" w:hAnsi="Times New Roman"/>
          <w:sz w:val="24"/>
        </w:rPr>
      </w:pPr>
    </w:p>
    <w:p w14:paraId="07527B73" w14:textId="77777777" w:rsidR="00050AA0" w:rsidRPr="00455396" w:rsidRDefault="00050AA0" w:rsidP="00050AA0">
      <w:pPr>
        <w:pStyle w:val="ListParagraph"/>
        <w:numPr>
          <w:ilvl w:val="0"/>
          <w:numId w:val="37"/>
        </w:numPr>
        <w:spacing w:line="276" w:lineRule="auto"/>
        <w:contextualSpacing/>
        <w:jc w:val="both"/>
        <w:rPr>
          <w:rFonts w:ascii="Times New Roman" w:hAnsi="Times New Roman"/>
          <w:sz w:val="24"/>
        </w:rPr>
      </w:pPr>
      <w:r w:rsidRPr="00455396">
        <w:rPr>
          <w:rFonts w:ascii="Times New Roman" w:eastAsia="Calibri" w:hAnsi="Times New Roman"/>
          <w:kern w:val="24"/>
          <w:sz w:val="24"/>
        </w:rPr>
        <w:t xml:space="preserve">Tier 3 – Enterprise (SCADA) controls: providing remote operator monitoring and control at control center through full integration with Tier-2 control level. </w:t>
      </w:r>
    </w:p>
    <w:p w14:paraId="2E814E84" w14:textId="77777777" w:rsidR="00050AA0" w:rsidRDefault="00050AA0" w:rsidP="005776F7">
      <w:pPr>
        <w:spacing w:line="300" w:lineRule="atLeast"/>
        <w:rPr>
          <w:rFonts w:ascii="Segoe UI" w:hAnsi="Segoe UI" w:cs="Segoe UI"/>
          <w:sz w:val="21"/>
          <w:szCs w:val="21"/>
        </w:rPr>
      </w:pPr>
    </w:p>
    <w:p w14:paraId="1DCC8AA2" w14:textId="77777777" w:rsidR="00455396" w:rsidRDefault="00455396" w:rsidP="00455396">
      <w:pPr>
        <w:spacing w:before="100" w:beforeAutospacing="1" w:line="300" w:lineRule="atLeast"/>
        <w:rPr>
          <w:rFonts w:ascii="Times New Roman" w:hAnsi="Times New Roman"/>
          <w:sz w:val="24"/>
        </w:rPr>
      </w:pPr>
      <w:r>
        <w:rPr>
          <w:rFonts w:asciiTheme="majorHAnsi" w:hAnsiTheme="majorHAnsi"/>
          <w:noProof/>
          <w:highlight w:val="yellow"/>
        </w:rPr>
        <w:lastRenderedPageBreak/>
        <w:drawing>
          <wp:inline distT="0" distB="0" distL="0" distR="0" wp14:anchorId="56B91F2A" wp14:editId="16ED6600">
            <wp:extent cx="5934075" cy="3390900"/>
            <wp:effectExtent l="0" t="0" r="9525" b="0"/>
            <wp:docPr id="55524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390900"/>
                    </a:xfrm>
                    <a:prstGeom prst="rect">
                      <a:avLst/>
                    </a:prstGeom>
                    <a:noFill/>
                    <a:ln>
                      <a:noFill/>
                    </a:ln>
                  </pic:spPr>
                </pic:pic>
              </a:graphicData>
            </a:graphic>
          </wp:inline>
        </w:drawing>
      </w:r>
    </w:p>
    <w:p w14:paraId="4AEF3B0C" w14:textId="77777777" w:rsidR="00455396" w:rsidRPr="00BD265E" w:rsidRDefault="00455396" w:rsidP="00455396">
      <w:pPr>
        <w:ind w:left="2160" w:firstLine="720"/>
        <w:rPr>
          <w:rFonts w:cstheme="minorHAnsi"/>
        </w:rPr>
      </w:pPr>
      <w:r>
        <w:rPr>
          <w:rFonts w:cstheme="minorHAnsi"/>
        </w:rPr>
        <w:t>Control System Proposed Architecture</w:t>
      </w:r>
    </w:p>
    <w:p w14:paraId="157A1ED6" w14:textId="77777777" w:rsidR="00050AA0" w:rsidRDefault="00050AA0" w:rsidP="005776F7">
      <w:pPr>
        <w:spacing w:line="300" w:lineRule="atLeast"/>
        <w:rPr>
          <w:rFonts w:ascii="Segoe UI" w:hAnsi="Segoe UI" w:cs="Segoe UI"/>
          <w:sz w:val="21"/>
          <w:szCs w:val="21"/>
        </w:rPr>
      </w:pPr>
    </w:p>
    <w:p w14:paraId="7C77D480" w14:textId="7FD74BCF" w:rsidR="00324C2B" w:rsidRPr="00CE036A" w:rsidRDefault="00324C2B" w:rsidP="00CE036A">
      <w:pPr>
        <w:pStyle w:val="ListParagraph"/>
        <w:numPr>
          <w:ilvl w:val="0"/>
          <w:numId w:val="41"/>
        </w:numPr>
        <w:spacing w:line="300" w:lineRule="atLeast"/>
        <w:rPr>
          <w:rFonts w:ascii="Times New Roman" w:hAnsi="Times New Roman"/>
          <w:b/>
          <w:bCs/>
          <w:sz w:val="28"/>
          <w:szCs w:val="28"/>
        </w:rPr>
      </w:pPr>
      <w:bookmarkStart w:id="7" w:name="_Toc177980227"/>
      <w:bookmarkStart w:id="8" w:name="_Toc177993305"/>
      <w:bookmarkStart w:id="9" w:name="_Toc181346358"/>
      <w:r w:rsidRPr="00CE036A">
        <w:rPr>
          <w:rFonts w:ascii="Times New Roman" w:hAnsi="Times New Roman"/>
          <w:b/>
          <w:bCs/>
          <w:sz w:val="28"/>
          <w:szCs w:val="28"/>
        </w:rPr>
        <w:t>Real-time alarm and status monitoring</w:t>
      </w:r>
      <w:bookmarkEnd w:id="7"/>
      <w:bookmarkEnd w:id="8"/>
      <w:bookmarkEnd w:id="9"/>
      <w:r w:rsidRPr="00CE036A">
        <w:rPr>
          <w:rFonts w:ascii="Times New Roman" w:hAnsi="Times New Roman"/>
          <w:b/>
          <w:bCs/>
          <w:sz w:val="28"/>
          <w:szCs w:val="28"/>
        </w:rPr>
        <w:t xml:space="preserve"> </w:t>
      </w:r>
    </w:p>
    <w:p w14:paraId="34DAF140" w14:textId="77777777" w:rsidR="00324C2B" w:rsidRPr="00324C2B" w:rsidRDefault="00324C2B" w:rsidP="00324C2B">
      <w:pPr>
        <w:rPr>
          <w:rFonts w:ascii="Times New Roman" w:hAnsi="Times New Roman"/>
          <w:sz w:val="24"/>
        </w:rPr>
      </w:pPr>
      <w:r w:rsidRPr="00324C2B">
        <w:rPr>
          <w:rFonts w:ascii="Times New Roman" w:hAnsi="Times New Roman"/>
          <w:sz w:val="24"/>
        </w:rPr>
        <w:t xml:space="preserve">The BESS site controller/controllers will optimize the utilization of battery. It shall have Metering and SCADA equipment for real-time monitoring of analog and discrete data points on a Human Machine Interface (HMI), and for obtaining historical data trending of metered values, and alarm/event logging. Controls and visibility shall be available at the BESS Control Rooms, and SCADA. </w:t>
      </w:r>
    </w:p>
    <w:p w14:paraId="4E65E9EF" w14:textId="4A9A93EB" w:rsidR="00324C2B" w:rsidRPr="00324C2B" w:rsidRDefault="00324C2B" w:rsidP="00324C2B">
      <w:pPr>
        <w:pStyle w:val="ListParagraph"/>
        <w:widowControl w:val="0"/>
        <w:numPr>
          <w:ilvl w:val="0"/>
          <w:numId w:val="39"/>
        </w:numPr>
        <w:ind w:right="128"/>
        <w:contextualSpacing/>
        <w:jc w:val="both"/>
        <w:rPr>
          <w:rFonts w:ascii="Times New Roman" w:hAnsi="Times New Roman"/>
          <w:sz w:val="24"/>
        </w:rPr>
      </w:pPr>
      <w:r w:rsidRPr="00324C2B">
        <w:rPr>
          <w:rFonts w:ascii="Times New Roman" w:hAnsi="Times New Roman"/>
          <w:sz w:val="24"/>
        </w:rPr>
        <w:t>As a minimum,</w:t>
      </w:r>
      <w:r>
        <w:rPr>
          <w:rFonts w:ascii="Times New Roman" w:hAnsi="Times New Roman"/>
          <w:sz w:val="24"/>
        </w:rPr>
        <w:t xml:space="preserve"> Below</w:t>
      </w:r>
      <w:r w:rsidRPr="00324C2B">
        <w:rPr>
          <w:rFonts w:ascii="Times New Roman" w:hAnsi="Times New Roman"/>
          <w:sz w:val="24"/>
        </w:rPr>
        <w:t xml:space="preserve"> </w:t>
      </w:r>
      <w:r w:rsidRPr="00324C2B">
        <w:rPr>
          <w:rFonts w:ascii="Times New Roman" w:hAnsi="Times New Roman"/>
          <w:sz w:val="24"/>
        </w:rPr>
        <w:fldChar w:fldCharType="begin"/>
      </w:r>
      <w:r w:rsidRPr="00324C2B">
        <w:rPr>
          <w:rFonts w:ascii="Times New Roman" w:hAnsi="Times New Roman"/>
          <w:sz w:val="24"/>
        </w:rPr>
        <w:instrText xml:space="preserve"> REF _Ref177742997 \h  \* MERGEFORMAT </w:instrText>
      </w:r>
      <w:r w:rsidRPr="00324C2B">
        <w:rPr>
          <w:rFonts w:ascii="Times New Roman" w:hAnsi="Times New Roman"/>
          <w:sz w:val="24"/>
        </w:rPr>
      </w:r>
      <w:r w:rsidRPr="00324C2B">
        <w:rPr>
          <w:rFonts w:ascii="Times New Roman" w:hAnsi="Times New Roman"/>
          <w:sz w:val="24"/>
        </w:rPr>
        <w:fldChar w:fldCharType="separate"/>
      </w:r>
      <w:r w:rsidRPr="00324C2B">
        <w:rPr>
          <w:rFonts w:ascii="Times New Roman" w:hAnsi="Times New Roman"/>
          <w:sz w:val="24"/>
        </w:rPr>
        <w:t>Table</w:t>
      </w:r>
      <w:r w:rsidRPr="00324C2B">
        <w:rPr>
          <w:rFonts w:ascii="Times New Roman" w:hAnsi="Times New Roman"/>
          <w:sz w:val="24"/>
        </w:rPr>
        <w:fldChar w:fldCharType="end"/>
      </w:r>
      <w:r>
        <w:rPr>
          <w:rFonts w:ascii="Times New Roman" w:hAnsi="Times New Roman"/>
          <w:sz w:val="24"/>
        </w:rPr>
        <w:t xml:space="preserve"> </w:t>
      </w:r>
      <w:r w:rsidRPr="00324C2B">
        <w:rPr>
          <w:rFonts w:ascii="Times New Roman" w:hAnsi="Times New Roman"/>
          <w:sz w:val="24"/>
        </w:rPr>
        <w:t xml:space="preserve">provides a list of key data points (monitoring, status, and control parameters) that should be supported by the BESS site controller. </w:t>
      </w:r>
    </w:p>
    <w:p w14:paraId="69859F84" w14:textId="77777777" w:rsidR="00050AA0" w:rsidRDefault="00050AA0" w:rsidP="005776F7">
      <w:pPr>
        <w:spacing w:line="300" w:lineRule="atLeast"/>
        <w:rPr>
          <w:rFonts w:ascii="Segoe UI" w:hAnsi="Segoe UI" w:cs="Segoe UI"/>
          <w:sz w:val="21"/>
          <w:szCs w:val="21"/>
        </w:rPr>
      </w:pPr>
    </w:p>
    <w:tbl>
      <w:tblPr>
        <w:tblStyle w:val="Table-DataHeavy"/>
        <w:tblW w:w="0" w:type="auto"/>
        <w:jc w:val="center"/>
        <w:tblLook w:val="04A0" w:firstRow="1" w:lastRow="0" w:firstColumn="1" w:lastColumn="0" w:noHBand="0" w:noVBand="1"/>
      </w:tblPr>
      <w:tblGrid>
        <w:gridCol w:w="3120"/>
        <w:gridCol w:w="4368"/>
      </w:tblGrid>
      <w:tr w:rsidR="00324C2B" w:rsidRPr="00324C2B" w14:paraId="5BF16DBB" w14:textId="77777777" w:rsidTr="00324C2B">
        <w:trPr>
          <w:cnfStyle w:val="100000000000" w:firstRow="1" w:lastRow="0" w:firstColumn="0" w:lastColumn="0" w:oddVBand="0" w:evenVBand="0" w:oddHBand="0" w:evenHBand="0" w:firstRowFirstColumn="0" w:firstRowLastColumn="0" w:lastRowFirstColumn="0" w:lastRowLastColumn="0"/>
          <w:trHeight w:val="397"/>
          <w:tblHeader/>
          <w:jc w:val="center"/>
        </w:trPr>
        <w:tc>
          <w:tcPr>
            <w:tcW w:w="3120" w:type="dxa"/>
            <w:shd w:val="clear" w:color="auto" w:fill="808080" w:themeFill="background1" w:themeFillShade="80"/>
          </w:tcPr>
          <w:p w14:paraId="1174C46A" w14:textId="27978183"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Monitoring Parameters</w:t>
            </w:r>
          </w:p>
        </w:tc>
        <w:tc>
          <w:tcPr>
            <w:tcW w:w="4368" w:type="dxa"/>
            <w:shd w:val="clear" w:color="auto" w:fill="808080" w:themeFill="background1" w:themeFillShade="80"/>
          </w:tcPr>
          <w:p w14:paraId="479FE3C2"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Control Parameters</w:t>
            </w:r>
          </w:p>
        </w:tc>
      </w:tr>
      <w:tr w:rsidR="00324C2B" w:rsidRPr="00324C2B" w14:paraId="29AE005E" w14:textId="77777777" w:rsidTr="00324C2B">
        <w:trPr>
          <w:cnfStyle w:val="000000100000" w:firstRow="0" w:lastRow="0" w:firstColumn="0" w:lastColumn="0" w:oddVBand="0" w:evenVBand="0" w:oddHBand="1" w:evenHBand="0" w:firstRowFirstColumn="0" w:firstRowLastColumn="0" w:lastRowFirstColumn="0" w:lastRowLastColumn="0"/>
          <w:trHeight w:val="385"/>
          <w:jc w:val="center"/>
        </w:trPr>
        <w:tc>
          <w:tcPr>
            <w:tcW w:w="3120" w:type="dxa"/>
          </w:tcPr>
          <w:p w14:paraId="580B7A1F"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Communication health status</w:t>
            </w:r>
          </w:p>
        </w:tc>
        <w:tc>
          <w:tcPr>
            <w:tcW w:w="4368" w:type="dxa"/>
          </w:tcPr>
          <w:p w14:paraId="4B58D346"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 xml:space="preserve">Voltage setpoint at POI </w:t>
            </w:r>
          </w:p>
        </w:tc>
      </w:tr>
      <w:tr w:rsidR="00324C2B" w:rsidRPr="00324C2B" w14:paraId="4070E0A0" w14:textId="77777777" w:rsidTr="00324C2B">
        <w:trPr>
          <w:cnfStyle w:val="000000010000" w:firstRow="0" w:lastRow="0" w:firstColumn="0" w:lastColumn="0" w:oddVBand="0" w:evenVBand="0" w:oddHBand="0" w:evenHBand="1" w:firstRowFirstColumn="0" w:firstRowLastColumn="0" w:lastRowFirstColumn="0" w:lastRowLastColumn="0"/>
          <w:trHeight w:val="590"/>
          <w:jc w:val="center"/>
        </w:trPr>
        <w:tc>
          <w:tcPr>
            <w:tcW w:w="3120" w:type="dxa"/>
          </w:tcPr>
          <w:p w14:paraId="1350EB1F"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Voltage measurement at BESS facilities POI</w:t>
            </w:r>
          </w:p>
        </w:tc>
        <w:tc>
          <w:tcPr>
            <w:tcW w:w="4368" w:type="dxa"/>
          </w:tcPr>
          <w:p w14:paraId="2258B6FE"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POI actual power flow and its limit</w:t>
            </w:r>
          </w:p>
        </w:tc>
      </w:tr>
      <w:tr w:rsidR="00324C2B" w:rsidRPr="00324C2B" w14:paraId="2886F14F" w14:textId="77777777" w:rsidTr="00324C2B">
        <w:trPr>
          <w:cnfStyle w:val="000000100000" w:firstRow="0" w:lastRow="0" w:firstColumn="0" w:lastColumn="0" w:oddVBand="0" w:evenVBand="0" w:oddHBand="1" w:evenHBand="0" w:firstRowFirstColumn="0" w:firstRowLastColumn="0" w:lastRowFirstColumn="0" w:lastRowLastColumn="0"/>
          <w:trHeight w:val="590"/>
          <w:jc w:val="center"/>
        </w:trPr>
        <w:tc>
          <w:tcPr>
            <w:tcW w:w="3120" w:type="dxa"/>
          </w:tcPr>
          <w:p w14:paraId="4566365D"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Current measurement at BESS facilities POI</w:t>
            </w:r>
          </w:p>
        </w:tc>
        <w:tc>
          <w:tcPr>
            <w:tcW w:w="4368" w:type="dxa"/>
          </w:tcPr>
          <w:p w14:paraId="7D405843"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 xml:space="preserve">Power factor setpoint at BESS POI </w:t>
            </w:r>
          </w:p>
        </w:tc>
      </w:tr>
      <w:tr w:rsidR="00324C2B" w:rsidRPr="00324C2B" w14:paraId="2F143B92" w14:textId="77777777" w:rsidTr="00324C2B">
        <w:trPr>
          <w:cnfStyle w:val="000000010000" w:firstRow="0" w:lastRow="0" w:firstColumn="0" w:lastColumn="0" w:oddVBand="0" w:evenVBand="0" w:oddHBand="0" w:evenHBand="1" w:firstRowFirstColumn="0" w:firstRowLastColumn="0" w:lastRowFirstColumn="0" w:lastRowLastColumn="0"/>
          <w:trHeight w:val="385"/>
          <w:jc w:val="center"/>
        </w:trPr>
        <w:tc>
          <w:tcPr>
            <w:tcW w:w="3120" w:type="dxa"/>
          </w:tcPr>
          <w:p w14:paraId="5BE43DFD"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Voltage phasor measurement</w:t>
            </w:r>
          </w:p>
        </w:tc>
        <w:tc>
          <w:tcPr>
            <w:tcW w:w="4368" w:type="dxa"/>
          </w:tcPr>
          <w:p w14:paraId="5E2AE807"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Permission to charge/discharge for BESS</w:t>
            </w:r>
          </w:p>
        </w:tc>
      </w:tr>
      <w:tr w:rsidR="00324C2B" w:rsidRPr="00324C2B" w14:paraId="1D0BD734" w14:textId="77777777" w:rsidTr="00324C2B">
        <w:trPr>
          <w:cnfStyle w:val="000000100000" w:firstRow="0" w:lastRow="0" w:firstColumn="0" w:lastColumn="0" w:oddVBand="0" w:evenVBand="0" w:oddHBand="1" w:evenHBand="0" w:firstRowFirstColumn="0" w:firstRowLastColumn="0" w:lastRowFirstColumn="0" w:lastRowLastColumn="0"/>
          <w:trHeight w:val="397"/>
          <w:jc w:val="center"/>
        </w:trPr>
        <w:tc>
          <w:tcPr>
            <w:tcW w:w="3120" w:type="dxa"/>
          </w:tcPr>
          <w:p w14:paraId="363E2083"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Current phasor measurement</w:t>
            </w:r>
          </w:p>
        </w:tc>
        <w:tc>
          <w:tcPr>
            <w:tcW w:w="4368" w:type="dxa"/>
          </w:tcPr>
          <w:p w14:paraId="08721E94"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 xml:space="preserve">BESS Active power dispatch setpoint </w:t>
            </w:r>
          </w:p>
        </w:tc>
      </w:tr>
      <w:tr w:rsidR="00324C2B" w:rsidRPr="00324C2B" w14:paraId="79A94AFF" w14:textId="77777777" w:rsidTr="00324C2B">
        <w:trPr>
          <w:cnfStyle w:val="000000010000" w:firstRow="0" w:lastRow="0" w:firstColumn="0" w:lastColumn="0" w:oddVBand="0" w:evenVBand="0" w:oddHBand="0" w:evenHBand="1" w:firstRowFirstColumn="0" w:firstRowLastColumn="0" w:lastRowFirstColumn="0" w:lastRowLastColumn="0"/>
          <w:trHeight w:val="397"/>
          <w:jc w:val="center"/>
        </w:trPr>
        <w:tc>
          <w:tcPr>
            <w:tcW w:w="3120" w:type="dxa"/>
          </w:tcPr>
          <w:p w14:paraId="6A4BABA6"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Active power at BESS POI</w:t>
            </w:r>
          </w:p>
        </w:tc>
        <w:tc>
          <w:tcPr>
            <w:tcW w:w="4368" w:type="dxa"/>
          </w:tcPr>
          <w:p w14:paraId="7404DD43"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BESS Reactive power dispatch setpoint</w:t>
            </w:r>
          </w:p>
        </w:tc>
      </w:tr>
      <w:tr w:rsidR="00324C2B" w:rsidRPr="00324C2B" w14:paraId="559F0809" w14:textId="77777777" w:rsidTr="00324C2B">
        <w:trPr>
          <w:cnfStyle w:val="000000100000" w:firstRow="0" w:lastRow="0" w:firstColumn="0" w:lastColumn="0" w:oddVBand="0" w:evenVBand="0" w:oddHBand="1" w:evenHBand="0" w:firstRowFirstColumn="0" w:firstRowLastColumn="0" w:lastRowFirstColumn="0" w:lastRowLastColumn="0"/>
          <w:trHeight w:val="385"/>
          <w:jc w:val="center"/>
        </w:trPr>
        <w:tc>
          <w:tcPr>
            <w:tcW w:w="3120" w:type="dxa"/>
          </w:tcPr>
          <w:p w14:paraId="6EAF1BFC"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Reactive power at BESS POI</w:t>
            </w:r>
          </w:p>
        </w:tc>
        <w:tc>
          <w:tcPr>
            <w:tcW w:w="4368" w:type="dxa"/>
          </w:tcPr>
          <w:p w14:paraId="4ED17C6C"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BESS Emergency disconnect command (shutdown)</w:t>
            </w:r>
          </w:p>
        </w:tc>
      </w:tr>
      <w:tr w:rsidR="00324C2B" w:rsidRPr="00324C2B" w14:paraId="4F89F9B0" w14:textId="77777777" w:rsidTr="00324C2B">
        <w:trPr>
          <w:cnfStyle w:val="000000010000" w:firstRow="0" w:lastRow="0" w:firstColumn="0" w:lastColumn="0" w:oddVBand="0" w:evenVBand="0" w:oddHBand="0" w:evenHBand="1" w:firstRowFirstColumn="0" w:firstRowLastColumn="0" w:lastRowFirstColumn="0" w:lastRowLastColumn="0"/>
          <w:trHeight w:val="397"/>
          <w:jc w:val="center"/>
        </w:trPr>
        <w:tc>
          <w:tcPr>
            <w:tcW w:w="3120" w:type="dxa"/>
          </w:tcPr>
          <w:p w14:paraId="51042213"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lastRenderedPageBreak/>
              <w:t>Energy measurement at BESS POI</w:t>
            </w:r>
          </w:p>
        </w:tc>
        <w:tc>
          <w:tcPr>
            <w:tcW w:w="4368" w:type="dxa"/>
          </w:tcPr>
          <w:p w14:paraId="269C26D1"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 xml:space="preserve">Volt-VAR setpoints </w:t>
            </w:r>
          </w:p>
        </w:tc>
      </w:tr>
      <w:tr w:rsidR="00324C2B" w:rsidRPr="00324C2B" w14:paraId="383FEC3A" w14:textId="77777777" w:rsidTr="00324C2B">
        <w:trPr>
          <w:cnfStyle w:val="000000100000" w:firstRow="0" w:lastRow="0" w:firstColumn="0" w:lastColumn="0" w:oddVBand="0" w:evenVBand="0" w:oddHBand="1" w:evenHBand="0" w:firstRowFirstColumn="0" w:firstRowLastColumn="0" w:lastRowFirstColumn="0" w:lastRowLastColumn="0"/>
          <w:trHeight w:val="397"/>
          <w:jc w:val="center"/>
        </w:trPr>
        <w:tc>
          <w:tcPr>
            <w:tcW w:w="3120" w:type="dxa"/>
          </w:tcPr>
          <w:p w14:paraId="7B3CC600"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Power factor measurement at BESS POI</w:t>
            </w:r>
          </w:p>
        </w:tc>
        <w:tc>
          <w:tcPr>
            <w:tcW w:w="4368" w:type="dxa"/>
          </w:tcPr>
          <w:p w14:paraId="6584F1DF"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 xml:space="preserve">Frequency-Watt setpoints </w:t>
            </w:r>
          </w:p>
        </w:tc>
      </w:tr>
      <w:tr w:rsidR="00324C2B" w:rsidRPr="00324C2B" w14:paraId="02FAEC3C" w14:textId="77777777" w:rsidTr="00324C2B">
        <w:trPr>
          <w:cnfStyle w:val="000000010000" w:firstRow="0" w:lastRow="0" w:firstColumn="0" w:lastColumn="0" w:oddVBand="0" w:evenVBand="0" w:oddHBand="0" w:evenHBand="1" w:firstRowFirstColumn="0" w:firstRowLastColumn="0" w:lastRowFirstColumn="0" w:lastRowLastColumn="0"/>
          <w:trHeight w:val="385"/>
          <w:jc w:val="center"/>
        </w:trPr>
        <w:tc>
          <w:tcPr>
            <w:tcW w:w="3120" w:type="dxa"/>
          </w:tcPr>
          <w:p w14:paraId="07563C59"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State of Charge for BESS</w:t>
            </w:r>
          </w:p>
        </w:tc>
        <w:tc>
          <w:tcPr>
            <w:tcW w:w="4368" w:type="dxa"/>
          </w:tcPr>
          <w:p w14:paraId="1255DC8E"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Startup/Shut down commands</w:t>
            </w:r>
          </w:p>
        </w:tc>
      </w:tr>
      <w:tr w:rsidR="00324C2B" w:rsidRPr="00324C2B" w14:paraId="7F59F3FA" w14:textId="77777777" w:rsidTr="00324C2B">
        <w:trPr>
          <w:cnfStyle w:val="000000100000" w:firstRow="0" w:lastRow="0" w:firstColumn="0" w:lastColumn="0" w:oddVBand="0" w:evenVBand="0" w:oddHBand="1" w:evenHBand="0" w:firstRowFirstColumn="0" w:firstRowLastColumn="0" w:lastRowFirstColumn="0" w:lastRowLastColumn="0"/>
          <w:trHeight w:val="397"/>
          <w:jc w:val="center"/>
        </w:trPr>
        <w:tc>
          <w:tcPr>
            <w:tcW w:w="3120" w:type="dxa"/>
          </w:tcPr>
          <w:p w14:paraId="6F45798F"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Rate of charge for BESS</w:t>
            </w:r>
          </w:p>
        </w:tc>
        <w:tc>
          <w:tcPr>
            <w:tcW w:w="4368" w:type="dxa"/>
          </w:tcPr>
          <w:p w14:paraId="575552E5"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Peak shaving setpoint and status</w:t>
            </w:r>
          </w:p>
        </w:tc>
      </w:tr>
      <w:tr w:rsidR="00324C2B" w:rsidRPr="00324C2B" w14:paraId="41C8E1EB" w14:textId="77777777" w:rsidTr="00324C2B">
        <w:trPr>
          <w:cnfStyle w:val="000000010000" w:firstRow="0" w:lastRow="0" w:firstColumn="0" w:lastColumn="0" w:oddVBand="0" w:evenVBand="0" w:oddHBand="0" w:evenHBand="1" w:firstRowFirstColumn="0" w:firstRowLastColumn="0" w:lastRowFirstColumn="0" w:lastRowLastColumn="0"/>
          <w:trHeight w:val="385"/>
          <w:jc w:val="center"/>
        </w:trPr>
        <w:tc>
          <w:tcPr>
            <w:tcW w:w="3120" w:type="dxa"/>
          </w:tcPr>
          <w:p w14:paraId="38F1C764"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Rate of discharge for BESS</w:t>
            </w:r>
          </w:p>
        </w:tc>
        <w:tc>
          <w:tcPr>
            <w:tcW w:w="4368" w:type="dxa"/>
          </w:tcPr>
          <w:p w14:paraId="2E7B0DB0" w14:textId="77777777" w:rsidR="00324C2B" w:rsidRPr="00324C2B" w:rsidRDefault="00324C2B" w:rsidP="00F129DE">
            <w:pPr>
              <w:rPr>
                <w:rFonts w:ascii="Times New Roman" w:hAnsi="Times New Roman" w:cs="Times New Roman"/>
                <w:sz w:val="24"/>
              </w:rPr>
            </w:pPr>
          </w:p>
        </w:tc>
      </w:tr>
      <w:tr w:rsidR="00324C2B" w:rsidRPr="00324C2B" w14:paraId="24B7F3DE" w14:textId="77777777" w:rsidTr="00324C2B">
        <w:trPr>
          <w:cnfStyle w:val="000000100000" w:firstRow="0" w:lastRow="0" w:firstColumn="0" w:lastColumn="0" w:oddVBand="0" w:evenVBand="0" w:oddHBand="1" w:evenHBand="0" w:firstRowFirstColumn="0" w:firstRowLastColumn="0" w:lastRowFirstColumn="0" w:lastRowLastColumn="0"/>
          <w:trHeight w:val="590"/>
          <w:jc w:val="center"/>
        </w:trPr>
        <w:tc>
          <w:tcPr>
            <w:tcW w:w="3120" w:type="dxa"/>
          </w:tcPr>
          <w:p w14:paraId="528FCB10"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Status of BESS POI breaker/ disconnect switches.</w:t>
            </w:r>
          </w:p>
        </w:tc>
        <w:tc>
          <w:tcPr>
            <w:tcW w:w="4368" w:type="dxa"/>
          </w:tcPr>
          <w:p w14:paraId="716E04B8" w14:textId="77777777" w:rsidR="00324C2B" w:rsidRPr="00324C2B" w:rsidRDefault="00324C2B" w:rsidP="00F129DE">
            <w:pPr>
              <w:rPr>
                <w:rFonts w:ascii="Times New Roman" w:hAnsi="Times New Roman" w:cs="Times New Roman"/>
                <w:sz w:val="24"/>
              </w:rPr>
            </w:pPr>
          </w:p>
        </w:tc>
      </w:tr>
      <w:tr w:rsidR="00324C2B" w:rsidRPr="00324C2B" w14:paraId="5420F4D1" w14:textId="77777777" w:rsidTr="00324C2B">
        <w:trPr>
          <w:cnfStyle w:val="000000010000" w:firstRow="0" w:lastRow="0" w:firstColumn="0" w:lastColumn="0" w:oddVBand="0" w:evenVBand="0" w:oddHBand="0" w:evenHBand="1" w:firstRowFirstColumn="0" w:firstRowLastColumn="0" w:lastRowFirstColumn="0" w:lastRowLastColumn="0"/>
          <w:trHeight w:val="397"/>
          <w:jc w:val="center"/>
        </w:trPr>
        <w:tc>
          <w:tcPr>
            <w:tcW w:w="3120" w:type="dxa"/>
          </w:tcPr>
          <w:p w14:paraId="40134A37"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Frequency at POI</w:t>
            </w:r>
          </w:p>
        </w:tc>
        <w:tc>
          <w:tcPr>
            <w:tcW w:w="4368" w:type="dxa"/>
          </w:tcPr>
          <w:p w14:paraId="3F12ED28" w14:textId="77777777" w:rsidR="00324C2B" w:rsidRPr="00324C2B" w:rsidRDefault="00324C2B" w:rsidP="00F129DE">
            <w:pPr>
              <w:rPr>
                <w:rFonts w:ascii="Times New Roman" w:hAnsi="Times New Roman" w:cs="Times New Roman"/>
                <w:sz w:val="24"/>
              </w:rPr>
            </w:pPr>
          </w:p>
        </w:tc>
      </w:tr>
      <w:tr w:rsidR="00324C2B" w:rsidRPr="00324C2B" w14:paraId="346793C9" w14:textId="77777777" w:rsidTr="00324C2B">
        <w:trPr>
          <w:cnfStyle w:val="000000100000" w:firstRow="0" w:lastRow="0" w:firstColumn="0" w:lastColumn="0" w:oddVBand="0" w:evenVBand="0" w:oddHBand="1" w:evenHBand="0" w:firstRowFirstColumn="0" w:firstRowLastColumn="0" w:lastRowFirstColumn="0" w:lastRowLastColumn="0"/>
          <w:trHeight w:val="385"/>
          <w:jc w:val="center"/>
        </w:trPr>
        <w:tc>
          <w:tcPr>
            <w:tcW w:w="3120" w:type="dxa"/>
          </w:tcPr>
          <w:p w14:paraId="0F5CD53D"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Control mode for BESS facilities</w:t>
            </w:r>
          </w:p>
        </w:tc>
        <w:tc>
          <w:tcPr>
            <w:tcW w:w="4368" w:type="dxa"/>
          </w:tcPr>
          <w:p w14:paraId="776D3A6E" w14:textId="77777777" w:rsidR="00324C2B" w:rsidRPr="00324C2B" w:rsidRDefault="00324C2B" w:rsidP="00F129DE">
            <w:pPr>
              <w:rPr>
                <w:rFonts w:ascii="Times New Roman" w:hAnsi="Times New Roman" w:cs="Times New Roman"/>
                <w:sz w:val="24"/>
              </w:rPr>
            </w:pPr>
          </w:p>
        </w:tc>
      </w:tr>
      <w:tr w:rsidR="00324C2B" w:rsidRPr="00324C2B" w14:paraId="3BCA2569" w14:textId="77777777" w:rsidTr="00324C2B">
        <w:trPr>
          <w:cnfStyle w:val="000000010000" w:firstRow="0" w:lastRow="0" w:firstColumn="0" w:lastColumn="0" w:oddVBand="0" w:evenVBand="0" w:oddHBand="0" w:evenHBand="1" w:firstRowFirstColumn="0" w:firstRowLastColumn="0" w:lastRowFirstColumn="0" w:lastRowLastColumn="0"/>
          <w:trHeight w:val="494"/>
          <w:jc w:val="center"/>
        </w:trPr>
        <w:tc>
          <w:tcPr>
            <w:tcW w:w="3120" w:type="dxa"/>
          </w:tcPr>
          <w:p w14:paraId="049D4962"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Thermal management parameters</w:t>
            </w:r>
          </w:p>
        </w:tc>
        <w:tc>
          <w:tcPr>
            <w:tcW w:w="4368" w:type="dxa"/>
          </w:tcPr>
          <w:p w14:paraId="2114F365" w14:textId="77777777" w:rsidR="00324C2B" w:rsidRPr="00324C2B" w:rsidRDefault="00324C2B" w:rsidP="00F129DE">
            <w:pPr>
              <w:rPr>
                <w:rFonts w:ascii="Times New Roman" w:hAnsi="Times New Roman" w:cs="Times New Roman"/>
                <w:sz w:val="24"/>
              </w:rPr>
            </w:pPr>
          </w:p>
        </w:tc>
      </w:tr>
      <w:tr w:rsidR="00324C2B" w:rsidRPr="00324C2B" w14:paraId="6124DBBE" w14:textId="77777777" w:rsidTr="00324C2B">
        <w:trPr>
          <w:cnfStyle w:val="000000100000" w:firstRow="0" w:lastRow="0" w:firstColumn="0" w:lastColumn="0" w:oddVBand="0" w:evenVBand="0" w:oddHBand="1" w:evenHBand="0" w:firstRowFirstColumn="0" w:firstRowLastColumn="0" w:lastRowFirstColumn="0" w:lastRowLastColumn="0"/>
          <w:trHeight w:val="494"/>
          <w:jc w:val="center"/>
        </w:trPr>
        <w:tc>
          <w:tcPr>
            <w:tcW w:w="3120" w:type="dxa"/>
          </w:tcPr>
          <w:p w14:paraId="5509FE11"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Ambient Temperature</w:t>
            </w:r>
          </w:p>
        </w:tc>
        <w:tc>
          <w:tcPr>
            <w:tcW w:w="4368" w:type="dxa"/>
          </w:tcPr>
          <w:p w14:paraId="7B64B29B" w14:textId="77777777" w:rsidR="00324C2B" w:rsidRPr="00324C2B" w:rsidRDefault="00324C2B" w:rsidP="00F129DE">
            <w:pPr>
              <w:rPr>
                <w:rFonts w:ascii="Times New Roman" w:hAnsi="Times New Roman" w:cs="Times New Roman"/>
                <w:sz w:val="24"/>
              </w:rPr>
            </w:pPr>
          </w:p>
        </w:tc>
      </w:tr>
      <w:tr w:rsidR="00324C2B" w:rsidRPr="00324C2B" w14:paraId="65113637" w14:textId="77777777" w:rsidTr="00324C2B">
        <w:trPr>
          <w:cnfStyle w:val="000000010000" w:firstRow="0" w:lastRow="0" w:firstColumn="0" w:lastColumn="0" w:oddVBand="0" w:evenVBand="0" w:oddHBand="0" w:evenHBand="1" w:firstRowFirstColumn="0" w:firstRowLastColumn="0" w:lastRowFirstColumn="0" w:lastRowLastColumn="0"/>
          <w:trHeight w:val="385"/>
          <w:jc w:val="center"/>
        </w:trPr>
        <w:tc>
          <w:tcPr>
            <w:tcW w:w="3120" w:type="dxa"/>
          </w:tcPr>
          <w:p w14:paraId="5E0EF68B" w14:textId="77777777" w:rsidR="00324C2B" w:rsidRPr="00324C2B" w:rsidRDefault="00324C2B" w:rsidP="00F129DE">
            <w:pPr>
              <w:rPr>
                <w:rFonts w:ascii="Times New Roman" w:hAnsi="Times New Roman" w:cs="Times New Roman"/>
                <w:sz w:val="24"/>
              </w:rPr>
            </w:pPr>
            <w:r w:rsidRPr="00324C2B">
              <w:rPr>
                <w:rFonts w:ascii="Times New Roman" w:hAnsi="Times New Roman" w:cs="Times New Roman"/>
                <w:sz w:val="24"/>
              </w:rPr>
              <w:t>Active alarms and annunciations</w:t>
            </w:r>
          </w:p>
        </w:tc>
        <w:tc>
          <w:tcPr>
            <w:tcW w:w="4368" w:type="dxa"/>
          </w:tcPr>
          <w:p w14:paraId="7F150942" w14:textId="77777777" w:rsidR="00324C2B" w:rsidRPr="00324C2B" w:rsidRDefault="00324C2B" w:rsidP="00F129DE">
            <w:pPr>
              <w:rPr>
                <w:rFonts w:ascii="Times New Roman" w:hAnsi="Times New Roman" w:cs="Times New Roman"/>
                <w:sz w:val="24"/>
              </w:rPr>
            </w:pPr>
          </w:p>
        </w:tc>
      </w:tr>
    </w:tbl>
    <w:p w14:paraId="5AE7F658" w14:textId="0CAFF348" w:rsidR="0067331A" w:rsidRPr="001124EB" w:rsidRDefault="00324C2B" w:rsidP="001124EB">
      <w:pPr>
        <w:pStyle w:val="Caption"/>
        <w:jc w:val="center"/>
        <w:rPr>
          <w:rFonts w:ascii="Times New Roman" w:hAnsi="Times New Roman" w:cs="Times New Roman"/>
          <w:i w:val="0"/>
          <w:color w:val="auto"/>
        </w:rPr>
      </w:pPr>
      <w:bookmarkStart w:id="10" w:name="_Ref128411214"/>
      <w:bookmarkStart w:id="11" w:name="_Ref177742997"/>
      <w:bookmarkStart w:id="12" w:name="_Toc130483646"/>
      <w:r w:rsidRPr="00324C2B">
        <w:rPr>
          <w:rFonts w:ascii="Times New Roman" w:hAnsi="Times New Roman" w:cs="Times New Roman"/>
          <w:i w:val="0"/>
          <w:color w:val="auto"/>
        </w:rPr>
        <w:t xml:space="preserve">Table </w:t>
      </w:r>
      <w:bookmarkEnd w:id="10"/>
      <w:r w:rsidRPr="00324C2B">
        <w:rPr>
          <w:rFonts w:ascii="Times New Roman" w:hAnsi="Times New Roman" w:cs="Times New Roman"/>
          <w:i w:val="0"/>
          <w:color w:val="auto"/>
        </w:rPr>
        <w:fldChar w:fldCharType="begin"/>
      </w:r>
      <w:r w:rsidRPr="00324C2B">
        <w:rPr>
          <w:rFonts w:ascii="Times New Roman" w:hAnsi="Times New Roman" w:cs="Times New Roman"/>
          <w:i w:val="0"/>
          <w:color w:val="auto"/>
        </w:rPr>
        <w:instrText xml:space="preserve"> STYLEREF 1 \s </w:instrText>
      </w:r>
      <w:r w:rsidRPr="00324C2B">
        <w:rPr>
          <w:rFonts w:ascii="Times New Roman" w:hAnsi="Times New Roman" w:cs="Times New Roman"/>
          <w:i w:val="0"/>
          <w:color w:val="auto"/>
        </w:rPr>
        <w:fldChar w:fldCharType="separate"/>
      </w:r>
      <w:r w:rsidRPr="00324C2B">
        <w:rPr>
          <w:rFonts w:ascii="Times New Roman" w:hAnsi="Times New Roman" w:cs="Times New Roman"/>
          <w:i w:val="0"/>
          <w:noProof/>
          <w:color w:val="auto"/>
        </w:rPr>
        <w:t>2</w:t>
      </w:r>
      <w:r w:rsidRPr="00324C2B">
        <w:rPr>
          <w:rFonts w:ascii="Times New Roman" w:hAnsi="Times New Roman" w:cs="Times New Roman"/>
          <w:i w:val="0"/>
          <w:color w:val="auto"/>
        </w:rPr>
        <w:fldChar w:fldCharType="end"/>
      </w:r>
      <w:r w:rsidRPr="00324C2B">
        <w:rPr>
          <w:rFonts w:ascii="Times New Roman" w:hAnsi="Times New Roman" w:cs="Times New Roman"/>
          <w:i w:val="0"/>
          <w:color w:val="auto"/>
        </w:rPr>
        <w:noBreakHyphen/>
      </w:r>
      <w:r w:rsidRPr="00324C2B">
        <w:rPr>
          <w:rFonts w:ascii="Times New Roman" w:hAnsi="Times New Roman" w:cs="Times New Roman"/>
          <w:i w:val="0"/>
          <w:color w:val="auto"/>
        </w:rPr>
        <w:fldChar w:fldCharType="begin"/>
      </w:r>
      <w:r w:rsidRPr="00324C2B">
        <w:rPr>
          <w:rFonts w:ascii="Times New Roman" w:hAnsi="Times New Roman" w:cs="Times New Roman"/>
          <w:i w:val="0"/>
          <w:color w:val="auto"/>
        </w:rPr>
        <w:instrText xml:space="preserve"> SEQ Table \* ARABIC \s 1 </w:instrText>
      </w:r>
      <w:r w:rsidRPr="00324C2B">
        <w:rPr>
          <w:rFonts w:ascii="Times New Roman" w:hAnsi="Times New Roman" w:cs="Times New Roman"/>
          <w:i w:val="0"/>
          <w:color w:val="auto"/>
        </w:rPr>
        <w:fldChar w:fldCharType="separate"/>
      </w:r>
      <w:r w:rsidRPr="00324C2B">
        <w:rPr>
          <w:rFonts w:ascii="Times New Roman" w:hAnsi="Times New Roman" w:cs="Times New Roman"/>
          <w:i w:val="0"/>
          <w:noProof/>
          <w:color w:val="auto"/>
        </w:rPr>
        <w:t>9</w:t>
      </w:r>
      <w:r w:rsidRPr="00324C2B">
        <w:rPr>
          <w:rFonts w:ascii="Times New Roman" w:hAnsi="Times New Roman" w:cs="Times New Roman"/>
          <w:i w:val="0"/>
          <w:color w:val="auto"/>
        </w:rPr>
        <w:fldChar w:fldCharType="end"/>
      </w:r>
      <w:bookmarkEnd w:id="11"/>
      <w:r w:rsidRPr="00324C2B">
        <w:rPr>
          <w:rFonts w:ascii="Times New Roman" w:hAnsi="Times New Roman" w:cs="Times New Roman"/>
          <w:i w:val="0"/>
          <w:color w:val="auto"/>
        </w:rPr>
        <w:t>. Minimum Key data points for information exchange of CCS with Coordinator’s SCADA</w:t>
      </w:r>
      <w:bookmarkEnd w:id="0"/>
      <w:bookmarkEnd w:id="12"/>
    </w:p>
    <w:p w14:paraId="0024AECB" w14:textId="77777777" w:rsidR="0067331A" w:rsidRDefault="0067331A" w:rsidP="0071264D">
      <w:pPr>
        <w:ind w:left="720"/>
        <w:rPr>
          <w:rFonts w:ascii="Times New Roman" w:hAnsi="Times New Roman"/>
          <w:sz w:val="24"/>
        </w:rPr>
      </w:pPr>
    </w:p>
    <w:p w14:paraId="5E5800F5" w14:textId="00B47C1A" w:rsidR="00E84955" w:rsidRPr="00D73B37" w:rsidRDefault="00D73B37" w:rsidP="00D73B37">
      <w:pPr>
        <w:numPr>
          <w:ilvl w:val="0"/>
          <w:numId w:val="34"/>
        </w:numPr>
        <w:ind w:hanging="720"/>
        <w:rPr>
          <w:rFonts w:ascii="Times New Roman" w:hAnsi="Times New Roman"/>
          <w:b/>
          <w:sz w:val="32"/>
          <w:szCs w:val="32"/>
          <w:u w:val="single"/>
        </w:rPr>
      </w:pPr>
      <w:r w:rsidRPr="00D73B37">
        <w:rPr>
          <w:rFonts w:ascii="Times New Roman" w:hAnsi="Times New Roman"/>
          <w:b/>
          <w:sz w:val="32"/>
          <w:szCs w:val="32"/>
          <w:u w:val="single"/>
        </w:rPr>
        <w:t>OTHER</w:t>
      </w:r>
      <w:r w:rsidR="00E6619D" w:rsidRPr="00D73B37">
        <w:rPr>
          <w:rFonts w:ascii="Times New Roman" w:hAnsi="Times New Roman"/>
          <w:b/>
          <w:sz w:val="32"/>
          <w:szCs w:val="32"/>
          <w:u w:val="single"/>
        </w:rPr>
        <w:t xml:space="preserve"> WORK</w:t>
      </w:r>
    </w:p>
    <w:p w14:paraId="0F5B5E8B" w14:textId="77777777" w:rsidR="008E77D3" w:rsidRPr="006A5A95" w:rsidRDefault="008E77D3" w:rsidP="003804B1">
      <w:pPr>
        <w:autoSpaceDE w:val="0"/>
        <w:autoSpaceDN w:val="0"/>
        <w:adjustRightInd w:val="0"/>
        <w:rPr>
          <w:rFonts w:ascii="Times New Roman" w:hAnsi="Times New Roman"/>
          <w:sz w:val="24"/>
          <w:highlight w:val="yellow"/>
        </w:rPr>
      </w:pPr>
    </w:p>
    <w:p w14:paraId="2AFCBFD3" w14:textId="77777777" w:rsidR="00DF10D4" w:rsidRPr="005D4B66" w:rsidRDefault="00DF10D4" w:rsidP="00CB21C3">
      <w:pPr>
        <w:numPr>
          <w:ilvl w:val="2"/>
          <w:numId w:val="8"/>
        </w:numPr>
        <w:ind w:left="2520"/>
        <w:rPr>
          <w:rFonts w:ascii="Times New Roman" w:hAnsi="Times New Roman"/>
          <w:sz w:val="24"/>
          <w:u w:val="single"/>
        </w:rPr>
      </w:pPr>
      <w:r w:rsidRPr="005D4B66">
        <w:rPr>
          <w:rFonts w:ascii="Times New Roman" w:hAnsi="Times New Roman"/>
          <w:sz w:val="24"/>
          <w:u w:val="single"/>
        </w:rPr>
        <w:t>Communications:</w:t>
      </w:r>
    </w:p>
    <w:p w14:paraId="3D57C3F7" w14:textId="77777777" w:rsidR="00DF10D4" w:rsidRPr="005D4B66" w:rsidRDefault="00DF10D4" w:rsidP="00CE0BA9">
      <w:pPr>
        <w:rPr>
          <w:rFonts w:ascii="Times New Roman" w:hAnsi="Times New Roman"/>
          <w:sz w:val="24"/>
          <w:u w:val="single"/>
        </w:rPr>
      </w:pPr>
    </w:p>
    <w:p w14:paraId="6B05AB0D" w14:textId="0E6E5DB4" w:rsidR="00DF10D4" w:rsidRPr="005D4B66" w:rsidRDefault="005926E4" w:rsidP="00CB21C3">
      <w:pPr>
        <w:numPr>
          <w:ilvl w:val="3"/>
          <w:numId w:val="8"/>
        </w:numPr>
        <w:ind w:left="2880"/>
        <w:rPr>
          <w:rFonts w:ascii="Times New Roman" w:hAnsi="Times New Roman"/>
          <w:sz w:val="24"/>
          <w:u w:val="single"/>
        </w:rPr>
      </w:pPr>
      <w:r w:rsidRPr="005D4B66">
        <w:rPr>
          <w:rFonts w:ascii="Times New Roman" w:hAnsi="Times New Roman"/>
          <w:sz w:val="24"/>
          <w:u w:val="single"/>
        </w:rPr>
        <w:t>Communication</w:t>
      </w:r>
      <w:r w:rsidR="00DF10D4" w:rsidRPr="005D4B66">
        <w:rPr>
          <w:rFonts w:ascii="Times New Roman" w:hAnsi="Times New Roman"/>
          <w:sz w:val="24"/>
          <w:u w:val="single"/>
        </w:rPr>
        <w:t>:</w:t>
      </w:r>
    </w:p>
    <w:p w14:paraId="0BC06461" w14:textId="77777777" w:rsidR="005D4B66" w:rsidRDefault="005D4B66" w:rsidP="005D4B66">
      <w:pPr>
        <w:rPr>
          <w:rFonts w:ascii="Times New Roman" w:hAnsi="Times New Roman"/>
          <w:sz w:val="24"/>
          <w:highlight w:val="yellow"/>
        </w:rPr>
      </w:pPr>
    </w:p>
    <w:p w14:paraId="5ED1CE69" w14:textId="624716E0" w:rsidR="005D4B66" w:rsidRPr="002C0F39" w:rsidRDefault="005D4B66" w:rsidP="002C0F39">
      <w:pPr>
        <w:ind w:left="2880"/>
        <w:rPr>
          <w:rFonts w:ascii="Times New Roman" w:hAnsi="Times New Roman"/>
          <w:sz w:val="24"/>
        </w:rPr>
      </w:pPr>
      <w:r w:rsidRPr="006D1C38">
        <w:rPr>
          <w:rFonts w:ascii="Times New Roman" w:hAnsi="Times New Roman"/>
          <w:sz w:val="24"/>
        </w:rPr>
        <w:t xml:space="preserve">New communication will be designed per sub-26. </w:t>
      </w:r>
      <w:r w:rsidR="002C0F39" w:rsidRPr="005D4B66">
        <w:rPr>
          <w:rFonts w:ascii="Times New Roman" w:hAnsi="Times New Roman"/>
          <w:sz w:val="24"/>
        </w:rPr>
        <w:t xml:space="preserve">See drawings </w:t>
      </w:r>
      <w:r w:rsidR="00CA244A">
        <w:rPr>
          <w:rFonts w:ascii="Times New Roman" w:hAnsi="Times New Roman"/>
          <w:sz w:val="24"/>
        </w:rPr>
        <w:t>360</w:t>
      </w:r>
      <w:r w:rsidR="002C0F39">
        <w:rPr>
          <w:rFonts w:ascii="Times New Roman" w:hAnsi="Times New Roman"/>
          <w:sz w:val="24"/>
        </w:rPr>
        <w:t>-XXXX</w:t>
      </w:r>
      <w:r w:rsidR="002C0F39" w:rsidRPr="005D4B66">
        <w:rPr>
          <w:rFonts w:ascii="Times New Roman" w:hAnsi="Times New Roman"/>
          <w:sz w:val="24"/>
        </w:rPr>
        <w:t>.</w:t>
      </w:r>
    </w:p>
    <w:p w14:paraId="3FF08C48" w14:textId="77777777" w:rsidR="00723AF2" w:rsidRPr="009B2DA0" w:rsidRDefault="00723AF2" w:rsidP="005D4B66">
      <w:pPr>
        <w:rPr>
          <w:rFonts w:ascii="Times New Roman" w:hAnsi="Times New Roman"/>
          <w:sz w:val="24"/>
        </w:rPr>
      </w:pPr>
    </w:p>
    <w:p w14:paraId="0A428552" w14:textId="77777777" w:rsidR="00CD2834" w:rsidRPr="009B2DA0" w:rsidRDefault="00CD2834" w:rsidP="00CB21C3">
      <w:pPr>
        <w:numPr>
          <w:ilvl w:val="2"/>
          <w:numId w:val="8"/>
        </w:numPr>
        <w:ind w:left="2520"/>
        <w:rPr>
          <w:rFonts w:ascii="Times New Roman" w:hAnsi="Times New Roman"/>
          <w:sz w:val="24"/>
          <w:u w:val="single"/>
        </w:rPr>
      </w:pPr>
      <w:r w:rsidRPr="009B2DA0">
        <w:rPr>
          <w:rFonts w:ascii="Times New Roman" w:hAnsi="Times New Roman"/>
          <w:sz w:val="24"/>
          <w:u w:val="single"/>
        </w:rPr>
        <w:t>AC/DC Power</w:t>
      </w:r>
      <w:r w:rsidR="00336732" w:rsidRPr="009B2DA0">
        <w:rPr>
          <w:rFonts w:ascii="Times New Roman" w:hAnsi="Times New Roman"/>
          <w:sz w:val="24"/>
          <w:u w:val="single"/>
        </w:rPr>
        <w:t>:</w:t>
      </w:r>
    </w:p>
    <w:p w14:paraId="35014221" w14:textId="77777777" w:rsidR="003B3E9C" w:rsidRPr="006A5A95" w:rsidRDefault="003B3E9C" w:rsidP="00CE0BA9">
      <w:pPr>
        <w:ind w:left="2160"/>
        <w:rPr>
          <w:rFonts w:ascii="Times New Roman" w:hAnsi="Times New Roman"/>
          <w:sz w:val="24"/>
          <w:highlight w:val="yellow"/>
          <w:u w:val="single"/>
        </w:rPr>
      </w:pPr>
    </w:p>
    <w:p w14:paraId="2FB57661" w14:textId="77777777" w:rsidR="006B5C45" w:rsidRDefault="00CD2834" w:rsidP="006B5C45">
      <w:pPr>
        <w:numPr>
          <w:ilvl w:val="3"/>
          <w:numId w:val="8"/>
        </w:numPr>
        <w:ind w:left="2880"/>
        <w:rPr>
          <w:rFonts w:ascii="Times New Roman" w:hAnsi="Times New Roman"/>
          <w:sz w:val="24"/>
          <w:u w:val="single"/>
        </w:rPr>
      </w:pPr>
      <w:r w:rsidRPr="002C3DBC">
        <w:rPr>
          <w:rFonts w:ascii="Times New Roman" w:hAnsi="Times New Roman"/>
          <w:sz w:val="24"/>
          <w:u w:val="single"/>
        </w:rPr>
        <w:t>AC Power</w:t>
      </w:r>
      <w:r w:rsidR="00336732" w:rsidRPr="002C3DBC">
        <w:rPr>
          <w:rFonts w:ascii="Times New Roman" w:hAnsi="Times New Roman"/>
          <w:sz w:val="24"/>
          <w:u w:val="single"/>
        </w:rPr>
        <w:t>:</w:t>
      </w:r>
    </w:p>
    <w:p w14:paraId="2D80C41C" w14:textId="2C8A1850" w:rsidR="006B5C45" w:rsidRDefault="006B5C45" w:rsidP="006B5C45">
      <w:pPr>
        <w:ind w:left="2880"/>
        <w:rPr>
          <w:rFonts w:ascii="Segoe UI" w:hAnsi="Segoe UI" w:cs="Segoe UI"/>
          <w:sz w:val="21"/>
          <w:szCs w:val="21"/>
        </w:rPr>
      </w:pPr>
      <w:r w:rsidRPr="006B5C45">
        <w:rPr>
          <w:rFonts w:ascii="Segoe UI" w:hAnsi="Segoe UI" w:cs="Segoe UI"/>
          <w:sz w:val="21"/>
          <w:szCs w:val="21"/>
        </w:rPr>
        <w:t xml:space="preserve">At Station 360, </w:t>
      </w:r>
      <w:r w:rsidRPr="006B5C45">
        <w:rPr>
          <w:rFonts w:ascii="Segoe UI" w:hAnsi="Segoe UI" w:cs="Segoe UI"/>
          <w:sz w:val="21"/>
          <w:szCs w:val="21"/>
        </w:rPr>
        <w:t>complete</w:t>
      </w:r>
      <w:r w:rsidRPr="006B5C45">
        <w:rPr>
          <w:rFonts w:ascii="Segoe UI" w:hAnsi="Segoe UI" w:cs="Segoe UI"/>
          <w:sz w:val="21"/>
          <w:szCs w:val="21"/>
        </w:rPr>
        <w:t xml:space="preserve"> AC power will be provided from the new Station Service Transformer. Refer to the Substation Scope of Work for additional details regarding the station service design and associated equipment.</w:t>
      </w:r>
    </w:p>
    <w:p w14:paraId="7A28BA8F" w14:textId="77777777" w:rsidR="006B5C45" w:rsidRDefault="006B5C45" w:rsidP="006B5C45">
      <w:pPr>
        <w:ind w:left="2880"/>
        <w:rPr>
          <w:rFonts w:ascii="Segoe UI" w:hAnsi="Segoe UI" w:cs="Segoe UI"/>
          <w:sz w:val="21"/>
          <w:szCs w:val="21"/>
        </w:rPr>
      </w:pPr>
    </w:p>
    <w:p w14:paraId="7A070344" w14:textId="34649EFF" w:rsidR="006B5C45" w:rsidRPr="006B5C45" w:rsidRDefault="006B5C45" w:rsidP="006B5C45">
      <w:pPr>
        <w:ind w:left="2880"/>
        <w:rPr>
          <w:rFonts w:ascii="Times New Roman" w:hAnsi="Times New Roman"/>
          <w:sz w:val="24"/>
          <w:u w:val="single"/>
        </w:rPr>
      </w:pPr>
      <w:r>
        <w:rPr>
          <w:rFonts w:ascii="Segoe UI" w:hAnsi="Segoe UI" w:cs="Segoe UI"/>
          <w:sz w:val="21"/>
          <w:szCs w:val="21"/>
        </w:rPr>
        <w:t>AC power feeds will be provided to all yard-mounted equipment, relay cabinets, and relays</w:t>
      </w:r>
      <w:r>
        <w:rPr>
          <w:rFonts w:ascii="Segoe UI" w:hAnsi="Segoe UI" w:cs="Segoe UI"/>
          <w:sz w:val="21"/>
          <w:szCs w:val="21"/>
        </w:rPr>
        <w:t>.</w:t>
      </w:r>
    </w:p>
    <w:p w14:paraId="0A8D031F" w14:textId="77777777" w:rsidR="00CD2834" w:rsidRPr="002C3DBC" w:rsidRDefault="00CD2834" w:rsidP="00CE0BA9">
      <w:pPr>
        <w:ind w:left="2160"/>
        <w:rPr>
          <w:rFonts w:ascii="Times New Roman" w:hAnsi="Times New Roman"/>
          <w:sz w:val="24"/>
        </w:rPr>
      </w:pPr>
    </w:p>
    <w:p w14:paraId="5EBD623C" w14:textId="1D3F2BD8" w:rsidR="00CD2834" w:rsidRPr="002C3DBC" w:rsidRDefault="00CD2834" w:rsidP="00CB21C3">
      <w:pPr>
        <w:numPr>
          <w:ilvl w:val="3"/>
          <w:numId w:val="8"/>
        </w:numPr>
        <w:ind w:left="2970"/>
        <w:rPr>
          <w:rFonts w:ascii="Times New Roman" w:hAnsi="Times New Roman"/>
          <w:sz w:val="24"/>
          <w:u w:val="single"/>
        </w:rPr>
      </w:pPr>
      <w:r w:rsidRPr="002C3DBC">
        <w:rPr>
          <w:rFonts w:ascii="Times New Roman" w:hAnsi="Times New Roman"/>
          <w:sz w:val="24"/>
          <w:u w:val="single"/>
        </w:rPr>
        <w:lastRenderedPageBreak/>
        <w:t>DC Power</w:t>
      </w:r>
      <w:r w:rsidR="00875EEC" w:rsidRPr="002C3DBC">
        <w:rPr>
          <w:rFonts w:ascii="Times New Roman" w:hAnsi="Times New Roman"/>
          <w:sz w:val="24"/>
          <w:u w:val="single"/>
        </w:rPr>
        <w:t>:</w:t>
      </w:r>
    </w:p>
    <w:p w14:paraId="1B81AF73" w14:textId="77777777" w:rsidR="00865686" w:rsidRPr="00DD0DF8" w:rsidRDefault="00865686" w:rsidP="00865686">
      <w:pPr>
        <w:ind w:left="2880"/>
        <w:rPr>
          <w:rFonts w:ascii="Times New Roman" w:hAnsi="Times New Roman"/>
          <w:sz w:val="24"/>
        </w:rPr>
      </w:pPr>
    </w:p>
    <w:p w14:paraId="463AE039" w14:textId="2A588C52" w:rsidR="006B5C45" w:rsidRPr="004E5F6D" w:rsidRDefault="006B5C45" w:rsidP="006B5C45">
      <w:pPr>
        <w:ind w:left="2880"/>
        <w:rPr>
          <w:rFonts w:ascii="Times New Roman" w:hAnsi="Times New Roman"/>
          <w:sz w:val="24"/>
        </w:rPr>
      </w:pPr>
      <w:r w:rsidRPr="004E5F6D">
        <w:rPr>
          <w:rFonts w:ascii="Times New Roman" w:hAnsi="Times New Roman"/>
          <w:sz w:val="24"/>
        </w:rPr>
        <w:t>Provide dedicated DC battery systems for each individual cabinet</w:t>
      </w:r>
      <w:r w:rsidRPr="004E5F6D">
        <w:rPr>
          <w:rFonts w:ascii="Times New Roman" w:hAnsi="Times New Roman"/>
          <w:sz w:val="24"/>
        </w:rPr>
        <w:t xml:space="preserve">. </w:t>
      </w:r>
    </w:p>
    <w:p w14:paraId="226E84A2" w14:textId="1AB8FFD2" w:rsidR="003313A9" w:rsidRPr="004E5F6D" w:rsidRDefault="00360E78" w:rsidP="00CE0BA9">
      <w:pPr>
        <w:ind w:left="2880"/>
        <w:rPr>
          <w:rFonts w:ascii="Times New Roman" w:hAnsi="Times New Roman"/>
          <w:sz w:val="24"/>
        </w:rPr>
      </w:pPr>
      <w:r w:rsidRPr="004E5F6D">
        <w:rPr>
          <w:rFonts w:ascii="Times New Roman" w:hAnsi="Times New Roman"/>
          <w:sz w:val="24"/>
        </w:rPr>
        <w:t>For more information see Substation scope.</w:t>
      </w:r>
    </w:p>
    <w:p w14:paraId="3BDC54D4" w14:textId="77777777" w:rsidR="00360E78" w:rsidRPr="004E5F6D" w:rsidRDefault="00360E78" w:rsidP="00CE0BA9">
      <w:pPr>
        <w:ind w:left="2880"/>
        <w:rPr>
          <w:rFonts w:ascii="Times New Roman" w:hAnsi="Times New Roman"/>
          <w:sz w:val="24"/>
        </w:rPr>
      </w:pPr>
    </w:p>
    <w:p w14:paraId="5CA98ACE" w14:textId="34B52EB5" w:rsidR="00360E78" w:rsidRPr="009B2DA0" w:rsidRDefault="00360E78" w:rsidP="002C3DBC">
      <w:pPr>
        <w:ind w:left="2880"/>
        <w:rPr>
          <w:rFonts w:ascii="Times New Roman" w:hAnsi="Times New Roman"/>
          <w:sz w:val="24"/>
        </w:rPr>
      </w:pPr>
      <w:r w:rsidRPr="004E5F6D">
        <w:rPr>
          <w:rFonts w:ascii="Times New Roman" w:hAnsi="Times New Roman"/>
          <w:sz w:val="24"/>
        </w:rPr>
        <w:t>DC feeds will need to be run to the primary/secondary relaying.</w:t>
      </w:r>
    </w:p>
    <w:p w14:paraId="04E2FB25" w14:textId="77777777" w:rsidR="00CD2834" w:rsidRPr="009B2DA0" w:rsidRDefault="00CD2834" w:rsidP="00CE0BA9">
      <w:pPr>
        <w:rPr>
          <w:rFonts w:ascii="Times New Roman" w:hAnsi="Times New Roman"/>
          <w:sz w:val="24"/>
        </w:rPr>
      </w:pPr>
    </w:p>
    <w:p w14:paraId="12C96813" w14:textId="77777777" w:rsidR="00027C91" w:rsidRPr="001124EB" w:rsidRDefault="00027C91" w:rsidP="00CB21C3">
      <w:pPr>
        <w:numPr>
          <w:ilvl w:val="2"/>
          <w:numId w:val="8"/>
        </w:numPr>
        <w:ind w:left="2520"/>
        <w:rPr>
          <w:rFonts w:ascii="Times New Roman" w:hAnsi="Times New Roman"/>
          <w:sz w:val="24"/>
          <w:u w:val="single"/>
        </w:rPr>
      </w:pPr>
      <w:r w:rsidRPr="001124EB">
        <w:rPr>
          <w:rFonts w:ascii="Times New Roman" w:hAnsi="Times New Roman"/>
          <w:sz w:val="24"/>
          <w:u w:val="single"/>
        </w:rPr>
        <w:t>Control/Relaying Cabinets:</w:t>
      </w:r>
    </w:p>
    <w:p w14:paraId="53AA6C21" w14:textId="77777777" w:rsidR="003B3E9C" w:rsidRPr="001124EB" w:rsidRDefault="003B3E9C" w:rsidP="00CE0BA9">
      <w:pPr>
        <w:ind w:left="2160"/>
        <w:rPr>
          <w:rFonts w:ascii="Times New Roman" w:hAnsi="Times New Roman"/>
          <w:sz w:val="24"/>
          <w:u w:val="single"/>
        </w:rPr>
      </w:pPr>
    </w:p>
    <w:p w14:paraId="3C067586" w14:textId="518FD58F" w:rsidR="00C7512A" w:rsidRPr="001124EB" w:rsidRDefault="001124EB" w:rsidP="00CE0BA9">
      <w:pPr>
        <w:ind w:left="2160"/>
        <w:rPr>
          <w:rFonts w:ascii="Times New Roman" w:hAnsi="Times New Roman"/>
          <w:sz w:val="24"/>
        </w:rPr>
      </w:pPr>
      <w:r w:rsidRPr="001124EB">
        <w:rPr>
          <w:rFonts w:ascii="Times New Roman" w:hAnsi="Times New Roman"/>
          <w:sz w:val="24"/>
        </w:rPr>
        <w:t>Four</w:t>
      </w:r>
      <w:r w:rsidR="0044455D" w:rsidRPr="001124EB">
        <w:rPr>
          <w:rFonts w:ascii="Times New Roman" w:hAnsi="Times New Roman"/>
          <w:sz w:val="24"/>
        </w:rPr>
        <w:t xml:space="preserve"> </w:t>
      </w:r>
      <w:r w:rsidR="000E4351" w:rsidRPr="001124EB">
        <w:rPr>
          <w:rFonts w:ascii="Times New Roman" w:hAnsi="Times New Roman"/>
          <w:sz w:val="24"/>
        </w:rPr>
        <w:t>(</w:t>
      </w:r>
      <w:r w:rsidRPr="001124EB">
        <w:rPr>
          <w:rFonts w:ascii="Times New Roman" w:hAnsi="Times New Roman"/>
          <w:sz w:val="24"/>
        </w:rPr>
        <w:t>4</w:t>
      </w:r>
      <w:r w:rsidR="00027C91" w:rsidRPr="001124EB">
        <w:rPr>
          <w:rFonts w:ascii="Times New Roman" w:hAnsi="Times New Roman"/>
          <w:sz w:val="24"/>
        </w:rPr>
        <w:t>) new 24”</w:t>
      </w:r>
      <w:r w:rsidR="00612B99" w:rsidRPr="001124EB">
        <w:rPr>
          <w:rFonts w:ascii="Times New Roman" w:hAnsi="Times New Roman"/>
          <w:sz w:val="24"/>
        </w:rPr>
        <w:t xml:space="preserve"> x </w:t>
      </w:r>
      <w:r w:rsidR="00020EB4" w:rsidRPr="001124EB">
        <w:rPr>
          <w:rFonts w:ascii="Times New Roman" w:hAnsi="Times New Roman"/>
          <w:sz w:val="24"/>
        </w:rPr>
        <w:t>32”</w:t>
      </w:r>
      <w:r w:rsidR="00C91701" w:rsidRPr="001124EB">
        <w:rPr>
          <w:rFonts w:ascii="Times New Roman" w:hAnsi="Times New Roman"/>
          <w:sz w:val="24"/>
        </w:rPr>
        <w:t xml:space="preserve"> </w:t>
      </w:r>
      <w:r w:rsidRPr="001124EB">
        <w:rPr>
          <w:rFonts w:ascii="Times New Roman" w:hAnsi="Times New Roman"/>
          <w:sz w:val="24"/>
        </w:rPr>
        <w:t>individual</w:t>
      </w:r>
      <w:r w:rsidRPr="001124EB">
        <w:rPr>
          <w:rFonts w:ascii="Times New Roman" w:hAnsi="Times New Roman"/>
          <w:sz w:val="24"/>
        </w:rPr>
        <w:t xml:space="preserve"> stand along </w:t>
      </w:r>
      <w:r w:rsidR="00C91701" w:rsidRPr="001124EB">
        <w:rPr>
          <w:rFonts w:ascii="Times New Roman" w:hAnsi="Times New Roman"/>
          <w:sz w:val="24"/>
        </w:rPr>
        <w:t>c</w:t>
      </w:r>
      <w:r w:rsidR="00027C91" w:rsidRPr="001124EB">
        <w:rPr>
          <w:rFonts w:ascii="Times New Roman" w:hAnsi="Times New Roman"/>
          <w:sz w:val="24"/>
        </w:rPr>
        <w:t>abinet</w:t>
      </w:r>
      <w:r w:rsidR="002A1638" w:rsidRPr="001124EB">
        <w:rPr>
          <w:rFonts w:ascii="Times New Roman" w:hAnsi="Times New Roman"/>
          <w:sz w:val="24"/>
        </w:rPr>
        <w:t>s</w:t>
      </w:r>
      <w:r w:rsidR="00027C91" w:rsidRPr="001124EB">
        <w:rPr>
          <w:rFonts w:ascii="Times New Roman" w:hAnsi="Times New Roman"/>
          <w:sz w:val="24"/>
        </w:rPr>
        <w:t xml:space="preserve"> will be added</w:t>
      </w:r>
      <w:r w:rsidR="005A6335" w:rsidRPr="001124EB">
        <w:rPr>
          <w:rFonts w:ascii="Times New Roman" w:hAnsi="Times New Roman"/>
          <w:sz w:val="24"/>
        </w:rPr>
        <w:t xml:space="preserve"> </w:t>
      </w:r>
      <w:r w:rsidRPr="001124EB">
        <w:rPr>
          <w:rFonts w:ascii="Times New Roman" w:hAnsi="Times New Roman"/>
          <w:sz w:val="24"/>
        </w:rPr>
        <w:t>at STA360</w:t>
      </w:r>
    </w:p>
    <w:p w14:paraId="416E8CC9" w14:textId="77777777" w:rsidR="00A555A8" w:rsidRPr="00C7512A" w:rsidRDefault="00A555A8" w:rsidP="00C7512A">
      <w:pPr>
        <w:ind w:left="2160"/>
        <w:rPr>
          <w:rFonts w:ascii="Times New Roman" w:hAnsi="Times New Roman"/>
          <w:sz w:val="24"/>
        </w:rPr>
      </w:pPr>
    </w:p>
    <w:p w14:paraId="224A3D8D" w14:textId="21785921" w:rsidR="003F6130" w:rsidRPr="00F76179" w:rsidRDefault="003F6130" w:rsidP="00CE0BA9">
      <w:pPr>
        <w:rPr>
          <w:rFonts w:ascii="Times New Roman" w:hAnsi="Times New Roman"/>
          <w:b/>
          <w:sz w:val="24"/>
          <w:u w:val="single"/>
        </w:rPr>
      </w:pPr>
    </w:p>
    <w:p w14:paraId="6B4B3AE1" w14:textId="267B3EDB" w:rsidR="00FC4E3F" w:rsidRPr="00D73B37" w:rsidRDefault="00FC4E3F" w:rsidP="00D73B37">
      <w:pPr>
        <w:numPr>
          <w:ilvl w:val="0"/>
          <w:numId w:val="34"/>
        </w:numPr>
        <w:ind w:hanging="720"/>
        <w:rPr>
          <w:rFonts w:ascii="Times New Roman" w:hAnsi="Times New Roman"/>
          <w:b/>
          <w:sz w:val="24"/>
          <w:u w:val="single"/>
        </w:rPr>
      </w:pPr>
      <w:r w:rsidRPr="00D73B37">
        <w:rPr>
          <w:rFonts w:ascii="Times New Roman" w:hAnsi="Times New Roman"/>
          <w:b/>
          <w:sz w:val="32"/>
          <w:szCs w:val="32"/>
          <w:u w:val="single"/>
        </w:rPr>
        <w:t>SUMMARY OF MAJOR EQUIPMENT</w:t>
      </w:r>
      <w:r w:rsidR="00640CB2" w:rsidRPr="00D73B37">
        <w:rPr>
          <w:rFonts w:ascii="Times New Roman" w:hAnsi="Times New Roman"/>
          <w:b/>
          <w:sz w:val="32"/>
          <w:szCs w:val="32"/>
          <w:u w:val="single"/>
        </w:rPr>
        <w:t xml:space="preserve"> TO BE INSTALLED</w:t>
      </w:r>
    </w:p>
    <w:p w14:paraId="401EC36C" w14:textId="665E5F1C" w:rsidR="00FC4E3F" w:rsidRDefault="00FC4E3F" w:rsidP="006A5A95">
      <w:pPr>
        <w:ind w:left="720"/>
        <w:rPr>
          <w:rFonts w:ascii="Times New Roman" w:hAnsi="Times New Roman"/>
          <w:sz w:val="24"/>
          <w:u w:val="single"/>
        </w:rPr>
      </w:pPr>
      <w:r>
        <w:rPr>
          <w:rFonts w:ascii="Times New Roman" w:hAnsi="Times New Roman"/>
          <w:sz w:val="24"/>
          <w:u w:val="single"/>
        </w:rPr>
        <w:t xml:space="preserve">Note that the </w:t>
      </w:r>
      <w:r w:rsidR="00CA244A">
        <w:rPr>
          <w:rFonts w:ascii="Times New Roman" w:hAnsi="Times New Roman"/>
          <w:sz w:val="24"/>
          <w:u w:val="single"/>
        </w:rPr>
        <w:t>360</w:t>
      </w:r>
      <w:r w:rsidRPr="002C0F39">
        <w:rPr>
          <w:rFonts w:ascii="Times New Roman" w:hAnsi="Times New Roman"/>
          <w:sz w:val="24"/>
          <w:u w:val="single"/>
        </w:rPr>
        <w:t>-8</w:t>
      </w:r>
      <w:r w:rsidR="00CA244A">
        <w:rPr>
          <w:rFonts w:ascii="Times New Roman" w:hAnsi="Times New Roman"/>
          <w:sz w:val="24"/>
          <w:u w:val="single"/>
        </w:rPr>
        <w:t>201</w:t>
      </w:r>
      <w:r>
        <w:rPr>
          <w:rFonts w:ascii="Times New Roman" w:hAnsi="Times New Roman"/>
          <w:sz w:val="24"/>
          <w:u w:val="single"/>
        </w:rPr>
        <w:t xml:space="preserve"> series of drawings provide a complete material list for that cabinet’s application.</w:t>
      </w:r>
    </w:p>
    <w:p w14:paraId="773BDF79" w14:textId="77777777" w:rsidR="00FC4E3F" w:rsidRPr="00F76179" w:rsidRDefault="00FC4E3F" w:rsidP="00FC4E3F">
      <w:pPr>
        <w:ind w:left="1800"/>
        <w:rPr>
          <w:rFonts w:ascii="Times New Roman" w:hAnsi="Times New Roman"/>
          <w:sz w:val="24"/>
          <w:u w:val="single"/>
        </w:rPr>
      </w:pPr>
    </w:p>
    <w:p w14:paraId="334DEF0E" w14:textId="2E459017" w:rsidR="005A35A6" w:rsidRPr="00CA244A" w:rsidRDefault="00FC4E3F" w:rsidP="00CA244A">
      <w:pPr>
        <w:numPr>
          <w:ilvl w:val="2"/>
          <w:numId w:val="3"/>
        </w:numPr>
        <w:rPr>
          <w:rFonts w:ascii="Times New Roman" w:hAnsi="Times New Roman"/>
          <w:sz w:val="24"/>
          <w:u w:val="single"/>
        </w:rPr>
      </w:pPr>
      <w:r w:rsidRPr="00154682">
        <w:rPr>
          <w:rFonts w:ascii="Times New Roman" w:hAnsi="Times New Roman"/>
          <w:sz w:val="24"/>
          <w:u w:val="single"/>
        </w:rPr>
        <w:t>P&amp;C:</w:t>
      </w:r>
      <w:bookmarkStart w:id="13" w:name="_Hlk196824384"/>
    </w:p>
    <w:p w14:paraId="0E9A8E32" w14:textId="77777777" w:rsidR="00745BE8" w:rsidRPr="00745BE8" w:rsidRDefault="00745BE8" w:rsidP="00735FE8">
      <w:pPr>
        <w:rPr>
          <w:rFonts w:ascii="Times New Roman" w:hAnsi="Times New Roman"/>
          <w:sz w:val="24"/>
        </w:rPr>
      </w:pPr>
    </w:p>
    <w:p w14:paraId="270D7000" w14:textId="79D44677" w:rsidR="00745BE8" w:rsidRPr="00745BE8" w:rsidRDefault="004E5F6D" w:rsidP="006D5DB8">
      <w:pPr>
        <w:pStyle w:val="ListParagraph"/>
        <w:numPr>
          <w:ilvl w:val="4"/>
          <w:numId w:val="4"/>
        </w:numPr>
        <w:tabs>
          <w:tab w:val="clear" w:pos="2790"/>
          <w:tab w:val="num" w:pos="2430"/>
        </w:tabs>
        <w:ind w:left="2430"/>
        <w:rPr>
          <w:rFonts w:ascii="Times New Roman" w:hAnsi="Times New Roman"/>
          <w:sz w:val="24"/>
        </w:rPr>
      </w:pPr>
      <w:r>
        <w:rPr>
          <w:rFonts w:ascii="Times New Roman" w:hAnsi="Times New Roman"/>
          <w:sz w:val="24"/>
        </w:rPr>
        <w:t xml:space="preserve">STA360 </w:t>
      </w:r>
      <w:r w:rsidR="00CA244A">
        <w:rPr>
          <w:rFonts w:ascii="Times New Roman" w:hAnsi="Times New Roman"/>
          <w:sz w:val="24"/>
        </w:rPr>
        <w:t>13.8</w:t>
      </w:r>
      <w:r w:rsidR="00745BE8">
        <w:rPr>
          <w:rFonts w:ascii="Times New Roman" w:hAnsi="Times New Roman"/>
          <w:sz w:val="24"/>
        </w:rPr>
        <w:t>kV Line Relay Cabinet</w:t>
      </w:r>
    </w:p>
    <w:p w14:paraId="7FEECF2D" w14:textId="77777777" w:rsidR="00745BE8" w:rsidRDefault="00745BE8" w:rsidP="006D5DB8">
      <w:pPr>
        <w:ind w:left="1080"/>
        <w:rPr>
          <w:rFonts w:ascii="Times New Roman" w:hAnsi="Times New Roman"/>
          <w:sz w:val="24"/>
        </w:rPr>
      </w:pPr>
    </w:p>
    <w:p w14:paraId="23B95CB4" w14:textId="5ED65121" w:rsidR="000545A1" w:rsidRDefault="00745BE8" w:rsidP="006D5DB8">
      <w:pPr>
        <w:ind w:left="2430"/>
        <w:rPr>
          <w:rFonts w:ascii="Times New Roman" w:hAnsi="Times New Roman"/>
          <w:sz w:val="24"/>
        </w:rPr>
      </w:pPr>
      <w:r w:rsidRPr="00511E16">
        <w:rPr>
          <w:rFonts w:ascii="Times New Roman" w:hAnsi="Times New Roman"/>
          <w:sz w:val="24"/>
        </w:rPr>
        <w:t xml:space="preserve">There are </w:t>
      </w:r>
      <w:r w:rsidR="00CA244A">
        <w:rPr>
          <w:rFonts w:ascii="Times New Roman" w:hAnsi="Times New Roman"/>
          <w:sz w:val="24"/>
        </w:rPr>
        <w:t>Four</w:t>
      </w:r>
      <w:r>
        <w:rPr>
          <w:rFonts w:ascii="Times New Roman" w:hAnsi="Times New Roman"/>
          <w:sz w:val="24"/>
        </w:rPr>
        <w:t xml:space="preserve"> </w:t>
      </w:r>
      <w:r w:rsidRPr="00511E16">
        <w:rPr>
          <w:rFonts w:ascii="Times New Roman" w:hAnsi="Times New Roman"/>
          <w:sz w:val="24"/>
        </w:rPr>
        <w:t>(</w:t>
      </w:r>
      <w:r w:rsidR="00CA244A">
        <w:rPr>
          <w:rFonts w:ascii="Times New Roman" w:hAnsi="Times New Roman"/>
          <w:sz w:val="24"/>
        </w:rPr>
        <w:t>4</w:t>
      </w:r>
      <w:r w:rsidRPr="00511E16">
        <w:rPr>
          <w:rFonts w:ascii="Times New Roman" w:hAnsi="Times New Roman"/>
          <w:sz w:val="24"/>
        </w:rPr>
        <w:t>)</w:t>
      </w:r>
      <w:r>
        <w:rPr>
          <w:rFonts w:ascii="Times New Roman" w:hAnsi="Times New Roman"/>
          <w:sz w:val="24"/>
        </w:rPr>
        <w:t xml:space="preserve"> S</w:t>
      </w:r>
      <w:r w:rsidR="00E56EC1">
        <w:rPr>
          <w:rFonts w:ascii="Times New Roman" w:hAnsi="Times New Roman"/>
          <w:sz w:val="24"/>
        </w:rPr>
        <w:t>1</w:t>
      </w:r>
      <w:r>
        <w:rPr>
          <w:rFonts w:ascii="Times New Roman" w:hAnsi="Times New Roman"/>
          <w:sz w:val="24"/>
        </w:rPr>
        <w:t xml:space="preserve"> </w:t>
      </w:r>
      <w:r w:rsidR="00CA244A">
        <w:rPr>
          <w:rFonts w:ascii="Times New Roman" w:hAnsi="Times New Roman"/>
          <w:sz w:val="24"/>
        </w:rPr>
        <w:t>13.8</w:t>
      </w:r>
      <w:r>
        <w:rPr>
          <w:rFonts w:ascii="Times New Roman" w:hAnsi="Times New Roman"/>
          <w:sz w:val="24"/>
        </w:rPr>
        <w:t>kV line relay cabinets</w:t>
      </w:r>
      <w:r w:rsidRPr="00511E16">
        <w:rPr>
          <w:rFonts w:ascii="Times New Roman" w:hAnsi="Times New Roman"/>
          <w:sz w:val="24"/>
        </w:rPr>
        <w:t xml:space="preserve">, </w:t>
      </w:r>
      <w:r w:rsidR="00593CA2">
        <w:rPr>
          <w:rFonts w:ascii="Times New Roman" w:hAnsi="Times New Roman"/>
          <w:sz w:val="24"/>
        </w:rPr>
        <w:t>one</w:t>
      </w:r>
      <w:r w:rsidRPr="00511E16">
        <w:rPr>
          <w:rFonts w:ascii="Times New Roman" w:hAnsi="Times New Roman"/>
          <w:sz w:val="24"/>
        </w:rPr>
        <w:t xml:space="preserve"> each for </w:t>
      </w:r>
      <w:r>
        <w:rPr>
          <w:rFonts w:ascii="Times New Roman" w:hAnsi="Times New Roman"/>
          <w:sz w:val="24"/>
        </w:rPr>
        <w:t xml:space="preserve">lines </w:t>
      </w:r>
      <w:r w:rsidR="00CA244A" w:rsidRPr="00CA244A">
        <w:rPr>
          <w:rFonts w:ascii="Times New Roman" w:hAnsi="Times New Roman"/>
          <w:sz w:val="24"/>
        </w:rPr>
        <w:t>496</w:t>
      </w:r>
      <w:r w:rsidR="00CA244A" w:rsidRPr="00CA244A">
        <w:rPr>
          <w:rFonts w:ascii="Times New Roman" w:hAnsi="Times New Roman"/>
          <w:sz w:val="24"/>
        </w:rPr>
        <w:noBreakHyphen/>
        <w:t>H7, 441</w:t>
      </w:r>
      <w:r w:rsidR="00CA244A" w:rsidRPr="00CA244A">
        <w:rPr>
          <w:rFonts w:ascii="Times New Roman" w:hAnsi="Times New Roman"/>
          <w:sz w:val="24"/>
        </w:rPr>
        <w:noBreakHyphen/>
        <w:t>1401H, 362</w:t>
      </w:r>
      <w:r w:rsidR="00CA244A" w:rsidRPr="00CA244A">
        <w:rPr>
          <w:rFonts w:ascii="Times New Roman" w:hAnsi="Times New Roman"/>
          <w:sz w:val="24"/>
        </w:rPr>
        <w:noBreakHyphen/>
        <w:t>1207H</w:t>
      </w:r>
      <w:r w:rsidR="00CA244A">
        <w:rPr>
          <w:rFonts w:ascii="Times New Roman" w:hAnsi="Times New Roman"/>
          <w:sz w:val="24"/>
        </w:rPr>
        <w:t xml:space="preserve"> and</w:t>
      </w:r>
      <w:r w:rsidR="00CA244A" w:rsidRPr="00CA244A">
        <w:rPr>
          <w:rFonts w:ascii="Times New Roman" w:hAnsi="Times New Roman"/>
          <w:sz w:val="24"/>
        </w:rPr>
        <w:t xml:space="preserve"> 362</w:t>
      </w:r>
      <w:r w:rsidR="00CA244A" w:rsidRPr="00CA244A">
        <w:rPr>
          <w:rFonts w:ascii="Times New Roman" w:hAnsi="Times New Roman"/>
          <w:sz w:val="24"/>
        </w:rPr>
        <w:noBreakHyphen/>
        <w:t>1209H</w:t>
      </w:r>
      <w:r w:rsidR="00E56EC1">
        <w:rPr>
          <w:rFonts w:ascii="Times New Roman" w:hAnsi="Times New Roman"/>
          <w:sz w:val="24"/>
        </w:rPr>
        <w:t xml:space="preserve">. </w:t>
      </w:r>
      <w:r w:rsidR="00E56EC1" w:rsidRPr="00511E16">
        <w:rPr>
          <w:rFonts w:ascii="Times New Roman" w:hAnsi="Times New Roman"/>
          <w:sz w:val="24"/>
        </w:rPr>
        <w:t xml:space="preserve">These cabinets are based on drawing </w:t>
      </w:r>
      <w:r w:rsidR="00CA244A">
        <w:rPr>
          <w:rFonts w:ascii="Times New Roman" w:hAnsi="Times New Roman"/>
          <w:sz w:val="24"/>
        </w:rPr>
        <w:t>360-8201</w:t>
      </w:r>
      <w:r w:rsidR="00E56EC1" w:rsidRPr="00511E16">
        <w:rPr>
          <w:rFonts w:ascii="Times New Roman" w:hAnsi="Times New Roman"/>
          <w:sz w:val="24"/>
        </w:rPr>
        <w:t xml:space="preserve">. </w:t>
      </w:r>
    </w:p>
    <w:p w14:paraId="73F48C91" w14:textId="77777777" w:rsidR="00FD343A" w:rsidRDefault="00FD343A" w:rsidP="006D5DB8">
      <w:pPr>
        <w:ind w:left="-360"/>
        <w:rPr>
          <w:rFonts w:ascii="Times New Roman" w:hAnsi="Times New Roman"/>
          <w:sz w:val="24"/>
        </w:rPr>
      </w:pPr>
    </w:p>
    <w:p w14:paraId="53E9D005" w14:textId="3E829C93" w:rsidR="00FD343A" w:rsidRPr="00745BE8" w:rsidRDefault="003804B1" w:rsidP="006D5DB8">
      <w:pPr>
        <w:pStyle w:val="ListParagraph"/>
        <w:numPr>
          <w:ilvl w:val="4"/>
          <w:numId w:val="4"/>
        </w:numPr>
        <w:tabs>
          <w:tab w:val="clear" w:pos="2790"/>
          <w:tab w:val="num" w:pos="2430"/>
        </w:tabs>
        <w:ind w:left="2430"/>
        <w:rPr>
          <w:rFonts w:ascii="Times New Roman" w:hAnsi="Times New Roman"/>
          <w:sz w:val="24"/>
        </w:rPr>
      </w:pPr>
      <w:r>
        <w:rPr>
          <w:rFonts w:ascii="Times New Roman" w:hAnsi="Times New Roman"/>
          <w:sz w:val="24"/>
        </w:rPr>
        <w:t>RTU</w:t>
      </w:r>
      <w:r w:rsidR="00FD343A">
        <w:rPr>
          <w:rFonts w:ascii="Times New Roman" w:hAnsi="Times New Roman"/>
          <w:sz w:val="24"/>
        </w:rPr>
        <w:t xml:space="preserve"> Cabinet</w:t>
      </w:r>
    </w:p>
    <w:p w14:paraId="4BDE44C7" w14:textId="77777777" w:rsidR="00FD343A" w:rsidRDefault="00FD343A" w:rsidP="006D5DB8">
      <w:pPr>
        <w:ind w:left="1080"/>
        <w:rPr>
          <w:rFonts w:ascii="Times New Roman" w:hAnsi="Times New Roman"/>
          <w:sz w:val="24"/>
        </w:rPr>
      </w:pPr>
    </w:p>
    <w:p w14:paraId="11D3130D" w14:textId="192D04AC" w:rsidR="0070705D" w:rsidRDefault="00FD343A" w:rsidP="006D5DB8">
      <w:pPr>
        <w:ind w:left="2430"/>
        <w:rPr>
          <w:rFonts w:ascii="Times New Roman" w:hAnsi="Times New Roman"/>
          <w:sz w:val="24"/>
        </w:rPr>
      </w:pPr>
      <w:r w:rsidRPr="00511E16">
        <w:rPr>
          <w:rFonts w:ascii="Times New Roman" w:hAnsi="Times New Roman"/>
          <w:sz w:val="24"/>
        </w:rPr>
        <w:t xml:space="preserve">There </w:t>
      </w:r>
      <w:r>
        <w:rPr>
          <w:rFonts w:ascii="Times New Roman" w:hAnsi="Times New Roman"/>
          <w:sz w:val="24"/>
        </w:rPr>
        <w:t>is only</w:t>
      </w:r>
      <w:r w:rsidRPr="00511E16">
        <w:rPr>
          <w:rFonts w:ascii="Times New Roman" w:hAnsi="Times New Roman"/>
          <w:sz w:val="24"/>
        </w:rPr>
        <w:t xml:space="preserve"> </w:t>
      </w:r>
      <w:r>
        <w:rPr>
          <w:rFonts w:ascii="Times New Roman" w:hAnsi="Times New Roman"/>
          <w:sz w:val="24"/>
        </w:rPr>
        <w:t xml:space="preserve">one </w:t>
      </w:r>
      <w:r w:rsidRPr="00511E16">
        <w:rPr>
          <w:rFonts w:ascii="Times New Roman" w:hAnsi="Times New Roman"/>
          <w:sz w:val="24"/>
        </w:rPr>
        <w:t>(</w:t>
      </w:r>
      <w:r>
        <w:rPr>
          <w:rFonts w:ascii="Times New Roman" w:hAnsi="Times New Roman"/>
          <w:sz w:val="24"/>
        </w:rPr>
        <w:t>1</w:t>
      </w:r>
      <w:r w:rsidRPr="00511E16">
        <w:rPr>
          <w:rFonts w:ascii="Times New Roman" w:hAnsi="Times New Roman"/>
          <w:sz w:val="24"/>
        </w:rPr>
        <w:t>)</w:t>
      </w:r>
      <w:r>
        <w:rPr>
          <w:rFonts w:ascii="Times New Roman" w:hAnsi="Times New Roman"/>
          <w:sz w:val="24"/>
        </w:rPr>
        <w:t xml:space="preserve"> </w:t>
      </w:r>
      <w:r w:rsidR="003804B1">
        <w:rPr>
          <w:rFonts w:ascii="Times New Roman" w:hAnsi="Times New Roman"/>
          <w:sz w:val="24"/>
        </w:rPr>
        <w:t>RTU</w:t>
      </w:r>
      <w:r>
        <w:rPr>
          <w:rFonts w:ascii="Times New Roman" w:hAnsi="Times New Roman"/>
          <w:sz w:val="24"/>
        </w:rPr>
        <w:t xml:space="preserve"> cabinet</w:t>
      </w:r>
      <w:r w:rsidR="003804B1">
        <w:rPr>
          <w:rFonts w:ascii="Times New Roman" w:hAnsi="Times New Roman"/>
          <w:sz w:val="24"/>
        </w:rPr>
        <w:t xml:space="preserve"> at STA 360</w:t>
      </w:r>
      <w:r>
        <w:rPr>
          <w:rFonts w:ascii="Times New Roman" w:hAnsi="Times New Roman"/>
          <w:sz w:val="24"/>
        </w:rPr>
        <w:t xml:space="preserve">. </w:t>
      </w:r>
      <w:r w:rsidRPr="00511E16">
        <w:rPr>
          <w:rFonts w:ascii="Times New Roman" w:hAnsi="Times New Roman"/>
          <w:sz w:val="24"/>
        </w:rPr>
        <w:t>Th</w:t>
      </w:r>
      <w:r>
        <w:rPr>
          <w:rFonts w:ascii="Times New Roman" w:hAnsi="Times New Roman"/>
          <w:sz w:val="24"/>
        </w:rPr>
        <w:t>is</w:t>
      </w:r>
      <w:r w:rsidRPr="00511E16">
        <w:rPr>
          <w:rFonts w:ascii="Times New Roman" w:hAnsi="Times New Roman"/>
          <w:sz w:val="24"/>
        </w:rPr>
        <w:t xml:space="preserve"> cabinet</w:t>
      </w:r>
      <w:r>
        <w:rPr>
          <w:rFonts w:ascii="Times New Roman" w:hAnsi="Times New Roman"/>
          <w:sz w:val="24"/>
        </w:rPr>
        <w:t xml:space="preserve"> is</w:t>
      </w:r>
      <w:r w:rsidRPr="00511E16">
        <w:rPr>
          <w:rFonts w:ascii="Times New Roman" w:hAnsi="Times New Roman"/>
          <w:sz w:val="24"/>
        </w:rPr>
        <w:t xml:space="preserve"> based on drawing </w:t>
      </w:r>
      <w:bookmarkEnd w:id="13"/>
      <w:r w:rsidR="003804B1">
        <w:rPr>
          <w:rFonts w:ascii="Times New Roman" w:hAnsi="Times New Roman"/>
          <w:sz w:val="24"/>
        </w:rPr>
        <w:t>360-8201.</w:t>
      </w:r>
    </w:p>
    <w:p w14:paraId="38A07798" w14:textId="77777777" w:rsidR="000545A1" w:rsidRDefault="000545A1" w:rsidP="00AA6A5A">
      <w:pPr>
        <w:ind w:left="2790"/>
        <w:rPr>
          <w:rFonts w:ascii="Times New Roman" w:hAnsi="Times New Roman"/>
          <w:sz w:val="24"/>
        </w:rPr>
      </w:pPr>
    </w:p>
    <w:p w14:paraId="29DCCE52" w14:textId="77777777" w:rsidR="006D5DB8" w:rsidRDefault="006D5DB8" w:rsidP="006D5DB8">
      <w:pPr>
        <w:ind w:left="2160"/>
        <w:rPr>
          <w:rFonts w:ascii="Times New Roman" w:hAnsi="Times New Roman"/>
          <w:sz w:val="24"/>
        </w:rPr>
      </w:pPr>
      <w:r>
        <w:rPr>
          <w:rFonts w:ascii="Times New Roman" w:hAnsi="Times New Roman"/>
          <w:sz w:val="24"/>
        </w:rPr>
        <w:t xml:space="preserve">C)  </w:t>
      </w:r>
      <w:r w:rsidR="000545A1" w:rsidRPr="006D5DB8">
        <w:rPr>
          <w:rFonts w:ascii="Times New Roman" w:hAnsi="Times New Roman"/>
          <w:sz w:val="24"/>
        </w:rPr>
        <w:t xml:space="preserve"> STA 496</w:t>
      </w:r>
      <w:r>
        <w:rPr>
          <w:rFonts w:ascii="Times New Roman" w:hAnsi="Times New Roman"/>
          <w:sz w:val="24"/>
        </w:rPr>
        <w:t xml:space="preserve"> Custom Plates</w:t>
      </w:r>
    </w:p>
    <w:p w14:paraId="3E51DC2F" w14:textId="77777777" w:rsidR="006D5DB8" w:rsidRDefault="006D5DB8" w:rsidP="006D5DB8">
      <w:pPr>
        <w:ind w:left="2160"/>
        <w:rPr>
          <w:rFonts w:ascii="Times New Roman" w:hAnsi="Times New Roman"/>
          <w:sz w:val="24"/>
        </w:rPr>
      </w:pPr>
    </w:p>
    <w:p w14:paraId="7164A86F" w14:textId="16E3DAE9" w:rsidR="004E5F6D" w:rsidRDefault="004E5F6D" w:rsidP="006D5DB8">
      <w:pPr>
        <w:ind w:left="2160"/>
        <w:rPr>
          <w:rFonts w:ascii="Times New Roman" w:hAnsi="Times New Roman"/>
          <w:sz w:val="24"/>
        </w:rPr>
      </w:pPr>
      <w:r>
        <w:rPr>
          <w:rFonts w:ascii="Times New Roman" w:hAnsi="Times New Roman"/>
          <w:sz w:val="24"/>
        </w:rPr>
        <w:t xml:space="preserve"> </w:t>
      </w:r>
      <w:r w:rsidRPr="00511E16">
        <w:rPr>
          <w:rFonts w:ascii="Times New Roman" w:hAnsi="Times New Roman"/>
          <w:sz w:val="24"/>
        </w:rPr>
        <w:t xml:space="preserve">There are </w:t>
      </w:r>
      <w:r>
        <w:rPr>
          <w:rFonts w:ascii="Times New Roman" w:hAnsi="Times New Roman"/>
          <w:sz w:val="24"/>
        </w:rPr>
        <w:t>Eight</w:t>
      </w:r>
      <w:r>
        <w:rPr>
          <w:rFonts w:ascii="Times New Roman" w:hAnsi="Times New Roman"/>
          <w:sz w:val="24"/>
        </w:rPr>
        <w:t xml:space="preserve"> </w:t>
      </w:r>
      <w:r w:rsidRPr="00511E16">
        <w:rPr>
          <w:rFonts w:ascii="Times New Roman" w:hAnsi="Times New Roman"/>
          <w:sz w:val="24"/>
        </w:rPr>
        <w:t>(</w:t>
      </w:r>
      <w:r>
        <w:rPr>
          <w:rFonts w:ascii="Times New Roman" w:hAnsi="Times New Roman"/>
          <w:sz w:val="24"/>
        </w:rPr>
        <w:t>8</w:t>
      </w:r>
      <w:r w:rsidRPr="00511E16">
        <w:rPr>
          <w:rFonts w:ascii="Times New Roman" w:hAnsi="Times New Roman"/>
          <w:sz w:val="24"/>
        </w:rPr>
        <w:t>)</w:t>
      </w:r>
      <w:r>
        <w:rPr>
          <w:rFonts w:ascii="Times New Roman" w:hAnsi="Times New Roman"/>
          <w:sz w:val="24"/>
        </w:rPr>
        <w:t xml:space="preserve"> </w:t>
      </w:r>
      <w:r w:rsidRPr="004E5F6D">
        <w:rPr>
          <w:rFonts w:ascii="Times New Roman" w:hAnsi="Times New Roman"/>
          <w:sz w:val="24"/>
        </w:rPr>
        <w:t>individual Custom</w:t>
      </w:r>
      <w:r w:rsidRPr="004E5F6D">
        <w:rPr>
          <w:rFonts w:ascii="Times New Roman" w:hAnsi="Times New Roman"/>
          <w:sz w:val="24"/>
        </w:rPr>
        <w:t xml:space="preserve"> </w:t>
      </w:r>
      <w:r w:rsidR="006D5DB8">
        <w:rPr>
          <w:rFonts w:ascii="Times New Roman" w:hAnsi="Times New Roman"/>
          <w:sz w:val="24"/>
        </w:rPr>
        <w:t xml:space="preserve">Relay </w:t>
      </w:r>
      <w:r>
        <w:rPr>
          <w:rFonts w:ascii="Times New Roman" w:hAnsi="Times New Roman"/>
          <w:sz w:val="24"/>
        </w:rPr>
        <w:t>Plates for Transformer 110</w:t>
      </w:r>
      <w:r w:rsidR="006D5DB8">
        <w:rPr>
          <w:rFonts w:ascii="Times New Roman" w:hAnsi="Times New Roman"/>
          <w:sz w:val="24"/>
        </w:rPr>
        <w:t>A</w:t>
      </w:r>
      <w:r>
        <w:rPr>
          <w:rFonts w:ascii="Times New Roman" w:hAnsi="Times New Roman"/>
          <w:sz w:val="24"/>
        </w:rPr>
        <w:t xml:space="preserve"> Secondary</w:t>
      </w:r>
      <w:r w:rsidR="006D5DB8">
        <w:rPr>
          <w:rFonts w:ascii="Times New Roman" w:hAnsi="Times New Roman"/>
          <w:sz w:val="24"/>
        </w:rPr>
        <w:t xml:space="preserve"> Relay cabinet</w:t>
      </w:r>
      <w:r>
        <w:rPr>
          <w:rFonts w:ascii="Times New Roman" w:hAnsi="Times New Roman"/>
          <w:sz w:val="24"/>
        </w:rPr>
        <w:t>, Transformer 110</w:t>
      </w:r>
      <w:r w:rsidR="006D5DB8">
        <w:rPr>
          <w:rFonts w:ascii="Times New Roman" w:hAnsi="Times New Roman"/>
          <w:sz w:val="24"/>
        </w:rPr>
        <w:t>B</w:t>
      </w:r>
      <w:r>
        <w:rPr>
          <w:rFonts w:ascii="Times New Roman" w:hAnsi="Times New Roman"/>
          <w:sz w:val="24"/>
        </w:rPr>
        <w:t xml:space="preserve"> </w:t>
      </w:r>
      <w:r>
        <w:rPr>
          <w:rFonts w:ascii="Times New Roman" w:hAnsi="Times New Roman"/>
          <w:sz w:val="24"/>
        </w:rPr>
        <w:t>Secondary</w:t>
      </w:r>
      <w:r w:rsidR="006D5DB8">
        <w:rPr>
          <w:rFonts w:ascii="Times New Roman" w:hAnsi="Times New Roman"/>
          <w:sz w:val="24"/>
        </w:rPr>
        <w:t xml:space="preserve"> Relay cabinet</w:t>
      </w:r>
      <w:r>
        <w:rPr>
          <w:rFonts w:ascii="Times New Roman" w:hAnsi="Times New Roman"/>
          <w:sz w:val="24"/>
        </w:rPr>
        <w:t xml:space="preserve"> and for feeders</w:t>
      </w:r>
      <w:r>
        <w:rPr>
          <w:rFonts w:ascii="Times New Roman" w:hAnsi="Times New Roman"/>
          <w:sz w:val="24"/>
        </w:rPr>
        <w:t xml:space="preserve"> </w:t>
      </w:r>
      <w:r w:rsidRPr="00CA244A">
        <w:rPr>
          <w:rFonts w:ascii="Times New Roman" w:hAnsi="Times New Roman"/>
          <w:sz w:val="24"/>
        </w:rPr>
        <w:t>496</w:t>
      </w:r>
      <w:r w:rsidRPr="00CA244A">
        <w:rPr>
          <w:rFonts w:ascii="Times New Roman" w:hAnsi="Times New Roman"/>
          <w:sz w:val="24"/>
        </w:rPr>
        <w:noBreakHyphen/>
        <w:t>H7, 441</w:t>
      </w:r>
      <w:r w:rsidRPr="00CA244A">
        <w:rPr>
          <w:rFonts w:ascii="Times New Roman" w:hAnsi="Times New Roman"/>
          <w:sz w:val="24"/>
        </w:rPr>
        <w:noBreakHyphen/>
        <w:t>1401H, 362</w:t>
      </w:r>
      <w:r w:rsidRPr="00CA244A">
        <w:rPr>
          <w:rFonts w:ascii="Times New Roman" w:hAnsi="Times New Roman"/>
          <w:sz w:val="24"/>
        </w:rPr>
        <w:noBreakHyphen/>
        <w:t>1207H</w:t>
      </w:r>
      <w:r>
        <w:rPr>
          <w:rFonts w:ascii="Times New Roman" w:hAnsi="Times New Roman"/>
          <w:sz w:val="24"/>
        </w:rPr>
        <w:t xml:space="preserve"> and</w:t>
      </w:r>
      <w:r w:rsidRPr="00CA244A">
        <w:rPr>
          <w:rFonts w:ascii="Times New Roman" w:hAnsi="Times New Roman"/>
          <w:sz w:val="24"/>
        </w:rPr>
        <w:t xml:space="preserve"> 362</w:t>
      </w:r>
      <w:r w:rsidRPr="00CA244A">
        <w:rPr>
          <w:rFonts w:ascii="Times New Roman" w:hAnsi="Times New Roman"/>
          <w:sz w:val="24"/>
        </w:rPr>
        <w:noBreakHyphen/>
        <w:t>1209H</w:t>
      </w:r>
      <w:r>
        <w:rPr>
          <w:rFonts w:ascii="Times New Roman" w:hAnsi="Times New Roman"/>
          <w:sz w:val="24"/>
        </w:rPr>
        <w:t xml:space="preserve"> Secondary Relay cabinets.</w:t>
      </w:r>
      <w:r>
        <w:rPr>
          <w:rFonts w:ascii="Times New Roman" w:hAnsi="Times New Roman"/>
          <w:sz w:val="24"/>
        </w:rPr>
        <w:t xml:space="preserve"> </w:t>
      </w:r>
    </w:p>
    <w:p w14:paraId="26FDAA61" w14:textId="77777777" w:rsidR="00FC4E3F" w:rsidRDefault="00FC4E3F" w:rsidP="00FC4E3F">
      <w:pPr>
        <w:spacing w:after="240"/>
        <w:rPr>
          <w:rFonts w:ascii="Times New Roman" w:hAnsi="Times New Roman"/>
          <w:b/>
          <w:sz w:val="24"/>
          <w:u w:val="single"/>
        </w:rPr>
      </w:pPr>
    </w:p>
    <w:p w14:paraId="253AD389" w14:textId="06A1F084" w:rsidR="00F27463" w:rsidRPr="00D73B37" w:rsidRDefault="00895841" w:rsidP="00D73B37">
      <w:pPr>
        <w:numPr>
          <w:ilvl w:val="0"/>
          <w:numId w:val="34"/>
        </w:numPr>
        <w:spacing w:after="240"/>
        <w:ind w:hanging="720"/>
        <w:rPr>
          <w:rFonts w:ascii="Times New Roman" w:hAnsi="Times New Roman"/>
          <w:b/>
          <w:sz w:val="32"/>
          <w:szCs w:val="32"/>
          <w:u w:val="single"/>
        </w:rPr>
      </w:pPr>
      <w:r w:rsidRPr="00D73B37">
        <w:rPr>
          <w:rFonts w:ascii="Times New Roman" w:hAnsi="Times New Roman"/>
          <w:b/>
          <w:sz w:val="32"/>
          <w:szCs w:val="32"/>
          <w:u w:val="single"/>
        </w:rPr>
        <w:t xml:space="preserve">APPENDIX A </w:t>
      </w:r>
      <w:r w:rsidR="002F13E3" w:rsidRPr="00D73B37">
        <w:rPr>
          <w:rFonts w:ascii="Times New Roman" w:hAnsi="Times New Roman"/>
          <w:b/>
          <w:sz w:val="32"/>
          <w:szCs w:val="32"/>
          <w:u w:val="single"/>
        </w:rPr>
        <w:t>–</w:t>
      </w:r>
      <w:r w:rsidRPr="00D73B37">
        <w:rPr>
          <w:rFonts w:ascii="Times New Roman" w:hAnsi="Times New Roman"/>
          <w:b/>
          <w:sz w:val="32"/>
          <w:szCs w:val="32"/>
          <w:u w:val="single"/>
        </w:rPr>
        <w:t xml:space="preserve"> </w:t>
      </w:r>
      <w:r w:rsidR="002F13E3" w:rsidRPr="00D73B37">
        <w:rPr>
          <w:rFonts w:ascii="Times New Roman" w:hAnsi="Times New Roman"/>
          <w:b/>
          <w:sz w:val="32"/>
          <w:szCs w:val="32"/>
          <w:u w:val="single"/>
        </w:rPr>
        <w:t>PROPOSED ONE LINE</w:t>
      </w:r>
      <w:r w:rsidR="003B3E9C" w:rsidRPr="00D73B37">
        <w:rPr>
          <w:rFonts w:ascii="Times New Roman" w:hAnsi="Times New Roman"/>
          <w:b/>
          <w:sz w:val="32"/>
          <w:szCs w:val="32"/>
          <w:u w:val="single"/>
        </w:rPr>
        <w:t>:</w:t>
      </w:r>
    </w:p>
    <w:p w14:paraId="785BAE95" w14:textId="4F9B5921" w:rsidR="002F13E3" w:rsidRPr="007E2BFD" w:rsidRDefault="001124F1" w:rsidP="007F3E8B">
      <w:pPr>
        <w:spacing w:after="240"/>
        <w:ind w:left="720"/>
        <w:rPr>
          <w:rFonts w:ascii="Times New Roman" w:hAnsi="Times New Roman"/>
          <w:bCs/>
          <w:sz w:val="24"/>
        </w:rPr>
      </w:pPr>
      <w:r w:rsidRPr="007E2BFD">
        <w:rPr>
          <w:rFonts w:ascii="Times New Roman" w:hAnsi="Times New Roman"/>
          <w:bCs/>
          <w:sz w:val="24"/>
        </w:rPr>
        <w:t xml:space="preserve">See attached drawing </w:t>
      </w:r>
      <w:r w:rsidR="00AA6A5A">
        <w:rPr>
          <w:rFonts w:ascii="Times New Roman" w:hAnsi="Times New Roman"/>
          <w:bCs/>
          <w:sz w:val="24"/>
        </w:rPr>
        <w:t>360-1103 SH1</w:t>
      </w:r>
      <w:r w:rsidR="006D5DB8">
        <w:rPr>
          <w:rFonts w:ascii="Times New Roman" w:hAnsi="Times New Roman"/>
          <w:bCs/>
          <w:sz w:val="24"/>
        </w:rPr>
        <w:t>, 496-10</w:t>
      </w:r>
    </w:p>
    <w:p w14:paraId="12EA4B46" w14:textId="74BA145B" w:rsidR="002F13E3" w:rsidRPr="00D73B37" w:rsidRDefault="002F13E3" w:rsidP="00D73B37">
      <w:pPr>
        <w:numPr>
          <w:ilvl w:val="0"/>
          <w:numId w:val="34"/>
        </w:numPr>
        <w:spacing w:after="240"/>
        <w:ind w:hanging="720"/>
        <w:rPr>
          <w:rFonts w:ascii="Times New Roman" w:hAnsi="Times New Roman"/>
          <w:b/>
          <w:sz w:val="32"/>
          <w:szCs w:val="32"/>
          <w:u w:val="single"/>
        </w:rPr>
      </w:pPr>
      <w:r w:rsidRPr="00D73B37">
        <w:rPr>
          <w:rFonts w:ascii="Times New Roman" w:hAnsi="Times New Roman"/>
          <w:b/>
          <w:sz w:val="32"/>
          <w:szCs w:val="32"/>
          <w:u w:val="single"/>
        </w:rPr>
        <w:t>APPENDIX B -</w:t>
      </w:r>
      <w:r w:rsidR="000545A1">
        <w:rPr>
          <w:rFonts w:ascii="Times New Roman" w:hAnsi="Times New Roman"/>
          <w:b/>
          <w:sz w:val="32"/>
          <w:szCs w:val="32"/>
          <w:u w:val="single"/>
        </w:rPr>
        <w:t xml:space="preserve"> STATION LAYOUT:</w:t>
      </w:r>
    </w:p>
    <w:p w14:paraId="0178DC8A" w14:textId="62397A7A" w:rsidR="00923AE4" w:rsidRPr="006D5DB8" w:rsidRDefault="001124F1" w:rsidP="006D5DB8">
      <w:pPr>
        <w:spacing w:after="240"/>
        <w:ind w:left="720"/>
        <w:rPr>
          <w:rFonts w:ascii="Times New Roman" w:hAnsi="Times New Roman"/>
          <w:sz w:val="24"/>
          <w:u w:val="single"/>
        </w:rPr>
      </w:pPr>
      <w:r w:rsidRPr="007E2BFD">
        <w:rPr>
          <w:rFonts w:ascii="Times New Roman" w:hAnsi="Times New Roman"/>
          <w:sz w:val="24"/>
        </w:rPr>
        <w:t xml:space="preserve">See substation scope for control </w:t>
      </w:r>
      <w:r w:rsidR="00ED3328" w:rsidRPr="007E2BFD">
        <w:rPr>
          <w:rFonts w:ascii="Times New Roman" w:hAnsi="Times New Roman"/>
          <w:sz w:val="24"/>
        </w:rPr>
        <w:t>building.</w:t>
      </w:r>
    </w:p>
    <w:sectPr w:rsidR="00923AE4" w:rsidRPr="006D5DB8" w:rsidSect="00E367F7">
      <w:headerReference w:type="default" r:id="rId9"/>
      <w:footerReference w:type="default" r:id="rId10"/>
      <w:pgSz w:w="12240" w:h="15840" w:code="1"/>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76F68" w14:textId="77777777" w:rsidR="006E1114" w:rsidRDefault="006E1114">
      <w:r>
        <w:separator/>
      </w:r>
    </w:p>
  </w:endnote>
  <w:endnote w:type="continuationSeparator" w:id="0">
    <w:p w14:paraId="00A6E23A" w14:textId="77777777" w:rsidR="006E1114" w:rsidRDefault="006E1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n-e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C59A1" w14:textId="5E5DEAF2" w:rsidR="002F2980" w:rsidRDefault="00FC4E3F" w:rsidP="002F2980">
    <w:pPr>
      <w:pStyle w:val="Footer"/>
      <w:jc w:val="center"/>
      <w:rPr>
        <w:noProof/>
      </w:rPr>
    </w:pPr>
    <w:r>
      <w:t xml:space="preserve">Page </w:t>
    </w:r>
    <w:r w:rsidR="00C73376">
      <w:t>14</w:t>
    </w:r>
    <w:r>
      <w:rPr>
        <w:noProof/>
      </w:rPr>
      <w:t xml:space="preserve"> of </w:t>
    </w:r>
    <w:r w:rsidR="0019767D">
      <w:rPr>
        <w:noProof/>
      </w:rPr>
      <w:t>14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6D8AF" w14:textId="77777777" w:rsidR="006E1114" w:rsidRDefault="006E1114">
      <w:r>
        <w:separator/>
      </w:r>
    </w:p>
  </w:footnote>
  <w:footnote w:type="continuationSeparator" w:id="0">
    <w:p w14:paraId="71F991C2" w14:textId="77777777" w:rsidR="006E1114" w:rsidRDefault="006E11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A87DA" w14:textId="10AE8FDA" w:rsidR="0019767D" w:rsidRPr="00A10598" w:rsidRDefault="00FC4E3F" w:rsidP="00F774BE">
    <w:pPr>
      <w:pStyle w:val="Header"/>
      <w:tabs>
        <w:tab w:val="clear" w:pos="4320"/>
        <w:tab w:val="clear" w:pos="8640"/>
        <w:tab w:val="center" w:pos="4680"/>
        <w:tab w:val="right" w:pos="9360"/>
      </w:tabs>
      <w:rPr>
        <w:rFonts w:ascii="Times New Roman" w:hAnsi="Times New Roman"/>
        <w:sz w:val="20"/>
        <w:szCs w:val="20"/>
        <w:lang w:val="en-US"/>
      </w:rPr>
    </w:pPr>
    <w:r>
      <w:rPr>
        <w:rFonts w:ascii="Times New Roman" w:hAnsi="Times New Roman"/>
        <w:sz w:val="20"/>
        <w:szCs w:val="20"/>
      </w:rPr>
      <w:t>Eversource</w:t>
    </w:r>
    <w:r w:rsidRPr="0057357F">
      <w:rPr>
        <w:rFonts w:ascii="Times New Roman" w:hAnsi="Times New Roman"/>
        <w:sz w:val="20"/>
        <w:szCs w:val="20"/>
      </w:rPr>
      <w:tab/>
    </w:r>
    <w:r w:rsidRPr="0057357F">
      <w:rPr>
        <w:rFonts w:ascii="Times New Roman" w:hAnsi="Times New Roman"/>
        <w:sz w:val="20"/>
        <w:szCs w:val="20"/>
      </w:rPr>
      <w:tab/>
    </w:r>
    <w:r w:rsidR="001124EB">
      <w:rPr>
        <w:rFonts w:ascii="Times New Roman" w:hAnsi="Times New Roman"/>
        <w:sz w:val="20"/>
        <w:szCs w:val="20"/>
        <w:lang w:val="en-US"/>
      </w:rPr>
      <w:t xml:space="preserve">July </w:t>
    </w:r>
    <w:r w:rsidR="005B198D">
      <w:rPr>
        <w:rFonts w:ascii="Times New Roman" w:hAnsi="Times New Roman"/>
        <w:sz w:val="20"/>
        <w:szCs w:val="20"/>
        <w:lang w:val="en-US"/>
      </w:rPr>
      <w:t>2026</w:t>
    </w:r>
  </w:p>
  <w:p w14:paraId="12F395A9" w14:textId="4D23C092" w:rsidR="00FC4E3F" w:rsidRPr="00FE4719" w:rsidRDefault="00FC4E3F" w:rsidP="00E53D94">
    <w:pPr>
      <w:rPr>
        <w:rFonts w:ascii="Times New Roman" w:hAnsi="Times New Roman"/>
        <w:sz w:val="20"/>
        <w:szCs w:val="20"/>
        <w:lang w:val="x-none" w:eastAsia="x-none"/>
      </w:rPr>
    </w:pPr>
    <w:r>
      <w:rPr>
        <w:rFonts w:ascii="Times New Roman" w:hAnsi="Times New Roman"/>
        <w:sz w:val="20"/>
        <w:szCs w:val="20"/>
        <w:lang w:eastAsia="x-none"/>
      </w:rPr>
      <w:t xml:space="preserve">Station </w:t>
    </w:r>
    <w:r w:rsidR="0004755C">
      <w:rPr>
        <w:rFonts w:ascii="Times New Roman" w:hAnsi="Times New Roman"/>
        <w:sz w:val="20"/>
        <w:szCs w:val="20"/>
        <w:lang w:eastAsia="x-none"/>
      </w:rPr>
      <w:t>360</w:t>
    </w:r>
    <w:r>
      <w:rPr>
        <w:rFonts w:ascii="Times New Roman" w:hAnsi="Times New Roman"/>
        <w:sz w:val="20"/>
        <w:szCs w:val="20"/>
        <w:lang w:eastAsia="x-none"/>
      </w:rPr>
      <w:t xml:space="preserve"> </w:t>
    </w:r>
    <w:r w:rsidR="0004755C">
      <w:rPr>
        <w:rFonts w:ascii="Times New Roman" w:hAnsi="Times New Roman"/>
        <w:sz w:val="20"/>
        <w:szCs w:val="20"/>
        <w:lang w:eastAsia="x-none"/>
      </w:rPr>
      <w:t>13.8</w:t>
    </w:r>
    <w:r>
      <w:rPr>
        <w:rFonts w:ascii="Times New Roman" w:hAnsi="Times New Roman"/>
        <w:sz w:val="20"/>
        <w:szCs w:val="20"/>
        <w:lang w:eastAsia="x-none"/>
      </w:rPr>
      <w:t>kV Substation</w:t>
    </w:r>
  </w:p>
  <w:p w14:paraId="7DE70A65" w14:textId="77777777" w:rsidR="00FC4E3F" w:rsidRPr="00F14193" w:rsidRDefault="00FC4E3F" w:rsidP="00D63B94">
    <w:pPr>
      <w:pStyle w:val="Header"/>
      <w:tabs>
        <w:tab w:val="clear" w:pos="4320"/>
        <w:tab w:val="clear" w:pos="8640"/>
        <w:tab w:val="center" w:pos="4680"/>
        <w:tab w:val="right" w:pos="9360"/>
      </w:tabs>
      <w:rPr>
        <w:rFonts w:ascii="Times New Roman" w:hAnsi="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7E0"/>
    <w:multiLevelType w:val="multilevel"/>
    <w:tmpl w:val="6242DA8A"/>
    <w:lvl w:ilvl="0">
      <w:start w:val="3"/>
      <w:numFmt w:val="upperLetter"/>
      <w:lvlText w:val="%1."/>
      <w:lvlJc w:val="left"/>
      <w:pPr>
        <w:tabs>
          <w:tab w:val="num" w:pos="720"/>
        </w:tabs>
        <w:ind w:left="720" w:hanging="360"/>
      </w:pPr>
      <w:rPr>
        <w:rFonts w:hint="default"/>
      </w:rPr>
    </w:lvl>
    <w:lvl w:ilvl="1">
      <w:start w:val="1"/>
      <w:numFmt w:val="decimal"/>
      <w:lvlText w:val="%2."/>
      <w:lvlJc w:val="left"/>
      <w:pPr>
        <w:ind w:left="1530" w:hanging="360"/>
      </w:pPr>
    </w:lvl>
    <w:lvl w:ilvl="2">
      <w:start w:val="3"/>
      <w:numFmt w:val="lowerRoman"/>
      <w:lvlText w:val="%3."/>
      <w:lvlJc w:val="right"/>
      <w:pPr>
        <w:tabs>
          <w:tab w:val="num" w:pos="2160"/>
        </w:tabs>
        <w:ind w:left="2160" w:hanging="180"/>
      </w:pPr>
      <w:rPr>
        <w:rFonts w:hint="default"/>
        <w:b w:val="0"/>
      </w:rPr>
    </w:lvl>
    <w:lvl w:ilvl="3">
      <w:start w:val="1"/>
      <w:numFmt w:val="decimal"/>
      <w:lvlText w:val="%4."/>
      <w:lvlJc w:val="left"/>
      <w:pPr>
        <w:ind w:left="2880" w:hanging="360"/>
      </w:pPr>
    </w:lvl>
    <w:lvl w:ilvl="4">
      <w:start w:val="1"/>
      <w:numFmt w:val="lowerLetter"/>
      <w:lvlText w:val="%5."/>
      <w:lvlJc w:val="left"/>
      <w:pPr>
        <w:tabs>
          <w:tab w:val="num" w:pos="3600"/>
        </w:tabs>
        <w:ind w:left="3600" w:hanging="360"/>
      </w:pPr>
      <w:rPr>
        <w:rFonts w:hint="default"/>
      </w:rPr>
    </w:lvl>
    <w:lvl w:ilvl="5">
      <w:start w:val="1"/>
      <w:numFmt w:val="decimal"/>
      <w:lvlText w:val="%6."/>
      <w:lvlJc w:val="right"/>
      <w:pPr>
        <w:tabs>
          <w:tab w:val="num" w:pos="4320"/>
        </w:tabs>
        <w:ind w:left="4320" w:hanging="18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15:restartNumberingAfterBreak="0">
    <w:nsid w:val="01B77347"/>
    <w:multiLevelType w:val="hybridMultilevel"/>
    <w:tmpl w:val="AE54514C"/>
    <w:lvl w:ilvl="0" w:tplc="4FC83556">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 w15:restartNumberingAfterBreak="0">
    <w:nsid w:val="03EB0327"/>
    <w:multiLevelType w:val="hybridMultilevel"/>
    <w:tmpl w:val="093CAED0"/>
    <w:lvl w:ilvl="0" w:tplc="35BE23A6">
      <w:start w:val="1"/>
      <w:numFmt w:val="lowerLetter"/>
      <w:lvlText w:val="%1)"/>
      <w:lvlJc w:val="left"/>
      <w:pPr>
        <w:ind w:left="3060" w:hanging="360"/>
      </w:pPr>
      <w:rPr>
        <w:rFonts w:hint="default"/>
      </w:r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3" w15:restartNumberingAfterBreak="0">
    <w:nsid w:val="09390FED"/>
    <w:multiLevelType w:val="hybridMultilevel"/>
    <w:tmpl w:val="6BF61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F94612"/>
    <w:multiLevelType w:val="hybridMultilevel"/>
    <w:tmpl w:val="E2EACAAA"/>
    <w:lvl w:ilvl="0" w:tplc="5546F830">
      <w:start w:val="1"/>
      <w:numFmt w:val="lowerLetter"/>
      <w:lvlText w:val="%1)"/>
      <w:lvlJc w:val="left"/>
      <w:pPr>
        <w:ind w:left="3060" w:hanging="360"/>
      </w:pPr>
      <w:rPr>
        <w:rFonts w:hint="default"/>
        <w:b/>
        <w:bCs/>
      </w:r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5" w15:restartNumberingAfterBreak="0">
    <w:nsid w:val="0D8728CE"/>
    <w:multiLevelType w:val="hybridMultilevel"/>
    <w:tmpl w:val="722C9D14"/>
    <w:lvl w:ilvl="0" w:tplc="28A8F75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E5452F9"/>
    <w:multiLevelType w:val="hybridMultilevel"/>
    <w:tmpl w:val="857C76BC"/>
    <w:lvl w:ilvl="0" w:tplc="9C18E504">
      <w:start w:val="1"/>
      <w:numFmt w:val="lowerLetter"/>
      <w:lvlText w:val="%1)"/>
      <w:lvlJc w:val="left"/>
      <w:pPr>
        <w:ind w:left="3060" w:hanging="360"/>
      </w:pPr>
      <w:rPr>
        <w:rFonts w:hint="default"/>
        <w:b/>
        <w:bCs/>
      </w:r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7" w15:restartNumberingAfterBreak="0">
    <w:nsid w:val="0EFD2FE5"/>
    <w:multiLevelType w:val="hybridMultilevel"/>
    <w:tmpl w:val="5F64E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7272A7"/>
    <w:multiLevelType w:val="multilevel"/>
    <w:tmpl w:val="F8C08C5C"/>
    <w:styleLink w:val="CurrentList1"/>
    <w:lvl w:ilvl="0">
      <w:start w:val="1"/>
      <w:numFmt w:val="upp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b w:val="0"/>
        <w:color w:val="auto"/>
      </w:rPr>
    </w:lvl>
    <w:lvl w:ilvl="2">
      <w:start w:val="1"/>
      <w:numFmt w:val="lowerRoman"/>
      <w:lvlText w:val="%3."/>
      <w:lvlJc w:val="right"/>
      <w:pPr>
        <w:tabs>
          <w:tab w:val="num" w:pos="2160"/>
        </w:tabs>
        <w:ind w:left="2160" w:hanging="180"/>
      </w:pPr>
      <w:rPr>
        <w:rFonts w:hint="default"/>
        <w:b w:val="0"/>
      </w:rPr>
    </w:lvl>
    <w:lvl w:ilvl="3">
      <w:start w:val="1"/>
      <w:numFmt w:val="decimal"/>
      <w:lvlText w:val="%4."/>
      <w:lvlJc w:val="left"/>
      <w:pPr>
        <w:tabs>
          <w:tab w:val="num" w:pos="2880"/>
        </w:tabs>
        <w:ind w:left="2880" w:hanging="360"/>
      </w:pPr>
      <w:rPr>
        <w:rFonts w:hint="default"/>
        <w:b w:val="0"/>
      </w:rPr>
    </w:lvl>
    <w:lvl w:ilvl="4">
      <w:start w:val="1"/>
      <w:numFmt w:val="lowerLetter"/>
      <w:lvlText w:val="%5)"/>
      <w:lvlJc w:val="left"/>
      <w:pPr>
        <w:tabs>
          <w:tab w:val="num" w:pos="3600"/>
        </w:tabs>
        <w:ind w:left="3600" w:hanging="360"/>
      </w:pPr>
      <w:rPr>
        <w:rFonts w:ascii="Times New Roman" w:eastAsia="Times New Roman" w:hAnsi="Times New Roman" w:cs="Times New Roman"/>
      </w:rPr>
    </w:lvl>
    <w:lvl w:ilvl="5">
      <w:start w:val="1"/>
      <w:numFmt w:val="decimal"/>
      <w:lvlText w:val="%6."/>
      <w:lvlJc w:val="right"/>
      <w:pPr>
        <w:tabs>
          <w:tab w:val="num" w:pos="4320"/>
        </w:tabs>
        <w:ind w:left="4320" w:hanging="18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19C126DA"/>
    <w:multiLevelType w:val="hybridMultilevel"/>
    <w:tmpl w:val="F508CE2C"/>
    <w:lvl w:ilvl="0" w:tplc="1DF6EDCA">
      <w:start w:val="2"/>
      <w:numFmt w:val="lowerLetter"/>
      <w:lvlText w:val="%1)"/>
      <w:lvlJc w:val="left"/>
      <w:pPr>
        <w:ind w:left="3060" w:hanging="360"/>
      </w:pPr>
      <w:rPr>
        <w:rFonts w:hint="default"/>
        <w:b/>
      </w:r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10" w15:restartNumberingAfterBreak="0">
    <w:nsid w:val="1F123849"/>
    <w:multiLevelType w:val="hybridMultilevel"/>
    <w:tmpl w:val="ED822EDA"/>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15:restartNumberingAfterBreak="0">
    <w:nsid w:val="32CF7E3A"/>
    <w:multiLevelType w:val="hybridMultilevel"/>
    <w:tmpl w:val="7EDC35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F139FB"/>
    <w:multiLevelType w:val="multilevel"/>
    <w:tmpl w:val="00921E96"/>
    <w:lvl w:ilvl="0">
      <w:start w:val="3"/>
      <w:numFmt w:val="upperLetter"/>
      <w:lvlText w:val="%1."/>
      <w:lvlJc w:val="left"/>
      <w:pPr>
        <w:tabs>
          <w:tab w:val="num" w:pos="720"/>
        </w:tabs>
        <w:ind w:left="720" w:hanging="360"/>
      </w:pPr>
      <w:rPr>
        <w:rFonts w:hint="default"/>
      </w:rPr>
    </w:lvl>
    <w:lvl w:ilvl="1">
      <w:start w:val="2"/>
      <w:numFmt w:val="lowerLetter"/>
      <w:lvlText w:val="%2."/>
      <w:lvlJc w:val="left"/>
      <w:pPr>
        <w:tabs>
          <w:tab w:val="num" w:pos="1530"/>
        </w:tabs>
        <w:ind w:left="1530" w:hanging="360"/>
      </w:pPr>
      <w:rPr>
        <w:rFonts w:hint="default"/>
        <w:b w:val="0"/>
      </w:rPr>
    </w:lvl>
    <w:lvl w:ilvl="2">
      <w:start w:val="1"/>
      <w:numFmt w:val="lowerRoman"/>
      <w:lvlText w:val="%3."/>
      <w:lvlJc w:val="right"/>
      <w:pPr>
        <w:tabs>
          <w:tab w:val="num" w:pos="1980"/>
        </w:tabs>
        <w:ind w:left="1980" w:hanging="180"/>
      </w:pPr>
      <w:rPr>
        <w:rFonts w:hint="default"/>
        <w:b w:val="0"/>
      </w:rPr>
    </w:lvl>
    <w:lvl w:ilvl="3">
      <w:start w:val="3"/>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decimal"/>
      <w:lvlText w:val="%6."/>
      <w:lvlJc w:val="right"/>
      <w:pPr>
        <w:tabs>
          <w:tab w:val="num" w:pos="4320"/>
        </w:tabs>
        <w:ind w:left="4320" w:hanging="18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36615A45"/>
    <w:multiLevelType w:val="hybridMultilevel"/>
    <w:tmpl w:val="BBC401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2300B3"/>
    <w:multiLevelType w:val="hybridMultilevel"/>
    <w:tmpl w:val="8A6E129A"/>
    <w:lvl w:ilvl="0" w:tplc="D3561F5C">
      <w:start w:val="1"/>
      <w:numFmt w:val="lowerLetter"/>
      <w:lvlText w:val="%1)"/>
      <w:lvlJc w:val="left"/>
      <w:pPr>
        <w:ind w:left="3240" w:hanging="360"/>
      </w:pPr>
      <w:rPr>
        <w:rFonts w:hint="default"/>
      </w:rPr>
    </w:lvl>
    <w:lvl w:ilvl="1" w:tplc="04090019">
      <w:start w:val="1"/>
      <w:numFmt w:val="lowerLetter"/>
      <w:lvlText w:val="%2."/>
      <w:lvlJc w:val="left"/>
      <w:pPr>
        <w:ind w:left="3960" w:hanging="360"/>
      </w:pPr>
    </w:lvl>
    <w:lvl w:ilvl="2" w:tplc="0409001B">
      <w:start w:val="1"/>
      <w:numFmt w:val="lowerRoman"/>
      <w:lvlText w:val="%3."/>
      <w:lvlJc w:val="right"/>
      <w:pPr>
        <w:ind w:left="4680" w:hanging="180"/>
      </w:pPr>
    </w:lvl>
    <w:lvl w:ilvl="3" w:tplc="0409000F">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B9D25DA"/>
    <w:multiLevelType w:val="hybridMultilevel"/>
    <w:tmpl w:val="A316E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850179"/>
    <w:multiLevelType w:val="multilevel"/>
    <w:tmpl w:val="577A6536"/>
    <w:styleLink w:val="CurrentList3"/>
    <w:lvl w:ilvl="0">
      <w:start w:val="3"/>
      <w:numFmt w:val="upperLetter"/>
      <w:lvlText w:val="%1."/>
      <w:lvlJc w:val="left"/>
      <w:pPr>
        <w:tabs>
          <w:tab w:val="num" w:pos="720"/>
        </w:tabs>
        <w:ind w:left="720" w:hanging="360"/>
      </w:pPr>
      <w:rPr>
        <w:rFonts w:hint="default"/>
      </w:rPr>
    </w:lvl>
    <w:lvl w:ilvl="1">
      <w:start w:val="1"/>
      <w:numFmt w:val="decimal"/>
      <w:lvlText w:val="%2."/>
      <w:lvlJc w:val="left"/>
      <w:pPr>
        <w:ind w:left="1530" w:hanging="360"/>
      </w:pPr>
    </w:lvl>
    <w:lvl w:ilvl="2">
      <w:start w:val="3"/>
      <w:numFmt w:val="lowerRoman"/>
      <w:lvlText w:val="%3."/>
      <w:lvlJc w:val="right"/>
      <w:pPr>
        <w:tabs>
          <w:tab w:val="num" w:pos="2160"/>
        </w:tabs>
        <w:ind w:left="2160" w:hanging="180"/>
      </w:pPr>
      <w:rPr>
        <w:rFonts w:hint="default"/>
        <w:b w:val="0"/>
      </w:rPr>
    </w:lvl>
    <w:lvl w:ilvl="3">
      <w:start w:val="1"/>
      <w:numFmt w:val="decimal"/>
      <w:lvlText w:val="%4."/>
      <w:lvlJc w:val="left"/>
      <w:pPr>
        <w:ind w:left="2880" w:hanging="360"/>
      </w:pPr>
    </w:lvl>
    <w:lvl w:ilvl="4">
      <w:start w:val="1"/>
      <w:numFmt w:val="lowerLetter"/>
      <w:lvlText w:val="%5."/>
      <w:lvlJc w:val="left"/>
      <w:pPr>
        <w:tabs>
          <w:tab w:val="num" w:pos="3600"/>
        </w:tabs>
        <w:ind w:left="3600" w:hanging="360"/>
      </w:pPr>
      <w:rPr>
        <w:rFonts w:hint="default"/>
      </w:rPr>
    </w:lvl>
    <w:lvl w:ilvl="5">
      <w:start w:val="1"/>
      <w:numFmt w:val="decimal"/>
      <w:lvlText w:val="%6."/>
      <w:lvlJc w:val="right"/>
      <w:pPr>
        <w:tabs>
          <w:tab w:val="num" w:pos="4320"/>
        </w:tabs>
        <w:ind w:left="4320" w:hanging="18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40C62BCB"/>
    <w:multiLevelType w:val="multilevel"/>
    <w:tmpl w:val="6E74EB5E"/>
    <w:lvl w:ilvl="0">
      <w:start w:val="1"/>
      <w:numFmt w:val="decimal"/>
      <w:lvlText w:val="%1."/>
      <w:lvlJc w:val="left"/>
      <w:pPr>
        <w:tabs>
          <w:tab w:val="num" w:pos="990"/>
        </w:tabs>
        <w:ind w:left="990" w:hanging="360"/>
      </w:pPr>
      <w:rPr>
        <w:rFonts w:hint="default"/>
      </w:rPr>
    </w:lvl>
    <w:lvl w:ilvl="1">
      <w:start w:val="1"/>
      <w:numFmt w:val="decimal"/>
      <w:lvlText w:val="%2."/>
      <w:lvlJc w:val="left"/>
      <w:pPr>
        <w:ind w:left="1800" w:hanging="360"/>
      </w:pPr>
    </w:lvl>
    <w:lvl w:ilvl="2">
      <w:start w:val="3"/>
      <w:numFmt w:val="lowerRoman"/>
      <w:lvlText w:val="%3."/>
      <w:lvlJc w:val="right"/>
      <w:pPr>
        <w:tabs>
          <w:tab w:val="num" w:pos="2430"/>
        </w:tabs>
        <w:ind w:left="2430" w:hanging="180"/>
      </w:pPr>
      <w:rPr>
        <w:rFonts w:hint="default"/>
        <w:b w:val="0"/>
      </w:rPr>
    </w:lvl>
    <w:lvl w:ilvl="3">
      <w:start w:val="1"/>
      <w:numFmt w:val="decimal"/>
      <w:lvlText w:val="%4."/>
      <w:lvlJc w:val="left"/>
      <w:pPr>
        <w:ind w:left="3150" w:hanging="360"/>
      </w:pPr>
    </w:lvl>
    <w:lvl w:ilvl="4">
      <w:start w:val="1"/>
      <w:numFmt w:val="lowerLetter"/>
      <w:lvlText w:val="%5."/>
      <w:lvlJc w:val="left"/>
      <w:pPr>
        <w:tabs>
          <w:tab w:val="num" w:pos="3870"/>
        </w:tabs>
        <w:ind w:left="3870" w:hanging="360"/>
      </w:pPr>
      <w:rPr>
        <w:rFonts w:hint="default"/>
      </w:rPr>
    </w:lvl>
    <w:lvl w:ilvl="5">
      <w:start w:val="1"/>
      <w:numFmt w:val="decimal"/>
      <w:lvlText w:val="%6."/>
      <w:lvlJc w:val="right"/>
      <w:pPr>
        <w:tabs>
          <w:tab w:val="num" w:pos="4590"/>
        </w:tabs>
        <w:ind w:left="4590" w:hanging="180"/>
      </w:pPr>
      <w:rPr>
        <w:rFonts w:hint="default"/>
      </w:rPr>
    </w:lvl>
    <w:lvl w:ilvl="6">
      <w:start w:val="1"/>
      <w:numFmt w:val="lowerLetter"/>
      <w:lvlText w:val="%7."/>
      <w:lvlJc w:val="left"/>
      <w:pPr>
        <w:tabs>
          <w:tab w:val="num" w:pos="5310"/>
        </w:tabs>
        <w:ind w:left="5310" w:hanging="360"/>
      </w:pPr>
      <w:rPr>
        <w:rFonts w:hint="default"/>
      </w:rPr>
    </w:lvl>
    <w:lvl w:ilvl="7">
      <w:start w:val="1"/>
      <w:numFmt w:val="lowerLetter"/>
      <w:lvlText w:val="%8."/>
      <w:lvlJc w:val="left"/>
      <w:pPr>
        <w:tabs>
          <w:tab w:val="num" w:pos="6030"/>
        </w:tabs>
        <w:ind w:left="6030" w:hanging="360"/>
      </w:pPr>
      <w:rPr>
        <w:rFonts w:hint="default"/>
      </w:rPr>
    </w:lvl>
    <w:lvl w:ilvl="8">
      <w:start w:val="1"/>
      <w:numFmt w:val="lowerRoman"/>
      <w:lvlText w:val="%9."/>
      <w:lvlJc w:val="right"/>
      <w:pPr>
        <w:tabs>
          <w:tab w:val="num" w:pos="6750"/>
        </w:tabs>
        <w:ind w:left="6750" w:hanging="180"/>
      </w:pPr>
      <w:rPr>
        <w:rFonts w:hint="default"/>
      </w:rPr>
    </w:lvl>
  </w:abstractNum>
  <w:abstractNum w:abstractNumId="18" w15:restartNumberingAfterBreak="0">
    <w:nsid w:val="439E3EE0"/>
    <w:multiLevelType w:val="hybridMultilevel"/>
    <w:tmpl w:val="D0B66230"/>
    <w:lvl w:ilvl="0" w:tplc="1CBCAC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D3258C"/>
    <w:multiLevelType w:val="hybridMultilevel"/>
    <w:tmpl w:val="44DC2BF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15:restartNumberingAfterBreak="0">
    <w:nsid w:val="45FC1894"/>
    <w:multiLevelType w:val="multilevel"/>
    <w:tmpl w:val="1FA670B6"/>
    <w:lvl w:ilvl="0">
      <w:start w:val="1"/>
      <w:numFmt w:val="decimal"/>
      <w:pStyle w:val="Heading1"/>
      <w:lvlText w:val="%1"/>
      <w:lvlJc w:val="left"/>
      <w:pPr>
        <w:ind w:left="432" w:hanging="432"/>
      </w:pPr>
    </w:lvl>
    <w:lvl w:ilvl="1">
      <w:start w:val="1"/>
      <w:numFmt w:val="decimal"/>
      <w:pStyle w:val="Heading2"/>
      <w:lvlText w:val="%1.%2"/>
      <w:lvlJc w:val="left"/>
      <w:pPr>
        <w:ind w:left="1656" w:hanging="576"/>
      </w:pPr>
    </w:lvl>
    <w:lvl w:ilvl="2">
      <w:start w:val="1"/>
      <w:numFmt w:val="decimal"/>
      <w:pStyle w:val="Heading3"/>
      <w:lvlText w:val="%1.%2.%3"/>
      <w:lvlJc w:val="left"/>
      <w:pPr>
        <w:ind w:left="189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462652D4"/>
    <w:multiLevelType w:val="hybridMultilevel"/>
    <w:tmpl w:val="01380416"/>
    <w:lvl w:ilvl="0" w:tplc="FFFFFFFF">
      <w:start w:val="1"/>
      <w:numFmt w:val="lowerLetter"/>
      <w:lvlText w:val="%1)"/>
      <w:lvlJc w:val="left"/>
      <w:pPr>
        <w:ind w:left="3060" w:hanging="360"/>
      </w:pPr>
      <w:rPr>
        <w:rFonts w:hint="default"/>
      </w:rPr>
    </w:lvl>
    <w:lvl w:ilvl="1" w:tplc="FFFFFFFF" w:tentative="1">
      <w:start w:val="1"/>
      <w:numFmt w:val="lowerLetter"/>
      <w:lvlText w:val="%2."/>
      <w:lvlJc w:val="left"/>
      <w:pPr>
        <w:ind w:left="3780" w:hanging="360"/>
      </w:pPr>
    </w:lvl>
    <w:lvl w:ilvl="2" w:tplc="FFFFFFFF" w:tentative="1">
      <w:start w:val="1"/>
      <w:numFmt w:val="lowerRoman"/>
      <w:lvlText w:val="%3."/>
      <w:lvlJc w:val="right"/>
      <w:pPr>
        <w:ind w:left="4500" w:hanging="180"/>
      </w:pPr>
    </w:lvl>
    <w:lvl w:ilvl="3" w:tplc="FFFFFFFF" w:tentative="1">
      <w:start w:val="1"/>
      <w:numFmt w:val="decimal"/>
      <w:lvlText w:val="%4."/>
      <w:lvlJc w:val="left"/>
      <w:pPr>
        <w:ind w:left="5220" w:hanging="360"/>
      </w:pPr>
    </w:lvl>
    <w:lvl w:ilvl="4" w:tplc="FFFFFFFF" w:tentative="1">
      <w:start w:val="1"/>
      <w:numFmt w:val="lowerLetter"/>
      <w:lvlText w:val="%5."/>
      <w:lvlJc w:val="left"/>
      <w:pPr>
        <w:ind w:left="5940" w:hanging="360"/>
      </w:pPr>
    </w:lvl>
    <w:lvl w:ilvl="5" w:tplc="FFFFFFFF" w:tentative="1">
      <w:start w:val="1"/>
      <w:numFmt w:val="lowerRoman"/>
      <w:lvlText w:val="%6."/>
      <w:lvlJc w:val="right"/>
      <w:pPr>
        <w:ind w:left="6660" w:hanging="180"/>
      </w:pPr>
    </w:lvl>
    <w:lvl w:ilvl="6" w:tplc="FFFFFFFF" w:tentative="1">
      <w:start w:val="1"/>
      <w:numFmt w:val="decimal"/>
      <w:lvlText w:val="%7."/>
      <w:lvlJc w:val="left"/>
      <w:pPr>
        <w:ind w:left="7380" w:hanging="360"/>
      </w:pPr>
    </w:lvl>
    <w:lvl w:ilvl="7" w:tplc="FFFFFFFF" w:tentative="1">
      <w:start w:val="1"/>
      <w:numFmt w:val="lowerLetter"/>
      <w:lvlText w:val="%8."/>
      <w:lvlJc w:val="left"/>
      <w:pPr>
        <w:ind w:left="8100" w:hanging="360"/>
      </w:pPr>
    </w:lvl>
    <w:lvl w:ilvl="8" w:tplc="FFFFFFFF" w:tentative="1">
      <w:start w:val="1"/>
      <w:numFmt w:val="lowerRoman"/>
      <w:lvlText w:val="%9."/>
      <w:lvlJc w:val="right"/>
      <w:pPr>
        <w:ind w:left="8820" w:hanging="180"/>
      </w:pPr>
    </w:lvl>
  </w:abstractNum>
  <w:abstractNum w:abstractNumId="22" w15:restartNumberingAfterBreak="0">
    <w:nsid w:val="475B2417"/>
    <w:multiLevelType w:val="hybridMultilevel"/>
    <w:tmpl w:val="7BD2B260"/>
    <w:lvl w:ilvl="0" w:tplc="96F0F5DA">
      <w:start w:val="1"/>
      <w:numFmt w:val="upperLetter"/>
      <w:lvlText w:val="%1."/>
      <w:lvlJc w:val="left"/>
      <w:pPr>
        <w:ind w:left="540" w:hanging="360"/>
      </w:pPr>
      <w:rPr>
        <w:rFonts w:hint="default"/>
        <w:sz w:val="32"/>
        <w:szCs w:val="3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06315A"/>
    <w:multiLevelType w:val="multilevel"/>
    <w:tmpl w:val="11A2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A73FC8"/>
    <w:multiLevelType w:val="multilevel"/>
    <w:tmpl w:val="A8C883F6"/>
    <w:lvl w:ilvl="0">
      <w:start w:val="1"/>
      <w:numFmt w:val="decimal"/>
      <w:lvlText w:val="%1."/>
      <w:lvlJc w:val="left"/>
      <w:pPr>
        <w:tabs>
          <w:tab w:val="num" w:pos="990"/>
        </w:tabs>
        <w:ind w:left="990" w:hanging="360"/>
      </w:pPr>
      <w:rPr>
        <w:rFonts w:hint="default"/>
      </w:rPr>
    </w:lvl>
    <w:lvl w:ilvl="1">
      <w:start w:val="1"/>
      <w:numFmt w:val="decimal"/>
      <w:lvlText w:val="%2."/>
      <w:lvlJc w:val="left"/>
      <w:pPr>
        <w:ind w:left="1800" w:hanging="360"/>
      </w:pPr>
      <w:rPr>
        <w:rFonts w:hint="default"/>
      </w:rPr>
    </w:lvl>
    <w:lvl w:ilvl="2">
      <w:start w:val="3"/>
      <w:numFmt w:val="lowerRoman"/>
      <w:lvlText w:val="%3."/>
      <w:lvlJc w:val="right"/>
      <w:pPr>
        <w:tabs>
          <w:tab w:val="num" w:pos="2430"/>
        </w:tabs>
        <w:ind w:left="2430" w:hanging="180"/>
      </w:pPr>
      <w:rPr>
        <w:rFonts w:hint="default"/>
        <w:b w:val="0"/>
      </w:rPr>
    </w:lvl>
    <w:lvl w:ilvl="3">
      <w:start w:val="1"/>
      <w:numFmt w:val="decimal"/>
      <w:lvlText w:val="%4."/>
      <w:lvlJc w:val="left"/>
      <w:pPr>
        <w:ind w:left="3150" w:hanging="360"/>
      </w:pPr>
      <w:rPr>
        <w:rFonts w:hint="default"/>
      </w:rPr>
    </w:lvl>
    <w:lvl w:ilvl="4">
      <w:start w:val="1"/>
      <w:numFmt w:val="lowerLetter"/>
      <w:lvlText w:val="%5."/>
      <w:lvlJc w:val="left"/>
      <w:pPr>
        <w:tabs>
          <w:tab w:val="num" w:pos="3870"/>
        </w:tabs>
        <w:ind w:left="3870" w:hanging="360"/>
      </w:pPr>
      <w:rPr>
        <w:rFonts w:hint="default"/>
      </w:rPr>
    </w:lvl>
    <w:lvl w:ilvl="5">
      <w:start w:val="1"/>
      <w:numFmt w:val="decimal"/>
      <w:lvlText w:val="%6."/>
      <w:lvlJc w:val="right"/>
      <w:pPr>
        <w:tabs>
          <w:tab w:val="num" w:pos="4590"/>
        </w:tabs>
        <w:ind w:left="4590" w:hanging="180"/>
      </w:pPr>
      <w:rPr>
        <w:rFonts w:hint="default"/>
      </w:rPr>
    </w:lvl>
    <w:lvl w:ilvl="6">
      <w:start w:val="1"/>
      <w:numFmt w:val="lowerLetter"/>
      <w:lvlText w:val="%7."/>
      <w:lvlJc w:val="left"/>
      <w:pPr>
        <w:tabs>
          <w:tab w:val="num" w:pos="5310"/>
        </w:tabs>
        <w:ind w:left="5310" w:hanging="360"/>
      </w:pPr>
      <w:rPr>
        <w:rFonts w:hint="default"/>
      </w:rPr>
    </w:lvl>
    <w:lvl w:ilvl="7">
      <w:start w:val="1"/>
      <w:numFmt w:val="lowerLetter"/>
      <w:lvlText w:val="%8."/>
      <w:lvlJc w:val="left"/>
      <w:pPr>
        <w:tabs>
          <w:tab w:val="num" w:pos="6030"/>
        </w:tabs>
        <w:ind w:left="6030" w:hanging="360"/>
      </w:pPr>
      <w:rPr>
        <w:rFonts w:hint="default"/>
      </w:rPr>
    </w:lvl>
    <w:lvl w:ilvl="8">
      <w:start w:val="1"/>
      <w:numFmt w:val="lowerRoman"/>
      <w:lvlText w:val="%9."/>
      <w:lvlJc w:val="right"/>
      <w:pPr>
        <w:tabs>
          <w:tab w:val="num" w:pos="6750"/>
        </w:tabs>
        <w:ind w:left="6750" w:hanging="180"/>
      </w:pPr>
      <w:rPr>
        <w:rFonts w:hint="default"/>
      </w:rPr>
    </w:lvl>
  </w:abstractNum>
  <w:abstractNum w:abstractNumId="25" w15:restartNumberingAfterBreak="0">
    <w:nsid w:val="4D435026"/>
    <w:multiLevelType w:val="multilevel"/>
    <w:tmpl w:val="DD8276EE"/>
    <w:styleLink w:val="CurrentList2"/>
    <w:lvl w:ilvl="0">
      <w:start w:val="3"/>
      <w:numFmt w:val="upperLetter"/>
      <w:lvlText w:val="%1."/>
      <w:lvlJc w:val="left"/>
      <w:pPr>
        <w:tabs>
          <w:tab w:val="num" w:pos="720"/>
        </w:tabs>
        <w:ind w:left="720" w:hanging="360"/>
      </w:pPr>
      <w:rPr>
        <w:rFonts w:hint="default"/>
      </w:rPr>
    </w:lvl>
    <w:lvl w:ilvl="1">
      <w:start w:val="1"/>
      <w:numFmt w:val="decimal"/>
      <w:lvlText w:val="%2."/>
      <w:lvlJc w:val="left"/>
      <w:pPr>
        <w:ind w:left="1530" w:hanging="360"/>
      </w:pPr>
    </w:lvl>
    <w:lvl w:ilvl="2">
      <w:start w:val="3"/>
      <w:numFmt w:val="lowerRoman"/>
      <w:lvlText w:val="%3."/>
      <w:lvlJc w:val="right"/>
      <w:pPr>
        <w:tabs>
          <w:tab w:val="num" w:pos="2160"/>
        </w:tabs>
        <w:ind w:left="2160" w:hanging="180"/>
      </w:pPr>
      <w:rPr>
        <w:rFonts w:hint="default"/>
        <w:b w:val="0"/>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decimal"/>
      <w:lvlText w:val="%6."/>
      <w:lvlJc w:val="right"/>
      <w:pPr>
        <w:tabs>
          <w:tab w:val="num" w:pos="4320"/>
        </w:tabs>
        <w:ind w:left="4320" w:hanging="18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4DAA44A3"/>
    <w:multiLevelType w:val="hybridMultilevel"/>
    <w:tmpl w:val="93C8E5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C620387A">
      <w:numFmt w:val="bullet"/>
      <w:lvlText w:val="•"/>
      <w:lvlJc w:val="left"/>
      <w:pPr>
        <w:tabs>
          <w:tab w:val="num" w:pos="2160"/>
        </w:tabs>
        <w:ind w:left="2160" w:hanging="360"/>
      </w:pPr>
      <w:rPr>
        <w:rFonts w:ascii="Arial" w:hAnsi="Arial" w:hint="default"/>
      </w:rPr>
    </w:lvl>
    <w:lvl w:ilvl="3" w:tplc="EF0E6C3C" w:tentative="1">
      <w:start w:val="1"/>
      <w:numFmt w:val="decimal"/>
      <w:lvlText w:val="%4."/>
      <w:lvlJc w:val="left"/>
      <w:pPr>
        <w:tabs>
          <w:tab w:val="num" w:pos="2880"/>
        </w:tabs>
        <w:ind w:left="2880" w:hanging="360"/>
      </w:pPr>
    </w:lvl>
    <w:lvl w:ilvl="4" w:tplc="DA0EEA08" w:tentative="1">
      <w:start w:val="1"/>
      <w:numFmt w:val="decimal"/>
      <w:lvlText w:val="%5."/>
      <w:lvlJc w:val="left"/>
      <w:pPr>
        <w:tabs>
          <w:tab w:val="num" w:pos="3600"/>
        </w:tabs>
        <w:ind w:left="3600" w:hanging="360"/>
      </w:pPr>
    </w:lvl>
    <w:lvl w:ilvl="5" w:tplc="D8B4ED92" w:tentative="1">
      <w:start w:val="1"/>
      <w:numFmt w:val="decimal"/>
      <w:lvlText w:val="%6."/>
      <w:lvlJc w:val="left"/>
      <w:pPr>
        <w:tabs>
          <w:tab w:val="num" w:pos="4320"/>
        </w:tabs>
        <w:ind w:left="4320" w:hanging="360"/>
      </w:pPr>
    </w:lvl>
    <w:lvl w:ilvl="6" w:tplc="BD04D9AC" w:tentative="1">
      <w:start w:val="1"/>
      <w:numFmt w:val="decimal"/>
      <w:lvlText w:val="%7."/>
      <w:lvlJc w:val="left"/>
      <w:pPr>
        <w:tabs>
          <w:tab w:val="num" w:pos="5040"/>
        </w:tabs>
        <w:ind w:left="5040" w:hanging="360"/>
      </w:pPr>
    </w:lvl>
    <w:lvl w:ilvl="7" w:tplc="5A34E80E" w:tentative="1">
      <w:start w:val="1"/>
      <w:numFmt w:val="decimal"/>
      <w:lvlText w:val="%8."/>
      <w:lvlJc w:val="left"/>
      <w:pPr>
        <w:tabs>
          <w:tab w:val="num" w:pos="5760"/>
        </w:tabs>
        <w:ind w:left="5760" w:hanging="360"/>
      </w:pPr>
    </w:lvl>
    <w:lvl w:ilvl="8" w:tplc="0F383028" w:tentative="1">
      <w:start w:val="1"/>
      <w:numFmt w:val="decimal"/>
      <w:lvlText w:val="%9."/>
      <w:lvlJc w:val="left"/>
      <w:pPr>
        <w:tabs>
          <w:tab w:val="num" w:pos="6480"/>
        </w:tabs>
        <w:ind w:left="6480" w:hanging="360"/>
      </w:pPr>
    </w:lvl>
  </w:abstractNum>
  <w:abstractNum w:abstractNumId="27" w15:restartNumberingAfterBreak="0">
    <w:nsid w:val="513100C7"/>
    <w:multiLevelType w:val="hybridMultilevel"/>
    <w:tmpl w:val="04360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1107C1"/>
    <w:multiLevelType w:val="hybridMultilevel"/>
    <w:tmpl w:val="926E11C4"/>
    <w:lvl w:ilvl="0" w:tplc="FFFFFFFF">
      <w:start w:val="1"/>
      <w:numFmt w:val="lowerLetter"/>
      <w:lvlText w:val="%1)"/>
      <w:lvlJc w:val="left"/>
      <w:pPr>
        <w:ind w:left="3060" w:hanging="360"/>
      </w:pPr>
      <w:rPr>
        <w:rFonts w:hint="default"/>
      </w:rPr>
    </w:lvl>
    <w:lvl w:ilvl="1" w:tplc="FFFFFFFF" w:tentative="1">
      <w:start w:val="1"/>
      <w:numFmt w:val="lowerLetter"/>
      <w:lvlText w:val="%2."/>
      <w:lvlJc w:val="left"/>
      <w:pPr>
        <w:ind w:left="3780" w:hanging="360"/>
      </w:pPr>
    </w:lvl>
    <w:lvl w:ilvl="2" w:tplc="FFFFFFFF" w:tentative="1">
      <w:start w:val="1"/>
      <w:numFmt w:val="lowerRoman"/>
      <w:lvlText w:val="%3."/>
      <w:lvlJc w:val="right"/>
      <w:pPr>
        <w:ind w:left="4500" w:hanging="180"/>
      </w:pPr>
    </w:lvl>
    <w:lvl w:ilvl="3" w:tplc="FFFFFFFF" w:tentative="1">
      <w:start w:val="1"/>
      <w:numFmt w:val="decimal"/>
      <w:lvlText w:val="%4."/>
      <w:lvlJc w:val="left"/>
      <w:pPr>
        <w:ind w:left="5220" w:hanging="360"/>
      </w:pPr>
    </w:lvl>
    <w:lvl w:ilvl="4" w:tplc="FFFFFFFF" w:tentative="1">
      <w:start w:val="1"/>
      <w:numFmt w:val="lowerLetter"/>
      <w:lvlText w:val="%5."/>
      <w:lvlJc w:val="left"/>
      <w:pPr>
        <w:ind w:left="5940" w:hanging="360"/>
      </w:pPr>
    </w:lvl>
    <w:lvl w:ilvl="5" w:tplc="FFFFFFFF" w:tentative="1">
      <w:start w:val="1"/>
      <w:numFmt w:val="lowerRoman"/>
      <w:lvlText w:val="%6."/>
      <w:lvlJc w:val="right"/>
      <w:pPr>
        <w:ind w:left="6660" w:hanging="180"/>
      </w:pPr>
    </w:lvl>
    <w:lvl w:ilvl="6" w:tplc="FFFFFFFF" w:tentative="1">
      <w:start w:val="1"/>
      <w:numFmt w:val="decimal"/>
      <w:lvlText w:val="%7."/>
      <w:lvlJc w:val="left"/>
      <w:pPr>
        <w:ind w:left="7380" w:hanging="360"/>
      </w:pPr>
    </w:lvl>
    <w:lvl w:ilvl="7" w:tplc="FFFFFFFF" w:tentative="1">
      <w:start w:val="1"/>
      <w:numFmt w:val="lowerLetter"/>
      <w:lvlText w:val="%8."/>
      <w:lvlJc w:val="left"/>
      <w:pPr>
        <w:ind w:left="8100" w:hanging="360"/>
      </w:pPr>
    </w:lvl>
    <w:lvl w:ilvl="8" w:tplc="FFFFFFFF" w:tentative="1">
      <w:start w:val="1"/>
      <w:numFmt w:val="lowerRoman"/>
      <w:lvlText w:val="%9."/>
      <w:lvlJc w:val="right"/>
      <w:pPr>
        <w:ind w:left="8820" w:hanging="180"/>
      </w:pPr>
    </w:lvl>
  </w:abstractNum>
  <w:abstractNum w:abstractNumId="29" w15:restartNumberingAfterBreak="0">
    <w:nsid w:val="56360B4B"/>
    <w:multiLevelType w:val="multilevel"/>
    <w:tmpl w:val="1AE669E6"/>
    <w:lvl w:ilvl="0">
      <w:start w:val="1"/>
      <w:numFmt w:val="upp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b w:val="0"/>
        <w:color w:val="auto"/>
      </w:rPr>
    </w:lvl>
    <w:lvl w:ilvl="2">
      <w:start w:val="1"/>
      <w:numFmt w:val="lowerRoman"/>
      <w:lvlText w:val="%3."/>
      <w:lvlJc w:val="right"/>
      <w:pPr>
        <w:tabs>
          <w:tab w:val="num" w:pos="2160"/>
        </w:tabs>
        <w:ind w:left="2160" w:hanging="180"/>
      </w:pPr>
      <w:rPr>
        <w:rFonts w:hint="default"/>
        <w:b w:val="0"/>
      </w:rPr>
    </w:lvl>
    <w:lvl w:ilvl="3">
      <w:start w:val="1"/>
      <w:numFmt w:val="decimal"/>
      <w:lvlText w:val="%4."/>
      <w:lvlJc w:val="left"/>
      <w:pPr>
        <w:tabs>
          <w:tab w:val="num" w:pos="2880"/>
        </w:tabs>
        <w:ind w:left="2880" w:hanging="360"/>
      </w:pPr>
      <w:rPr>
        <w:rFonts w:hint="default"/>
        <w:b/>
        <w:bCs w:val="0"/>
      </w:rPr>
    </w:lvl>
    <w:lvl w:ilvl="4">
      <w:start w:val="1"/>
      <w:numFmt w:val="lowerRoman"/>
      <w:lvlText w:val="%5."/>
      <w:lvlJc w:val="right"/>
      <w:pPr>
        <w:ind w:left="3600" w:hanging="360"/>
      </w:pPr>
    </w:lvl>
    <w:lvl w:ilvl="5">
      <w:start w:val="1"/>
      <w:numFmt w:val="decimal"/>
      <w:lvlText w:val="%6."/>
      <w:lvlJc w:val="right"/>
      <w:pPr>
        <w:tabs>
          <w:tab w:val="num" w:pos="4320"/>
        </w:tabs>
        <w:ind w:left="4320" w:hanging="18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565B222D"/>
    <w:multiLevelType w:val="hybridMultilevel"/>
    <w:tmpl w:val="86EEE9E4"/>
    <w:lvl w:ilvl="0" w:tplc="0409000F">
      <w:start w:val="1"/>
      <w:numFmt w:val="decimal"/>
      <w:lvlText w:val="%1."/>
      <w:lvlJc w:val="left"/>
      <w:pPr>
        <w:ind w:left="990" w:hanging="360"/>
      </w:p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1" w15:restartNumberingAfterBreak="0">
    <w:nsid w:val="59607182"/>
    <w:multiLevelType w:val="multilevel"/>
    <w:tmpl w:val="C630CD10"/>
    <w:lvl w:ilvl="0">
      <w:start w:val="3"/>
      <w:numFmt w:val="upperLetter"/>
      <w:lvlText w:val="%1."/>
      <w:lvlJc w:val="left"/>
      <w:pPr>
        <w:tabs>
          <w:tab w:val="num" w:pos="720"/>
        </w:tabs>
        <w:ind w:left="720" w:hanging="360"/>
      </w:pPr>
      <w:rPr>
        <w:rFonts w:hint="default"/>
      </w:rPr>
    </w:lvl>
    <w:lvl w:ilvl="1">
      <w:start w:val="2"/>
      <w:numFmt w:val="lowerLetter"/>
      <w:lvlText w:val="%2."/>
      <w:lvlJc w:val="left"/>
      <w:pPr>
        <w:tabs>
          <w:tab w:val="num" w:pos="1530"/>
        </w:tabs>
        <w:ind w:left="1530" w:hanging="360"/>
      </w:pPr>
      <w:rPr>
        <w:rFonts w:hint="default"/>
        <w:b w:val="0"/>
      </w:rPr>
    </w:lvl>
    <w:lvl w:ilvl="2">
      <w:start w:val="2"/>
      <w:numFmt w:val="lowerRoman"/>
      <w:lvlText w:val="%3."/>
      <w:lvlJc w:val="right"/>
      <w:pPr>
        <w:tabs>
          <w:tab w:val="num" w:pos="2160"/>
        </w:tabs>
        <w:ind w:left="2160" w:hanging="180"/>
      </w:pPr>
      <w:rPr>
        <w:rFonts w:hint="default"/>
        <w:b w:val="0"/>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2790"/>
        </w:tabs>
        <w:ind w:left="2790" w:hanging="360"/>
      </w:pPr>
      <w:rPr>
        <w:rFonts w:hint="default"/>
      </w:rPr>
    </w:lvl>
    <w:lvl w:ilvl="5">
      <w:start w:val="1"/>
      <w:numFmt w:val="decimal"/>
      <w:lvlText w:val="%6."/>
      <w:lvlJc w:val="right"/>
      <w:pPr>
        <w:tabs>
          <w:tab w:val="num" w:pos="4320"/>
        </w:tabs>
        <w:ind w:left="4320" w:hanging="18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2" w15:restartNumberingAfterBreak="0">
    <w:nsid w:val="5A3C6CFE"/>
    <w:multiLevelType w:val="hybridMultilevel"/>
    <w:tmpl w:val="01380416"/>
    <w:lvl w:ilvl="0" w:tplc="BF6AE294">
      <w:start w:val="1"/>
      <w:numFmt w:val="lowerLetter"/>
      <w:lvlText w:val="%1)"/>
      <w:lvlJc w:val="left"/>
      <w:pPr>
        <w:ind w:left="3060" w:hanging="360"/>
      </w:pPr>
      <w:rPr>
        <w:rFonts w:hint="default"/>
      </w:r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33" w15:restartNumberingAfterBreak="0">
    <w:nsid w:val="5AC570D2"/>
    <w:multiLevelType w:val="multilevel"/>
    <w:tmpl w:val="6CC410F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6D43A3"/>
    <w:multiLevelType w:val="hybridMultilevel"/>
    <w:tmpl w:val="10365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116349"/>
    <w:multiLevelType w:val="hybridMultilevel"/>
    <w:tmpl w:val="839ED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996DA8"/>
    <w:multiLevelType w:val="multilevel"/>
    <w:tmpl w:val="0BB0A7D8"/>
    <w:lvl w:ilvl="0">
      <w:start w:val="6"/>
      <w:numFmt w:val="upperLetter"/>
      <w:lvlText w:val="%1."/>
      <w:lvlJc w:val="left"/>
      <w:pPr>
        <w:tabs>
          <w:tab w:val="num" w:pos="720"/>
        </w:tabs>
        <w:ind w:left="720" w:hanging="360"/>
      </w:pPr>
      <w:rPr>
        <w:rFonts w:hint="default"/>
      </w:rPr>
    </w:lvl>
    <w:lvl w:ilvl="1">
      <w:start w:val="1"/>
      <w:numFmt w:val="decimal"/>
      <w:lvlText w:val="%2."/>
      <w:lvlJc w:val="left"/>
      <w:pPr>
        <w:ind w:left="1530" w:hanging="360"/>
      </w:pPr>
      <w:rPr>
        <w:rFonts w:hint="default"/>
      </w:rPr>
    </w:lvl>
    <w:lvl w:ilvl="2">
      <w:start w:val="3"/>
      <w:numFmt w:val="lowerRoman"/>
      <w:lvlText w:val="%3."/>
      <w:lvlJc w:val="right"/>
      <w:pPr>
        <w:tabs>
          <w:tab w:val="num" w:pos="2160"/>
        </w:tabs>
        <w:ind w:left="2160" w:hanging="180"/>
      </w:pPr>
      <w:rPr>
        <w:rFonts w:hint="default"/>
        <w:b w:val="0"/>
      </w:rPr>
    </w:lvl>
    <w:lvl w:ilvl="3">
      <w:start w:val="1"/>
      <w:numFmt w:val="decimal"/>
      <w:lvlText w:val="%4."/>
      <w:lvlJc w:val="left"/>
      <w:pPr>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decimal"/>
      <w:lvlText w:val="%6."/>
      <w:lvlJc w:val="right"/>
      <w:pPr>
        <w:tabs>
          <w:tab w:val="num" w:pos="4320"/>
        </w:tabs>
        <w:ind w:left="4320" w:hanging="18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7" w15:restartNumberingAfterBreak="0">
    <w:nsid w:val="65F40193"/>
    <w:multiLevelType w:val="hybridMultilevel"/>
    <w:tmpl w:val="F3523178"/>
    <w:lvl w:ilvl="0" w:tplc="AE28E93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97322C"/>
    <w:multiLevelType w:val="multilevel"/>
    <w:tmpl w:val="61A08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0345C9"/>
    <w:multiLevelType w:val="hybridMultilevel"/>
    <w:tmpl w:val="D9EA86BE"/>
    <w:lvl w:ilvl="0" w:tplc="0409000F">
      <w:start w:val="1"/>
      <w:numFmt w:val="decimal"/>
      <w:lvlText w:val="%1."/>
      <w:lvlJc w:val="left"/>
      <w:pPr>
        <w:ind w:left="990" w:hanging="360"/>
      </w:p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0" w15:restartNumberingAfterBreak="0">
    <w:nsid w:val="7A641B43"/>
    <w:multiLevelType w:val="hybridMultilevel"/>
    <w:tmpl w:val="AFBE96F8"/>
    <w:lvl w:ilvl="0" w:tplc="A052F3AC">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num w:numId="1" w16cid:durableId="1462964663">
    <w:abstractNumId w:val="29"/>
  </w:num>
  <w:num w:numId="2" w16cid:durableId="1749303987">
    <w:abstractNumId w:val="0"/>
  </w:num>
  <w:num w:numId="3" w16cid:durableId="1477339882">
    <w:abstractNumId w:val="12"/>
  </w:num>
  <w:num w:numId="4" w16cid:durableId="1223635559">
    <w:abstractNumId w:val="31"/>
  </w:num>
  <w:num w:numId="5" w16cid:durableId="119501749">
    <w:abstractNumId w:val="7"/>
  </w:num>
  <w:num w:numId="6" w16cid:durableId="2047413508">
    <w:abstractNumId w:val="10"/>
  </w:num>
  <w:num w:numId="7" w16cid:durableId="1562475736">
    <w:abstractNumId w:val="40"/>
  </w:num>
  <w:num w:numId="8" w16cid:durableId="906573623">
    <w:abstractNumId w:val="14"/>
  </w:num>
  <w:num w:numId="9" w16cid:durableId="951278212">
    <w:abstractNumId w:val="8"/>
  </w:num>
  <w:num w:numId="10" w16cid:durableId="1495492725">
    <w:abstractNumId w:val="4"/>
  </w:num>
  <w:num w:numId="11" w16cid:durableId="1957175927">
    <w:abstractNumId w:val="32"/>
  </w:num>
  <w:num w:numId="12" w16cid:durableId="1497917306">
    <w:abstractNumId w:val="21"/>
  </w:num>
  <w:num w:numId="13" w16cid:durableId="838346279">
    <w:abstractNumId w:val="6"/>
  </w:num>
  <w:num w:numId="14" w16cid:durableId="399838703">
    <w:abstractNumId w:val="28"/>
  </w:num>
  <w:num w:numId="15" w16cid:durableId="302583893">
    <w:abstractNumId w:val="19"/>
  </w:num>
  <w:num w:numId="16" w16cid:durableId="2057972346">
    <w:abstractNumId w:val="30"/>
  </w:num>
  <w:num w:numId="17" w16cid:durableId="1222671454">
    <w:abstractNumId w:val="39"/>
  </w:num>
  <w:num w:numId="18" w16cid:durableId="1697580712">
    <w:abstractNumId w:val="2"/>
  </w:num>
  <w:num w:numId="19" w16cid:durableId="1572429597">
    <w:abstractNumId w:val="1"/>
  </w:num>
  <w:num w:numId="20" w16cid:durableId="354967561">
    <w:abstractNumId w:val="25"/>
  </w:num>
  <w:num w:numId="21" w16cid:durableId="1001586928">
    <w:abstractNumId w:val="16"/>
  </w:num>
  <w:num w:numId="22" w16cid:durableId="858081686">
    <w:abstractNumId w:val="17"/>
  </w:num>
  <w:num w:numId="23" w16cid:durableId="1930773959">
    <w:abstractNumId w:val="11"/>
  </w:num>
  <w:num w:numId="24" w16cid:durableId="786855448">
    <w:abstractNumId w:val="13"/>
  </w:num>
  <w:num w:numId="25" w16cid:durableId="1203403062">
    <w:abstractNumId w:val="36"/>
  </w:num>
  <w:num w:numId="26" w16cid:durableId="367724305">
    <w:abstractNumId w:val="24"/>
  </w:num>
  <w:num w:numId="27" w16cid:durableId="1309553209">
    <w:abstractNumId w:val="23"/>
  </w:num>
  <w:num w:numId="28" w16cid:durableId="1736008959">
    <w:abstractNumId w:val="33"/>
  </w:num>
  <w:num w:numId="29" w16cid:durableId="13921704">
    <w:abstractNumId w:val="9"/>
  </w:num>
  <w:num w:numId="30" w16cid:durableId="1982996169">
    <w:abstractNumId w:val="15"/>
  </w:num>
  <w:num w:numId="31" w16cid:durableId="457920279">
    <w:abstractNumId w:val="34"/>
  </w:num>
  <w:num w:numId="32" w16cid:durableId="2107576836">
    <w:abstractNumId w:val="35"/>
  </w:num>
  <w:num w:numId="33" w16cid:durableId="1516915373">
    <w:abstractNumId w:val="3"/>
  </w:num>
  <w:num w:numId="34" w16cid:durableId="1709336709">
    <w:abstractNumId w:val="22"/>
  </w:num>
  <w:num w:numId="35" w16cid:durableId="1730953143">
    <w:abstractNumId w:val="20"/>
  </w:num>
  <w:num w:numId="36" w16cid:durableId="1481581180">
    <w:abstractNumId w:val="5"/>
  </w:num>
  <w:num w:numId="37" w16cid:durableId="1873615847">
    <w:abstractNumId w:val="26"/>
  </w:num>
  <w:num w:numId="38" w16cid:durableId="798378003">
    <w:abstractNumId w:val="27"/>
  </w:num>
  <w:num w:numId="39" w16cid:durableId="352001176">
    <w:abstractNumId w:val="38"/>
  </w:num>
  <w:num w:numId="40" w16cid:durableId="97993954">
    <w:abstractNumId w:val="37"/>
  </w:num>
  <w:num w:numId="41" w16cid:durableId="1266814819">
    <w:abstractNumId w:val="1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colormru v:ext="edit" colors="#6f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1BB"/>
    <w:rsid w:val="000003B7"/>
    <w:rsid w:val="00001200"/>
    <w:rsid w:val="00001DBD"/>
    <w:rsid w:val="000026A8"/>
    <w:rsid w:val="00003943"/>
    <w:rsid w:val="00004308"/>
    <w:rsid w:val="000045FB"/>
    <w:rsid w:val="00004999"/>
    <w:rsid w:val="00007AF3"/>
    <w:rsid w:val="000102DA"/>
    <w:rsid w:val="000114AB"/>
    <w:rsid w:val="00011F60"/>
    <w:rsid w:val="0001204B"/>
    <w:rsid w:val="00012293"/>
    <w:rsid w:val="00012690"/>
    <w:rsid w:val="00015ACB"/>
    <w:rsid w:val="00015B86"/>
    <w:rsid w:val="00016775"/>
    <w:rsid w:val="00016869"/>
    <w:rsid w:val="00016BE4"/>
    <w:rsid w:val="000173B7"/>
    <w:rsid w:val="00017F0B"/>
    <w:rsid w:val="00020348"/>
    <w:rsid w:val="00020C01"/>
    <w:rsid w:val="00020EB4"/>
    <w:rsid w:val="0002114F"/>
    <w:rsid w:val="00021221"/>
    <w:rsid w:val="00022975"/>
    <w:rsid w:val="00022AF9"/>
    <w:rsid w:val="0002344C"/>
    <w:rsid w:val="000241C7"/>
    <w:rsid w:val="00024202"/>
    <w:rsid w:val="00024589"/>
    <w:rsid w:val="0002496D"/>
    <w:rsid w:val="00024C71"/>
    <w:rsid w:val="000253B9"/>
    <w:rsid w:val="0002544B"/>
    <w:rsid w:val="00025810"/>
    <w:rsid w:val="0002591F"/>
    <w:rsid w:val="000267D5"/>
    <w:rsid w:val="00026B50"/>
    <w:rsid w:val="000277D1"/>
    <w:rsid w:val="00027C91"/>
    <w:rsid w:val="00027FE6"/>
    <w:rsid w:val="00030BBD"/>
    <w:rsid w:val="000317D3"/>
    <w:rsid w:val="00031A3D"/>
    <w:rsid w:val="000322A7"/>
    <w:rsid w:val="000326BF"/>
    <w:rsid w:val="00032815"/>
    <w:rsid w:val="00032925"/>
    <w:rsid w:val="00033910"/>
    <w:rsid w:val="00034C3F"/>
    <w:rsid w:val="000354C7"/>
    <w:rsid w:val="00035BF1"/>
    <w:rsid w:val="00035C4B"/>
    <w:rsid w:val="000402B3"/>
    <w:rsid w:val="000404EA"/>
    <w:rsid w:val="0004079B"/>
    <w:rsid w:val="0004104C"/>
    <w:rsid w:val="0004197B"/>
    <w:rsid w:val="00041AD9"/>
    <w:rsid w:val="00041FEB"/>
    <w:rsid w:val="00042FBC"/>
    <w:rsid w:val="0004312F"/>
    <w:rsid w:val="0004365A"/>
    <w:rsid w:val="00043A56"/>
    <w:rsid w:val="00043B47"/>
    <w:rsid w:val="0004620F"/>
    <w:rsid w:val="00046D3F"/>
    <w:rsid w:val="00046F6C"/>
    <w:rsid w:val="0004755C"/>
    <w:rsid w:val="000479E1"/>
    <w:rsid w:val="00050155"/>
    <w:rsid w:val="00050245"/>
    <w:rsid w:val="00050853"/>
    <w:rsid w:val="00050AA0"/>
    <w:rsid w:val="00050CC8"/>
    <w:rsid w:val="00050E49"/>
    <w:rsid w:val="0005125B"/>
    <w:rsid w:val="00052372"/>
    <w:rsid w:val="0005246F"/>
    <w:rsid w:val="000524D7"/>
    <w:rsid w:val="00052658"/>
    <w:rsid w:val="00052989"/>
    <w:rsid w:val="00052E3E"/>
    <w:rsid w:val="00053966"/>
    <w:rsid w:val="000545A1"/>
    <w:rsid w:val="000546E2"/>
    <w:rsid w:val="0005510B"/>
    <w:rsid w:val="000556B3"/>
    <w:rsid w:val="00057283"/>
    <w:rsid w:val="00057AA5"/>
    <w:rsid w:val="00062403"/>
    <w:rsid w:val="00062833"/>
    <w:rsid w:val="00063402"/>
    <w:rsid w:val="0006341F"/>
    <w:rsid w:val="00063CC8"/>
    <w:rsid w:val="0006459B"/>
    <w:rsid w:val="000645EE"/>
    <w:rsid w:val="00064958"/>
    <w:rsid w:val="00065326"/>
    <w:rsid w:val="00066C2B"/>
    <w:rsid w:val="00066D3D"/>
    <w:rsid w:val="000672E0"/>
    <w:rsid w:val="000674F7"/>
    <w:rsid w:val="000679FB"/>
    <w:rsid w:val="000708D7"/>
    <w:rsid w:val="00070A55"/>
    <w:rsid w:val="00070B21"/>
    <w:rsid w:val="00070C09"/>
    <w:rsid w:val="00070DB1"/>
    <w:rsid w:val="00073053"/>
    <w:rsid w:val="00073744"/>
    <w:rsid w:val="00073ECD"/>
    <w:rsid w:val="0007417A"/>
    <w:rsid w:val="00075393"/>
    <w:rsid w:val="00076093"/>
    <w:rsid w:val="0007630D"/>
    <w:rsid w:val="00076FB6"/>
    <w:rsid w:val="00077A19"/>
    <w:rsid w:val="00077B44"/>
    <w:rsid w:val="00080272"/>
    <w:rsid w:val="0008090B"/>
    <w:rsid w:val="000816CD"/>
    <w:rsid w:val="000821D2"/>
    <w:rsid w:val="00082533"/>
    <w:rsid w:val="00082642"/>
    <w:rsid w:val="0008326D"/>
    <w:rsid w:val="000833A4"/>
    <w:rsid w:val="0008347F"/>
    <w:rsid w:val="00083E08"/>
    <w:rsid w:val="00085276"/>
    <w:rsid w:val="0008545F"/>
    <w:rsid w:val="00085687"/>
    <w:rsid w:val="00085726"/>
    <w:rsid w:val="00085E87"/>
    <w:rsid w:val="00086545"/>
    <w:rsid w:val="00086899"/>
    <w:rsid w:val="00086E31"/>
    <w:rsid w:val="00087895"/>
    <w:rsid w:val="00090250"/>
    <w:rsid w:val="000909BA"/>
    <w:rsid w:val="0009103E"/>
    <w:rsid w:val="00091FB9"/>
    <w:rsid w:val="00092C19"/>
    <w:rsid w:val="00093694"/>
    <w:rsid w:val="00094425"/>
    <w:rsid w:val="0009484E"/>
    <w:rsid w:val="0009624B"/>
    <w:rsid w:val="0009648F"/>
    <w:rsid w:val="00096734"/>
    <w:rsid w:val="00096DC9"/>
    <w:rsid w:val="00097831"/>
    <w:rsid w:val="00097F1D"/>
    <w:rsid w:val="000A007B"/>
    <w:rsid w:val="000A03AC"/>
    <w:rsid w:val="000A0B9F"/>
    <w:rsid w:val="000A1176"/>
    <w:rsid w:val="000A1C5C"/>
    <w:rsid w:val="000A206B"/>
    <w:rsid w:val="000A20BB"/>
    <w:rsid w:val="000A23DE"/>
    <w:rsid w:val="000A2B8B"/>
    <w:rsid w:val="000A3324"/>
    <w:rsid w:val="000A3622"/>
    <w:rsid w:val="000A4081"/>
    <w:rsid w:val="000A42F8"/>
    <w:rsid w:val="000A45E8"/>
    <w:rsid w:val="000A48A7"/>
    <w:rsid w:val="000A498C"/>
    <w:rsid w:val="000A4D68"/>
    <w:rsid w:val="000A5079"/>
    <w:rsid w:val="000A542C"/>
    <w:rsid w:val="000A5617"/>
    <w:rsid w:val="000A56B7"/>
    <w:rsid w:val="000A5827"/>
    <w:rsid w:val="000A5BAA"/>
    <w:rsid w:val="000A7217"/>
    <w:rsid w:val="000A7F95"/>
    <w:rsid w:val="000A7FF4"/>
    <w:rsid w:val="000B03A4"/>
    <w:rsid w:val="000B0CC0"/>
    <w:rsid w:val="000B0F08"/>
    <w:rsid w:val="000B166D"/>
    <w:rsid w:val="000B3355"/>
    <w:rsid w:val="000B3C65"/>
    <w:rsid w:val="000B422D"/>
    <w:rsid w:val="000B4A7F"/>
    <w:rsid w:val="000B5A62"/>
    <w:rsid w:val="000B62B4"/>
    <w:rsid w:val="000B6988"/>
    <w:rsid w:val="000B7B4E"/>
    <w:rsid w:val="000C0381"/>
    <w:rsid w:val="000C1BE9"/>
    <w:rsid w:val="000C1E0D"/>
    <w:rsid w:val="000C205A"/>
    <w:rsid w:val="000C22FD"/>
    <w:rsid w:val="000C275A"/>
    <w:rsid w:val="000C2796"/>
    <w:rsid w:val="000C31FE"/>
    <w:rsid w:val="000C3282"/>
    <w:rsid w:val="000C32E9"/>
    <w:rsid w:val="000C3B87"/>
    <w:rsid w:val="000C4D16"/>
    <w:rsid w:val="000C510A"/>
    <w:rsid w:val="000C52D5"/>
    <w:rsid w:val="000C52EB"/>
    <w:rsid w:val="000D055E"/>
    <w:rsid w:val="000D144E"/>
    <w:rsid w:val="000D1515"/>
    <w:rsid w:val="000D172B"/>
    <w:rsid w:val="000D1738"/>
    <w:rsid w:val="000D1901"/>
    <w:rsid w:val="000D1FF1"/>
    <w:rsid w:val="000D298C"/>
    <w:rsid w:val="000D3226"/>
    <w:rsid w:val="000D3CD3"/>
    <w:rsid w:val="000D3DC4"/>
    <w:rsid w:val="000D3DD8"/>
    <w:rsid w:val="000D42BE"/>
    <w:rsid w:val="000D4668"/>
    <w:rsid w:val="000D480F"/>
    <w:rsid w:val="000D4E35"/>
    <w:rsid w:val="000D6F19"/>
    <w:rsid w:val="000D7E27"/>
    <w:rsid w:val="000E0637"/>
    <w:rsid w:val="000E119A"/>
    <w:rsid w:val="000E24FC"/>
    <w:rsid w:val="000E2F1B"/>
    <w:rsid w:val="000E315C"/>
    <w:rsid w:val="000E3568"/>
    <w:rsid w:val="000E4068"/>
    <w:rsid w:val="000E4351"/>
    <w:rsid w:val="000E44F0"/>
    <w:rsid w:val="000E4A65"/>
    <w:rsid w:val="000E4C95"/>
    <w:rsid w:val="000E50B9"/>
    <w:rsid w:val="000E542C"/>
    <w:rsid w:val="000E657C"/>
    <w:rsid w:val="000E77E4"/>
    <w:rsid w:val="000F098B"/>
    <w:rsid w:val="000F0A88"/>
    <w:rsid w:val="000F0BE8"/>
    <w:rsid w:val="000F1AB9"/>
    <w:rsid w:val="000F1BB1"/>
    <w:rsid w:val="000F29C5"/>
    <w:rsid w:val="000F2B00"/>
    <w:rsid w:val="000F303F"/>
    <w:rsid w:val="000F330E"/>
    <w:rsid w:val="000F39DF"/>
    <w:rsid w:val="000F4535"/>
    <w:rsid w:val="000F4DA9"/>
    <w:rsid w:val="000F5372"/>
    <w:rsid w:val="000F5B13"/>
    <w:rsid w:val="000F5DC1"/>
    <w:rsid w:val="000F71AC"/>
    <w:rsid w:val="000F72A9"/>
    <w:rsid w:val="000F78E4"/>
    <w:rsid w:val="000F79F9"/>
    <w:rsid w:val="000F7C72"/>
    <w:rsid w:val="000F7CCC"/>
    <w:rsid w:val="00100927"/>
    <w:rsid w:val="00101183"/>
    <w:rsid w:val="001011BB"/>
    <w:rsid w:val="00101250"/>
    <w:rsid w:val="00101298"/>
    <w:rsid w:val="001013D1"/>
    <w:rsid w:val="0010164E"/>
    <w:rsid w:val="001019E6"/>
    <w:rsid w:val="001023C1"/>
    <w:rsid w:val="00102F14"/>
    <w:rsid w:val="00103474"/>
    <w:rsid w:val="00104061"/>
    <w:rsid w:val="00104C30"/>
    <w:rsid w:val="0010556F"/>
    <w:rsid w:val="00106E8B"/>
    <w:rsid w:val="00110220"/>
    <w:rsid w:val="001107D4"/>
    <w:rsid w:val="00110F66"/>
    <w:rsid w:val="001124EB"/>
    <w:rsid w:val="001124F1"/>
    <w:rsid w:val="0011309F"/>
    <w:rsid w:val="001138BE"/>
    <w:rsid w:val="00113D20"/>
    <w:rsid w:val="00113DE9"/>
    <w:rsid w:val="00114152"/>
    <w:rsid w:val="00114ECA"/>
    <w:rsid w:val="00115F71"/>
    <w:rsid w:val="0011654A"/>
    <w:rsid w:val="001178E7"/>
    <w:rsid w:val="001201CF"/>
    <w:rsid w:val="001204AD"/>
    <w:rsid w:val="00122640"/>
    <w:rsid w:val="00122E2D"/>
    <w:rsid w:val="0012322D"/>
    <w:rsid w:val="0012341F"/>
    <w:rsid w:val="00124119"/>
    <w:rsid w:val="0012482D"/>
    <w:rsid w:val="00124ADA"/>
    <w:rsid w:val="0012511E"/>
    <w:rsid w:val="00126759"/>
    <w:rsid w:val="00126E8B"/>
    <w:rsid w:val="001274D0"/>
    <w:rsid w:val="001274DE"/>
    <w:rsid w:val="00127D62"/>
    <w:rsid w:val="00131B0B"/>
    <w:rsid w:val="00132C93"/>
    <w:rsid w:val="00132DB6"/>
    <w:rsid w:val="00132EF0"/>
    <w:rsid w:val="00133933"/>
    <w:rsid w:val="00133C12"/>
    <w:rsid w:val="00133F2E"/>
    <w:rsid w:val="001347B5"/>
    <w:rsid w:val="001347F5"/>
    <w:rsid w:val="0013503B"/>
    <w:rsid w:val="001353CD"/>
    <w:rsid w:val="0013587F"/>
    <w:rsid w:val="00135890"/>
    <w:rsid w:val="00135DFF"/>
    <w:rsid w:val="00136CA8"/>
    <w:rsid w:val="00136EEF"/>
    <w:rsid w:val="00137695"/>
    <w:rsid w:val="001376DF"/>
    <w:rsid w:val="00137C61"/>
    <w:rsid w:val="001401ED"/>
    <w:rsid w:val="0014038F"/>
    <w:rsid w:val="00140C01"/>
    <w:rsid w:val="00142D92"/>
    <w:rsid w:val="00142F7C"/>
    <w:rsid w:val="00143076"/>
    <w:rsid w:val="001434B5"/>
    <w:rsid w:val="00143556"/>
    <w:rsid w:val="0014382A"/>
    <w:rsid w:val="00143EE0"/>
    <w:rsid w:val="0014465A"/>
    <w:rsid w:val="001458A6"/>
    <w:rsid w:val="001459B1"/>
    <w:rsid w:val="00145C18"/>
    <w:rsid w:val="00145F80"/>
    <w:rsid w:val="0014680D"/>
    <w:rsid w:val="0014743E"/>
    <w:rsid w:val="00150D8F"/>
    <w:rsid w:val="00151C04"/>
    <w:rsid w:val="001522AD"/>
    <w:rsid w:val="00152632"/>
    <w:rsid w:val="00152777"/>
    <w:rsid w:val="00152855"/>
    <w:rsid w:val="00152FAD"/>
    <w:rsid w:val="00153CBF"/>
    <w:rsid w:val="00153FB4"/>
    <w:rsid w:val="00154682"/>
    <w:rsid w:val="00155387"/>
    <w:rsid w:val="0015624F"/>
    <w:rsid w:val="00156342"/>
    <w:rsid w:val="001564CD"/>
    <w:rsid w:val="00156F14"/>
    <w:rsid w:val="00157B18"/>
    <w:rsid w:val="00157E26"/>
    <w:rsid w:val="0016022A"/>
    <w:rsid w:val="00161A85"/>
    <w:rsid w:val="00161F78"/>
    <w:rsid w:val="001630C3"/>
    <w:rsid w:val="0016352E"/>
    <w:rsid w:val="00163600"/>
    <w:rsid w:val="00163885"/>
    <w:rsid w:val="00164293"/>
    <w:rsid w:val="00164E83"/>
    <w:rsid w:val="00164E8B"/>
    <w:rsid w:val="00164E9E"/>
    <w:rsid w:val="00164FCC"/>
    <w:rsid w:val="001652CB"/>
    <w:rsid w:val="0016596C"/>
    <w:rsid w:val="00165DD3"/>
    <w:rsid w:val="00165E47"/>
    <w:rsid w:val="00166086"/>
    <w:rsid w:val="001668D0"/>
    <w:rsid w:val="001671D9"/>
    <w:rsid w:val="00167341"/>
    <w:rsid w:val="00167879"/>
    <w:rsid w:val="001705F1"/>
    <w:rsid w:val="001706DE"/>
    <w:rsid w:val="00170794"/>
    <w:rsid w:val="0017142F"/>
    <w:rsid w:val="001715E3"/>
    <w:rsid w:val="00171BC8"/>
    <w:rsid w:val="00173291"/>
    <w:rsid w:val="001739F2"/>
    <w:rsid w:val="001764D0"/>
    <w:rsid w:val="00176E54"/>
    <w:rsid w:val="00177A31"/>
    <w:rsid w:val="00177AEC"/>
    <w:rsid w:val="0018037E"/>
    <w:rsid w:val="00180DAB"/>
    <w:rsid w:val="00181016"/>
    <w:rsid w:val="00181147"/>
    <w:rsid w:val="00181361"/>
    <w:rsid w:val="0018162F"/>
    <w:rsid w:val="00181680"/>
    <w:rsid w:val="00181E0E"/>
    <w:rsid w:val="0018241D"/>
    <w:rsid w:val="00182ABB"/>
    <w:rsid w:val="00183026"/>
    <w:rsid w:val="001846B7"/>
    <w:rsid w:val="00185147"/>
    <w:rsid w:val="0018533B"/>
    <w:rsid w:val="00185C84"/>
    <w:rsid w:val="00186551"/>
    <w:rsid w:val="0018715B"/>
    <w:rsid w:val="00187712"/>
    <w:rsid w:val="00187B8F"/>
    <w:rsid w:val="001903CE"/>
    <w:rsid w:val="001912CE"/>
    <w:rsid w:val="001917DC"/>
    <w:rsid w:val="00191A7B"/>
    <w:rsid w:val="0019224C"/>
    <w:rsid w:val="001923E0"/>
    <w:rsid w:val="00192907"/>
    <w:rsid w:val="00193172"/>
    <w:rsid w:val="00193AF3"/>
    <w:rsid w:val="00193AFD"/>
    <w:rsid w:val="00193DB7"/>
    <w:rsid w:val="00194630"/>
    <w:rsid w:val="00194A82"/>
    <w:rsid w:val="001951E2"/>
    <w:rsid w:val="00195EB5"/>
    <w:rsid w:val="00196B84"/>
    <w:rsid w:val="00196D6C"/>
    <w:rsid w:val="00196E96"/>
    <w:rsid w:val="0019735C"/>
    <w:rsid w:val="001974CA"/>
    <w:rsid w:val="0019767D"/>
    <w:rsid w:val="001978FC"/>
    <w:rsid w:val="001A024B"/>
    <w:rsid w:val="001A097D"/>
    <w:rsid w:val="001A1DFF"/>
    <w:rsid w:val="001A3CAB"/>
    <w:rsid w:val="001A41AF"/>
    <w:rsid w:val="001A42F6"/>
    <w:rsid w:val="001A4457"/>
    <w:rsid w:val="001A4DBC"/>
    <w:rsid w:val="001A5020"/>
    <w:rsid w:val="001A5314"/>
    <w:rsid w:val="001A59F3"/>
    <w:rsid w:val="001A6203"/>
    <w:rsid w:val="001A6648"/>
    <w:rsid w:val="001A6717"/>
    <w:rsid w:val="001A774A"/>
    <w:rsid w:val="001A7D41"/>
    <w:rsid w:val="001B1A43"/>
    <w:rsid w:val="001B258D"/>
    <w:rsid w:val="001B3F75"/>
    <w:rsid w:val="001B51E1"/>
    <w:rsid w:val="001B53BA"/>
    <w:rsid w:val="001B5576"/>
    <w:rsid w:val="001B55FE"/>
    <w:rsid w:val="001B572D"/>
    <w:rsid w:val="001B5A73"/>
    <w:rsid w:val="001B6FD7"/>
    <w:rsid w:val="001B7048"/>
    <w:rsid w:val="001B7CF6"/>
    <w:rsid w:val="001C00DB"/>
    <w:rsid w:val="001C2B57"/>
    <w:rsid w:val="001C2F47"/>
    <w:rsid w:val="001C3669"/>
    <w:rsid w:val="001C40FB"/>
    <w:rsid w:val="001C47AF"/>
    <w:rsid w:val="001C48D9"/>
    <w:rsid w:val="001C4C24"/>
    <w:rsid w:val="001C4D2C"/>
    <w:rsid w:val="001C52EE"/>
    <w:rsid w:val="001C59C3"/>
    <w:rsid w:val="001C7A85"/>
    <w:rsid w:val="001D02C9"/>
    <w:rsid w:val="001D0497"/>
    <w:rsid w:val="001D1C54"/>
    <w:rsid w:val="001D2194"/>
    <w:rsid w:val="001D2E2B"/>
    <w:rsid w:val="001D35DC"/>
    <w:rsid w:val="001D4808"/>
    <w:rsid w:val="001D5DD5"/>
    <w:rsid w:val="001D68C4"/>
    <w:rsid w:val="001D6B06"/>
    <w:rsid w:val="001D6FBA"/>
    <w:rsid w:val="001D70AD"/>
    <w:rsid w:val="001D7970"/>
    <w:rsid w:val="001D7A1E"/>
    <w:rsid w:val="001E0D81"/>
    <w:rsid w:val="001E152A"/>
    <w:rsid w:val="001E33BE"/>
    <w:rsid w:val="001E3657"/>
    <w:rsid w:val="001E3B90"/>
    <w:rsid w:val="001E3C6E"/>
    <w:rsid w:val="001E4882"/>
    <w:rsid w:val="001E64F9"/>
    <w:rsid w:val="001E660F"/>
    <w:rsid w:val="001E6C46"/>
    <w:rsid w:val="001E6FBE"/>
    <w:rsid w:val="001E707F"/>
    <w:rsid w:val="001E778F"/>
    <w:rsid w:val="001E7814"/>
    <w:rsid w:val="001F1257"/>
    <w:rsid w:val="001F27B1"/>
    <w:rsid w:val="001F2D4F"/>
    <w:rsid w:val="001F3311"/>
    <w:rsid w:val="001F3321"/>
    <w:rsid w:val="001F38CB"/>
    <w:rsid w:val="001F396F"/>
    <w:rsid w:val="001F3EB0"/>
    <w:rsid w:val="001F49EB"/>
    <w:rsid w:val="001F4E31"/>
    <w:rsid w:val="001F4E48"/>
    <w:rsid w:val="001F644D"/>
    <w:rsid w:val="001F7456"/>
    <w:rsid w:val="001F77C2"/>
    <w:rsid w:val="00200190"/>
    <w:rsid w:val="002017E6"/>
    <w:rsid w:val="00201ECC"/>
    <w:rsid w:val="002026CE"/>
    <w:rsid w:val="00202704"/>
    <w:rsid w:val="00202DA3"/>
    <w:rsid w:val="00203520"/>
    <w:rsid w:val="002049A0"/>
    <w:rsid w:val="00204DA5"/>
    <w:rsid w:val="002052C8"/>
    <w:rsid w:val="00205A85"/>
    <w:rsid w:val="00205CF9"/>
    <w:rsid w:val="00205FCB"/>
    <w:rsid w:val="00206016"/>
    <w:rsid w:val="00206557"/>
    <w:rsid w:val="00206675"/>
    <w:rsid w:val="00206DBF"/>
    <w:rsid w:val="00207441"/>
    <w:rsid w:val="002076DB"/>
    <w:rsid w:val="00210C43"/>
    <w:rsid w:val="002116E9"/>
    <w:rsid w:val="0021247A"/>
    <w:rsid w:val="002124D7"/>
    <w:rsid w:val="00212780"/>
    <w:rsid w:val="00212C12"/>
    <w:rsid w:val="00212D94"/>
    <w:rsid w:val="00212F33"/>
    <w:rsid w:val="00213652"/>
    <w:rsid w:val="00213A28"/>
    <w:rsid w:val="00213CB7"/>
    <w:rsid w:val="00214830"/>
    <w:rsid w:val="00214BB8"/>
    <w:rsid w:val="002157FB"/>
    <w:rsid w:val="00215E0C"/>
    <w:rsid w:val="002164D0"/>
    <w:rsid w:val="0021770F"/>
    <w:rsid w:val="00217AB7"/>
    <w:rsid w:val="0022018A"/>
    <w:rsid w:val="002201E9"/>
    <w:rsid w:val="00220428"/>
    <w:rsid w:val="002210E9"/>
    <w:rsid w:val="0022121B"/>
    <w:rsid w:val="002214BB"/>
    <w:rsid w:val="00221A6E"/>
    <w:rsid w:val="00223F22"/>
    <w:rsid w:val="00224068"/>
    <w:rsid w:val="00224611"/>
    <w:rsid w:val="00225BB9"/>
    <w:rsid w:val="00226278"/>
    <w:rsid w:val="00226DA1"/>
    <w:rsid w:val="00227471"/>
    <w:rsid w:val="002276AC"/>
    <w:rsid w:val="002279FD"/>
    <w:rsid w:val="00227A06"/>
    <w:rsid w:val="002300CF"/>
    <w:rsid w:val="00230581"/>
    <w:rsid w:val="00231C07"/>
    <w:rsid w:val="00231FE6"/>
    <w:rsid w:val="00234456"/>
    <w:rsid w:val="00234944"/>
    <w:rsid w:val="00234A3B"/>
    <w:rsid w:val="0023604C"/>
    <w:rsid w:val="0023617C"/>
    <w:rsid w:val="00236B88"/>
    <w:rsid w:val="00237A5C"/>
    <w:rsid w:val="002414E3"/>
    <w:rsid w:val="00242147"/>
    <w:rsid w:val="0024332D"/>
    <w:rsid w:val="002433B6"/>
    <w:rsid w:val="00243FD6"/>
    <w:rsid w:val="00244136"/>
    <w:rsid w:val="00244220"/>
    <w:rsid w:val="00244C21"/>
    <w:rsid w:val="0024549A"/>
    <w:rsid w:val="00245B7C"/>
    <w:rsid w:val="002463DB"/>
    <w:rsid w:val="00246BAE"/>
    <w:rsid w:val="002470FA"/>
    <w:rsid w:val="00247403"/>
    <w:rsid w:val="00247B92"/>
    <w:rsid w:val="00247C54"/>
    <w:rsid w:val="00250281"/>
    <w:rsid w:val="00250A8D"/>
    <w:rsid w:val="00250BCA"/>
    <w:rsid w:val="00252008"/>
    <w:rsid w:val="002528C4"/>
    <w:rsid w:val="002536AB"/>
    <w:rsid w:val="00254677"/>
    <w:rsid w:val="002546AB"/>
    <w:rsid w:val="0025707E"/>
    <w:rsid w:val="00260627"/>
    <w:rsid w:val="0026081A"/>
    <w:rsid w:val="00260840"/>
    <w:rsid w:val="002610BB"/>
    <w:rsid w:val="00261402"/>
    <w:rsid w:val="002618B7"/>
    <w:rsid w:val="00261AFC"/>
    <w:rsid w:val="00261ECD"/>
    <w:rsid w:val="00262905"/>
    <w:rsid w:val="00264231"/>
    <w:rsid w:val="00264895"/>
    <w:rsid w:val="00265122"/>
    <w:rsid w:val="00265364"/>
    <w:rsid w:val="002655F1"/>
    <w:rsid w:val="002700E6"/>
    <w:rsid w:val="0027101C"/>
    <w:rsid w:val="002721CA"/>
    <w:rsid w:val="00272AF1"/>
    <w:rsid w:val="002740A7"/>
    <w:rsid w:val="00274614"/>
    <w:rsid w:val="00274A4E"/>
    <w:rsid w:val="00275494"/>
    <w:rsid w:val="00275707"/>
    <w:rsid w:val="0027585D"/>
    <w:rsid w:val="00275F9D"/>
    <w:rsid w:val="002763AA"/>
    <w:rsid w:val="00276510"/>
    <w:rsid w:val="00277503"/>
    <w:rsid w:val="00277EB2"/>
    <w:rsid w:val="002804E0"/>
    <w:rsid w:val="0028123A"/>
    <w:rsid w:val="00284471"/>
    <w:rsid w:val="002844AF"/>
    <w:rsid w:val="002851E9"/>
    <w:rsid w:val="00285B19"/>
    <w:rsid w:val="00286D81"/>
    <w:rsid w:val="00287CFB"/>
    <w:rsid w:val="00287DEE"/>
    <w:rsid w:val="00287E63"/>
    <w:rsid w:val="002912BE"/>
    <w:rsid w:val="00291E8E"/>
    <w:rsid w:val="00293B31"/>
    <w:rsid w:val="00294585"/>
    <w:rsid w:val="002963FB"/>
    <w:rsid w:val="00296547"/>
    <w:rsid w:val="00296634"/>
    <w:rsid w:val="00296AAB"/>
    <w:rsid w:val="00297F00"/>
    <w:rsid w:val="002A1638"/>
    <w:rsid w:val="002A1DD5"/>
    <w:rsid w:val="002A2518"/>
    <w:rsid w:val="002A35E3"/>
    <w:rsid w:val="002A3DEE"/>
    <w:rsid w:val="002A496C"/>
    <w:rsid w:val="002A575F"/>
    <w:rsid w:val="002A580B"/>
    <w:rsid w:val="002A5BB3"/>
    <w:rsid w:val="002A5BBA"/>
    <w:rsid w:val="002A5DA5"/>
    <w:rsid w:val="002A6416"/>
    <w:rsid w:val="002A73EE"/>
    <w:rsid w:val="002A765E"/>
    <w:rsid w:val="002B04EE"/>
    <w:rsid w:val="002B0561"/>
    <w:rsid w:val="002B09E2"/>
    <w:rsid w:val="002B0A4C"/>
    <w:rsid w:val="002B0A6F"/>
    <w:rsid w:val="002B0B10"/>
    <w:rsid w:val="002B0E93"/>
    <w:rsid w:val="002B276B"/>
    <w:rsid w:val="002B2ED3"/>
    <w:rsid w:val="002B3204"/>
    <w:rsid w:val="002B3B0B"/>
    <w:rsid w:val="002B44C2"/>
    <w:rsid w:val="002B5468"/>
    <w:rsid w:val="002B6271"/>
    <w:rsid w:val="002B657B"/>
    <w:rsid w:val="002B722B"/>
    <w:rsid w:val="002C02E0"/>
    <w:rsid w:val="002C0A11"/>
    <w:rsid w:val="002C0F39"/>
    <w:rsid w:val="002C165A"/>
    <w:rsid w:val="002C2379"/>
    <w:rsid w:val="002C2AF3"/>
    <w:rsid w:val="002C3DBC"/>
    <w:rsid w:val="002C4144"/>
    <w:rsid w:val="002C46FC"/>
    <w:rsid w:val="002C5C09"/>
    <w:rsid w:val="002C65D5"/>
    <w:rsid w:val="002C7234"/>
    <w:rsid w:val="002C73CE"/>
    <w:rsid w:val="002C7722"/>
    <w:rsid w:val="002C79A8"/>
    <w:rsid w:val="002C7B9D"/>
    <w:rsid w:val="002D047F"/>
    <w:rsid w:val="002D04C5"/>
    <w:rsid w:val="002D0A6A"/>
    <w:rsid w:val="002D0E3A"/>
    <w:rsid w:val="002D1505"/>
    <w:rsid w:val="002D1A7C"/>
    <w:rsid w:val="002D2771"/>
    <w:rsid w:val="002D2DD3"/>
    <w:rsid w:val="002D3052"/>
    <w:rsid w:val="002D3C23"/>
    <w:rsid w:val="002D418D"/>
    <w:rsid w:val="002D4E6F"/>
    <w:rsid w:val="002D581B"/>
    <w:rsid w:val="002D588B"/>
    <w:rsid w:val="002D6E01"/>
    <w:rsid w:val="002D73B0"/>
    <w:rsid w:val="002E0191"/>
    <w:rsid w:val="002E2FE3"/>
    <w:rsid w:val="002E418A"/>
    <w:rsid w:val="002E545B"/>
    <w:rsid w:val="002E5C3D"/>
    <w:rsid w:val="002E5DCF"/>
    <w:rsid w:val="002E6FB2"/>
    <w:rsid w:val="002F09BD"/>
    <w:rsid w:val="002F0F96"/>
    <w:rsid w:val="002F13CF"/>
    <w:rsid w:val="002F13E3"/>
    <w:rsid w:val="002F16E5"/>
    <w:rsid w:val="002F17F0"/>
    <w:rsid w:val="002F291E"/>
    <w:rsid w:val="002F2980"/>
    <w:rsid w:val="002F2DDE"/>
    <w:rsid w:val="002F326D"/>
    <w:rsid w:val="002F472D"/>
    <w:rsid w:val="002F50F0"/>
    <w:rsid w:val="002F5509"/>
    <w:rsid w:val="002F5793"/>
    <w:rsid w:val="002F626C"/>
    <w:rsid w:val="002F6E5B"/>
    <w:rsid w:val="002F6EA4"/>
    <w:rsid w:val="002F74C9"/>
    <w:rsid w:val="002F750D"/>
    <w:rsid w:val="002F7723"/>
    <w:rsid w:val="0030006B"/>
    <w:rsid w:val="003000BC"/>
    <w:rsid w:val="0030018D"/>
    <w:rsid w:val="00301260"/>
    <w:rsid w:val="003031E1"/>
    <w:rsid w:val="0030438C"/>
    <w:rsid w:val="00304617"/>
    <w:rsid w:val="00304D3A"/>
    <w:rsid w:val="003057EB"/>
    <w:rsid w:val="00306F7C"/>
    <w:rsid w:val="0030711C"/>
    <w:rsid w:val="003102F9"/>
    <w:rsid w:val="0031068F"/>
    <w:rsid w:val="00310E38"/>
    <w:rsid w:val="00310F52"/>
    <w:rsid w:val="00312662"/>
    <w:rsid w:val="003133F2"/>
    <w:rsid w:val="00314DB0"/>
    <w:rsid w:val="00314E97"/>
    <w:rsid w:val="00316509"/>
    <w:rsid w:val="003169D6"/>
    <w:rsid w:val="003179D2"/>
    <w:rsid w:val="00320A82"/>
    <w:rsid w:val="0032116F"/>
    <w:rsid w:val="0032249E"/>
    <w:rsid w:val="0032272C"/>
    <w:rsid w:val="00322C53"/>
    <w:rsid w:val="00323DCA"/>
    <w:rsid w:val="00324935"/>
    <w:rsid w:val="00324C2B"/>
    <w:rsid w:val="0032539B"/>
    <w:rsid w:val="00325493"/>
    <w:rsid w:val="00325625"/>
    <w:rsid w:val="00325FC3"/>
    <w:rsid w:val="00326AD6"/>
    <w:rsid w:val="00326F9A"/>
    <w:rsid w:val="00327643"/>
    <w:rsid w:val="00330E1B"/>
    <w:rsid w:val="00330EE8"/>
    <w:rsid w:val="003313A9"/>
    <w:rsid w:val="003314CF"/>
    <w:rsid w:val="003319A5"/>
    <w:rsid w:val="00334F80"/>
    <w:rsid w:val="00334FA9"/>
    <w:rsid w:val="003352C5"/>
    <w:rsid w:val="003354A9"/>
    <w:rsid w:val="003364B2"/>
    <w:rsid w:val="00336732"/>
    <w:rsid w:val="00337072"/>
    <w:rsid w:val="00337CA7"/>
    <w:rsid w:val="00341738"/>
    <w:rsid w:val="00341D49"/>
    <w:rsid w:val="00342638"/>
    <w:rsid w:val="00342811"/>
    <w:rsid w:val="00342BF3"/>
    <w:rsid w:val="00343505"/>
    <w:rsid w:val="00343CDE"/>
    <w:rsid w:val="0034456A"/>
    <w:rsid w:val="00344764"/>
    <w:rsid w:val="00344920"/>
    <w:rsid w:val="00345F41"/>
    <w:rsid w:val="00346753"/>
    <w:rsid w:val="00346B8E"/>
    <w:rsid w:val="00347B88"/>
    <w:rsid w:val="00350BE1"/>
    <w:rsid w:val="00351152"/>
    <w:rsid w:val="00351448"/>
    <w:rsid w:val="00351587"/>
    <w:rsid w:val="0035261D"/>
    <w:rsid w:val="00352970"/>
    <w:rsid w:val="0035302D"/>
    <w:rsid w:val="003530C4"/>
    <w:rsid w:val="003541B6"/>
    <w:rsid w:val="003546E1"/>
    <w:rsid w:val="00354724"/>
    <w:rsid w:val="00355269"/>
    <w:rsid w:val="0035541E"/>
    <w:rsid w:val="003560F1"/>
    <w:rsid w:val="00356B07"/>
    <w:rsid w:val="00357386"/>
    <w:rsid w:val="003575F1"/>
    <w:rsid w:val="00360680"/>
    <w:rsid w:val="00360719"/>
    <w:rsid w:val="003609B3"/>
    <w:rsid w:val="00360D85"/>
    <w:rsid w:val="00360E78"/>
    <w:rsid w:val="00363BCA"/>
    <w:rsid w:val="00363DEB"/>
    <w:rsid w:val="00363F4A"/>
    <w:rsid w:val="003649D8"/>
    <w:rsid w:val="00364A12"/>
    <w:rsid w:val="00364D50"/>
    <w:rsid w:val="00365721"/>
    <w:rsid w:val="00366F9E"/>
    <w:rsid w:val="00367812"/>
    <w:rsid w:val="003679E2"/>
    <w:rsid w:val="00371144"/>
    <w:rsid w:val="003711DF"/>
    <w:rsid w:val="00372416"/>
    <w:rsid w:val="0037285A"/>
    <w:rsid w:val="00372B41"/>
    <w:rsid w:val="00374B2C"/>
    <w:rsid w:val="00375D14"/>
    <w:rsid w:val="00375DE7"/>
    <w:rsid w:val="003761F6"/>
    <w:rsid w:val="003763CE"/>
    <w:rsid w:val="00376567"/>
    <w:rsid w:val="003765F2"/>
    <w:rsid w:val="00376A08"/>
    <w:rsid w:val="003775B9"/>
    <w:rsid w:val="003803EE"/>
    <w:rsid w:val="003804B1"/>
    <w:rsid w:val="003806BB"/>
    <w:rsid w:val="00380CEF"/>
    <w:rsid w:val="00380E2A"/>
    <w:rsid w:val="00382025"/>
    <w:rsid w:val="00382069"/>
    <w:rsid w:val="003822B2"/>
    <w:rsid w:val="00382347"/>
    <w:rsid w:val="0038290B"/>
    <w:rsid w:val="00382B7E"/>
    <w:rsid w:val="003835DF"/>
    <w:rsid w:val="00383B41"/>
    <w:rsid w:val="00383BAA"/>
    <w:rsid w:val="00384C9C"/>
    <w:rsid w:val="00385DD3"/>
    <w:rsid w:val="00385E09"/>
    <w:rsid w:val="003864A9"/>
    <w:rsid w:val="003869D6"/>
    <w:rsid w:val="00386CE5"/>
    <w:rsid w:val="00386DF7"/>
    <w:rsid w:val="00386E05"/>
    <w:rsid w:val="00386FF2"/>
    <w:rsid w:val="00390A6A"/>
    <w:rsid w:val="00390A78"/>
    <w:rsid w:val="00390E51"/>
    <w:rsid w:val="00390FF3"/>
    <w:rsid w:val="0039133B"/>
    <w:rsid w:val="003925C2"/>
    <w:rsid w:val="00392CEF"/>
    <w:rsid w:val="003942F4"/>
    <w:rsid w:val="00394423"/>
    <w:rsid w:val="003957B8"/>
    <w:rsid w:val="003962D8"/>
    <w:rsid w:val="003968D8"/>
    <w:rsid w:val="00397ECE"/>
    <w:rsid w:val="003A06A0"/>
    <w:rsid w:val="003A08CA"/>
    <w:rsid w:val="003A0D27"/>
    <w:rsid w:val="003A14DB"/>
    <w:rsid w:val="003A15C8"/>
    <w:rsid w:val="003A1619"/>
    <w:rsid w:val="003A2719"/>
    <w:rsid w:val="003A2E32"/>
    <w:rsid w:val="003A2F5D"/>
    <w:rsid w:val="003A4C09"/>
    <w:rsid w:val="003A4C7F"/>
    <w:rsid w:val="003A5A8D"/>
    <w:rsid w:val="003A63C2"/>
    <w:rsid w:val="003A6BE5"/>
    <w:rsid w:val="003A6EAA"/>
    <w:rsid w:val="003A6F94"/>
    <w:rsid w:val="003A75DB"/>
    <w:rsid w:val="003B0153"/>
    <w:rsid w:val="003B05BB"/>
    <w:rsid w:val="003B0E87"/>
    <w:rsid w:val="003B1354"/>
    <w:rsid w:val="003B1DEA"/>
    <w:rsid w:val="003B1EA1"/>
    <w:rsid w:val="003B3E9C"/>
    <w:rsid w:val="003B465F"/>
    <w:rsid w:val="003B46E2"/>
    <w:rsid w:val="003B5471"/>
    <w:rsid w:val="003B5866"/>
    <w:rsid w:val="003B633A"/>
    <w:rsid w:val="003B650A"/>
    <w:rsid w:val="003B68E8"/>
    <w:rsid w:val="003C03A6"/>
    <w:rsid w:val="003C076C"/>
    <w:rsid w:val="003C0909"/>
    <w:rsid w:val="003C0A65"/>
    <w:rsid w:val="003C1141"/>
    <w:rsid w:val="003C19CB"/>
    <w:rsid w:val="003C1A9B"/>
    <w:rsid w:val="003C24EE"/>
    <w:rsid w:val="003C44D1"/>
    <w:rsid w:val="003C45F3"/>
    <w:rsid w:val="003C568C"/>
    <w:rsid w:val="003C6570"/>
    <w:rsid w:val="003C6C59"/>
    <w:rsid w:val="003D2CAC"/>
    <w:rsid w:val="003D3524"/>
    <w:rsid w:val="003D3A61"/>
    <w:rsid w:val="003D3D55"/>
    <w:rsid w:val="003D4B2C"/>
    <w:rsid w:val="003D503B"/>
    <w:rsid w:val="003D5EF4"/>
    <w:rsid w:val="003D6137"/>
    <w:rsid w:val="003E10E1"/>
    <w:rsid w:val="003E18D5"/>
    <w:rsid w:val="003E1CD6"/>
    <w:rsid w:val="003E34AB"/>
    <w:rsid w:val="003E42B6"/>
    <w:rsid w:val="003E4949"/>
    <w:rsid w:val="003E4AF0"/>
    <w:rsid w:val="003E4E0C"/>
    <w:rsid w:val="003E56BC"/>
    <w:rsid w:val="003E5724"/>
    <w:rsid w:val="003E5BCA"/>
    <w:rsid w:val="003F00AE"/>
    <w:rsid w:val="003F0471"/>
    <w:rsid w:val="003F19F9"/>
    <w:rsid w:val="003F1B4A"/>
    <w:rsid w:val="003F1C20"/>
    <w:rsid w:val="003F24F0"/>
    <w:rsid w:val="003F277F"/>
    <w:rsid w:val="003F2BC8"/>
    <w:rsid w:val="003F3A85"/>
    <w:rsid w:val="003F4860"/>
    <w:rsid w:val="003F4FC4"/>
    <w:rsid w:val="003F5EF4"/>
    <w:rsid w:val="003F6130"/>
    <w:rsid w:val="003F64A3"/>
    <w:rsid w:val="003F69E2"/>
    <w:rsid w:val="003F6B08"/>
    <w:rsid w:val="003F6FE2"/>
    <w:rsid w:val="00400239"/>
    <w:rsid w:val="004008E3"/>
    <w:rsid w:val="00401423"/>
    <w:rsid w:val="00401E2E"/>
    <w:rsid w:val="0040260F"/>
    <w:rsid w:val="00405518"/>
    <w:rsid w:val="00405DE4"/>
    <w:rsid w:val="00406102"/>
    <w:rsid w:val="004063B9"/>
    <w:rsid w:val="004071D3"/>
    <w:rsid w:val="0040764E"/>
    <w:rsid w:val="00407AD8"/>
    <w:rsid w:val="00410A05"/>
    <w:rsid w:val="00410B32"/>
    <w:rsid w:val="00411C3D"/>
    <w:rsid w:val="00412F28"/>
    <w:rsid w:val="00413A22"/>
    <w:rsid w:val="00413E32"/>
    <w:rsid w:val="00414752"/>
    <w:rsid w:val="00414788"/>
    <w:rsid w:val="004149EB"/>
    <w:rsid w:val="00415070"/>
    <w:rsid w:val="004151D2"/>
    <w:rsid w:val="00416BA2"/>
    <w:rsid w:val="0041734E"/>
    <w:rsid w:val="00420FBC"/>
    <w:rsid w:val="004238EB"/>
    <w:rsid w:val="00423ABD"/>
    <w:rsid w:val="00423BDE"/>
    <w:rsid w:val="00424631"/>
    <w:rsid w:val="00427B36"/>
    <w:rsid w:val="00427C4B"/>
    <w:rsid w:val="00427DA3"/>
    <w:rsid w:val="00430477"/>
    <w:rsid w:val="00430737"/>
    <w:rsid w:val="00430795"/>
    <w:rsid w:val="00430935"/>
    <w:rsid w:val="004317BB"/>
    <w:rsid w:val="00431C12"/>
    <w:rsid w:val="004323B6"/>
    <w:rsid w:val="0043240D"/>
    <w:rsid w:val="00432B9B"/>
    <w:rsid w:val="004341C9"/>
    <w:rsid w:val="004342E7"/>
    <w:rsid w:val="004348C5"/>
    <w:rsid w:val="00435097"/>
    <w:rsid w:val="004351AD"/>
    <w:rsid w:val="004353D3"/>
    <w:rsid w:val="00435FB8"/>
    <w:rsid w:val="0043649F"/>
    <w:rsid w:val="0043724A"/>
    <w:rsid w:val="00437420"/>
    <w:rsid w:val="00441D22"/>
    <w:rsid w:val="00442688"/>
    <w:rsid w:val="0044297A"/>
    <w:rsid w:val="00442F0E"/>
    <w:rsid w:val="00443043"/>
    <w:rsid w:val="00443D98"/>
    <w:rsid w:val="004440AE"/>
    <w:rsid w:val="0044455D"/>
    <w:rsid w:val="00444C53"/>
    <w:rsid w:val="004453BC"/>
    <w:rsid w:val="00446224"/>
    <w:rsid w:val="004467BC"/>
    <w:rsid w:val="00446BA4"/>
    <w:rsid w:val="00446CA3"/>
    <w:rsid w:val="00447751"/>
    <w:rsid w:val="00447D72"/>
    <w:rsid w:val="0045138A"/>
    <w:rsid w:val="00451AC2"/>
    <w:rsid w:val="0045280F"/>
    <w:rsid w:val="00452B7E"/>
    <w:rsid w:val="00453189"/>
    <w:rsid w:val="0045393B"/>
    <w:rsid w:val="00453AD4"/>
    <w:rsid w:val="00453FEF"/>
    <w:rsid w:val="00454164"/>
    <w:rsid w:val="00454B2F"/>
    <w:rsid w:val="00455396"/>
    <w:rsid w:val="00456098"/>
    <w:rsid w:val="0045674D"/>
    <w:rsid w:val="00456C52"/>
    <w:rsid w:val="00457E8A"/>
    <w:rsid w:val="004615BC"/>
    <w:rsid w:val="00461FEC"/>
    <w:rsid w:val="004620E1"/>
    <w:rsid w:val="00462255"/>
    <w:rsid w:val="0046260E"/>
    <w:rsid w:val="004635E8"/>
    <w:rsid w:val="00463865"/>
    <w:rsid w:val="00463FDB"/>
    <w:rsid w:val="00464E04"/>
    <w:rsid w:val="0046551D"/>
    <w:rsid w:val="004666A5"/>
    <w:rsid w:val="004669D8"/>
    <w:rsid w:val="00466C8F"/>
    <w:rsid w:val="004675DB"/>
    <w:rsid w:val="00467BAD"/>
    <w:rsid w:val="00470C3C"/>
    <w:rsid w:val="00470EAA"/>
    <w:rsid w:val="00472F9D"/>
    <w:rsid w:val="004734FA"/>
    <w:rsid w:val="0047369A"/>
    <w:rsid w:val="00473C62"/>
    <w:rsid w:val="00473EEF"/>
    <w:rsid w:val="004745EB"/>
    <w:rsid w:val="00474943"/>
    <w:rsid w:val="0047565F"/>
    <w:rsid w:val="00475C3A"/>
    <w:rsid w:val="0047660B"/>
    <w:rsid w:val="00476F15"/>
    <w:rsid w:val="004770AD"/>
    <w:rsid w:val="00480346"/>
    <w:rsid w:val="0048071D"/>
    <w:rsid w:val="004807B0"/>
    <w:rsid w:val="004807CE"/>
    <w:rsid w:val="00480FBA"/>
    <w:rsid w:val="00481257"/>
    <w:rsid w:val="00481686"/>
    <w:rsid w:val="00481C4C"/>
    <w:rsid w:val="00482334"/>
    <w:rsid w:val="0048248C"/>
    <w:rsid w:val="004830EB"/>
    <w:rsid w:val="00483D26"/>
    <w:rsid w:val="00483FD2"/>
    <w:rsid w:val="00484424"/>
    <w:rsid w:val="0048458B"/>
    <w:rsid w:val="00484DE4"/>
    <w:rsid w:val="004856D6"/>
    <w:rsid w:val="00485A00"/>
    <w:rsid w:val="00486B45"/>
    <w:rsid w:val="0048788D"/>
    <w:rsid w:val="004904F1"/>
    <w:rsid w:val="0049116E"/>
    <w:rsid w:val="00491A12"/>
    <w:rsid w:val="00491A3E"/>
    <w:rsid w:val="00493080"/>
    <w:rsid w:val="00494508"/>
    <w:rsid w:val="00494746"/>
    <w:rsid w:val="00494E45"/>
    <w:rsid w:val="004952F1"/>
    <w:rsid w:val="00495638"/>
    <w:rsid w:val="004957B7"/>
    <w:rsid w:val="00495AC3"/>
    <w:rsid w:val="00495C95"/>
    <w:rsid w:val="004961EE"/>
    <w:rsid w:val="004969AE"/>
    <w:rsid w:val="00497C74"/>
    <w:rsid w:val="004A028D"/>
    <w:rsid w:val="004A0675"/>
    <w:rsid w:val="004A093B"/>
    <w:rsid w:val="004A0BC9"/>
    <w:rsid w:val="004A1878"/>
    <w:rsid w:val="004A1D09"/>
    <w:rsid w:val="004A1E79"/>
    <w:rsid w:val="004A267F"/>
    <w:rsid w:val="004A2A41"/>
    <w:rsid w:val="004A3554"/>
    <w:rsid w:val="004A3C6F"/>
    <w:rsid w:val="004A3F1C"/>
    <w:rsid w:val="004A573E"/>
    <w:rsid w:val="004A7269"/>
    <w:rsid w:val="004A7920"/>
    <w:rsid w:val="004B0430"/>
    <w:rsid w:val="004B0875"/>
    <w:rsid w:val="004B1103"/>
    <w:rsid w:val="004B1302"/>
    <w:rsid w:val="004B1E01"/>
    <w:rsid w:val="004B33FC"/>
    <w:rsid w:val="004B3DD9"/>
    <w:rsid w:val="004B588B"/>
    <w:rsid w:val="004B5972"/>
    <w:rsid w:val="004B5AAC"/>
    <w:rsid w:val="004B5F35"/>
    <w:rsid w:val="004B61C8"/>
    <w:rsid w:val="004B6AC0"/>
    <w:rsid w:val="004B6CBD"/>
    <w:rsid w:val="004C191B"/>
    <w:rsid w:val="004C1C1D"/>
    <w:rsid w:val="004C3A7A"/>
    <w:rsid w:val="004C3BEB"/>
    <w:rsid w:val="004C49AD"/>
    <w:rsid w:val="004C4A82"/>
    <w:rsid w:val="004C5811"/>
    <w:rsid w:val="004C609D"/>
    <w:rsid w:val="004C6255"/>
    <w:rsid w:val="004C67C6"/>
    <w:rsid w:val="004C69D6"/>
    <w:rsid w:val="004C69E8"/>
    <w:rsid w:val="004C6BC0"/>
    <w:rsid w:val="004C6FB8"/>
    <w:rsid w:val="004C7424"/>
    <w:rsid w:val="004C759F"/>
    <w:rsid w:val="004C77BC"/>
    <w:rsid w:val="004C77FC"/>
    <w:rsid w:val="004D0452"/>
    <w:rsid w:val="004D0762"/>
    <w:rsid w:val="004D1598"/>
    <w:rsid w:val="004D2473"/>
    <w:rsid w:val="004D2636"/>
    <w:rsid w:val="004D31DC"/>
    <w:rsid w:val="004D32BF"/>
    <w:rsid w:val="004D37CA"/>
    <w:rsid w:val="004D3C27"/>
    <w:rsid w:val="004D4923"/>
    <w:rsid w:val="004D7679"/>
    <w:rsid w:val="004D775B"/>
    <w:rsid w:val="004D7F9C"/>
    <w:rsid w:val="004E00EC"/>
    <w:rsid w:val="004E03CB"/>
    <w:rsid w:val="004E05FD"/>
    <w:rsid w:val="004E0AC9"/>
    <w:rsid w:val="004E1270"/>
    <w:rsid w:val="004E1906"/>
    <w:rsid w:val="004E1AB3"/>
    <w:rsid w:val="004E1CF4"/>
    <w:rsid w:val="004E1D62"/>
    <w:rsid w:val="004E22BD"/>
    <w:rsid w:val="004E234E"/>
    <w:rsid w:val="004E3558"/>
    <w:rsid w:val="004E36D2"/>
    <w:rsid w:val="004E377A"/>
    <w:rsid w:val="004E4079"/>
    <w:rsid w:val="004E4275"/>
    <w:rsid w:val="004E4920"/>
    <w:rsid w:val="004E517C"/>
    <w:rsid w:val="004E5AFC"/>
    <w:rsid w:val="004E5DE8"/>
    <w:rsid w:val="004E5F6D"/>
    <w:rsid w:val="004E60F7"/>
    <w:rsid w:val="004E6363"/>
    <w:rsid w:val="004E6E62"/>
    <w:rsid w:val="004E7048"/>
    <w:rsid w:val="004F0E60"/>
    <w:rsid w:val="004F1014"/>
    <w:rsid w:val="004F10B2"/>
    <w:rsid w:val="004F1301"/>
    <w:rsid w:val="004F1480"/>
    <w:rsid w:val="004F1718"/>
    <w:rsid w:val="004F1D88"/>
    <w:rsid w:val="004F2D60"/>
    <w:rsid w:val="004F3064"/>
    <w:rsid w:val="004F3196"/>
    <w:rsid w:val="004F3BB6"/>
    <w:rsid w:val="004F3BF7"/>
    <w:rsid w:val="004F44B8"/>
    <w:rsid w:val="004F482E"/>
    <w:rsid w:val="004F4A5E"/>
    <w:rsid w:val="004F5820"/>
    <w:rsid w:val="004F65F7"/>
    <w:rsid w:val="004F680B"/>
    <w:rsid w:val="004F6870"/>
    <w:rsid w:val="004F6C6E"/>
    <w:rsid w:val="004F7E92"/>
    <w:rsid w:val="004F7EF8"/>
    <w:rsid w:val="005002B5"/>
    <w:rsid w:val="00500BD3"/>
    <w:rsid w:val="005017A5"/>
    <w:rsid w:val="00501944"/>
    <w:rsid w:val="00502218"/>
    <w:rsid w:val="00502C02"/>
    <w:rsid w:val="00502E84"/>
    <w:rsid w:val="00503A4B"/>
    <w:rsid w:val="00503B87"/>
    <w:rsid w:val="00504870"/>
    <w:rsid w:val="00504EC4"/>
    <w:rsid w:val="005055EF"/>
    <w:rsid w:val="00505C76"/>
    <w:rsid w:val="00505DA7"/>
    <w:rsid w:val="005070E7"/>
    <w:rsid w:val="005077A9"/>
    <w:rsid w:val="00507D8C"/>
    <w:rsid w:val="00507EED"/>
    <w:rsid w:val="005105B1"/>
    <w:rsid w:val="00510D5A"/>
    <w:rsid w:val="00511E16"/>
    <w:rsid w:val="005124DE"/>
    <w:rsid w:val="00512D68"/>
    <w:rsid w:val="00513189"/>
    <w:rsid w:val="00514F66"/>
    <w:rsid w:val="00515578"/>
    <w:rsid w:val="005165B1"/>
    <w:rsid w:val="005165C8"/>
    <w:rsid w:val="00517EBA"/>
    <w:rsid w:val="0052077B"/>
    <w:rsid w:val="00520BA6"/>
    <w:rsid w:val="0052160E"/>
    <w:rsid w:val="0052161C"/>
    <w:rsid w:val="00521830"/>
    <w:rsid w:val="0052197D"/>
    <w:rsid w:val="00522007"/>
    <w:rsid w:val="00522109"/>
    <w:rsid w:val="005223ED"/>
    <w:rsid w:val="00522966"/>
    <w:rsid w:val="00522EA8"/>
    <w:rsid w:val="00524ADC"/>
    <w:rsid w:val="00525581"/>
    <w:rsid w:val="00525BE2"/>
    <w:rsid w:val="005270AF"/>
    <w:rsid w:val="00527A6F"/>
    <w:rsid w:val="00527D21"/>
    <w:rsid w:val="00530E04"/>
    <w:rsid w:val="00531840"/>
    <w:rsid w:val="00531AA0"/>
    <w:rsid w:val="005320C7"/>
    <w:rsid w:val="00532F25"/>
    <w:rsid w:val="00533666"/>
    <w:rsid w:val="00533746"/>
    <w:rsid w:val="00534625"/>
    <w:rsid w:val="00534AA9"/>
    <w:rsid w:val="00534E95"/>
    <w:rsid w:val="0053526B"/>
    <w:rsid w:val="00536313"/>
    <w:rsid w:val="00537196"/>
    <w:rsid w:val="0054007D"/>
    <w:rsid w:val="0054044A"/>
    <w:rsid w:val="00540535"/>
    <w:rsid w:val="005406F3"/>
    <w:rsid w:val="005413E5"/>
    <w:rsid w:val="005417E6"/>
    <w:rsid w:val="00541D60"/>
    <w:rsid w:val="00541EEB"/>
    <w:rsid w:val="005424D3"/>
    <w:rsid w:val="005425CE"/>
    <w:rsid w:val="00543609"/>
    <w:rsid w:val="0054410D"/>
    <w:rsid w:val="0054462F"/>
    <w:rsid w:val="00545F8F"/>
    <w:rsid w:val="00546A93"/>
    <w:rsid w:val="00546D5B"/>
    <w:rsid w:val="00547DB4"/>
    <w:rsid w:val="00547F17"/>
    <w:rsid w:val="005505B9"/>
    <w:rsid w:val="0055090A"/>
    <w:rsid w:val="0055174B"/>
    <w:rsid w:val="00551F48"/>
    <w:rsid w:val="0055213B"/>
    <w:rsid w:val="00552585"/>
    <w:rsid w:val="005528ED"/>
    <w:rsid w:val="00553650"/>
    <w:rsid w:val="00553B11"/>
    <w:rsid w:val="00553F9C"/>
    <w:rsid w:val="00554210"/>
    <w:rsid w:val="00554D5D"/>
    <w:rsid w:val="00554F0D"/>
    <w:rsid w:val="00555F9E"/>
    <w:rsid w:val="00557EFA"/>
    <w:rsid w:val="005608D5"/>
    <w:rsid w:val="00563595"/>
    <w:rsid w:val="0056399F"/>
    <w:rsid w:val="00564C5B"/>
    <w:rsid w:val="00564CBA"/>
    <w:rsid w:val="00564D1A"/>
    <w:rsid w:val="0056587B"/>
    <w:rsid w:val="0056598C"/>
    <w:rsid w:val="005665E0"/>
    <w:rsid w:val="00567794"/>
    <w:rsid w:val="00570A7B"/>
    <w:rsid w:val="0057140E"/>
    <w:rsid w:val="00571A22"/>
    <w:rsid w:val="0057242E"/>
    <w:rsid w:val="00572CAC"/>
    <w:rsid w:val="00572E0A"/>
    <w:rsid w:val="00572F21"/>
    <w:rsid w:val="005732E5"/>
    <w:rsid w:val="0057357F"/>
    <w:rsid w:val="005735DE"/>
    <w:rsid w:val="00573B82"/>
    <w:rsid w:val="0057409C"/>
    <w:rsid w:val="005773D9"/>
    <w:rsid w:val="005776F7"/>
    <w:rsid w:val="0057770E"/>
    <w:rsid w:val="00577A36"/>
    <w:rsid w:val="00577E10"/>
    <w:rsid w:val="005806AB"/>
    <w:rsid w:val="00580F6A"/>
    <w:rsid w:val="00581483"/>
    <w:rsid w:val="005820D1"/>
    <w:rsid w:val="0058251C"/>
    <w:rsid w:val="00582603"/>
    <w:rsid w:val="005826FF"/>
    <w:rsid w:val="00582D75"/>
    <w:rsid w:val="00582D81"/>
    <w:rsid w:val="00582EA1"/>
    <w:rsid w:val="00584133"/>
    <w:rsid w:val="005841D8"/>
    <w:rsid w:val="0058460A"/>
    <w:rsid w:val="0058546E"/>
    <w:rsid w:val="0058567D"/>
    <w:rsid w:val="00585697"/>
    <w:rsid w:val="00585C30"/>
    <w:rsid w:val="00586407"/>
    <w:rsid w:val="00587285"/>
    <w:rsid w:val="005872CE"/>
    <w:rsid w:val="00587688"/>
    <w:rsid w:val="00587745"/>
    <w:rsid w:val="00587AA3"/>
    <w:rsid w:val="005916F2"/>
    <w:rsid w:val="005917F3"/>
    <w:rsid w:val="005920B3"/>
    <w:rsid w:val="005926E4"/>
    <w:rsid w:val="00592A06"/>
    <w:rsid w:val="0059379A"/>
    <w:rsid w:val="00593CA2"/>
    <w:rsid w:val="005955DE"/>
    <w:rsid w:val="00595F73"/>
    <w:rsid w:val="00597793"/>
    <w:rsid w:val="005A0075"/>
    <w:rsid w:val="005A06FC"/>
    <w:rsid w:val="005A0BBC"/>
    <w:rsid w:val="005A0CEC"/>
    <w:rsid w:val="005A1295"/>
    <w:rsid w:val="005A1304"/>
    <w:rsid w:val="005A1C14"/>
    <w:rsid w:val="005A31E5"/>
    <w:rsid w:val="005A35A6"/>
    <w:rsid w:val="005A405A"/>
    <w:rsid w:val="005A475F"/>
    <w:rsid w:val="005A4B62"/>
    <w:rsid w:val="005A5451"/>
    <w:rsid w:val="005A55F2"/>
    <w:rsid w:val="005A589E"/>
    <w:rsid w:val="005A6335"/>
    <w:rsid w:val="005A6691"/>
    <w:rsid w:val="005A739B"/>
    <w:rsid w:val="005B1135"/>
    <w:rsid w:val="005B13C1"/>
    <w:rsid w:val="005B1452"/>
    <w:rsid w:val="005B198D"/>
    <w:rsid w:val="005B1B48"/>
    <w:rsid w:val="005B291A"/>
    <w:rsid w:val="005B2F8F"/>
    <w:rsid w:val="005B351C"/>
    <w:rsid w:val="005B35B2"/>
    <w:rsid w:val="005B3956"/>
    <w:rsid w:val="005B427A"/>
    <w:rsid w:val="005B42E3"/>
    <w:rsid w:val="005B48F0"/>
    <w:rsid w:val="005B4925"/>
    <w:rsid w:val="005B4B3E"/>
    <w:rsid w:val="005B4C58"/>
    <w:rsid w:val="005B5330"/>
    <w:rsid w:val="005B550E"/>
    <w:rsid w:val="005B59FD"/>
    <w:rsid w:val="005B5DC0"/>
    <w:rsid w:val="005B60F6"/>
    <w:rsid w:val="005B65B8"/>
    <w:rsid w:val="005B685D"/>
    <w:rsid w:val="005B6ADC"/>
    <w:rsid w:val="005B7319"/>
    <w:rsid w:val="005C0222"/>
    <w:rsid w:val="005C13E0"/>
    <w:rsid w:val="005C170D"/>
    <w:rsid w:val="005C2518"/>
    <w:rsid w:val="005C2D65"/>
    <w:rsid w:val="005C3FEC"/>
    <w:rsid w:val="005C4A23"/>
    <w:rsid w:val="005C4B85"/>
    <w:rsid w:val="005C5D41"/>
    <w:rsid w:val="005C5EB7"/>
    <w:rsid w:val="005C61A2"/>
    <w:rsid w:val="005C692A"/>
    <w:rsid w:val="005C7071"/>
    <w:rsid w:val="005C78B5"/>
    <w:rsid w:val="005D1A0E"/>
    <w:rsid w:val="005D3776"/>
    <w:rsid w:val="005D4428"/>
    <w:rsid w:val="005D4A58"/>
    <w:rsid w:val="005D4B66"/>
    <w:rsid w:val="005D51F2"/>
    <w:rsid w:val="005D6168"/>
    <w:rsid w:val="005D61C0"/>
    <w:rsid w:val="005D64F0"/>
    <w:rsid w:val="005D67B7"/>
    <w:rsid w:val="005D6FB5"/>
    <w:rsid w:val="005D71EE"/>
    <w:rsid w:val="005E0040"/>
    <w:rsid w:val="005E038C"/>
    <w:rsid w:val="005E3A37"/>
    <w:rsid w:val="005E5821"/>
    <w:rsid w:val="005E607E"/>
    <w:rsid w:val="005E61D9"/>
    <w:rsid w:val="005E623C"/>
    <w:rsid w:val="005E738E"/>
    <w:rsid w:val="005E7599"/>
    <w:rsid w:val="005E79E0"/>
    <w:rsid w:val="005F0193"/>
    <w:rsid w:val="005F0366"/>
    <w:rsid w:val="005F23B5"/>
    <w:rsid w:val="005F2666"/>
    <w:rsid w:val="005F494C"/>
    <w:rsid w:val="005F507B"/>
    <w:rsid w:val="005F5F9F"/>
    <w:rsid w:val="005F79B5"/>
    <w:rsid w:val="005F7DE9"/>
    <w:rsid w:val="005F7E62"/>
    <w:rsid w:val="0060068A"/>
    <w:rsid w:val="0060163C"/>
    <w:rsid w:val="006016E4"/>
    <w:rsid w:val="00601903"/>
    <w:rsid w:val="00601C1F"/>
    <w:rsid w:val="00601D86"/>
    <w:rsid w:val="00602096"/>
    <w:rsid w:val="006022B6"/>
    <w:rsid w:val="00602562"/>
    <w:rsid w:val="00602974"/>
    <w:rsid w:val="00602FC8"/>
    <w:rsid w:val="006033A3"/>
    <w:rsid w:val="0060389A"/>
    <w:rsid w:val="00603C24"/>
    <w:rsid w:val="006046A4"/>
    <w:rsid w:val="00605D26"/>
    <w:rsid w:val="006070FC"/>
    <w:rsid w:val="00607AE4"/>
    <w:rsid w:val="00607E13"/>
    <w:rsid w:val="00610CAB"/>
    <w:rsid w:val="00611335"/>
    <w:rsid w:val="006116C4"/>
    <w:rsid w:val="006118C7"/>
    <w:rsid w:val="0061250E"/>
    <w:rsid w:val="00612B99"/>
    <w:rsid w:val="00613336"/>
    <w:rsid w:val="0061399D"/>
    <w:rsid w:val="00614272"/>
    <w:rsid w:val="00614566"/>
    <w:rsid w:val="0061481E"/>
    <w:rsid w:val="00615352"/>
    <w:rsid w:val="0061546D"/>
    <w:rsid w:val="006161D6"/>
    <w:rsid w:val="0062079E"/>
    <w:rsid w:val="00622128"/>
    <w:rsid w:val="00623549"/>
    <w:rsid w:val="006239DC"/>
    <w:rsid w:val="00623CEC"/>
    <w:rsid w:val="00623EB7"/>
    <w:rsid w:val="00624408"/>
    <w:rsid w:val="00624411"/>
    <w:rsid w:val="00624857"/>
    <w:rsid w:val="00625D34"/>
    <w:rsid w:val="00626CC9"/>
    <w:rsid w:val="006275FF"/>
    <w:rsid w:val="006302D9"/>
    <w:rsid w:val="00630FD3"/>
    <w:rsid w:val="006311CA"/>
    <w:rsid w:val="006320C8"/>
    <w:rsid w:val="00632743"/>
    <w:rsid w:val="0063284A"/>
    <w:rsid w:val="00633A5A"/>
    <w:rsid w:val="00633F78"/>
    <w:rsid w:val="00634A33"/>
    <w:rsid w:val="00634B19"/>
    <w:rsid w:val="00634CD1"/>
    <w:rsid w:val="00634E15"/>
    <w:rsid w:val="00635E04"/>
    <w:rsid w:val="00636178"/>
    <w:rsid w:val="00636200"/>
    <w:rsid w:val="00637572"/>
    <w:rsid w:val="00640CB2"/>
    <w:rsid w:val="00641921"/>
    <w:rsid w:val="00641F9D"/>
    <w:rsid w:val="00642624"/>
    <w:rsid w:val="00643281"/>
    <w:rsid w:val="0064370F"/>
    <w:rsid w:val="00643E34"/>
    <w:rsid w:val="00643FC5"/>
    <w:rsid w:val="00643FFF"/>
    <w:rsid w:val="006441EF"/>
    <w:rsid w:val="00644C49"/>
    <w:rsid w:val="006478A2"/>
    <w:rsid w:val="006500F5"/>
    <w:rsid w:val="00650E7E"/>
    <w:rsid w:val="006520F9"/>
    <w:rsid w:val="0065248E"/>
    <w:rsid w:val="00652CF7"/>
    <w:rsid w:val="006532C5"/>
    <w:rsid w:val="00653B3B"/>
    <w:rsid w:val="00654077"/>
    <w:rsid w:val="0065428E"/>
    <w:rsid w:val="006544C1"/>
    <w:rsid w:val="00654C19"/>
    <w:rsid w:val="00654C8E"/>
    <w:rsid w:val="00654F69"/>
    <w:rsid w:val="006550BD"/>
    <w:rsid w:val="006556DB"/>
    <w:rsid w:val="00655820"/>
    <w:rsid w:val="00656493"/>
    <w:rsid w:val="00657436"/>
    <w:rsid w:val="00657537"/>
    <w:rsid w:val="006579DE"/>
    <w:rsid w:val="00657DD3"/>
    <w:rsid w:val="00657DEA"/>
    <w:rsid w:val="0066072D"/>
    <w:rsid w:val="00660FBE"/>
    <w:rsid w:val="006615B5"/>
    <w:rsid w:val="0066204A"/>
    <w:rsid w:val="00662AB8"/>
    <w:rsid w:val="006631B4"/>
    <w:rsid w:val="00663A5E"/>
    <w:rsid w:val="00663EF1"/>
    <w:rsid w:val="0066450D"/>
    <w:rsid w:val="00665554"/>
    <w:rsid w:val="00665804"/>
    <w:rsid w:val="006660EE"/>
    <w:rsid w:val="006667C6"/>
    <w:rsid w:val="0066686B"/>
    <w:rsid w:val="0067045C"/>
    <w:rsid w:val="00671006"/>
    <w:rsid w:val="006719A5"/>
    <w:rsid w:val="00671E6F"/>
    <w:rsid w:val="00671ECC"/>
    <w:rsid w:val="0067238D"/>
    <w:rsid w:val="0067331A"/>
    <w:rsid w:val="00674DBA"/>
    <w:rsid w:val="00675361"/>
    <w:rsid w:val="00675508"/>
    <w:rsid w:val="00675A78"/>
    <w:rsid w:val="00675CCD"/>
    <w:rsid w:val="00675EB9"/>
    <w:rsid w:val="00676420"/>
    <w:rsid w:val="006765A5"/>
    <w:rsid w:val="00676F2F"/>
    <w:rsid w:val="00677554"/>
    <w:rsid w:val="006777D1"/>
    <w:rsid w:val="006829B3"/>
    <w:rsid w:val="00682BB2"/>
    <w:rsid w:val="00683B81"/>
    <w:rsid w:val="00684087"/>
    <w:rsid w:val="006840E7"/>
    <w:rsid w:val="00684614"/>
    <w:rsid w:val="006847E9"/>
    <w:rsid w:val="006859A0"/>
    <w:rsid w:val="0068707F"/>
    <w:rsid w:val="006906DB"/>
    <w:rsid w:val="006907F7"/>
    <w:rsid w:val="006912E4"/>
    <w:rsid w:val="00691C32"/>
    <w:rsid w:val="00692AA8"/>
    <w:rsid w:val="00692F36"/>
    <w:rsid w:val="006948F3"/>
    <w:rsid w:val="006951F5"/>
    <w:rsid w:val="00695F9A"/>
    <w:rsid w:val="0069775C"/>
    <w:rsid w:val="0069794D"/>
    <w:rsid w:val="00697DC5"/>
    <w:rsid w:val="006A0C24"/>
    <w:rsid w:val="006A11F9"/>
    <w:rsid w:val="006A1277"/>
    <w:rsid w:val="006A2432"/>
    <w:rsid w:val="006A2F52"/>
    <w:rsid w:val="006A3214"/>
    <w:rsid w:val="006A4206"/>
    <w:rsid w:val="006A4ECE"/>
    <w:rsid w:val="006A4FA7"/>
    <w:rsid w:val="006A56F1"/>
    <w:rsid w:val="006A57E9"/>
    <w:rsid w:val="006A5A95"/>
    <w:rsid w:val="006A6606"/>
    <w:rsid w:val="006A7572"/>
    <w:rsid w:val="006B03AA"/>
    <w:rsid w:val="006B108B"/>
    <w:rsid w:val="006B167A"/>
    <w:rsid w:val="006B1FD9"/>
    <w:rsid w:val="006B2D00"/>
    <w:rsid w:val="006B2D15"/>
    <w:rsid w:val="006B420B"/>
    <w:rsid w:val="006B448C"/>
    <w:rsid w:val="006B4DFC"/>
    <w:rsid w:val="006B5A35"/>
    <w:rsid w:val="006B5C45"/>
    <w:rsid w:val="006B5EFC"/>
    <w:rsid w:val="006B6293"/>
    <w:rsid w:val="006B6338"/>
    <w:rsid w:val="006B63B4"/>
    <w:rsid w:val="006B6FF1"/>
    <w:rsid w:val="006B70B3"/>
    <w:rsid w:val="006B7116"/>
    <w:rsid w:val="006C18D7"/>
    <w:rsid w:val="006C19A2"/>
    <w:rsid w:val="006C26BF"/>
    <w:rsid w:val="006C27C4"/>
    <w:rsid w:val="006C29DF"/>
    <w:rsid w:val="006C3116"/>
    <w:rsid w:val="006C375C"/>
    <w:rsid w:val="006C3D8D"/>
    <w:rsid w:val="006C420D"/>
    <w:rsid w:val="006C4356"/>
    <w:rsid w:val="006C4950"/>
    <w:rsid w:val="006C4B93"/>
    <w:rsid w:val="006C648A"/>
    <w:rsid w:val="006C65DB"/>
    <w:rsid w:val="006C75AA"/>
    <w:rsid w:val="006D0373"/>
    <w:rsid w:val="006D051E"/>
    <w:rsid w:val="006D0FA9"/>
    <w:rsid w:val="006D11A9"/>
    <w:rsid w:val="006D1C38"/>
    <w:rsid w:val="006D1EF8"/>
    <w:rsid w:val="006D287F"/>
    <w:rsid w:val="006D3489"/>
    <w:rsid w:val="006D3AA2"/>
    <w:rsid w:val="006D3BE4"/>
    <w:rsid w:val="006D41DA"/>
    <w:rsid w:val="006D4530"/>
    <w:rsid w:val="006D4CFD"/>
    <w:rsid w:val="006D4EC9"/>
    <w:rsid w:val="006D51AC"/>
    <w:rsid w:val="006D5DB8"/>
    <w:rsid w:val="006D61A7"/>
    <w:rsid w:val="006D6E45"/>
    <w:rsid w:val="006D779E"/>
    <w:rsid w:val="006E0739"/>
    <w:rsid w:val="006E0873"/>
    <w:rsid w:val="006E0A1F"/>
    <w:rsid w:val="006E1114"/>
    <w:rsid w:val="006E1128"/>
    <w:rsid w:val="006E133B"/>
    <w:rsid w:val="006E1688"/>
    <w:rsid w:val="006E212C"/>
    <w:rsid w:val="006E24E9"/>
    <w:rsid w:val="006E2D09"/>
    <w:rsid w:val="006E2FAE"/>
    <w:rsid w:val="006E392B"/>
    <w:rsid w:val="006E4126"/>
    <w:rsid w:val="006E46EE"/>
    <w:rsid w:val="006E5288"/>
    <w:rsid w:val="006E5834"/>
    <w:rsid w:val="006E667B"/>
    <w:rsid w:val="006E7A16"/>
    <w:rsid w:val="006F0114"/>
    <w:rsid w:val="006F09B6"/>
    <w:rsid w:val="006F0BDC"/>
    <w:rsid w:val="006F123E"/>
    <w:rsid w:val="006F1927"/>
    <w:rsid w:val="006F1954"/>
    <w:rsid w:val="006F2492"/>
    <w:rsid w:val="006F285A"/>
    <w:rsid w:val="006F4F12"/>
    <w:rsid w:val="006F5020"/>
    <w:rsid w:val="006F5531"/>
    <w:rsid w:val="006F5557"/>
    <w:rsid w:val="006F557B"/>
    <w:rsid w:val="006F5BA7"/>
    <w:rsid w:val="006F612F"/>
    <w:rsid w:val="006F6582"/>
    <w:rsid w:val="007003DD"/>
    <w:rsid w:val="007007D5"/>
    <w:rsid w:val="00700AF3"/>
    <w:rsid w:val="00701670"/>
    <w:rsid w:val="0070255A"/>
    <w:rsid w:val="00702833"/>
    <w:rsid w:val="00702DFD"/>
    <w:rsid w:val="00703162"/>
    <w:rsid w:val="00705499"/>
    <w:rsid w:val="007059CD"/>
    <w:rsid w:val="00705E1C"/>
    <w:rsid w:val="00705FE1"/>
    <w:rsid w:val="00706F46"/>
    <w:rsid w:val="0070705D"/>
    <w:rsid w:val="00707466"/>
    <w:rsid w:val="0070796C"/>
    <w:rsid w:val="0071039B"/>
    <w:rsid w:val="00710A18"/>
    <w:rsid w:val="007113B1"/>
    <w:rsid w:val="0071153E"/>
    <w:rsid w:val="00712598"/>
    <w:rsid w:val="0071264D"/>
    <w:rsid w:val="00712E80"/>
    <w:rsid w:val="00712FFA"/>
    <w:rsid w:val="00713E41"/>
    <w:rsid w:val="00713EE3"/>
    <w:rsid w:val="00714420"/>
    <w:rsid w:val="0071475D"/>
    <w:rsid w:val="0071508B"/>
    <w:rsid w:val="00715E6D"/>
    <w:rsid w:val="007165FC"/>
    <w:rsid w:val="007168FE"/>
    <w:rsid w:val="00716D69"/>
    <w:rsid w:val="00717CB4"/>
    <w:rsid w:val="00717F37"/>
    <w:rsid w:val="00720264"/>
    <w:rsid w:val="0072039D"/>
    <w:rsid w:val="00720785"/>
    <w:rsid w:val="00720CFC"/>
    <w:rsid w:val="00721420"/>
    <w:rsid w:val="00721AA7"/>
    <w:rsid w:val="00721DFB"/>
    <w:rsid w:val="00722228"/>
    <w:rsid w:val="00722281"/>
    <w:rsid w:val="007225DF"/>
    <w:rsid w:val="00722A61"/>
    <w:rsid w:val="007237F8"/>
    <w:rsid w:val="00723837"/>
    <w:rsid w:val="00723AF2"/>
    <w:rsid w:val="007251F1"/>
    <w:rsid w:val="007253DC"/>
    <w:rsid w:val="0072597E"/>
    <w:rsid w:val="00725BEC"/>
    <w:rsid w:val="0072603E"/>
    <w:rsid w:val="007265B8"/>
    <w:rsid w:val="007267B4"/>
    <w:rsid w:val="0072786B"/>
    <w:rsid w:val="00727E8F"/>
    <w:rsid w:val="0073002D"/>
    <w:rsid w:val="0073103D"/>
    <w:rsid w:val="007323E7"/>
    <w:rsid w:val="00732912"/>
    <w:rsid w:val="00732B3B"/>
    <w:rsid w:val="007331C6"/>
    <w:rsid w:val="00733373"/>
    <w:rsid w:val="007336A3"/>
    <w:rsid w:val="00733A3D"/>
    <w:rsid w:val="00733F7D"/>
    <w:rsid w:val="007354E2"/>
    <w:rsid w:val="00735B95"/>
    <w:rsid w:val="00735FE8"/>
    <w:rsid w:val="00736B8E"/>
    <w:rsid w:val="00736CBC"/>
    <w:rsid w:val="00736DE0"/>
    <w:rsid w:val="00740779"/>
    <w:rsid w:val="007409DD"/>
    <w:rsid w:val="00740C06"/>
    <w:rsid w:val="007411C0"/>
    <w:rsid w:val="007412C5"/>
    <w:rsid w:val="007418F1"/>
    <w:rsid w:val="00741AF4"/>
    <w:rsid w:val="00741C23"/>
    <w:rsid w:val="007421F1"/>
    <w:rsid w:val="00742324"/>
    <w:rsid w:val="00742464"/>
    <w:rsid w:val="00743A22"/>
    <w:rsid w:val="00743F5C"/>
    <w:rsid w:val="00743F9B"/>
    <w:rsid w:val="007441A1"/>
    <w:rsid w:val="00744563"/>
    <w:rsid w:val="00745BE8"/>
    <w:rsid w:val="0074663E"/>
    <w:rsid w:val="0074756B"/>
    <w:rsid w:val="007479A4"/>
    <w:rsid w:val="00747CDD"/>
    <w:rsid w:val="00751257"/>
    <w:rsid w:val="00751C20"/>
    <w:rsid w:val="00751DB1"/>
    <w:rsid w:val="007528C2"/>
    <w:rsid w:val="00752A1B"/>
    <w:rsid w:val="00752C63"/>
    <w:rsid w:val="00752F04"/>
    <w:rsid w:val="00753993"/>
    <w:rsid w:val="00753FB9"/>
    <w:rsid w:val="00754584"/>
    <w:rsid w:val="00754A85"/>
    <w:rsid w:val="0075555A"/>
    <w:rsid w:val="0075559E"/>
    <w:rsid w:val="00755649"/>
    <w:rsid w:val="00756101"/>
    <w:rsid w:val="00756BF7"/>
    <w:rsid w:val="007576FF"/>
    <w:rsid w:val="00757BFA"/>
    <w:rsid w:val="0076183E"/>
    <w:rsid w:val="00761D26"/>
    <w:rsid w:val="00762F32"/>
    <w:rsid w:val="0076315C"/>
    <w:rsid w:val="00763B02"/>
    <w:rsid w:val="0076415C"/>
    <w:rsid w:val="00764343"/>
    <w:rsid w:val="007644E4"/>
    <w:rsid w:val="0076571B"/>
    <w:rsid w:val="00767E74"/>
    <w:rsid w:val="00770AC1"/>
    <w:rsid w:val="00771375"/>
    <w:rsid w:val="007713E4"/>
    <w:rsid w:val="0077166F"/>
    <w:rsid w:val="00771EEB"/>
    <w:rsid w:val="00773CEE"/>
    <w:rsid w:val="007740D3"/>
    <w:rsid w:val="00774244"/>
    <w:rsid w:val="00774871"/>
    <w:rsid w:val="007751F6"/>
    <w:rsid w:val="00775E9D"/>
    <w:rsid w:val="0077651E"/>
    <w:rsid w:val="00777086"/>
    <w:rsid w:val="00777906"/>
    <w:rsid w:val="00777B53"/>
    <w:rsid w:val="00777CCB"/>
    <w:rsid w:val="00777ED4"/>
    <w:rsid w:val="007806D6"/>
    <w:rsid w:val="00780CDE"/>
    <w:rsid w:val="0078186C"/>
    <w:rsid w:val="0078223C"/>
    <w:rsid w:val="00782CB0"/>
    <w:rsid w:val="00783A9B"/>
    <w:rsid w:val="007849FF"/>
    <w:rsid w:val="00784BD0"/>
    <w:rsid w:val="00784E48"/>
    <w:rsid w:val="00785797"/>
    <w:rsid w:val="00785CE4"/>
    <w:rsid w:val="00790431"/>
    <w:rsid w:val="00790B10"/>
    <w:rsid w:val="00792865"/>
    <w:rsid w:val="00792D56"/>
    <w:rsid w:val="0079444E"/>
    <w:rsid w:val="00795927"/>
    <w:rsid w:val="007A0A58"/>
    <w:rsid w:val="007A1485"/>
    <w:rsid w:val="007A3676"/>
    <w:rsid w:val="007A4386"/>
    <w:rsid w:val="007A4966"/>
    <w:rsid w:val="007A5116"/>
    <w:rsid w:val="007A58A5"/>
    <w:rsid w:val="007A5FEA"/>
    <w:rsid w:val="007A620B"/>
    <w:rsid w:val="007A71F4"/>
    <w:rsid w:val="007A7A53"/>
    <w:rsid w:val="007A7BB6"/>
    <w:rsid w:val="007A7CF8"/>
    <w:rsid w:val="007B04AF"/>
    <w:rsid w:val="007B1EA5"/>
    <w:rsid w:val="007B297E"/>
    <w:rsid w:val="007B2A6F"/>
    <w:rsid w:val="007B2CB9"/>
    <w:rsid w:val="007B3AB4"/>
    <w:rsid w:val="007B4507"/>
    <w:rsid w:val="007B4D22"/>
    <w:rsid w:val="007B4E70"/>
    <w:rsid w:val="007B50A3"/>
    <w:rsid w:val="007B51C7"/>
    <w:rsid w:val="007B5320"/>
    <w:rsid w:val="007B565E"/>
    <w:rsid w:val="007B70C3"/>
    <w:rsid w:val="007B7253"/>
    <w:rsid w:val="007B72FE"/>
    <w:rsid w:val="007B7D98"/>
    <w:rsid w:val="007C01A2"/>
    <w:rsid w:val="007C14A4"/>
    <w:rsid w:val="007C22F1"/>
    <w:rsid w:val="007C2AF8"/>
    <w:rsid w:val="007C2CDE"/>
    <w:rsid w:val="007C3474"/>
    <w:rsid w:val="007C36AE"/>
    <w:rsid w:val="007C38FA"/>
    <w:rsid w:val="007C432A"/>
    <w:rsid w:val="007C4FDE"/>
    <w:rsid w:val="007D13BB"/>
    <w:rsid w:val="007D2038"/>
    <w:rsid w:val="007D2044"/>
    <w:rsid w:val="007D323E"/>
    <w:rsid w:val="007D3792"/>
    <w:rsid w:val="007D3D46"/>
    <w:rsid w:val="007D3EDA"/>
    <w:rsid w:val="007D41A5"/>
    <w:rsid w:val="007D4F2F"/>
    <w:rsid w:val="007D7310"/>
    <w:rsid w:val="007D7C17"/>
    <w:rsid w:val="007D7F12"/>
    <w:rsid w:val="007D7F3E"/>
    <w:rsid w:val="007E055A"/>
    <w:rsid w:val="007E13AE"/>
    <w:rsid w:val="007E16E4"/>
    <w:rsid w:val="007E2BFD"/>
    <w:rsid w:val="007E3315"/>
    <w:rsid w:val="007E33A5"/>
    <w:rsid w:val="007E48B1"/>
    <w:rsid w:val="007E5088"/>
    <w:rsid w:val="007E5FB6"/>
    <w:rsid w:val="007E6010"/>
    <w:rsid w:val="007E6206"/>
    <w:rsid w:val="007E62A5"/>
    <w:rsid w:val="007E70F7"/>
    <w:rsid w:val="007E75B6"/>
    <w:rsid w:val="007F050A"/>
    <w:rsid w:val="007F0741"/>
    <w:rsid w:val="007F1815"/>
    <w:rsid w:val="007F1B1C"/>
    <w:rsid w:val="007F2667"/>
    <w:rsid w:val="007F2C44"/>
    <w:rsid w:val="007F342F"/>
    <w:rsid w:val="007F3B40"/>
    <w:rsid w:val="007F3BF4"/>
    <w:rsid w:val="007F3E8B"/>
    <w:rsid w:val="007F4A1A"/>
    <w:rsid w:val="007F6124"/>
    <w:rsid w:val="007F63C1"/>
    <w:rsid w:val="007F6F90"/>
    <w:rsid w:val="007F745D"/>
    <w:rsid w:val="00800101"/>
    <w:rsid w:val="00800AEC"/>
    <w:rsid w:val="00800F9D"/>
    <w:rsid w:val="00801565"/>
    <w:rsid w:val="00801BC0"/>
    <w:rsid w:val="008022E9"/>
    <w:rsid w:val="00802A83"/>
    <w:rsid w:val="008036A7"/>
    <w:rsid w:val="00803982"/>
    <w:rsid w:val="00803AAC"/>
    <w:rsid w:val="00803DE0"/>
    <w:rsid w:val="00804EFE"/>
    <w:rsid w:val="00804F33"/>
    <w:rsid w:val="0080626D"/>
    <w:rsid w:val="008065EB"/>
    <w:rsid w:val="00806ACD"/>
    <w:rsid w:val="008102FF"/>
    <w:rsid w:val="00810387"/>
    <w:rsid w:val="00810C67"/>
    <w:rsid w:val="00811099"/>
    <w:rsid w:val="00811778"/>
    <w:rsid w:val="008135B4"/>
    <w:rsid w:val="00813DFF"/>
    <w:rsid w:val="00813F0E"/>
    <w:rsid w:val="008145CA"/>
    <w:rsid w:val="00814899"/>
    <w:rsid w:val="00814E72"/>
    <w:rsid w:val="00815930"/>
    <w:rsid w:val="008162FF"/>
    <w:rsid w:val="00816583"/>
    <w:rsid w:val="00816639"/>
    <w:rsid w:val="00816804"/>
    <w:rsid w:val="00817DCD"/>
    <w:rsid w:val="0082048B"/>
    <w:rsid w:val="008225A3"/>
    <w:rsid w:val="00822923"/>
    <w:rsid w:val="008234F3"/>
    <w:rsid w:val="00823588"/>
    <w:rsid w:val="00823F4C"/>
    <w:rsid w:val="00824423"/>
    <w:rsid w:val="00826724"/>
    <w:rsid w:val="00826900"/>
    <w:rsid w:val="00827638"/>
    <w:rsid w:val="00830379"/>
    <w:rsid w:val="0083048A"/>
    <w:rsid w:val="00830A76"/>
    <w:rsid w:val="00830E46"/>
    <w:rsid w:val="00832BD8"/>
    <w:rsid w:val="00832C37"/>
    <w:rsid w:val="008341AE"/>
    <w:rsid w:val="00834791"/>
    <w:rsid w:val="00834B0B"/>
    <w:rsid w:val="00834CE4"/>
    <w:rsid w:val="00834F55"/>
    <w:rsid w:val="008354D6"/>
    <w:rsid w:val="00835527"/>
    <w:rsid w:val="00835634"/>
    <w:rsid w:val="00836D25"/>
    <w:rsid w:val="00836F44"/>
    <w:rsid w:val="0084032C"/>
    <w:rsid w:val="0084064C"/>
    <w:rsid w:val="008408B5"/>
    <w:rsid w:val="0084152C"/>
    <w:rsid w:val="0084198A"/>
    <w:rsid w:val="00841FB8"/>
    <w:rsid w:val="008421E6"/>
    <w:rsid w:val="0084227F"/>
    <w:rsid w:val="00842941"/>
    <w:rsid w:val="00842A92"/>
    <w:rsid w:val="00844295"/>
    <w:rsid w:val="0084446F"/>
    <w:rsid w:val="0084476F"/>
    <w:rsid w:val="00844771"/>
    <w:rsid w:val="008460B6"/>
    <w:rsid w:val="00846144"/>
    <w:rsid w:val="0084652E"/>
    <w:rsid w:val="00847000"/>
    <w:rsid w:val="0084722C"/>
    <w:rsid w:val="00847945"/>
    <w:rsid w:val="00847B20"/>
    <w:rsid w:val="00847EBF"/>
    <w:rsid w:val="008529A2"/>
    <w:rsid w:val="00852CAA"/>
    <w:rsid w:val="008533A0"/>
    <w:rsid w:val="0085411E"/>
    <w:rsid w:val="00854F66"/>
    <w:rsid w:val="00855348"/>
    <w:rsid w:val="008557DA"/>
    <w:rsid w:val="00855AC6"/>
    <w:rsid w:val="0085693A"/>
    <w:rsid w:val="00856966"/>
    <w:rsid w:val="00857057"/>
    <w:rsid w:val="008571B3"/>
    <w:rsid w:val="0085768A"/>
    <w:rsid w:val="0086045B"/>
    <w:rsid w:val="008604A5"/>
    <w:rsid w:val="00861350"/>
    <w:rsid w:val="00862070"/>
    <w:rsid w:val="008624D5"/>
    <w:rsid w:val="00862514"/>
    <w:rsid w:val="0086267C"/>
    <w:rsid w:val="00863B30"/>
    <w:rsid w:val="00864C45"/>
    <w:rsid w:val="008654FF"/>
    <w:rsid w:val="00865686"/>
    <w:rsid w:val="008661D8"/>
    <w:rsid w:val="00867245"/>
    <w:rsid w:val="008672EA"/>
    <w:rsid w:val="00867400"/>
    <w:rsid w:val="00867735"/>
    <w:rsid w:val="00870506"/>
    <w:rsid w:val="00872546"/>
    <w:rsid w:val="008734E9"/>
    <w:rsid w:val="00873592"/>
    <w:rsid w:val="0087427D"/>
    <w:rsid w:val="00874322"/>
    <w:rsid w:val="00874A7F"/>
    <w:rsid w:val="00874B96"/>
    <w:rsid w:val="008754C1"/>
    <w:rsid w:val="008759D8"/>
    <w:rsid w:val="00875EEC"/>
    <w:rsid w:val="008766F8"/>
    <w:rsid w:val="00876CB3"/>
    <w:rsid w:val="0087721D"/>
    <w:rsid w:val="00877C69"/>
    <w:rsid w:val="008800EC"/>
    <w:rsid w:val="0088192B"/>
    <w:rsid w:val="00881B52"/>
    <w:rsid w:val="00882762"/>
    <w:rsid w:val="00882813"/>
    <w:rsid w:val="008845CB"/>
    <w:rsid w:val="00884A2A"/>
    <w:rsid w:val="00884C22"/>
    <w:rsid w:val="008851F4"/>
    <w:rsid w:val="00885FA1"/>
    <w:rsid w:val="00886325"/>
    <w:rsid w:val="00886AE6"/>
    <w:rsid w:val="00891B7A"/>
    <w:rsid w:val="008929AA"/>
    <w:rsid w:val="00892B8D"/>
    <w:rsid w:val="008930C4"/>
    <w:rsid w:val="0089334F"/>
    <w:rsid w:val="00893A9D"/>
    <w:rsid w:val="0089450C"/>
    <w:rsid w:val="00894D38"/>
    <w:rsid w:val="00895841"/>
    <w:rsid w:val="00897240"/>
    <w:rsid w:val="00897D1E"/>
    <w:rsid w:val="008A0311"/>
    <w:rsid w:val="008A07FD"/>
    <w:rsid w:val="008A0CE8"/>
    <w:rsid w:val="008A0FBA"/>
    <w:rsid w:val="008A10D2"/>
    <w:rsid w:val="008A17FA"/>
    <w:rsid w:val="008A27EF"/>
    <w:rsid w:val="008A3028"/>
    <w:rsid w:val="008A314D"/>
    <w:rsid w:val="008A324E"/>
    <w:rsid w:val="008A3718"/>
    <w:rsid w:val="008A3DC4"/>
    <w:rsid w:val="008A4A48"/>
    <w:rsid w:val="008A5944"/>
    <w:rsid w:val="008A5D01"/>
    <w:rsid w:val="008A62D7"/>
    <w:rsid w:val="008A651D"/>
    <w:rsid w:val="008A6685"/>
    <w:rsid w:val="008A6EE1"/>
    <w:rsid w:val="008A6F1D"/>
    <w:rsid w:val="008A71EC"/>
    <w:rsid w:val="008B0103"/>
    <w:rsid w:val="008B066F"/>
    <w:rsid w:val="008B1ED8"/>
    <w:rsid w:val="008B32AF"/>
    <w:rsid w:val="008B3BF3"/>
    <w:rsid w:val="008B3C04"/>
    <w:rsid w:val="008B3CB9"/>
    <w:rsid w:val="008B432C"/>
    <w:rsid w:val="008B5F7C"/>
    <w:rsid w:val="008B6032"/>
    <w:rsid w:val="008B7093"/>
    <w:rsid w:val="008B7384"/>
    <w:rsid w:val="008B7953"/>
    <w:rsid w:val="008C09BF"/>
    <w:rsid w:val="008C1958"/>
    <w:rsid w:val="008C19C9"/>
    <w:rsid w:val="008C2840"/>
    <w:rsid w:val="008C2C8F"/>
    <w:rsid w:val="008C3979"/>
    <w:rsid w:val="008C3CDF"/>
    <w:rsid w:val="008C3E0E"/>
    <w:rsid w:val="008C4083"/>
    <w:rsid w:val="008C4CDB"/>
    <w:rsid w:val="008C501D"/>
    <w:rsid w:val="008C55A9"/>
    <w:rsid w:val="008C5FCB"/>
    <w:rsid w:val="008C617A"/>
    <w:rsid w:val="008C6797"/>
    <w:rsid w:val="008C6C2C"/>
    <w:rsid w:val="008C7CEF"/>
    <w:rsid w:val="008D0657"/>
    <w:rsid w:val="008D1701"/>
    <w:rsid w:val="008D1BF0"/>
    <w:rsid w:val="008D245D"/>
    <w:rsid w:val="008D2594"/>
    <w:rsid w:val="008D2855"/>
    <w:rsid w:val="008D2A05"/>
    <w:rsid w:val="008D2E5B"/>
    <w:rsid w:val="008D361B"/>
    <w:rsid w:val="008D5D3A"/>
    <w:rsid w:val="008D5DC0"/>
    <w:rsid w:val="008D6003"/>
    <w:rsid w:val="008D63D6"/>
    <w:rsid w:val="008D7187"/>
    <w:rsid w:val="008D740E"/>
    <w:rsid w:val="008D7413"/>
    <w:rsid w:val="008D7452"/>
    <w:rsid w:val="008E04C7"/>
    <w:rsid w:val="008E1811"/>
    <w:rsid w:val="008E3D0E"/>
    <w:rsid w:val="008E413E"/>
    <w:rsid w:val="008E4FE6"/>
    <w:rsid w:val="008E52E1"/>
    <w:rsid w:val="008E6DF3"/>
    <w:rsid w:val="008E7437"/>
    <w:rsid w:val="008E75F5"/>
    <w:rsid w:val="008E77D0"/>
    <w:rsid w:val="008E77D3"/>
    <w:rsid w:val="008E7899"/>
    <w:rsid w:val="008E7D51"/>
    <w:rsid w:val="008F0A65"/>
    <w:rsid w:val="008F2057"/>
    <w:rsid w:val="008F21A1"/>
    <w:rsid w:val="008F2F94"/>
    <w:rsid w:val="008F360F"/>
    <w:rsid w:val="008F370F"/>
    <w:rsid w:val="008F3B83"/>
    <w:rsid w:val="008F417A"/>
    <w:rsid w:val="008F42F1"/>
    <w:rsid w:val="008F53F9"/>
    <w:rsid w:val="008F54A7"/>
    <w:rsid w:val="008F5F04"/>
    <w:rsid w:val="008F6080"/>
    <w:rsid w:val="008F714A"/>
    <w:rsid w:val="008F74EA"/>
    <w:rsid w:val="00900174"/>
    <w:rsid w:val="00900788"/>
    <w:rsid w:val="0090118B"/>
    <w:rsid w:val="009038B7"/>
    <w:rsid w:val="00903C38"/>
    <w:rsid w:val="00903D57"/>
    <w:rsid w:val="009044DC"/>
    <w:rsid w:val="0090486E"/>
    <w:rsid w:val="00907388"/>
    <w:rsid w:val="0090787F"/>
    <w:rsid w:val="009078CD"/>
    <w:rsid w:val="00907E1F"/>
    <w:rsid w:val="009102C0"/>
    <w:rsid w:val="00910855"/>
    <w:rsid w:val="00910FFB"/>
    <w:rsid w:val="00911D62"/>
    <w:rsid w:val="00911D76"/>
    <w:rsid w:val="00913977"/>
    <w:rsid w:val="0091399B"/>
    <w:rsid w:val="00913CC9"/>
    <w:rsid w:val="00914ACA"/>
    <w:rsid w:val="00916059"/>
    <w:rsid w:val="00916BB6"/>
    <w:rsid w:val="0091702A"/>
    <w:rsid w:val="00917217"/>
    <w:rsid w:val="00917631"/>
    <w:rsid w:val="00917973"/>
    <w:rsid w:val="00920726"/>
    <w:rsid w:val="00920E5C"/>
    <w:rsid w:val="009217E4"/>
    <w:rsid w:val="00921A83"/>
    <w:rsid w:val="009222CA"/>
    <w:rsid w:val="0092320D"/>
    <w:rsid w:val="009235F3"/>
    <w:rsid w:val="00923AE4"/>
    <w:rsid w:val="00925E18"/>
    <w:rsid w:val="00927179"/>
    <w:rsid w:val="009279D9"/>
    <w:rsid w:val="009279F6"/>
    <w:rsid w:val="00927BD8"/>
    <w:rsid w:val="00927CC7"/>
    <w:rsid w:val="00930501"/>
    <w:rsid w:val="00930FE7"/>
    <w:rsid w:val="009313EE"/>
    <w:rsid w:val="009314F2"/>
    <w:rsid w:val="009315E9"/>
    <w:rsid w:val="00932568"/>
    <w:rsid w:val="0093308F"/>
    <w:rsid w:val="00933330"/>
    <w:rsid w:val="0093382B"/>
    <w:rsid w:val="009340DD"/>
    <w:rsid w:val="0093461C"/>
    <w:rsid w:val="0093496C"/>
    <w:rsid w:val="00934AF4"/>
    <w:rsid w:val="009360E8"/>
    <w:rsid w:val="009363C2"/>
    <w:rsid w:val="009371DE"/>
    <w:rsid w:val="00937478"/>
    <w:rsid w:val="0093773A"/>
    <w:rsid w:val="00937B91"/>
    <w:rsid w:val="0094006D"/>
    <w:rsid w:val="00940872"/>
    <w:rsid w:val="00941002"/>
    <w:rsid w:val="0094130D"/>
    <w:rsid w:val="00941370"/>
    <w:rsid w:val="00941619"/>
    <w:rsid w:val="00942924"/>
    <w:rsid w:val="00942A3F"/>
    <w:rsid w:val="009436AB"/>
    <w:rsid w:val="00944564"/>
    <w:rsid w:val="0094489F"/>
    <w:rsid w:val="00944DA6"/>
    <w:rsid w:val="009462ED"/>
    <w:rsid w:val="00946782"/>
    <w:rsid w:val="009478FE"/>
    <w:rsid w:val="00947E52"/>
    <w:rsid w:val="0095150E"/>
    <w:rsid w:val="0095170D"/>
    <w:rsid w:val="00951DEF"/>
    <w:rsid w:val="0095233F"/>
    <w:rsid w:val="00952876"/>
    <w:rsid w:val="00953504"/>
    <w:rsid w:val="009537A8"/>
    <w:rsid w:val="009538AD"/>
    <w:rsid w:val="00953EFF"/>
    <w:rsid w:val="0095550F"/>
    <w:rsid w:val="00955963"/>
    <w:rsid w:val="00956FFC"/>
    <w:rsid w:val="009578C3"/>
    <w:rsid w:val="0096183C"/>
    <w:rsid w:val="00961EFE"/>
    <w:rsid w:val="00962952"/>
    <w:rsid w:val="00963673"/>
    <w:rsid w:val="00963FB7"/>
    <w:rsid w:val="009642A1"/>
    <w:rsid w:val="00964DDC"/>
    <w:rsid w:val="00965668"/>
    <w:rsid w:val="00966654"/>
    <w:rsid w:val="00967B63"/>
    <w:rsid w:val="00967D73"/>
    <w:rsid w:val="00970152"/>
    <w:rsid w:val="00970BD9"/>
    <w:rsid w:val="0097169A"/>
    <w:rsid w:val="00971F85"/>
    <w:rsid w:val="00972083"/>
    <w:rsid w:val="009724A5"/>
    <w:rsid w:val="00972A36"/>
    <w:rsid w:val="00972E2D"/>
    <w:rsid w:val="009734E8"/>
    <w:rsid w:val="00974F53"/>
    <w:rsid w:val="00977C52"/>
    <w:rsid w:val="009804FC"/>
    <w:rsid w:val="00981082"/>
    <w:rsid w:val="00981C07"/>
    <w:rsid w:val="009827B7"/>
    <w:rsid w:val="009828A8"/>
    <w:rsid w:val="00983169"/>
    <w:rsid w:val="0098318F"/>
    <w:rsid w:val="00983430"/>
    <w:rsid w:val="00983DC2"/>
    <w:rsid w:val="00984E27"/>
    <w:rsid w:val="00985ADB"/>
    <w:rsid w:val="00986432"/>
    <w:rsid w:val="00987717"/>
    <w:rsid w:val="009900A4"/>
    <w:rsid w:val="00991B28"/>
    <w:rsid w:val="009925C1"/>
    <w:rsid w:val="00992DB6"/>
    <w:rsid w:val="00993390"/>
    <w:rsid w:val="0099343E"/>
    <w:rsid w:val="00993496"/>
    <w:rsid w:val="00993697"/>
    <w:rsid w:val="00993D1B"/>
    <w:rsid w:val="00993FB4"/>
    <w:rsid w:val="0099434F"/>
    <w:rsid w:val="0099497B"/>
    <w:rsid w:val="0099604E"/>
    <w:rsid w:val="009961D8"/>
    <w:rsid w:val="009966A5"/>
    <w:rsid w:val="0099677E"/>
    <w:rsid w:val="009A062C"/>
    <w:rsid w:val="009A135E"/>
    <w:rsid w:val="009A144E"/>
    <w:rsid w:val="009A28E6"/>
    <w:rsid w:val="009A2DA6"/>
    <w:rsid w:val="009A4090"/>
    <w:rsid w:val="009A4475"/>
    <w:rsid w:val="009A4BB2"/>
    <w:rsid w:val="009A60C3"/>
    <w:rsid w:val="009A68D4"/>
    <w:rsid w:val="009A6940"/>
    <w:rsid w:val="009A79C5"/>
    <w:rsid w:val="009B102E"/>
    <w:rsid w:val="009B1613"/>
    <w:rsid w:val="009B244F"/>
    <w:rsid w:val="009B2DA0"/>
    <w:rsid w:val="009B313E"/>
    <w:rsid w:val="009B44C7"/>
    <w:rsid w:val="009B47F5"/>
    <w:rsid w:val="009B56A3"/>
    <w:rsid w:val="009B56B0"/>
    <w:rsid w:val="009B6147"/>
    <w:rsid w:val="009B6C4E"/>
    <w:rsid w:val="009B7719"/>
    <w:rsid w:val="009B7795"/>
    <w:rsid w:val="009B7915"/>
    <w:rsid w:val="009B7D14"/>
    <w:rsid w:val="009B7EB5"/>
    <w:rsid w:val="009C0F42"/>
    <w:rsid w:val="009C2A02"/>
    <w:rsid w:val="009C3507"/>
    <w:rsid w:val="009C4291"/>
    <w:rsid w:val="009C539A"/>
    <w:rsid w:val="009C5F63"/>
    <w:rsid w:val="009C7AAA"/>
    <w:rsid w:val="009C7CE7"/>
    <w:rsid w:val="009D2525"/>
    <w:rsid w:val="009D29BA"/>
    <w:rsid w:val="009D2F80"/>
    <w:rsid w:val="009D4085"/>
    <w:rsid w:val="009D42E5"/>
    <w:rsid w:val="009D6F27"/>
    <w:rsid w:val="009D7811"/>
    <w:rsid w:val="009E2272"/>
    <w:rsid w:val="009E35F5"/>
    <w:rsid w:val="009E3FA9"/>
    <w:rsid w:val="009E40D4"/>
    <w:rsid w:val="009E5002"/>
    <w:rsid w:val="009E58B5"/>
    <w:rsid w:val="009E5BE1"/>
    <w:rsid w:val="009E609B"/>
    <w:rsid w:val="009E60D1"/>
    <w:rsid w:val="009E6965"/>
    <w:rsid w:val="009E6AD7"/>
    <w:rsid w:val="009E6F89"/>
    <w:rsid w:val="009E72CE"/>
    <w:rsid w:val="009E7D77"/>
    <w:rsid w:val="009F0781"/>
    <w:rsid w:val="009F0D9C"/>
    <w:rsid w:val="009F1956"/>
    <w:rsid w:val="009F27BC"/>
    <w:rsid w:val="009F298E"/>
    <w:rsid w:val="009F3343"/>
    <w:rsid w:val="009F3E1E"/>
    <w:rsid w:val="009F4582"/>
    <w:rsid w:val="009F4732"/>
    <w:rsid w:val="009F4795"/>
    <w:rsid w:val="009F5188"/>
    <w:rsid w:val="009F6654"/>
    <w:rsid w:val="009F6F5A"/>
    <w:rsid w:val="009F7B46"/>
    <w:rsid w:val="00A0056E"/>
    <w:rsid w:val="00A006F4"/>
    <w:rsid w:val="00A01775"/>
    <w:rsid w:val="00A0185A"/>
    <w:rsid w:val="00A0275B"/>
    <w:rsid w:val="00A0427A"/>
    <w:rsid w:val="00A04F00"/>
    <w:rsid w:val="00A05015"/>
    <w:rsid w:val="00A055A2"/>
    <w:rsid w:val="00A0585E"/>
    <w:rsid w:val="00A05B5A"/>
    <w:rsid w:val="00A05B7C"/>
    <w:rsid w:val="00A06028"/>
    <w:rsid w:val="00A061BB"/>
    <w:rsid w:val="00A061E1"/>
    <w:rsid w:val="00A06ABC"/>
    <w:rsid w:val="00A06ACB"/>
    <w:rsid w:val="00A06B33"/>
    <w:rsid w:val="00A07AF2"/>
    <w:rsid w:val="00A07B50"/>
    <w:rsid w:val="00A101EB"/>
    <w:rsid w:val="00A104BE"/>
    <w:rsid w:val="00A10598"/>
    <w:rsid w:val="00A10AEE"/>
    <w:rsid w:val="00A113E0"/>
    <w:rsid w:val="00A11B7A"/>
    <w:rsid w:val="00A121F0"/>
    <w:rsid w:val="00A12708"/>
    <w:rsid w:val="00A13170"/>
    <w:rsid w:val="00A13988"/>
    <w:rsid w:val="00A14864"/>
    <w:rsid w:val="00A14A5D"/>
    <w:rsid w:val="00A15B0E"/>
    <w:rsid w:val="00A17034"/>
    <w:rsid w:val="00A20CB7"/>
    <w:rsid w:val="00A20F1C"/>
    <w:rsid w:val="00A210E9"/>
    <w:rsid w:val="00A22016"/>
    <w:rsid w:val="00A22165"/>
    <w:rsid w:val="00A224E3"/>
    <w:rsid w:val="00A22615"/>
    <w:rsid w:val="00A2409E"/>
    <w:rsid w:val="00A2492E"/>
    <w:rsid w:val="00A24D0A"/>
    <w:rsid w:val="00A25811"/>
    <w:rsid w:val="00A259E7"/>
    <w:rsid w:val="00A25B0C"/>
    <w:rsid w:val="00A25E25"/>
    <w:rsid w:val="00A277CE"/>
    <w:rsid w:val="00A27B28"/>
    <w:rsid w:val="00A27B32"/>
    <w:rsid w:val="00A30E97"/>
    <w:rsid w:val="00A30FFC"/>
    <w:rsid w:val="00A311E2"/>
    <w:rsid w:val="00A31A10"/>
    <w:rsid w:val="00A31A4C"/>
    <w:rsid w:val="00A3257B"/>
    <w:rsid w:val="00A3276F"/>
    <w:rsid w:val="00A32E01"/>
    <w:rsid w:val="00A3317B"/>
    <w:rsid w:val="00A33431"/>
    <w:rsid w:val="00A33910"/>
    <w:rsid w:val="00A33B9E"/>
    <w:rsid w:val="00A344A0"/>
    <w:rsid w:val="00A34B43"/>
    <w:rsid w:val="00A350A8"/>
    <w:rsid w:val="00A35228"/>
    <w:rsid w:val="00A35325"/>
    <w:rsid w:val="00A3554D"/>
    <w:rsid w:val="00A3561F"/>
    <w:rsid w:val="00A36349"/>
    <w:rsid w:val="00A364B8"/>
    <w:rsid w:val="00A3727E"/>
    <w:rsid w:val="00A3741F"/>
    <w:rsid w:val="00A40A9B"/>
    <w:rsid w:val="00A41963"/>
    <w:rsid w:val="00A41A03"/>
    <w:rsid w:val="00A41E0A"/>
    <w:rsid w:val="00A41E17"/>
    <w:rsid w:val="00A42154"/>
    <w:rsid w:val="00A42C02"/>
    <w:rsid w:val="00A43DAA"/>
    <w:rsid w:val="00A44A23"/>
    <w:rsid w:val="00A4569D"/>
    <w:rsid w:val="00A46E1F"/>
    <w:rsid w:val="00A47E46"/>
    <w:rsid w:val="00A50011"/>
    <w:rsid w:val="00A50733"/>
    <w:rsid w:val="00A512B9"/>
    <w:rsid w:val="00A534E9"/>
    <w:rsid w:val="00A54167"/>
    <w:rsid w:val="00A5443C"/>
    <w:rsid w:val="00A54BF2"/>
    <w:rsid w:val="00A54C22"/>
    <w:rsid w:val="00A555A8"/>
    <w:rsid w:val="00A55B6C"/>
    <w:rsid w:val="00A56576"/>
    <w:rsid w:val="00A57290"/>
    <w:rsid w:val="00A61DFF"/>
    <w:rsid w:val="00A62016"/>
    <w:rsid w:val="00A62724"/>
    <w:rsid w:val="00A62744"/>
    <w:rsid w:val="00A62F22"/>
    <w:rsid w:val="00A63539"/>
    <w:rsid w:val="00A63AA9"/>
    <w:rsid w:val="00A63F08"/>
    <w:rsid w:val="00A6424B"/>
    <w:rsid w:val="00A64D8E"/>
    <w:rsid w:val="00A65970"/>
    <w:rsid w:val="00A65D9C"/>
    <w:rsid w:val="00A66728"/>
    <w:rsid w:val="00A66CAD"/>
    <w:rsid w:val="00A67210"/>
    <w:rsid w:val="00A6726A"/>
    <w:rsid w:val="00A707B3"/>
    <w:rsid w:val="00A708F3"/>
    <w:rsid w:val="00A70D78"/>
    <w:rsid w:val="00A70F37"/>
    <w:rsid w:val="00A725A3"/>
    <w:rsid w:val="00A73D22"/>
    <w:rsid w:val="00A743AB"/>
    <w:rsid w:val="00A7472C"/>
    <w:rsid w:val="00A74CBD"/>
    <w:rsid w:val="00A74CCF"/>
    <w:rsid w:val="00A75632"/>
    <w:rsid w:val="00A76CDB"/>
    <w:rsid w:val="00A77B52"/>
    <w:rsid w:val="00A8000E"/>
    <w:rsid w:val="00A804B4"/>
    <w:rsid w:val="00A80A22"/>
    <w:rsid w:val="00A80F41"/>
    <w:rsid w:val="00A82354"/>
    <w:rsid w:val="00A8242E"/>
    <w:rsid w:val="00A85073"/>
    <w:rsid w:val="00A85596"/>
    <w:rsid w:val="00A858A3"/>
    <w:rsid w:val="00A86CD9"/>
    <w:rsid w:val="00A87982"/>
    <w:rsid w:val="00A87C36"/>
    <w:rsid w:val="00A87D66"/>
    <w:rsid w:val="00A87FB0"/>
    <w:rsid w:val="00A90542"/>
    <w:rsid w:val="00A90676"/>
    <w:rsid w:val="00A9072D"/>
    <w:rsid w:val="00A91BCF"/>
    <w:rsid w:val="00A91F22"/>
    <w:rsid w:val="00A926EA"/>
    <w:rsid w:val="00A934EB"/>
    <w:rsid w:val="00A94733"/>
    <w:rsid w:val="00A9569D"/>
    <w:rsid w:val="00A9585F"/>
    <w:rsid w:val="00A96ECE"/>
    <w:rsid w:val="00A97072"/>
    <w:rsid w:val="00AA0046"/>
    <w:rsid w:val="00AA018E"/>
    <w:rsid w:val="00AA0294"/>
    <w:rsid w:val="00AA1011"/>
    <w:rsid w:val="00AA1A7B"/>
    <w:rsid w:val="00AA3037"/>
    <w:rsid w:val="00AA31E7"/>
    <w:rsid w:val="00AA3791"/>
    <w:rsid w:val="00AA3EEA"/>
    <w:rsid w:val="00AA401F"/>
    <w:rsid w:val="00AA4049"/>
    <w:rsid w:val="00AA43ED"/>
    <w:rsid w:val="00AA57BC"/>
    <w:rsid w:val="00AA5AE7"/>
    <w:rsid w:val="00AA6355"/>
    <w:rsid w:val="00AA6A5A"/>
    <w:rsid w:val="00AA6E01"/>
    <w:rsid w:val="00AA6FA5"/>
    <w:rsid w:val="00AA71CD"/>
    <w:rsid w:val="00AB0A18"/>
    <w:rsid w:val="00AB1955"/>
    <w:rsid w:val="00AB2EA0"/>
    <w:rsid w:val="00AB2EFB"/>
    <w:rsid w:val="00AB41AF"/>
    <w:rsid w:val="00AB4287"/>
    <w:rsid w:val="00AB5251"/>
    <w:rsid w:val="00AB6737"/>
    <w:rsid w:val="00AB6A6A"/>
    <w:rsid w:val="00AB7064"/>
    <w:rsid w:val="00AC012D"/>
    <w:rsid w:val="00AC054C"/>
    <w:rsid w:val="00AC0996"/>
    <w:rsid w:val="00AC0E28"/>
    <w:rsid w:val="00AC246D"/>
    <w:rsid w:val="00AC2FA1"/>
    <w:rsid w:val="00AC301B"/>
    <w:rsid w:val="00AC3549"/>
    <w:rsid w:val="00AC3CFE"/>
    <w:rsid w:val="00AC4126"/>
    <w:rsid w:val="00AC437D"/>
    <w:rsid w:val="00AC44CD"/>
    <w:rsid w:val="00AC4570"/>
    <w:rsid w:val="00AC476D"/>
    <w:rsid w:val="00AC4774"/>
    <w:rsid w:val="00AC4D14"/>
    <w:rsid w:val="00AC4E4E"/>
    <w:rsid w:val="00AC5659"/>
    <w:rsid w:val="00AC59A5"/>
    <w:rsid w:val="00AC666A"/>
    <w:rsid w:val="00AC68FE"/>
    <w:rsid w:val="00AC69A4"/>
    <w:rsid w:val="00AC7810"/>
    <w:rsid w:val="00AC7815"/>
    <w:rsid w:val="00AC7D65"/>
    <w:rsid w:val="00AD0918"/>
    <w:rsid w:val="00AD2825"/>
    <w:rsid w:val="00AD2EB0"/>
    <w:rsid w:val="00AD3FFD"/>
    <w:rsid w:val="00AD667D"/>
    <w:rsid w:val="00AD7B21"/>
    <w:rsid w:val="00AE0191"/>
    <w:rsid w:val="00AE1377"/>
    <w:rsid w:val="00AE1B2B"/>
    <w:rsid w:val="00AE204B"/>
    <w:rsid w:val="00AE48BE"/>
    <w:rsid w:val="00AE4998"/>
    <w:rsid w:val="00AE4BB9"/>
    <w:rsid w:val="00AE51CB"/>
    <w:rsid w:val="00AE532A"/>
    <w:rsid w:val="00AE5C47"/>
    <w:rsid w:val="00AE6895"/>
    <w:rsid w:val="00AE6AC8"/>
    <w:rsid w:val="00AE6CE1"/>
    <w:rsid w:val="00AE7943"/>
    <w:rsid w:val="00AF03E0"/>
    <w:rsid w:val="00AF07DE"/>
    <w:rsid w:val="00AF16E1"/>
    <w:rsid w:val="00AF1AC7"/>
    <w:rsid w:val="00AF1F2B"/>
    <w:rsid w:val="00AF299F"/>
    <w:rsid w:val="00AF485F"/>
    <w:rsid w:val="00AF4968"/>
    <w:rsid w:val="00AF4A27"/>
    <w:rsid w:val="00AF54B9"/>
    <w:rsid w:val="00AF55B4"/>
    <w:rsid w:val="00AF5701"/>
    <w:rsid w:val="00AF5F29"/>
    <w:rsid w:val="00AF6044"/>
    <w:rsid w:val="00AF6E8E"/>
    <w:rsid w:val="00AF72B3"/>
    <w:rsid w:val="00AF7945"/>
    <w:rsid w:val="00AF7978"/>
    <w:rsid w:val="00B019C4"/>
    <w:rsid w:val="00B01C82"/>
    <w:rsid w:val="00B03B6D"/>
    <w:rsid w:val="00B06FBD"/>
    <w:rsid w:val="00B079A5"/>
    <w:rsid w:val="00B123A8"/>
    <w:rsid w:val="00B13106"/>
    <w:rsid w:val="00B13440"/>
    <w:rsid w:val="00B13EEB"/>
    <w:rsid w:val="00B144B0"/>
    <w:rsid w:val="00B14DD4"/>
    <w:rsid w:val="00B1574C"/>
    <w:rsid w:val="00B15766"/>
    <w:rsid w:val="00B2084B"/>
    <w:rsid w:val="00B20FA3"/>
    <w:rsid w:val="00B21F33"/>
    <w:rsid w:val="00B231D6"/>
    <w:rsid w:val="00B232F7"/>
    <w:rsid w:val="00B23538"/>
    <w:rsid w:val="00B238DF"/>
    <w:rsid w:val="00B23E9D"/>
    <w:rsid w:val="00B24489"/>
    <w:rsid w:val="00B24FAA"/>
    <w:rsid w:val="00B25EA2"/>
    <w:rsid w:val="00B26406"/>
    <w:rsid w:val="00B264F2"/>
    <w:rsid w:val="00B26656"/>
    <w:rsid w:val="00B268FD"/>
    <w:rsid w:val="00B26C46"/>
    <w:rsid w:val="00B3019C"/>
    <w:rsid w:val="00B30236"/>
    <w:rsid w:val="00B3064E"/>
    <w:rsid w:val="00B308C3"/>
    <w:rsid w:val="00B30C05"/>
    <w:rsid w:val="00B3100A"/>
    <w:rsid w:val="00B31367"/>
    <w:rsid w:val="00B31EED"/>
    <w:rsid w:val="00B3238B"/>
    <w:rsid w:val="00B325BD"/>
    <w:rsid w:val="00B32EEB"/>
    <w:rsid w:val="00B33753"/>
    <w:rsid w:val="00B33BC0"/>
    <w:rsid w:val="00B34DFD"/>
    <w:rsid w:val="00B35751"/>
    <w:rsid w:val="00B35C6C"/>
    <w:rsid w:val="00B36838"/>
    <w:rsid w:val="00B368FF"/>
    <w:rsid w:val="00B378D9"/>
    <w:rsid w:val="00B37AAC"/>
    <w:rsid w:val="00B37AE3"/>
    <w:rsid w:val="00B41C50"/>
    <w:rsid w:val="00B42782"/>
    <w:rsid w:val="00B42E2E"/>
    <w:rsid w:val="00B43BAF"/>
    <w:rsid w:val="00B453B4"/>
    <w:rsid w:val="00B456A9"/>
    <w:rsid w:val="00B461AB"/>
    <w:rsid w:val="00B4633A"/>
    <w:rsid w:val="00B468C1"/>
    <w:rsid w:val="00B469CB"/>
    <w:rsid w:val="00B47617"/>
    <w:rsid w:val="00B47929"/>
    <w:rsid w:val="00B47E6C"/>
    <w:rsid w:val="00B47FA0"/>
    <w:rsid w:val="00B510E5"/>
    <w:rsid w:val="00B52DBD"/>
    <w:rsid w:val="00B53167"/>
    <w:rsid w:val="00B53338"/>
    <w:rsid w:val="00B537B9"/>
    <w:rsid w:val="00B53E4C"/>
    <w:rsid w:val="00B54554"/>
    <w:rsid w:val="00B54D29"/>
    <w:rsid w:val="00B561C8"/>
    <w:rsid w:val="00B56C87"/>
    <w:rsid w:val="00B572BF"/>
    <w:rsid w:val="00B6048C"/>
    <w:rsid w:val="00B60677"/>
    <w:rsid w:val="00B6074E"/>
    <w:rsid w:val="00B6080C"/>
    <w:rsid w:val="00B609B8"/>
    <w:rsid w:val="00B613ED"/>
    <w:rsid w:val="00B6159D"/>
    <w:rsid w:val="00B61A0D"/>
    <w:rsid w:val="00B61AF7"/>
    <w:rsid w:val="00B620F6"/>
    <w:rsid w:val="00B623C5"/>
    <w:rsid w:val="00B63F24"/>
    <w:rsid w:val="00B641B5"/>
    <w:rsid w:val="00B643BE"/>
    <w:rsid w:val="00B64A67"/>
    <w:rsid w:val="00B64B4C"/>
    <w:rsid w:val="00B6557A"/>
    <w:rsid w:val="00B656BB"/>
    <w:rsid w:val="00B65AFF"/>
    <w:rsid w:val="00B66408"/>
    <w:rsid w:val="00B670F7"/>
    <w:rsid w:val="00B67288"/>
    <w:rsid w:val="00B67EA2"/>
    <w:rsid w:val="00B70855"/>
    <w:rsid w:val="00B70C0F"/>
    <w:rsid w:val="00B72904"/>
    <w:rsid w:val="00B7501A"/>
    <w:rsid w:val="00B76754"/>
    <w:rsid w:val="00B7696C"/>
    <w:rsid w:val="00B770B0"/>
    <w:rsid w:val="00B80B1F"/>
    <w:rsid w:val="00B8190D"/>
    <w:rsid w:val="00B81C49"/>
    <w:rsid w:val="00B8201A"/>
    <w:rsid w:val="00B8305B"/>
    <w:rsid w:val="00B8354A"/>
    <w:rsid w:val="00B837BD"/>
    <w:rsid w:val="00B83B95"/>
    <w:rsid w:val="00B847FD"/>
    <w:rsid w:val="00B848B3"/>
    <w:rsid w:val="00B84A9F"/>
    <w:rsid w:val="00B84B29"/>
    <w:rsid w:val="00B84EAD"/>
    <w:rsid w:val="00B851D7"/>
    <w:rsid w:val="00B8725D"/>
    <w:rsid w:val="00B8730A"/>
    <w:rsid w:val="00B87BB4"/>
    <w:rsid w:val="00B901B5"/>
    <w:rsid w:val="00B910F0"/>
    <w:rsid w:val="00B94A51"/>
    <w:rsid w:val="00B951E6"/>
    <w:rsid w:val="00B95342"/>
    <w:rsid w:val="00B9558A"/>
    <w:rsid w:val="00B95680"/>
    <w:rsid w:val="00B95D0C"/>
    <w:rsid w:val="00B95D91"/>
    <w:rsid w:val="00B9644E"/>
    <w:rsid w:val="00BA2614"/>
    <w:rsid w:val="00BA2D14"/>
    <w:rsid w:val="00BA2EA5"/>
    <w:rsid w:val="00BA3BFE"/>
    <w:rsid w:val="00BA48A6"/>
    <w:rsid w:val="00BA48E0"/>
    <w:rsid w:val="00BA5638"/>
    <w:rsid w:val="00BA5909"/>
    <w:rsid w:val="00BA6B05"/>
    <w:rsid w:val="00BA6DF2"/>
    <w:rsid w:val="00BA727A"/>
    <w:rsid w:val="00BA74F3"/>
    <w:rsid w:val="00BA7A50"/>
    <w:rsid w:val="00BB0A6D"/>
    <w:rsid w:val="00BB0CEB"/>
    <w:rsid w:val="00BB1C9B"/>
    <w:rsid w:val="00BB1E3C"/>
    <w:rsid w:val="00BB2678"/>
    <w:rsid w:val="00BB2D5A"/>
    <w:rsid w:val="00BB340D"/>
    <w:rsid w:val="00BB3D3C"/>
    <w:rsid w:val="00BB5DA9"/>
    <w:rsid w:val="00BB60A0"/>
    <w:rsid w:val="00BB6F60"/>
    <w:rsid w:val="00BB7862"/>
    <w:rsid w:val="00BC045B"/>
    <w:rsid w:val="00BC0AFC"/>
    <w:rsid w:val="00BC1046"/>
    <w:rsid w:val="00BC1BC3"/>
    <w:rsid w:val="00BC1F64"/>
    <w:rsid w:val="00BC2BD7"/>
    <w:rsid w:val="00BC2DC7"/>
    <w:rsid w:val="00BC315B"/>
    <w:rsid w:val="00BC38D7"/>
    <w:rsid w:val="00BC3A71"/>
    <w:rsid w:val="00BC4216"/>
    <w:rsid w:val="00BC5A0E"/>
    <w:rsid w:val="00BC7841"/>
    <w:rsid w:val="00BD0CD7"/>
    <w:rsid w:val="00BD0D81"/>
    <w:rsid w:val="00BD21BC"/>
    <w:rsid w:val="00BD23B2"/>
    <w:rsid w:val="00BD26F0"/>
    <w:rsid w:val="00BD2BA9"/>
    <w:rsid w:val="00BD49F7"/>
    <w:rsid w:val="00BD4C1B"/>
    <w:rsid w:val="00BD57BF"/>
    <w:rsid w:val="00BD71A1"/>
    <w:rsid w:val="00BD7268"/>
    <w:rsid w:val="00BD732D"/>
    <w:rsid w:val="00BD739B"/>
    <w:rsid w:val="00BD7E02"/>
    <w:rsid w:val="00BE0B1B"/>
    <w:rsid w:val="00BE0C28"/>
    <w:rsid w:val="00BE2609"/>
    <w:rsid w:val="00BE2A50"/>
    <w:rsid w:val="00BE2CE9"/>
    <w:rsid w:val="00BE30AB"/>
    <w:rsid w:val="00BE4B29"/>
    <w:rsid w:val="00BE4B88"/>
    <w:rsid w:val="00BE4FEB"/>
    <w:rsid w:val="00BE5132"/>
    <w:rsid w:val="00BE57B8"/>
    <w:rsid w:val="00BE57B9"/>
    <w:rsid w:val="00BE62BB"/>
    <w:rsid w:val="00BF03A6"/>
    <w:rsid w:val="00BF0E5D"/>
    <w:rsid w:val="00BF1EEC"/>
    <w:rsid w:val="00BF38EB"/>
    <w:rsid w:val="00BF4DC1"/>
    <w:rsid w:val="00BF5288"/>
    <w:rsid w:val="00BF5BB9"/>
    <w:rsid w:val="00BF693F"/>
    <w:rsid w:val="00BF6EF8"/>
    <w:rsid w:val="00BF76F8"/>
    <w:rsid w:val="00C002F5"/>
    <w:rsid w:val="00C0035C"/>
    <w:rsid w:val="00C00C6B"/>
    <w:rsid w:val="00C011D1"/>
    <w:rsid w:val="00C029A2"/>
    <w:rsid w:val="00C02D5D"/>
    <w:rsid w:val="00C03392"/>
    <w:rsid w:val="00C036F3"/>
    <w:rsid w:val="00C03809"/>
    <w:rsid w:val="00C042F9"/>
    <w:rsid w:val="00C044B0"/>
    <w:rsid w:val="00C04690"/>
    <w:rsid w:val="00C04A0C"/>
    <w:rsid w:val="00C04FB0"/>
    <w:rsid w:val="00C053E6"/>
    <w:rsid w:val="00C05955"/>
    <w:rsid w:val="00C06E57"/>
    <w:rsid w:val="00C07E38"/>
    <w:rsid w:val="00C100D4"/>
    <w:rsid w:val="00C115FC"/>
    <w:rsid w:val="00C12055"/>
    <w:rsid w:val="00C121FF"/>
    <w:rsid w:val="00C145EB"/>
    <w:rsid w:val="00C14634"/>
    <w:rsid w:val="00C14663"/>
    <w:rsid w:val="00C15285"/>
    <w:rsid w:val="00C1554F"/>
    <w:rsid w:val="00C15656"/>
    <w:rsid w:val="00C157C7"/>
    <w:rsid w:val="00C15F51"/>
    <w:rsid w:val="00C16648"/>
    <w:rsid w:val="00C16CAD"/>
    <w:rsid w:val="00C16D22"/>
    <w:rsid w:val="00C17536"/>
    <w:rsid w:val="00C17AA5"/>
    <w:rsid w:val="00C2162A"/>
    <w:rsid w:val="00C23758"/>
    <w:rsid w:val="00C23D44"/>
    <w:rsid w:val="00C242ED"/>
    <w:rsid w:val="00C24E4D"/>
    <w:rsid w:val="00C24F3F"/>
    <w:rsid w:val="00C266B2"/>
    <w:rsid w:val="00C2749D"/>
    <w:rsid w:val="00C30A04"/>
    <w:rsid w:val="00C30EB3"/>
    <w:rsid w:val="00C311C8"/>
    <w:rsid w:val="00C31811"/>
    <w:rsid w:val="00C31CFD"/>
    <w:rsid w:val="00C33936"/>
    <w:rsid w:val="00C33E38"/>
    <w:rsid w:val="00C33F57"/>
    <w:rsid w:val="00C34620"/>
    <w:rsid w:val="00C349DD"/>
    <w:rsid w:val="00C3757A"/>
    <w:rsid w:val="00C3764C"/>
    <w:rsid w:val="00C3797B"/>
    <w:rsid w:val="00C42247"/>
    <w:rsid w:val="00C42397"/>
    <w:rsid w:val="00C443E6"/>
    <w:rsid w:val="00C44675"/>
    <w:rsid w:val="00C44BF2"/>
    <w:rsid w:val="00C45C88"/>
    <w:rsid w:val="00C45D26"/>
    <w:rsid w:val="00C46135"/>
    <w:rsid w:val="00C46F39"/>
    <w:rsid w:val="00C471E3"/>
    <w:rsid w:val="00C47321"/>
    <w:rsid w:val="00C4750A"/>
    <w:rsid w:val="00C4755E"/>
    <w:rsid w:val="00C47AE4"/>
    <w:rsid w:val="00C507E0"/>
    <w:rsid w:val="00C50E2D"/>
    <w:rsid w:val="00C50E42"/>
    <w:rsid w:val="00C51E54"/>
    <w:rsid w:val="00C52708"/>
    <w:rsid w:val="00C52AB3"/>
    <w:rsid w:val="00C52E5A"/>
    <w:rsid w:val="00C53019"/>
    <w:rsid w:val="00C53024"/>
    <w:rsid w:val="00C537F5"/>
    <w:rsid w:val="00C53846"/>
    <w:rsid w:val="00C54599"/>
    <w:rsid w:val="00C546C1"/>
    <w:rsid w:val="00C55976"/>
    <w:rsid w:val="00C56185"/>
    <w:rsid w:val="00C56408"/>
    <w:rsid w:val="00C5669A"/>
    <w:rsid w:val="00C572BC"/>
    <w:rsid w:val="00C573F8"/>
    <w:rsid w:val="00C57BD8"/>
    <w:rsid w:val="00C61CA4"/>
    <w:rsid w:val="00C61DE8"/>
    <w:rsid w:val="00C62CE6"/>
    <w:rsid w:val="00C62F37"/>
    <w:rsid w:val="00C63804"/>
    <w:rsid w:val="00C63D6A"/>
    <w:rsid w:val="00C64A35"/>
    <w:rsid w:val="00C6590A"/>
    <w:rsid w:val="00C66043"/>
    <w:rsid w:val="00C6624A"/>
    <w:rsid w:val="00C66848"/>
    <w:rsid w:val="00C66A89"/>
    <w:rsid w:val="00C708D8"/>
    <w:rsid w:val="00C708F3"/>
    <w:rsid w:val="00C71F23"/>
    <w:rsid w:val="00C724C2"/>
    <w:rsid w:val="00C7286D"/>
    <w:rsid w:val="00C72A32"/>
    <w:rsid w:val="00C732A1"/>
    <w:rsid w:val="00C73376"/>
    <w:rsid w:val="00C735B8"/>
    <w:rsid w:val="00C73E1A"/>
    <w:rsid w:val="00C74079"/>
    <w:rsid w:val="00C7410B"/>
    <w:rsid w:val="00C7512A"/>
    <w:rsid w:val="00C758A7"/>
    <w:rsid w:val="00C7597D"/>
    <w:rsid w:val="00C76053"/>
    <w:rsid w:val="00C76968"/>
    <w:rsid w:val="00C76C9A"/>
    <w:rsid w:val="00C77097"/>
    <w:rsid w:val="00C772BB"/>
    <w:rsid w:val="00C772EF"/>
    <w:rsid w:val="00C77995"/>
    <w:rsid w:val="00C81CD2"/>
    <w:rsid w:val="00C8225E"/>
    <w:rsid w:val="00C83362"/>
    <w:rsid w:val="00C8366E"/>
    <w:rsid w:val="00C840D2"/>
    <w:rsid w:val="00C8494B"/>
    <w:rsid w:val="00C84A84"/>
    <w:rsid w:val="00C8545F"/>
    <w:rsid w:val="00C856F7"/>
    <w:rsid w:val="00C869AB"/>
    <w:rsid w:val="00C87B87"/>
    <w:rsid w:val="00C905E9"/>
    <w:rsid w:val="00C91073"/>
    <w:rsid w:val="00C91701"/>
    <w:rsid w:val="00C91A54"/>
    <w:rsid w:val="00C92777"/>
    <w:rsid w:val="00C92A2B"/>
    <w:rsid w:val="00C92A52"/>
    <w:rsid w:val="00C93F88"/>
    <w:rsid w:val="00C94D50"/>
    <w:rsid w:val="00C95797"/>
    <w:rsid w:val="00C95E51"/>
    <w:rsid w:val="00C95EB6"/>
    <w:rsid w:val="00C95FD2"/>
    <w:rsid w:val="00C961F6"/>
    <w:rsid w:val="00C96E51"/>
    <w:rsid w:val="00C974D8"/>
    <w:rsid w:val="00CA062E"/>
    <w:rsid w:val="00CA0875"/>
    <w:rsid w:val="00CA173F"/>
    <w:rsid w:val="00CA2189"/>
    <w:rsid w:val="00CA244A"/>
    <w:rsid w:val="00CA27C2"/>
    <w:rsid w:val="00CA294C"/>
    <w:rsid w:val="00CA30BE"/>
    <w:rsid w:val="00CA3938"/>
    <w:rsid w:val="00CA40AE"/>
    <w:rsid w:val="00CA474E"/>
    <w:rsid w:val="00CA4A6C"/>
    <w:rsid w:val="00CA53D5"/>
    <w:rsid w:val="00CA5BC9"/>
    <w:rsid w:val="00CA60A0"/>
    <w:rsid w:val="00CA624E"/>
    <w:rsid w:val="00CA63C3"/>
    <w:rsid w:val="00CA6BE0"/>
    <w:rsid w:val="00CA6BF0"/>
    <w:rsid w:val="00CA701A"/>
    <w:rsid w:val="00CA748B"/>
    <w:rsid w:val="00CA7969"/>
    <w:rsid w:val="00CA7ED6"/>
    <w:rsid w:val="00CB061F"/>
    <w:rsid w:val="00CB0DE3"/>
    <w:rsid w:val="00CB1BCB"/>
    <w:rsid w:val="00CB21C3"/>
    <w:rsid w:val="00CB3A6E"/>
    <w:rsid w:val="00CB417C"/>
    <w:rsid w:val="00CB4333"/>
    <w:rsid w:val="00CB4A6C"/>
    <w:rsid w:val="00CB67EF"/>
    <w:rsid w:val="00CB7971"/>
    <w:rsid w:val="00CB7A9F"/>
    <w:rsid w:val="00CC1366"/>
    <w:rsid w:val="00CC1BAE"/>
    <w:rsid w:val="00CC290F"/>
    <w:rsid w:val="00CC3590"/>
    <w:rsid w:val="00CC45D1"/>
    <w:rsid w:val="00CC4B89"/>
    <w:rsid w:val="00CC4BFB"/>
    <w:rsid w:val="00CC5259"/>
    <w:rsid w:val="00CC6C6D"/>
    <w:rsid w:val="00CC717A"/>
    <w:rsid w:val="00CC763E"/>
    <w:rsid w:val="00CD0129"/>
    <w:rsid w:val="00CD038B"/>
    <w:rsid w:val="00CD0F62"/>
    <w:rsid w:val="00CD10B4"/>
    <w:rsid w:val="00CD1B8A"/>
    <w:rsid w:val="00CD1C5B"/>
    <w:rsid w:val="00CD1FF6"/>
    <w:rsid w:val="00CD2834"/>
    <w:rsid w:val="00CD2C18"/>
    <w:rsid w:val="00CD4043"/>
    <w:rsid w:val="00CD49A7"/>
    <w:rsid w:val="00CD634B"/>
    <w:rsid w:val="00CD6ACD"/>
    <w:rsid w:val="00CD782B"/>
    <w:rsid w:val="00CD7AF1"/>
    <w:rsid w:val="00CE036A"/>
    <w:rsid w:val="00CE0466"/>
    <w:rsid w:val="00CE0BA9"/>
    <w:rsid w:val="00CE0C99"/>
    <w:rsid w:val="00CE0D54"/>
    <w:rsid w:val="00CE1BEE"/>
    <w:rsid w:val="00CE2062"/>
    <w:rsid w:val="00CE2C3E"/>
    <w:rsid w:val="00CE48D6"/>
    <w:rsid w:val="00CE4A81"/>
    <w:rsid w:val="00CE4B56"/>
    <w:rsid w:val="00CE5318"/>
    <w:rsid w:val="00CE5655"/>
    <w:rsid w:val="00CE63FB"/>
    <w:rsid w:val="00CE6A42"/>
    <w:rsid w:val="00CE7579"/>
    <w:rsid w:val="00CE7B23"/>
    <w:rsid w:val="00CF019D"/>
    <w:rsid w:val="00CF0CCD"/>
    <w:rsid w:val="00CF13A6"/>
    <w:rsid w:val="00CF1D85"/>
    <w:rsid w:val="00CF2131"/>
    <w:rsid w:val="00CF24D5"/>
    <w:rsid w:val="00CF24F0"/>
    <w:rsid w:val="00CF3897"/>
    <w:rsid w:val="00CF3B8A"/>
    <w:rsid w:val="00CF4AF6"/>
    <w:rsid w:val="00CF4D8C"/>
    <w:rsid w:val="00CF5219"/>
    <w:rsid w:val="00CF5806"/>
    <w:rsid w:val="00CF6AE1"/>
    <w:rsid w:val="00CF6BBF"/>
    <w:rsid w:val="00CF71CC"/>
    <w:rsid w:val="00CF785F"/>
    <w:rsid w:val="00D0116B"/>
    <w:rsid w:val="00D011B6"/>
    <w:rsid w:val="00D013FA"/>
    <w:rsid w:val="00D02429"/>
    <w:rsid w:val="00D02494"/>
    <w:rsid w:val="00D02BCF"/>
    <w:rsid w:val="00D02C46"/>
    <w:rsid w:val="00D030F8"/>
    <w:rsid w:val="00D031FE"/>
    <w:rsid w:val="00D0379D"/>
    <w:rsid w:val="00D043C3"/>
    <w:rsid w:val="00D055DE"/>
    <w:rsid w:val="00D0636B"/>
    <w:rsid w:val="00D06553"/>
    <w:rsid w:val="00D0768E"/>
    <w:rsid w:val="00D1023D"/>
    <w:rsid w:val="00D10399"/>
    <w:rsid w:val="00D106C2"/>
    <w:rsid w:val="00D107FB"/>
    <w:rsid w:val="00D117D1"/>
    <w:rsid w:val="00D133F4"/>
    <w:rsid w:val="00D137A2"/>
    <w:rsid w:val="00D1388A"/>
    <w:rsid w:val="00D14346"/>
    <w:rsid w:val="00D14CA7"/>
    <w:rsid w:val="00D14D02"/>
    <w:rsid w:val="00D155BB"/>
    <w:rsid w:val="00D1580C"/>
    <w:rsid w:val="00D15A53"/>
    <w:rsid w:val="00D15AAF"/>
    <w:rsid w:val="00D16515"/>
    <w:rsid w:val="00D16FB9"/>
    <w:rsid w:val="00D20046"/>
    <w:rsid w:val="00D20068"/>
    <w:rsid w:val="00D201B3"/>
    <w:rsid w:val="00D20597"/>
    <w:rsid w:val="00D213E4"/>
    <w:rsid w:val="00D2157F"/>
    <w:rsid w:val="00D21F2D"/>
    <w:rsid w:val="00D22190"/>
    <w:rsid w:val="00D22673"/>
    <w:rsid w:val="00D24116"/>
    <w:rsid w:val="00D24F1E"/>
    <w:rsid w:val="00D24FA7"/>
    <w:rsid w:val="00D2623E"/>
    <w:rsid w:val="00D26612"/>
    <w:rsid w:val="00D26878"/>
    <w:rsid w:val="00D26ADA"/>
    <w:rsid w:val="00D26ECD"/>
    <w:rsid w:val="00D2756D"/>
    <w:rsid w:val="00D27860"/>
    <w:rsid w:val="00D300AF"/>
    <w:rsid w:val="00D31232"/>
    <w:rsid w:val="00D313F6"/>
    <w:rsid w:val="00D31612"/>
    <w:rsid w:val="00D31761"/>
    <w:rsid w:val="00D33943"/>
    <w:rsid w:val="00D34BBF"/>
    <w:rsid w:val="00D3560F"/>
    <w:rsid w:val="00D35644"/>
    <w:rsid w:val="00D406B8"/>
    <w:rsid w:val="00D42EA7"/>
    <w:rsid w:val="00D4322E"/>
    <w:rsid w:val="00D45543"/>
    <w:rsid w:val="00D456AF"/>
    <w:rsid w:val="00D46301"/>
    <w:rsid w:val="00D46523"/>
    <w:rsid w:val="00D46E2C"/>
    <w:rsid w:val="00D475BD"/>
    <w:rsid w:val="00D47AFC"/>
    <w:rsid w:val="00D47FCF"/>
    <w:rsid w:val="00D503DF"/>
    <w:rsid w:val="00D506F8"/>
    <w:rsid w:val="00D509ED"/>
    <w:rsid w:val="00D50CB4"/>
    <w:rsid w:val="00D50DDF"/>
    <w:rsid w:val="00D513D6"/>
    <w:rsid w:val="00D5175B"/>
    <w:rsid w:val="00D51CD5"/>
    <w:rsid w:val="00D52D15"/>
    <w:rsid w:val="00D53AB2"/>
    <w:rsid w:val="00D53FBB"/>
    <w:rsid w:val="00D54A38"/>
    <w:rsid w:val="00D56E58"/>
    <w:rsid w:val="00D56F00"/>
    <w:rsid w:val="00D579A6"/>
    <w:rsid w:val="00D57D0A"/>
    <w:rsid w:val="00D6088E"/>
    <w:rsid w:val="00D60A30"/>
    <w:rsid w:val="00D625D5"/>
    <w:rsid w:val="00D63B94"/>
    <w:rsid w:val="00D64B36"/>
    <w:rsid w:val="00D65891"/>
    <w:rsid w:val="00D66BF0"/>
    <w:rsid w:val="00D670B4"/>
    <w:rsid w:val="00D67C82"/>
    <w:rsid w:val="00D7010B"/>
    <w:rsid w:val="00D701D9"/>
    <w:rsid w:val="00D70DE7"/>
    <w:rsid w:val="00D7217C"/>
    <w:rsid w:val="00D721B6"/>
    <w:rsid w:val="00D730E9"/>
    <w:rsid w:val="00D73B37"/>
    <w:rsid w:val="00D74F5C"/>
    <w:rsid w:val="00D75584"/>
    <w:rsid w:val="00D75EA3"/>
    <w:rsid w:val="00D76282"/>
    <w:rsid w:val="00D808DA"/>
    <w:rsid w:val="00D80E11"/>
    <w:rsid w:val="00D80F17"/>
    <w:rsid w:val="00D81246"/>
    <w:rsid w:val="00D81ECF"/>
    <w:rsid w:val="00D82E37"/>
    <w:rsid w:val="00D836AF"/>
    <w:rsid w:val="00D83CD9"/>
    <w:rsid w:val="00D83DA2"/>
    <w:rsid w:val="00D83F8E"/>
    <w:rsid w:val="00D83FCF"/>
    <w:rsid w:val="00D8494F"/>
    <w:rsid w:val="00D8505E"/>
    <w:rsid w:val="00D85ACC"/>
    <w:rsid w:val="00D85ACD"/>
    <w:rsid w:val="00D85E8F"/>
    <w:rsid w:val="00D86DED"/>
    <w:rsid w:val="00D87712"/>
    <w:rsid w:val="00D87E80"/>
    <w:rsid w:val="00D90139"/>
    <w:rsid w:val="00D90F47"/>
    <w:rsid w:val="00D912A3"/>
    <w:rsid w:val="00D92C8E"/>
    <w:rsid w:val="00D93EEC"/>
    <w:rsid w:val="00D942D3"/>
    <w:rsid w:val="00D95810"/>
    <w:rsid w:val="00D95957"/>
    <w:rsid w:val="00D95B64"/>
    <w:rsid w:val="00D9618C"/>
    <w:rsid w:val="00D965B7"/>
    <w:rsid w:val="00D9662D"/>
    <w:rsid w:val="00D96F03"/>
    <w:rsid w:val="00D9728A"/>
    <w:rsid w:val="00DA0376"/>
    <w:rsid w:val="00DA0406"/>
    <w:rsid w:val="00DA0661"/>
    <w:rsid w:val="00DA13BD"/>
    <w:rsid w:val="00DA1DED"/>
    <w:rsid w:val="00DA244E"/>
    <w:rsid w:val="00DA2705"/>
    <w:rsid w:val="00DA2EA6"/>
    <w:rsid w:val="00DA3966"/>
    <w:rsid w:val="00DA4060"/>
    <w:rsid w:val="00DA4265"/>
    <w:rsid w:val="00DA4294"/>
    <w:rsid w:val="00DA4D27"/>
    <w:rsid w:val="00DA4D3B"/>
    <w:rsid w:val="00DA5E02"/>
    <w:rsid w:val="00DA6346"/>
    <w:rsid w:val="00DA6386"/>
    <w:rsid w:val="00DA7383"/>
    <w:rsid w:val="00DA75D3"/>
    <w:rsid w:val="00DA761E"/>
    <w:rsid w:val="00DA7860"/>
    <w:rsid w:val="00DA7AE5"/>
    <w:rsid w:val="00DB0140"/>
    <w:rsid w:val="00DB0938"/>
    <w:rsid w:val="00DB12E6"/>
    <w:rsid w:val="00DB1C4C"/>
    <w:rsid w:val="00DB219C"/>
    <w:rsid w:val="00DB2817"/>
    <w:rsid w:val="00DB3784"/>
    <w:rsid w:val="00DB4A84"/>
    <w:rsid w:val="00DB4CA1"/>
    <w:rsid w:val="00DB4CD1"/>
    <w:rsid w:val="00DB5CC9"/>
    <w:rsid w:val="00DB64E0"/>
    <w:rsid w:val="00DB7029"/>
    <w:rsid w:val="00DB7545"/>
    <w:rsid w:val="00DC09C8"/>
    <w:rsid w:val="00DC10A4"/>
    <w:rsid w:val="00DC1BB2"/>
    <w:rsid w:val="00DC206E"/>
    <w:rsid w:val="00DC4813"/>
    <w:rsid w:val="00DC4A4A"/>
    <w:rsid w:val="00DC5510"/>
    <w:rsid w:val="00DC5B30"/>
    <w:rsid w:val="00DC5F70"/>
    <w:rsid w:val="00DC6732"/>
    <w:rsid w:val="00DC6748"/>
    <w:rsid w:val="00DC7142"/>
    <w:rsid w:val="00DC7497"/>
    <w:rsid w:val="00DC76F4"/>
    <w:rsid w:val="00DD0DF8"/>
    <w:rsid w:val="00DD1415"/>
    <w:rsid w:val="00DD1C7E"/>
    <w:rsid w:val="00DD40EA"/>
    <w:rsid w:val="00DD436C"/>
    <w:rsid w:val="00DD4A46"/>
    <w:rsid w:val="00DD6D40"/>
    <w:rsid w:val="00DD6E75"/>
    <w:rsid w:val="00DD7183"/>
    <w:rsid w:val="00DD7285"/>
    <w:rsid w:val="00DD791D"/>
    <w:rsid w:val="00DE0002"/>
    <w:rsid w:val="00DE0B59"/>
    <w:rsid w:val="00DE1A1A"/>
    <w:rsid w:val="00DE2407"/>
    <w:rsid w:val="00DE26FD"/>
    <w:rsid w:val="00DE325A"/>
    <w:rsid w:val="00DE337D"/>
    <w:rsid w:val="00DE3B73"/>
    <w:rsid w:val="00DE44B4"/>
    <w:rsid w:val="00DE7C7D"/>
    <w:rsid w:val="00DE7F84"/>
    <w:rsid w:val="00DF0585"/>
    <w:rsid w:val="00DF10D4"/>
    <w:rsid w:val="00DF1215"/>
    <w:rsid w:val="00DF162D"/>
    <w:rsid w:val="00DF256C"/>
    <w:rsid w:val="00DF272F"/>
    <w:rsid w:val="00DF49D6"/>
    <w:rsid w:val="00DF4B35"/>
    <w:rsid w:val="00DF4C70"/>
    <w:rsid w:val="00DF56FF"/>
    <w:rsid w:val="00DF685F"/>
    <w:rsid w:val="00DF694A"/>
    <w:rsid w:val="00E0033F"/>
    <w:rsid w:val="00E00BA4"/>
    <w:rsid w:val="00E010BA"/>
    <w:rsid w:val="00E018CF"/>
    <w:rsid w:val="00E02424"/>
    <w:rsid w:val="00E0252B"/>
    <w:rsid w:val="00E028FB"/>
    <w:rsid w:val="00E03469"/>
    <w:rsid w:val="00E04332"/>
    <w:rsid w:val="00E04470"/>
    <w:rsid w:val="00E0504F"/>
    <w:rsid w:val="00E06510"/>
    <w:rsid w:val="00E071A5"/>
    <w:rsid w:val="00E07750"/>
    <w:rsid w:val="00E07C49"/>
    <w:rsid w:val="00E10402"/>
    <w:rsid w:val="00E10BA7"/>
    <w:rsid w:val="00E11138"/>
    <w:rsid w:val="00E11A03"/>
    <w:rsid w:val="00E11CA6"/>
    <w:rsid w:val="00E12AAF"/>
    <w:rsid w:val="00E14398"/>
    <w:rsid w:val="00E1506C"/>
    <w:rsid w:val="00E1530B"/>
    <w:rsid w:val="00E15DDC"/>
    <w:rsid w:val="00E164A8"/>
    <w:rsid w:val="00E16CF4"/>
    <w:rsid w:val="00E20357"/>
    <w:rsid w:val="00E20EFA"/>
    <w:rsid w:val="00E21DEA"/>
    <w:rsid w:val="00E2201A"/>
    <w:rsid w:val="00E220BD"/>
    <w:rsid w:val="00E22B42"/>
    <w:rsid w:val="00E232DD"/>
    <w:rsid w:val="00E234B3"/>
    <w:rsid w:val="00E23726"/>
    <w:rsid w:val="00E24003"/>
    <w:rsid w:val="00E24C31"/>
    <w:rsid w:val="00E24CC4"/>
    <w:rsid w:val="00E26FA2"/>
    <w:rsid w:val="00E27112"/>
    <w:rsid w:val="00E27D11"/>
    <w:rsid w:val="00E300D2"/>
    <w:rsid w:val="00E3033B"/>
    <w:rsid w:val="00E3110F"/>
    <w:rsid w:val="00E31B0C"/>
    <w:rsid w:val="00E33A84"/>
    <w:rsid w:val="00E342C3"/>
    <w:rsid w:val="00E347FF"/>
    <w:rsid w:val="00E34FE6"/>
    <w:rsid w:val="00E35274"/>
    <w:rsid w:val="00E36788"/>
    <w:rsid w:val="00E367F7"/>
    <w:rsid w:val="00E36CB9"/>
    <w:rsid w:val="00E3777E"/>
    <w:rsid w:val="00E41898"/>
    <w:rsid w:val="00E41A6E"/>
    <w:rsid w:val="00E41FE0"/>
    <w:rsid w:val="00E4298F"/>
    <w:rsid w:val="00E42B78"/>
    <w:rsid w:val="00E43955"/>
    <w:rsid w:val="00E451D4"/>
    <w:rsid w:val="00E451FE"/>
    <w:rsid w:val="00E46185"/>
    <w:rsid w:val="00E468B4"/>
    <w:rsid w:val="00E469C2"/>
    <w:rsid w:val="00E46BEB"/>
    <w:rsid w:val="00E50E37"/>
    <w:rsid w:val="00E53132"/>
    <w:rsid w:val="00E537F3"/>
    <w:rsid w:val="00E53D94"/>
    <w:rsid w:val="00E544AF"/>
    <w:rsid w:val="00E5544D"/>
    <w:rsid w:val="00E55FDD"/>
    <w:rsid w:val="00E563A3"/>
    <w:rsid w:val="00E56EC1"/>
    <w:rsid w:val="00E56F79"/>
    <w:rsid w:val="00E5781B"/>
    <w:rsid w:val="00E60E95"/>
    <w:rsid w:val="00E61DE1"/>
    <w:rsid w:val="00E623A8"/>
    <w:rsid w:val="00E62B7A"/>
    <w:rsid w:val="00E63504"/>
    <w:rsid w:val="00E63752"/>
    <w:rsid w:val="00E6403E"/>
    <w:rsid w:val="00E64D70"/>
    <w:rsid w:val="00E6504E"/>
    <w:rsid w:val="00E6507D"/>
    <w:rsid w:val="00E65B3E"/>
    <w:rsid w:val="00E65B41"/>
    <w:rsid w:val="00E65EB1"/>
    <w:rsid w:val="00E65F51"/>
    <w:rsid w:val="00E6619D"/>
    <w:rsid w:val="00E6644E"/>
    <w:rsid w:val="00E66C94"/>
    <w:rsid w:val="00E67953"/>
    <w:rsid w:val="00E702DF"/>
    <w:rsid w:val="00E70388"/>
    <w:rsid w:val="00E704E5"/>
    <w:rsid w:val="00E71B3A"/>
    <w:rsid w:val="00E7303A"/>
    <w:rsid w:val="00E7338C"/>
    <w:rsid w:val="00E73770"/>
    <w:rsid w:val="00E73973"/>
    <w:rsid w:val="00E73A8B"/>
    <w:rsid w:val="00E740B4"/>
    <w:rsid w:val="00E74E86"/>
    <w:rsid w:val="00E74EC0"/>
    <w:rsid w:val="00E75AC6"/>
    <w:rsid w:val="00E762DF"/>
    <w:rsid w:val="00E768DF"/>
    <w:rsid w:val="00E77929"/>
    <w:rsid w:val="00E8059E"/>
    <w:rsid w:val="00E808E4"/>
    <w:rsid w:val="00E81C8E"/>
    <w:rsid w:val="00E82C58"/>
    <w:rsid w:val="00E834A7"/>
    <w:rsid w:val="00E83667"/>
    <w:rsid w:val="00E83685"/>
    <w:rsid w:val="00E83737"/>
    <w:rsid w:val="00E83AD5"/>
    <w:rsid w:val="00E83D4D"/>
    <w:rsid w:val="00E83DC4"/>
    <w:rsid w:val="00E84955"/>
    <w:rsid w:val="00E84C45"/>
    <w:rsid w:val="00E860AB"/>
    <w:rsid w:val="00E862FB"/>
    <w:rsid w:val="00E866AC"/>
    <w:rsid w:val="00E870FF"/>
    <w:rsid w:val="00E87A45"/>
    <w:rsid w:val="00E921A7"/>
    <w:rsid w:val="00E9271D"/>
    <w:rsid w:val="00E93A34"/>
    <w:rsid w:val="00E94F83"/>
    <w:rsid w:val="00E952C5"/>
    <w:rsid w:val="00E954BF"/>
    <w:rsid w:val="00E9564D"/>
    <w:rsid w:val="00E956BB"/>
    <w:rsid w:val="00E95D89"/>
    <w:rsid w:val="00E96C10"/>
    <w:rsid w:val="00E97253"/>
    <w:rsid w:val="00E9791F"/>
    <w:rsid w:val="00EA024E"/>
    <w:rsid w:val="00EA07BF"/>
    <w:rsid w:val="00EA0F2D"/>
    <w:rsid w:val="00EA1D50"/>
    <w:rsid w:val="00EA2C32"/>
    <w:rsid w:val="00EA2EB5"/>
    <w:rsid w:val="00EA3A36"/>
    <w:rsid w:val="00EA3B48"/>
    <w:rsid w:val="00EA45F5"/>
    <w:rsid w:val="00EA6108"/>
    <w:rsid w:val="00EA7944"/>
    <w:rsid w:val="00EB052A"/>
    <w:rsid w:val="00EB06EF"/>
    <w:rsid w:val="00EB0F4B"/>
    <w:rsid w:val="00EB1BFD"/>
    <w:rsid w:val="00EB201F"/>
    <w:rsid w:val="00EB2729"/>
    <w:rsid w:val="00EB2ACB"/>
    <w:rsid w:val="00EB33B0"/>
    <w:rsid w:val="00EB34FB"/>
    <w:rsid w:val="00EB38E2"/>
    <w:rsid w:val="00EB3904"/>
    <w:rsid w:val="00EB43B3"/>
    <w:rsid w:val="00EB4763"/>
    <w:rsid w:val="00EB4896"/>
    <w:rsid w:val="00EB6A7C"/>
    <w:rsid w:val="00EB723E"/>
    <w:rsid w:val="00EB724C"/>
    <w:rsid w:val="00EB72F0"/>
    <w:rsid w:val="00EC0035"/>
    <w:rsid w:val="00EC013A"/>
    <w:rsid w:val="00EC1371"/>
    <w:rsid w:val="00EC1B23"/>
    <w:rsid w:val="00EC1F86"/>
    <w:rsid w:val="00EC2666"/>
    <w:rsid w:val="00EC3058"/>
    <w:rsid w:val="00EC32C7"/>
    <w:rsid w:val="00EC3B7E"/>
    <w:rsid w:val="00EC3BB3"/>
    <w:rsid w:val="00EC40DF"/>
    <w:rsid w:val="00EC4385"/>
    <w:rsid w:val="00EC4731"/>
    <w:rsid w:val="00EC586E"/>
    <w:rsid w:val="00EC5B6A"/>
    <w:rsid w:val="00EC6AB5"/>
    <w:rsid w:val="00EC6BC4"/>
    <w:rsid w:val="00EC7344"/>
    <w:rsid w:val="00EC79BD"/>
    <w:rsid w:val="00ED0B67"/>
    <w:rsid w:val="00ED0C84"/>
    <w:rsid w:val="00ED0F60"/>
    <w:rsid w:val="00ED105C"/>
    <w:rsid w:val="00ED1A9A"/>
    <w:rsid w:val="00ED2D21"/>
    <w:rsid w:val="00ED3328"/>
    <w:rsid w:val="00ED3A73"/>
    <w:rsid w:val="00ED435E"/>
    <w:rsid w:val="00ED5548"/>
    <w:rsid w:val="00ED64DA"/>
    <w:rsid w:val="00EE0153"/>
    <w:rsid w:val="00EE0D23"/>
    <w:rsid w:val="00EE0FB4"/>
    <w:rsid w:val="00EE16CF"/>
    <w:rsid w:val="00EE1934"/>
    <w:rsid w:val="00EE2097"/>
    <w:rsid w:val="00EE32EB"/>
    <w:rsid w:val="00EE3743"/>
    <w:rsid w:val="00EE4325"/>
    <w:rsid w:val="00EE48FE"/>
    <w:rsid w:val="00EE49A3"/>
    <w:rsid w:val="00EE5190"/>
    <w:rsid w:val="00EE5F9E"/>
    <w:rsid w:val="00EE67ED"/>
    <w:rsid w:val="00EE7364"/>
    <w:rsid w:val="00EE74E9"/>
    <w:rsid w:val="00EF0809"/>
    <w:rsid w:val="00EF0DF0"/>
    <w:rsid w:val="00EF0E1A"/>
    <w:rsid w:val="00EF1A67"/>
    <w:rsid w:val="00EF2CA1"/>
    <w:rsid w:val="00EF2E66"/>
    <w:rsid w:val="00EF3117"/>
    <w:rsid w:val="00EF3165"/>
    <w:rsid w:val="00EF4106"/>
    <w:rsid w:val="00EF4157"/>
    <w:rsid w:val="00EF4F99"/>
    <w:rsid w:val="00EF77EB"/>
    <w:rsid w:val="00EF79CB"/>
    <w:rsid w:val="00EF7FF0"/>
    <w:rsid w:val="00F01081"/>
    <w:rsid w:val="00F0130E"/>
    <w:rsid w:val="00F01FA6"/>
    <w:rsid w:val="00F02B3B"/>
    <w:rsid w:val="00F02B85"/>
    <w:rsid w:val="00F02F07"/>
    <w:rsid w:val="00F037ED"/>
    <w:rsid w:val="00F03C62"/>
    <w:rsid w:val="00F04832"/>
    <w:rsid w:val="00F05CFE"/>
    <w:rsid w:val="00F05DBD"/>
    <w:rsid w:val="00F06326"/>
    <w:rsid w:val="00F063EE"/>
    <w:rsid w:val="00F064FD"/>
    <w:rsid w:val="00F065F9"/>
    <w:rsid w:val="00F07BB7"/>
    <w:rsid w:val="00F07FD7"/>
    <w:rsid w:val="00F10B12"/>
    <w:rsid w:val="00F10BD3"/>
    <w:rsid w:val="00F1169D"/>
    <w:rsid w:val="00F11930"/>
    <w:rsid w:val="00F11F68"/>
    <w:rsid w:val="00F12EA9"/>
    <w:rsid w:val="00F1385A"/>
    <w:rsid w:val="00F13DF9"/>
    <w:rsid w:val="00F14193"/>
    <w:rsid w:val="00F146B7"/>
    <w:rsid w:val="00F14E8A"/>
    <w:rsid w:val="00F157ED"/>
    <w:rsid w:val="00F166B6"/>
    <w:rsid w:val="00F16761"/>
    <w:rsid w:val="00F16BF4"/>
    <w:rsid w:val="00F17482"/>
    <w:rsid w:val="00F17A31"/>
    <w:rsid w:val="00F17B15"/>
    <w:rsid w:val="00F21B2A"/>
    <w:rsid w:val="00F21C38"/>
    <w:rsid w:val="00F2228B"/>
    <w:rsid w:val="00F2252A"/>
    <w:rsid w:val="00F24E12"/>
    <w:rsid w:val="00F252D9"/>
    <w:rsid w:val="00F2544F"/>
    <w:rsid w:val="00F26579"/>
    <w:rsid w:val="00F26706"/>
    <w:rsid w:val="00F26A64"/>
    <w:rsid w:val="00F26E92"/>
    <w:rsid w:val="00F26EE5"/>
    <w:rsid w:val="00F27463"/>
    <w:rsid w:val="00F2789D"/>
    <w:rsid w:val="00F27CB8"/>
    <w:rsid w:val="00F3002A"/>
    <w:rsid w:val="00F3059F"/>
    <w:rsid w:val="00F312D5"/>
    <w:rsid w:val="00F31448"/>
    <w:rsid w:val="00F3160C"/>
    <w:rsid w:val="00F31BCE"/>
    <w:rsid w:val="00F32610"/>
    <w:rsid w:val="00F334F1"/>
    <w:rsid w:val="00F339A6"/>
    <w:rsid w:val="00F339E4"/>
    <w:rsid w:val="00F34792"/>
    <w:rsid w:val="00F359AD"/>
    <w:rsid w:val="00F361C2"/>
    <w:rsid w:val="00F36835"/>
    <w:rsid w:val="00F36A5A"/>
    <w:rsid w:val="00F36C6B"/>
    <w:rsid w:val="00F37159"/>
    <w:rsid w:val="00F37A04"/>
    <w:rsid w:val="00F37A87"/>
    <w:rsid w:val="00F409EC"/>
    <w:rsid w:val="00F40F47"/>
    <w:rsid w:val="00F42044"/>
    <w:rsid w:val="00F420D5"/>
    <w:rsid w:val="00F436CD"/>
    <w:rsid w:val="00F44C70"/>
    <w:rsid w:val="00F4538C"/>
    <w:rsid w:val="00F45A6B"/>
    <w:rsid w:val="00F45E97"/>
    <w:rsid w:val="00F4620A"/>
    <w:rsid w:val="00F468DE"/>
    <w:rsid w:val="00F47231"/>
    <w:rsid w:val="00F517E3"/>
    <w:rsid w:val="00F5185D"/>
    <w:rsid w:val="00F52A50"/>
    <w:rsid w:val="00F538DA"/>
    <w:rsid w:val="00F5487D"/>
    <w:rsid w:val="00F54AA8"/>
    <w:rsid w:val="00F54B0B"/>
    <w:rsid w:val="00F55494"/>
    <w:rsid w:val="00F55BA6"/>
    <w:rsid w:val="00F563CB"/>
    <w:rsid w:val="00F56CC4"/>
    <w:rsid w:val="00F56DC3"/>
    <w:rsid w:val="00F57311"/>
    <w:rsid w:val="00F6048F"/>
    <w:rsid w:val="00F60B4C"/>
    <w:rsid w:val="00F6108A"/>
    <w:rsid w:val="00F62E56"/>
    <w:rsid w:val="00F6338A"/>
    <w:rsid w:val="00F638D2"/>
    <w:rsid w:val="00F64431"/>
    <w:rsid w:val="00F653D8"/>
    <w:rsid w:val="00F6581D"/>
    <w:rsid w:val="00F65BFA"/>
    <w:rsid w:val="00F664E8"/>
    <w:rsid w:val="00F677F9"/>
    <w:rsid w:val="00F70AD4"/>
    <w:rsid w:val="00F713BE"/>
    <w:rsid w:val="00F7188E"/>
    <w:rsid w:val="00F71EA5"/>
    <w:rsid w:val="00F72A86"/>
    <w:rsid w:val="00F72D09"/>
    <w:rsid w:val="00F7373D"/>
    <w:rsid w:val="00F73DE6"/>
    <w:rsid w:val="00F758D0"/>
    <w:rsid w:val="00F75B95"/>
    <w:rsid w:val="00F76179"/>
    <w:rsid w:val="00F76401"/>
    <w:rsid w:val="00F7661D"/>
    <w:rsid w:val="00F77195"/>
    <w:rsid w:val="00F774BE"/>
    <w:rsid w:val="00F778FD"/>
    <w:rsid w:val="00F77B67"/>
    <w:rsid w:val="00F801EA"/>
    <w:rsid w:val="00F806D7"/>
    <w:rsid w:val="00F81115"/>
    <w:rsid w:val="00F81911"/>
    <w:rsid w:val="00F82164"/>
    <w:rsid w:val="00F832EE"/>
    <w:rsid w:val="00F836F6"/>
    <w:rsid w:val="00F83752"/>
    <w:rsid w:val="00F838CA"/>
    <w:rsid w:val="00F85149"/>
    <w:rsid w:val="00F8518C"/>
    <w:rsid w:val="00F85236"/>
    <w:rsid w:val="00F85C20"/>
    <w:rsid w:val="00F86040"/>
    <w:rsid w:val="00F87635"/>
    <w:rsid w:val="00F87FD3"/>
    <w:rsid w:val="00F9089D"/>
    <w:rsid w:val="00F9166A"/>
    <w:rsid w:val="00F916CA"/>
    <w:rsid w:val="00F92780"/>
    <w:rsid w:val="00F92824"/>
    <w:rsid w:val="00F92B14"/>
    <w:rsid w:val="00F930E3"/>
    <w:rsid w:val="00F93618"/>
    <w:rsid w:val="00F941FB"/>
    <w:rsid w:val="00F965E5"/>
    <w:rsid w:val="00F96807"/>
    <w:rsid w:val="00F9694F"/>
    <w:rsid w:val="00F96F64"/>
    <w:rsid w:val="00F97459"/>
    <w:rsid w:val="00F97A43"/>
    <w:rsid w:val="00FA098F"/>
    <w:rsid w:val="00FA09A3"/>
    <w:rsid w:val="00FA0B44"/>
    <w:rsid w:val="00FA147E"/>
    <w:rsid w:val="00FA1EE3"/>
    <w:rsid w:val="00FA24A7"/>
    <w:rsid w:val="00FA2AA6"/>
    <w:rsid w:val="00FA34E5"/>
    <w:rsid w:val="00FA35CB"/>
    <w:rsid w:val="00FA42BA"/>
    <w:rsid w:val="00FA46DD"/>
    <w:rsid w:val="00FA5044"/>
    <w:rsid w:val="00FA58EB"/>
    <w:rsid w:val="00FA58F6"/>
    <w:rsid w:val="00FA5C38"/>
    <w:rsid w:val="00FA5F30"/>
    <w:rsid w:val="00FA7501"/>
    <w:rsid w:val="00FA7729"/>
    <w:rsid w:val="00FB0B7C"/>
    <w:rsid w:val="00FB0BED"/>
    <w:rsid w:val="00FB0EF6"/>
    <w:rsid w:val="00FB0F3A"/>
    <w:rsid w:val="00FB16D0"/>
    <w:rsid w:val="00FB2CE8"/>
    <w:rsid w:val="00FB3ABB"/>
    <w:rsid w:val="00FB3E6A"/>
    <w:rsid w:val="00FB409B"/>
    <w:rsid w:val="00FB51BC"/>
    <w:rsid w:val="00FB59FD"/>
    <w:rsid w:val="00FB5D0D"/>
    <w:rsid w:val="00FB6D5C"/>
    <w:rsid w:val="00FB726A"/>
    <w:rsid w:val="00FB7A2C"/>
    <w:rsid w:val="00FC04F6"/>
    <w:rsid w:val="00FC0CD9"/>
    <w:rsid w:val="00FC11B0"/>
    <w:rsid w:val="00FC1711"/>
    <w:rsid w:val="00FC192A"/>
    <w:rsid w:val="00FC2051"/>
    <w:rsid w:val="00FC2313"/>
    <w:rsid w:val="00FC23B1"/>
    <w:rsid w:val="00FC432F"/>
    <w:rsid w:val="00FC4628"/>
    <w:rsid w:val="00FC49AB"/>
    <w:rsid w:val="00FC4E3F"/>
    <w:rsid w:val="00FC6074"/>
    <w:rsid w:val="00FC6541"/>
    <w:rsid w:val="00FC6592"/>
    <w:rsid w:val="00FD02E3"/>
    <w:rsid w:val="00FD08D3"/>
    <w:rsid w:val="00FD09FD"/>
    <w:rsid w:val="00FD0A43"/>
    <w:rsid w:val="00FD0C35"/>
    <w:rsid w:val="00FD0F1A"/>
    <w:rsid w:val="00FD2244"/>
    <w:rsid w:val="00FD2295"/>
    <w:rsid w:val="00FD2857"/>
    <w:rsid w:val="00FD2A13"/>
    <w:rsid w:val="00FD2B0E"/>
    <w:rsid w:val="00FD3018"/>
    <w:rsid w:val="00FD343A"/>
    <w:rsid w:val="00FD4D91"/>
    <w:rsid w:val="00FD4D98"/>
    <w:rsid w:val="00FD5495"/>
    <w:rsid w:val="00FD71C5"/>
    <w:rsid w:val="00FD7C80"/>
    <w:rsid w:val="00FE037F"/>
    <w:rsid w:val="00FE17D2"/>
    <w:rsid w:val="00FE19BD"/>
    <w:rsid w:val="00FE1D39"/>
    <w:rsid w:val="00FE2524"/>
    <w:rsid w:val="00FE349F"/>
    <w:rsid w:val="00FE3616"/>
    <w:rsid w:val="00FE380F"/>
    <w:rsid w:val="00FE3D4F"/>
    <w:rsid w:val="00FE418E"/>
    <w:rsid w:val="00FE5EAA"/>
    <w:rsid w:val="00FE633D"/>
    <w:rsid w:val="00FE6B79"/>
    <w:rsid w:val="00FE7152"/>
    <w:rsid w:val="00FE761E"/>
    <w:rsid w:val="00FE7DF0"/>
    <w:rsid w:val="00FF0FCB"/>
    <w:rsid w:val="00FF10C5"/>
    <w:rsid w:val="00FF23C4"/>
    <w:rsid w:val="00FF25D5"/>
    <w:rsid w:val="00FF2DF9"/>
    <w:rsid w:val="00FF355C"/>
    <w:rsid w:val="00FF3D5E"/>
    <w:rsid w:val="00FF4058"/>
    <w:rsid w:val="00FF4F1F"/>
    <w:rsid w:val="00FF5C9F"/>
    <w:rsid w:val="00FF5F51"/>
    <w:rsid w:val="00FF74FA"/>
    <w:rsid w:val="00FF7D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6f6"/>
    </o:shapedefaults>
    <o:shapelayout v:ext="edit">
      <o:idmap v:ext="edit" data="2"/>
    </o:shapelayout>
  </w:shapeDefaults>
  <w:decimalSymbol w:val="."/>
  <w:listSeparator w:val=","/>
  <w14:docId w14:val="71823927"/>
  <w15:docId w15:val="{3FA75516-3720-4207-A2A0-FA00BBCCB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annotation text" w:uiPriority="99"/>
    <w:lsdException w:name="header" w:uiPriority="99"/>
    <w:lsdException w:name="caption" w:semiHidden="1" w:uiPriority="35" w:unhideWhenUsed="1" w:qFormat="1"/>
    <w:lsdException w:name="footnote reference" w:uiPriority="99"/>
    <w:lsdException w:name="annotation reference" w:uiPriority="99"/>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264D"/>
    <w:rPr>
      <w:rFonts w:ascii="Century Schoolbook" w:hAnsi="Century Schoolbook"/>
      <w:sz w:val="22"/>
      <w:szCs w:val="24"/>
    </w:rPr>
  </w:style>
  <w:style w:type="paragraph" w:styleId="Heading1">
    <w:name w:val="heading 1"/>
    <w:aliases w:val="H1"/>
    <w:basedOn w:val="Normal"/>
    <w:link w:val="Heading1Char"/>
    <w:autoRedefine/>
    <w:uiPriority w:val="9"/>
    <w:qFormat/>
    <w:rsid w:val="00050AA0"/>
    <w:pPr>
      <w:widowControl w:val="0"/>
      <w:numPr>
        <w:numId w:val="35"/>
      </w:numPr>
      <w:spacing w:before="120" w:after="120"/>
      <w:ind w:right="130"/>
      <w:jc w:val="both"/>
      <w:outlineLvl w:val="0"/>
    </w:pPr>
    <w:rPr>
      <w:rFonts w:ascii="Arial" w:eastAsia="Arial" w:hAnsi="Arial" w:cs="Arial"/>
      <w:b/>
      <w:bCs/>
      <w:sz w:val="32"/>
      <w:szCs w:val="32"/>
    </w:rPr>
  </w:style>
  <w:style w:type="paragraph" w:styleId="Heading2">
    <w:name w:val="heading 2"/>
    <w:basedOn w:val="Normal"/>
    <w:link w:val="Heading2Char"/>
    <w:autoRedefine/>
    <w:uiPriority w:val="9"/>
    <w:unhideWhenUsed/>
    <w:qFormat/>
    <w:rsid w:val="00050AA0"/>
    <w:pPr>
      <w:widowControl w:val="0"/>
      <w:numPr>
        <w:ilvl w:val="1"/>
        <w:numId w:val="35"/>
      </w:numPr>
      <w:spacing w:before="120" w:after="120"/>
      <w:ind w:left="576" w:right="130"/>
      <w:jc w:val="both"/>
      <w:outlineLvl w:val="1"/>
    </w:pPr>
    <w:rPr>
      <w:rFonts w:ascii="Arial" w:eastAsia="Arial" w:hAnsi="Arial" w:cs="Arial"/>
      <w:b/>
      <w:bCs/>
      <w:sz w:val="28"/>
      <w:szCs w:val="28"/>
    </w:rPr>
  </w:style>
  <w:style w:type="paragraph" w:styleId="Heading3">
    <w:name w:val="heading 3"/>
    <w:basedOn w:val="Normal"/>
    <w:link w:val="Heading3Char"/>
    <w:autoRedefine/>
    <w:uiPriority w:val="9"/>
    <w:unhideWhenUsed/>
    <w:qFormat/>
    <w:rsid w:val="00050AA0"/>
    <w:pPr>
      <w:widowControl w:val="0"/>
      <w:numPr>
        <w:ilvl w:val="2"/>
        <w:numId w:val="35"/>
      </w:numPr>
      <w:spacing w:before="120" w:after="120"/>
      <w:ind w:right="130"/>
      <w:jc w:val="both"/>
      <w:outlineLvl w:val="2"/>
    </w:pPr>
    <w:rPr>
      <w:rFonts w:ascii="Arial" w:eastAsia="Cambria" w:hAnsi="Arial" w:cs="Cambria"/>
      <w:b/>
      <w:bCs/>
      <w:sz w:val="24"/>
      <w:szCs w:val="26"/>
    </w:rPr>
  </w:style>
  <w:style w:type="paragraph" w:styleId="Heading4">
    <w:name w:val="heading 4"/>
    <w:basedOn w:val="Normal"/>
    <w:link w:val="Heading4Char"/>
    <w:autoRedefine/>
    <w:uiPriority w:val="9"/>
    <w:unhideWhenUsed/>
    <w:qFormat/>
    <w:rsid w:val="00050AA0"/>
    <w:pPr>
      <w:widowControl w:val="0"/>
      <w:numPr>
        <w:ilvl w:val="3"/>
        <w:numId w:val="35"/>
      </w:numPr>
      <w:tabs>
        <w:tab w:val="left" w:pos="820"/>
      </w:tabs>
      <w:spacing w:before="120" w:after="120"/>
      <w:ind w:right="130"/>
      <w:jc w:val="both"/>
      <w:outlineLvl w:val="3"/>
    </w:pPr>
    <w:rPr>
      <w:rFonts w:asciiTheme="minorHAnsi" w:eastAsia="Cambria" w:hAnsiTheme="minorHAnsi" w:cstheme="minorHAnsi"/>
      <w:b/>
      <w:bCs/>
      <w:i/>
      <w:spacing w:val="1"/>
      <w:szCs w:val="22"/>
    </w:rPr>
  </w:style>
  <w:style w:type="paragraph" w:styleId="Heading5">
    <w:name w:val="heading 5"/>
    <w:basedOn w:val="Normal"/>
    <w:next w:val="Normal"/>
    <w:link w:val="Heading5Char"/>
    <w:uiPriority w:val="9"/>
    <w:unhideWhenUsed/>
    <w:qFormat/>
    <w:rsid w:val="00050AA0"/>
    <w:pPr>
      <w:keepNext/>
      <w:keepLines/>
      <w:widowControl w:val="0"/>
      <w:numPr>
        <w:ilvl w:val="4"/>
        <w:numId w:val="35"/>
      </w:numPr>
      <w:spacing w:before="40"/>
      <w:ind w:right="128"/>
      <w:jc w:val="both"/>
      <w:outlineLvl w:val="4"/>
    </w:pPr>
    <w:rPr>
      <w:rFonts w:asciiTheme="majorHAnsi" w:eastAsiaTheme="majorEastAsia" w:hAnsiTheme="majorHAnsi" w:cstheme="majorBidi"/>
      <w:color w:val="2E74B5" w:themeColor="accent1" w:themeShade="BF"/>
      <w:szCs w:val="22"/>
    </w:rPr>
  </w:style>
  <w:style w:type="paragraph" w:styleId="Heading6">
    <w:name w:val="heading 6"/>
    <w:basedOn w:val="Normal"/>
    <w:next w:val="Normal"/>
    <w:link w:val="Heading6Char"/>
    <w:uiPriority w:val="9"/>
    <w:semiHidden/>
    <w:unhideWhenUsed/>
    <w:qFormat/>
    <w:rsid w:val="00050AA0"/>
    <w:pPr>
      <w:keepNext/>
      <w:keepLines/>
      <w:widowControl w:val="0"/>
      <w:numPr>
        <w:ilvl w:val="5"/>
        <w:numId w:val="35"/>
      </w:numPr>
      <w:spacing w:before="40"/>
      <w:ind w:right="128"/>
      <w:jc w:val="both"/>
      <w:outlineLvl w:val="5"/>
    </w:pPr>
    <w:rPr>
      <w:rFonts w:asciiTheme="majorHAnsi" w:eastAsiaTheme="majorEastAsia" w:hAnsiTheme="majorHAnsi" w:cstheme="majorBidi"/>
      <w:color w:val="1F4D78" w:themeColor="accent1" w:themeShade="7F"/>
      <w:szCs w:val="22"/>
    </w:rPr>
  </w:style>
  <w:style w:type="paragraph" w:styleId="Heading7">
    <w:name w:val="heading 7"/>
    <w:basedOn w:val="Normal"/>
    <w:next w:val="Normal"/>
    <w:link w:val="Heading7Char"/>
    <w:uiPriority w:val="9"/>
    <w:semiHidden/>
    <w:unhideWhenUsed/>
    <w:qFormat/>
    <w:rsid w:val="00050AA0"/>
    <w:pPr>
      <w:keepNext/>
      <w:keepLines/>
      <w:widowControl w:val="0"/>
      <w:numPr>
        <w:ilvl w:val="6"/>
        <w:numId w:val="35"/>
      </w:numPr>
      <w:spacing w:before="40"/>
      <w:ind w:right="128"/>
      <w:jc w:val="both"/>
      <w:outlineLvl w:val="6"/>
    </w:pPr>
    <w:rPr>
      <w:rFonts w:asciiTheme="majorHAnsi" w:eastAsiaTheme="majorEastAsia" w:hAnsiTheme="majorHAnsi" w:cstheme="majorBidi"/>
      <w:i/>
      <w:iCs/>
      <w:color w:val="1F4D78" w:themeColor="accent1" w:themeShade="7F"/>
      <w:szCs w:val="22"/>
    </w:rPr>
  </w:style>
  <w:style w:type="paragraph" w:styleId="Heading8">
    <w:name w:val="heading 8"/>
    <w:basedOn w:val="Normal"/>
    <w:next w:val="Normal"/>
    <w:link w:val="Heading8Char"/>
    <w:uiPriority w:val="9"/>
    <w:semiHidden/>
    <w:unhideWhenUsed/>
    <w:qFormat/>
    <w:rsid w:val="00050AA0"/>
    <w:pPr>
      <w:keepNext/>
      <w:keepLines/>
      <w:widowControl w:val="0"/>
      <w:numPr>
        <w:ilvl w:val="7"/>
        <w:numId w:val="35"/>
      </w:numPr>
      <w:spacing w:before="40"/>
      <w:ind w:right="128"/>
      <w:jc w:val="both"/>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50AA0"/>
    <w:pPr>
      <w:keepNext/>
      <w:keepLines/>
      <w:widowControl w:val="0"/>
      <w:numPr>
        <w:ilvl w:val="8"/>
        <w:numId w:val="35"/>
      </w:numPr>
      <w:spacing w:before="40"/>
      <w:ind w:right="128"/>
      <w:jc w:val="both"/>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rsid w:val="009E40D4"/>
    <w:rPr>
      <w:sz w:val="20"/>
    </w:rPr>
  </w:style>
  <w:style w:type="paragraph" w:styleId="Header">
    <w:name w:val="header"/>
    <w:basedOn w:val="Normal"/>
    <w:link w:val="HeaderChar"/>
    <w:uiPriority w:val="99"/>
    <w:rsid w:val="00D7010B"/>
    <w:pPr>
      <w:tabs>
        <w:tab w:val="center" w:pos="4320"/>
        <w:tab w:val="right" w:pos="8640"/>
      </w:tabs>
    </w:pPr>
    <w:rPr>
      <w:lang w:val="x-none" w:eastAsia="x-none"/>
    </w:rPr>
  </w:style>
  <w:style w:type="paragraph" w:styleId="Footer">
    <w:name w:val="footer"/>
    <w:basedOn w:val="Normal"/>
    <w:rsid w:val="00D7010B"/>
    <w:pPr>
      <w:tabs>
        <w:tab w:val="center" w:pos="4320"/>
        <w:tab w:val="right" w:pos="8640"/>
      </w:tabs>
    </w:pPr>
  </w:style>
  <w:style w:type="character" w:styleId="PageNumber">
    <w:name w:val="page number"/>
    <w:basedOn w:val="DefaultParagraphFont"/>
    <w:rsid w:val="00903C38"/>
  </w:style>
  <w:style w:type="character" w:styleId="Hyperlink">
    <w:name w:val="Hyperlink"/>
    <w:rsid w:val="00E6619D"/>
    <w:rPr>
      <w:color w:val="0000FF"/>
      <w:u w:val="single"/>
    </w:rPr>
  </w:style>
  <w:style w:type="character" w:styleId="CommentReference">
    <w:name w:val="annotation reference"/>
    <w:uiPriority w:val="99"/>
    <w:rsid w:val="00626CC9"/>
    <w:rPr>
      <w:sz w:val="16"/>
      <w:szCs w:val="16"/>
    </w:rPr>
  </w:style>
  <w:style w:type="paragraph" w:styleId="CommentText">
    <w:name w:val="annotation text"/>
    <w:basedOn w:val="Normal"/>
    <w:link w:val="CommentTextChar"/>
    <w:uiPriority w:val="99"/>
    <w:rsid w:val="00626CC9"/>
    <w:rPr>
      <w:sz w:val="20"/>
      <w:szCs w:val="20"/>
      <w:lang w:val="x-none" w:eastAsia="x-none"/>
    </w:rPr>
  </w:style>
  <w:style w:type="character" w:customStyle="1" w:styleId="CommentTextChar">
    <w:name w:val="Comment Text Char"/>
    <w:link w:val="CommentText"/>
    <w:uiPriority w:val="99"/>
    <w:rsid w:val="00626CC9"/>
    <w:rPr>
      <w:rFonts w:ascii="Century Schoolbook" w:hAnsi="Century Schoolbook"/>
    </w:rPr>
  </w:style>
  <w:style w:type="paragraph" w:styleId="CommentSubject">
    <w:name w:val="annotation subject"/>
    <w:basedOn w:val="CommentText"/>
    <w:next w:val="CommentText"/>
    <w:link w:val="CommentSubjectChar"/>
    <w:rsid w:val="00626CC9"/>
    <w:rPr>
      <w:b/>
      <w:bCs/>
    </w:rPr>
  </w:style>
  <w:style w:type="character" w:customStyle="1" w:styleId="CommentSubjectChar">
    <w:name w:val="Comment Subject Char"/>
    <w:link w:val="CommentSubject"/>
    <w:rsid w:val="00626CC9"/>
    <w:rPr>
      <w:rFonts w:ascii="Century Schoolbook" w:hAnsi="Century Schoolbook"/>
      <w:b/>
      <w:bCs/>
    </w:rPr>
  </w:style>
  <w:style w:type="paragraph" w:styleId="BalloonText">
    <w:name w:val="Balloon Text"/>
    <w:basedOn w:val="Normal"/>
    <w:link w:val="BalloonTextChar"/>
    <w:rsid w:val="00626CC9"/>
    <w:rPr>
      <w:rFonts w:ascii="Tahoma" w:hAnsi="Tahoma"/>
      <w:sz w:val="16"/>
      <w:szCs w:val="16"/>
      <w:lang w:val="x-none" w:eastAsia="x-none"/>
    </w:rPr>
  </w:style>
  <w:style w:type="character" w:customStyle="1" w:styleId="BalloonTextChar">
    <w:name w:val="Balloon Text Char"/>
    <w:link w:val="BalloonText"/>
    <w:rsid w:val="00626CC9"/>
    <w:rPr>
      <w:rFonts w:ascii="Tahoma" w:hAnsi="Tahoma" w:cs="Tahoma"/>
      <w:sz w:val="16"/>
      <w:szCs w:val="16"/>
    </w:rPr>
  </w:style>
  <w:style w:type="paragraph" w:styleId="ListParagraph">
    <w:name w:val="List Paragraph"/>
    <w:aliases w:val="Tablas,No Spacing1,i List,Bullet for Sub Section,Bullet List,FooterText,numbered,List Paragraph1,Paragraphe de liste,bk paragraph,Paragraphe de liste1,Bulletr List Paragraph,列出段落,列出段落1,Use Case List Paragraph,Page Titles,TOC style,lp1,H3"/>
    <w:basedOn w:val="Normal"/>
    <w:link w:val="ListParagraphChar"/>
    <w:uiPriority w:val="34"/>
    <w:qFormat/>
    <w:rsid w:val="00CC4BFB"/>
    <w:pPr>
      <w:ind w:left="720"/>
    </w:pPr>
  </w:style>
  <w:style w:type="paragraph" w:customStyle="1" w:styleId="Style4">
    <w:name w:val="Style4"/>
    <w:basedOn w:val="Normal"/>
    <w:rsid w:val="00CD2834"/>
    <w:pPr>
      <w:tabs>
        <w:tab w:val="left" w:pos="1440"/>
        <w:tab w:val="left" w:pos="2160"/>
      </w:tabs>
      <w:suppressAutoHyphens/>
      <w:ind w:left="2160" w:hanging="2160"/>
    </w:pPr>
    <w:rPr>
      <w:rFonts w:ascii="Times" w:hAnsi="Times"/>
      <w:sz w:val="24"/>
      <w:szCs w:val="20"/>
    </w:rPr>
  </w:style>
  <w:style w:type="paragraph" w:customStyle="1" w:styleId="Style2">
    <w:name w:val="Style2"/>
    <w:basedOn w:val="Normal"/>
    <w:rsid w:val="00CD2834"/>
    <w:pPr>
      <w:tabs>
        <w:tab w:val="left" w:pos="720"/>
        <w:tab w:val="left" w:pos="1440"/>
        <w:tab w:val="left" w:pos="9360"/>
      </w:tabs>
      <w:suppressAutoHyphens/>
      <w:ind w:left="1440" w:hanging="1440"/>
    </w:pPr>
    <w:rPr>
      <w:rFonts w:ascii="Times" w:hAnsi="Times" w:cs="Times"/>
      <w:sz w:val="24"/>
    </w:rPr>
  </w:style>
  <w:style w:type="paragraph" w:styleId="Revision">
    <w:name w:val="Revision"/>
    <w:hidden/>
    <w:uiPriority w:val="99"/>
    <w:semiHidden/>
    <w:rsid w:val="00657436"/>
    <w:rPr>
      <w:rFonts w:ascii="Century Schoolbook" w:hAnsi="Century Schoolbook"/>
      <w:sz w:val="22"/>
      <w:szCs w:val="24"/>
    </w:rPr>
  </w:style>
  <w:style w:type="character" w:styleId="FollowedHyperlink">
    <w:name w:val="FollowedHyperlink"/>
    <w:rsid w:val="0002496D"/>
    <w:rPr>
      <w:color w:val="954F72"/>
      <w:u w:val="single"/>
    </w:rPr>
  </w:style>
  <w:style w:type="paragraph" w:customStyle="1" w:styleId="Style3">
    <w:name w:val="Style3"/>
    <w:basedOn w:val="Style1"/>
    <w:rsid w:val="00A20CB7"/>
    <w:pPr>
      <w:tabs>
        <w:tab w:val="left" w:pos="720"/>
        <w:tab w:val="left" w:pos="1440"/>
        <w:tab w:val="left" w:pos="2160"/>
      </w:tabs>
      <w:suppressAutoHyphens/>
      <w:ind w:left="720" w:hanging="720"/>
    </w:pPr>
    <w:rPr>
      <w:rFonts w:ascii="Times" w:hAnsi="Times"/>
      <w:sz w:val="24"/>
      <w:szCs w:val="20"/>
    </w:rPr>
  </w:style>
  <w:style w:type="character" w:customStyle="1" w:styleId="HeaderChar">
    <w:name w:val="Header Char"/>
    <w:link w:val="Header"/>
    <w:uiPriority w:val="99"/>
    <w:rsid w:val="00AA43ED"/>
    <w:rPr>
      <w:rFonts w:ascii="Century Schoolbook" w:hAnsi="Century Schoolbook"/>
      <w:sz w:val="22"/>
      <w:szCs w:val="24"/>
    </w:rPr>
  </w:style>
  <w:style w:type="paragraph" w:styleId="NoSpacing">
    <w:name w:val="No Spacing"/>
    <w:uiPriority w:val="1"/>
    <w:qFormat/>
    <w:rsid w:val="000F330E"/>
    <w:rPr>
      <w:rFonts w:asciiTheme="minorHAnsi" w:eastAsiaTheme="minorHAnsi" w:hAnsiTheme="minorHAnsi" w:cstheme="minorBidi"/>
      <w:sz w:val="22"/>
      <w:szCs w:val="22"/>
    </w:rPr>
  </w:style>
  <w:style w:type="character" w:styleId="UnresolvedMention">
    <w:name w:val="Unresolved Mention"/>
    <w:basedOn w:val="DefaultParagraphFont"/>
    <w:uiPriority w:val="99"/>
    <w:semiHidden/>
    <w:unhideWhenUsed/>
    <w:rsid w:val="00122E2D"/>
    <w:rPr>
      <w:color w:val="605E5C"/>
      <w:shd w:val="clear" w:color="auto" w:fill="E1DFDD"/>
    </w:rPr>
  </w:style>
  <w:style w:type="numbering" w:customStyle="1" w:styleId="CurrentList1">
    <w:name w:val="Current List1"/>
    <w:uiPriority w:val="99"/>
    <w:rsid w:val="001E3657"/>
    <w:pPr>
      <w:numPr>
        <w:numId w:val="9"/>
      </w:numPr>
    </w:pPr>
  </w:style>
  <w:style w:type="numbering" w:customStyle="1" w:styleId="CurrentList2">
    <w:name w:val="Current List2"/>
    <w:uiPriority w:val="99"/>
    <w:rsid w:val="009B47F5"/>
    <w:pPr>
      <w:numPr>
        <w:numId w:val="20"/>
      </w:numPr>
    </w:pPr>
  </w:style>
  <w:style w:type="numbering" w:customStyle="1" w:styleId="CurrentList3">
    <w:name w:val="Current List3"/>
    <w:uiPriority w:val="99"/>
    <w:rsid w:val="009B47F5"/>
    <w:pPr>
      <w:numPr>
        <w:numId w:val="21"/>
      </w:numPr>
    </w:pPr>
  </w:style>
  <w:style w:type="character" w:customStyle="1" w:styleId="Heading1Char">
    <w:name w:val="Heading 1 Char"/>
    <w:basedOn w:val="DefaultParagraphFont"/>
    <w:link w:val="Heading1"/>
    <w:uiPriority w:val="9"/>
    <w:rsid w:val="00050AA0"/>
    <w:rPr>
      <w:rFonts w:ascii="Arial" w:eastAsia="Arial" w:hAnsi="Arial" w:cs="Arial"/>
      <w:b/>
      <w:bCs/>
      <w:sz w:val="32"/>
      <w:szCs w:val="32"/>
    </w:rPr>
  </w:style>
  <w:style w:type="character" w:customStyle="1" w:styleId="Heading2Char">
    <w:name w:val="Heading 2 Char"/>
    <w:basedOn w:val="DefaultParagraphFont"/>
    <w:link w:val="Heading2"/>
    <w:uiPriority w:val="9"/>
    <w:rsid w:val="00050AA0"/>
    <w:rPr>
      <w:rFonts w:ascii="Arial" w:eastAsia="Arial" w:hAnsi="Arial" w:cs="Arial"/>
      <w:b/>
      <w:bCs/>
      <w:sz w:val="28"/>
      <w:szCs w:val="28"/>
    </w:rPr>
  </w:style>
  <w:style w:type="character" w:customStyle="1" w:styleId="Heading3Char">
    <w:name w:val="Heading 3 Char"/>
    <w:basedOn w:val="DefaultParagraphFont"/>
    <w:link w:val="Heading3"/>
    <w:uiPriority w:val="9"/>
    <w:rsid w:val="00050AA0"/>
    <w:rPr>
      <w:rFonts w:ascii="Arial" w:eastAsia="Cambria" w:hAnsi="Arial" w:cs="Cambria"/>
      <w:b/>
      <w:bCs/>
      <w:sz w:val="24"/>
      <w:szCs w:val="26"/>
    </w:rPr>
  </w:style>
  <w:style w:type="character" w:customStyle="1" w:styleId="Heading4Char">
    <w:name w:val="Heading 4 Char"/>
    <w:basedOn w:val="DefaultParagraphFont"/>
    <w:link w:val="Heading4"/>
    <w:uiPriority w:val="9"/>
    <w:rsid w:val="00050AA0"/>
    <w:rPr>
      <w:rFonts w:asciiTheme="minorHAnsi" w:eastAsia="Cambria" w:hAnsiTheme="minorHAnsi" w:cstheme="minorHAnsi"/>
      <w:b/>
      <w:bCs/>
      <w:i/>
      <w:spacing w:val="1"/>
      <w:sz w:val="22"/>
      <w:szCs w:val="22"/>
    </w:rPr>
  </w:style>
  <w:style w:type="character" w:customStyle="1" w:styleId="Heading5Char">
    <w:name w:val="Heading 5 Char"/>
    <w:basedOn w:val="DefaultParagraphFont"/>
    <w:link w:val="Heading5"/>
    <w:uiPriority w:val="9"/>
    <w:rsid w:val="00050AA0"/>
    <w:rPr>
      <w:rFonts w:asciiTheme="majorHAnsi" w:eastAsiaTheme="majorEastAsia" w:hAnsiTheme="majorHAnsi" w:cstheme="majorBidi"/>
      <w:color w:val="2E74B5" w:themeColor="accent1" w:themeShade="BF"/>
      <w:sz w:val="22"/>
      <w:szCs w:val="22"/>
    </w:rPr>
  </w:style>
  <w:style w:type="character" w:customStyle="1" w:styleId="Heading6Char">
    <w:name w:val="Heading 6 Char"/>
    <w:basedOn w:val="DefaultParagraphFont"/>
    <w:link w:val="Heading6"/>
    <w:uiPriority w:val="9"/>
    <w:semiHidden/>
    <w:rsid w:val="00050AA0"/>
    <w:rPr>
      <w:rFonts w:asciiTheme="majorHAnsi" w:eastAsiaTheme="majorEastAsia" w:hAnsiTheme="majorHAnsi" w:cstheme="majorBidi"/>
      <w:color w:val="1F4D78" w:themeColor="accent1" w:themeShade="7F"/>
      <w:sz w:val="22"/>
      <w:szCs w:val="22"/>
    </w:rPr>
  </w:style>
  <w:style w:type="character" w:customStyle="1" w:styleId="Heading7Char">
    <w:name w:val="Heading 7 Char"/>
    <w:basedOn w:val="DefaultParagraphFont"/>
    <w:link w:val="Heading7"/>
    <w:uiPriority w:val="9"/>
    <w:semiHidden/>
    <w:rsid w:val="00050AA0"/>
    <w:rPr>
      <w:rFonts w:asciiTheme="majorHAnsi" w:eastAsiaTheme="majorEastAsia" w:hAnsiTheme="majorHAnsi" w:cstheme="majorBidi"/>
      <w:i/>
      <w:iCs/>
      <w:color w:val="1F4D78" w:themeColor="accent1" w:themeShade="7F"/>
      <w:sz w:val="22"/>
      <w:szCs w:val="22"/>
    </w:rPr>
  </w:style>
  <w:style w:type="character" w:customStyle="1" w:styleId="Heading8Char">
    <w:name w:val="Heading 8 Char"/>
    <w:basedOn w:val="DefaultParagraphFont"/>
    <w:link w:val="Heading8"/>
    <w:uiPriority w:val="9"/>
    <w:semiHidden/>
    <w:rsid w:val="00050AA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50AA0"/>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99"/>
    <w:rsid w:val="00050AA0"/>
    <w:pPr>
      <w:widowControl w:val="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TGS_Caption"/>
    <w:basedOn w:val="Normal"/>
    <w:next w:val="Normal"/>
    <w:link w:val="CaptionChar"/>
    <w:uiPriority w:val="35"/>
    <w:unhideWhenUsed/>
    <w:qFormat/>
    <w:rsid w:val="00050AA0"/>
    <w:pPr>
      <w:widowControl w:val="0"/>
      <w:spacing w:before="120" w:after="120"/>
      <w:ind w:right="128"/>
      <w:jc w:val="both"/>
    </w:pPr>
    <w:rPr>
      <w:rFonts w:asciiTheme="minorHAnsi" w:eastAsiaTheme="minorHAnsi" w:hAnsiTheme="minorHAnsi" w:cstheme="minorHAnsi"/>
      <w:i/>
      <w:iCs/>
      <w:color w:val="44546A" w:themeColor="text2"/>
      <w:sz w:val="18"/>
      <w:szCs w:val="18"/>
    </w:rPr>
  </w:style>
  <w:style w:type="character" w:customStyle="1" w:styleId="CaptionChar">
    <w:name w:val="Caption Char"/>
    <w:aliases w:val="TGS_Caption Char"/>
    <w:basedOn w:val="DefaultParagraphFont"/>
    <w:link w:val="Caption"/>
    <w:uiPriority w:val="4"/>
    <w:rsid w:val="00050AA0"/>
    <w:rPr>
      <w:rFonts w:asciiTheme="minorHAnsi" w:eastAsiaTheme="minorHAnsi" w:hAnsiTheme="minorHAnsi" w:cstheme="minorHAnsi"/>
      <w:i/>
      <w:iCs/>
      <w:color w:val="44546A" w:themeColor="text2"/>
      <w:sz w:val="18"/>
      <w:szCs w:val="18"/>
    </w:rPr>
  </w:style>
  <w:style w:type="character" w:customStyle="1" w:styleId="ListParagraphChar">
    <w:name w:val="List Paragraph Char"/>
    <w:aliases w:val="Tablas Char,No Spacing1 Char,i List Char,Bullet for Sub Section Char,Bullet List Char,FooterText Char,numbered Char,List Paragraph1 Char,Paragraphe de liste Char,bk paragraph Char,Paragraphe de liste1 Char,Bulletr List Paragraph Char"/>
    <w:basedOn w:val="DefaultParagraphFont"/>
    <w:link w:val="ListParagraph"/>
    <w:uiPriority w:val="1"/>
    <w:qFormat/>
    <w:rsid w:val="00050AA0"/>
    <w:rPr>
      <w:rFonts w:ascii="Century Schoolbook" w:hAnsi="Century Schoolbook"/>
      <w:sz w:val="22"/>
      <w:szCs w:val="24"/>
    </w:rPr>
  </w:style>
  <w:style w:type="character" w:styleId="FootnoteReference">
    <w:name w:val="footnote reference"/>
    <w:aliases w:val="o"/>
    <w:basedOn w:val="DefaultParagraphFont"/>
    <w:uiPriority w:val="99"/>
    <w:unhideWhenUsed/>
    <w:rsid w:val="00324C2B"/>
    <w:rPr>
      <w:vertAlign w:val="superscript"/>
    </w:rPr>
  </w:style>
  <w:style w:type="character" w:customStyle="1" w:styleId="FootnoteTextChar">
    <w:name w:val="Footnote Text Char"/>
    <w:basedOn w:val="DefaultParagraphFont"/>
    <w:link w:val="FootnoteText"/>
    <w:uiPriority w:val="99"/>
    <w:rsid w:val="00324C2B"/>
  </w:style>
  <w:style w:type="paragraph" w:styleId="FootnoteText">
    <w:name w:val="footnote text"/>
    <w:basedOn w:val="Normal"/>
    <w:link w:val="FootnoteTextChar"/>
    <w:uiPriority w:val="99"/>
    <w:unhideWhenUsed/>
    <w:rsid w:val="00324C2B"/>
    <w:pPr>
      <w:widowControl w:val="0"/>
      <w:ind w:right="128"/>
      <w:jc w:val="both"/>
    </w:pPr>
    <w:rPr>
      <w:rFonts w:ascii="Times New Roman" w:hAnsi="Times New Roman"/>
      <w:sz w:val="20"/>
      <w:szCs w:val="20"/>
    </w:rPr>
  </w:style>
  <w:style w:type="character" w:customStyle="1" w:styleId="FootnoteTextChar1">
    <w:name w:val="Footnote Text Char1"/>
    <w:basedOn w:val="DefaultParagraphFont"/>
    <w:rsid w:val="00324C2B"/>
    <w:rPr>
      <w:rFonts w:ascii="Century Schoolbook" w:hAnsi="Century Schoolbook"/>
    </w:rPr>
  </w:style>
  <w:style w:type="table" w:customStyle="1" w:styleId="Table-DataHeavy">
    <w:name w:val="Table - Data Heavy"/>
    <w:basedOn w:val="TableNormal"/>
    <w:uiPriority w:val="99"/>
    <w:rsid w:val="00324C2B"/>
    <w:pPr>
      <w:spacing w:before="40" w:after="40"/>
      <w:jc w:val="center"/>
    </w:pPr>
    <w:rPr>
      <w:rFonts w:asciiTheme="minorHAnsi" w:hAnsiTheme="minorHAnsi" w:cstheme="minorBidi"/>
      <w:szCs w:val="22"/>
    </w:rPr>
    <w:tblPr>
      <w:tblStyleRowBandSize w:val="1"/>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rPr>
      <w:cantSplit/>
    </w:trPr>
    <w:tcPr>
      <w:vAlign w:val="center"/>
    </w:tcPr>
    <w:tblStylePr w:type="firstRow">
      <w:pPr>
        <w:wordWrap/>
        <w:spacing w:beforeLines="0" w:before="40" w:beforeAutospacing="0" w:afterLines="0" w:after="40" w:afterAutospacing="0" w:line="240" w:lineRule="auto"/>
        <w:contextualSpacing w:val="0"/>
        <w:mirrorIndents w:val="0"/>
        <w:jc w:val="center"/>
        <w:outlineLvl w:val="9"/>
      </w:pPr>
      <w:rPr>
        <w:rFonts w:ascii="Calibri" w:hAnsi="Calibri"/>
        <w:b/>
        <w:color w:val="FFFFFF" w:themeColor="background1"/>
        <w:sz w:val="20"/>
      </w:rPr>
      <w:tblPr/>
      <w:tcPr>
        <w:shd w:val="clear" w:color="auto" w:fill="CD0A1B"/>
      </w:tcPr>
    </w:tblStylePr>
    <w:tblStylePr w:type="band1Horz">
      <w:pPr>
        <w:wordWrap/>
        <w:spacing w:beforeLines="0" w:before="40" w:beforeAutospacing="0" w:afterLines="0" w:after="40" w:afterAutospacing="0" w:line="240" w:lineRule="auto"/>
        <w:contextualSpacing w:val="0"/>
        <w:mirrorIndents w:val="0"/>
      </w:pPr>
      <w:tblPr/>
      <w:tcPr>
        <w:shd w:val="clear" w:color="auto" w:fill="F2F2F2" w:themeFill="background1" w:themeFillShade="F2"/>
      </w:tcPr>
    </w:tblStylePr>
    <w:tblStylePr w:type="band2Horz">
      <w:pPr>
        <w:wordWrap/>
        <w:spacing w:beforeLines="0" w:before="40" w:beforeAutospacing="0" w:afterLines="0" w:after="40" w:afterAutospacing="0" w:line="240" w:lineRule="auto"/>
        <w:contextualSpacing w:val="0"/>
      </w:pPr>
      <w:rPr>
        <w:rFonts w:asciiTheme="minorHAnsi" w:hAnsiTheme="minorHAnsi"/>
        <w:sz w:val="20"/>
      </w:rPr>
    </w:tblStylePr>
  </w:style>
  <w:style w:type="character" w:styleId="Strong">
    <w:name w:val="Strong"/>
    <w:basedOn w:val="DefaultParagraphFont"/>
    <w:uiPriority w:val="22"/>
    <w:qFormat/>
    <w:rsid w:val="00564CBA"/>
    <w:rPr>
      <w:b/>
      <w:bCs/>
    </w:rPr>
  </w:style>
  <w:style w:type="paragraph" w:styleId="NormalWeb">
    <w:name w:val="Normal (Web)"/>
    <w:basedOn w:val="Normal"/>
    <w:uiPriority w:val="99"/>
    <w:unhideWhenUsed/>
    <w:rsid w:val="006B5C45"/>
    <w:pPr>
      <w:spacing w:before="100" w:beforeAutospacing="1" w:after="100" w:afterAutospacing="1"/>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00661">
      <w:bodyDiv w:val="1"/>
      <w:marLeft w:val="0"/>
      <w:marRight w:val="0"/>
      <w:marTop w:val="0"/>
      <w:marBottom w:val="0"/>
      <w:divBdr>
        <w:top w:val="none" w:sz="0" w:space="0" w:color="auto"/>
        <w:left w:val="none" w:sz="0" w:space="0" w:color="auto"/>
        <w:bottom w:val="none" w:sz="0" w:space="0" w:color="auto"/>
        <w:right w:val="none" w:sz="0" w:space="0" w:color="auto"/>
      </w:divBdr>
    </w:div>
    <w:div w:id="559439244">
      <w:bodyDiv w:val="1"/>
      <w:marLeft w:val="0"/>
      <w:marRight w:val="0"/>
      <w:marTop w:val="0"/>
      <w:marBottom w:val="0"/>
      <w:divBdr>
        <w:top w:val="none" w:sz="0" w:space="0" w:color="auto"/>
        <w:left w:val="none" w:sz="0" w:space="0" w:color="auto"/>
        <w:bottom w:val="none" w:sz="0" w:space="0" w:color="auto"/>
        <w:right w:val="none" w:sz="0" w:space="0" w:color="auto"/>
      </w:divBdr>
    </w:div>
    <w:div w:id="608512670">
      <w:bodyDiv w:val="1"/>
      <w:marLeft w:val="0"/>
      <w:marRight w:val="0"/>
      <w:marTop w:val="0"/>
      <w:marBottom w:val="0"/>
      <w:divBdr>
        <w:top w:val="none" w:sz="0" w:space="0" w:color="auto"/>
        <w:left w:val="none" w:sz="0" w:space="0" w:color="auto"/>
        <w:bottom w:val="none" w:sz="0" w:space="0" w:color="auto"/>
        <w:right w:val="none" w:sz="0" w:space="0" w:color="auto"/>
      </w:divBdr>
    </w:div>
    <w:div w:id="727455516">
      <w:bodyDiv w:val="1"/>
      <w:marLeft w:val="0"/>
      <w:marRight w:val="0"/>
      <w:marTop w:val="0"/>
      <w:marBottom w:val="0"/>
      <w:divBdr>
        <w:top w:val="none" w:sz="0" w:space="0" w:color="auto"/>
        <w:left w:val="none" w:sz="0" w:space="0" w:color="auto"/>
        <w:bottom w:val="none" w:sz="0" w:space="0" w:color="auto"/>
        <w:right w:val="none" w:sz="0" w:space="0" w:color="auto"/>
      </w:divBdr>
    </w:div>
    <w:div w:id="1292787365">
      <w:bodyDiv w:val="1"/>
      <w:marLeft w:val="0"/>
      <w:marRight w:val="0"/>
      <w:marTop w:val="0"/>
      <w:marBottom w:val="0"/>
      <w:divBdr>
        <w:top w:val="none" w:sz="0" w:space="0" w:color="auto"/>
        <w:left w:val="none" w:sz="0" w:space="0" w:color="auto"/>
        <w:bottom w:val="none" w:sz="0" w:space="0" w:color="auto"/>
        <w:right w:val="none" w:sz="0" w:space="0" w:color="auto"/>
      </w:divBdr>
    </w:div>
    <w:div w:id="1516771232">
      <w:bodyDiv w:val="1"/>
      <w:marLeft w:val="0"/>
      <w:marRight w:val="0"/>
      <w:marTop w:val="0"/>
      <w:marBottom w:val="0"/>
      <w:divBdr>
        <w:top w:val="none" w:sz="0" w:space="0" w:color="auto"/>
        <w:left w:val="none" w:sz="0" w:space="0" w:color="auto"/>
        <w:bottom w:val="none" w:sz="0" w:space="0" w:color="auto"/>
        <w:right w:val="none" w:sz="0" w:space="0" w:color="auto"/>
      </w:divBdr>
    </w:div>
    <w:div w:id="1534420101">
      <w:bodyDiv w:val="1"/>
      <w:marLeft w:val="0"/>
      <w:marRight w:val="0"/>
      <w:marTop w:val="0"/>
      <w:marBottom w:val="0"/>
      <w:divBdr>
        <w:top w:val="none" w:sz="0" w:space="0" w:color="auto"/>
        <w:left w:val="none" w:sz="0" w:space="0" w:color="auto"/>
        <w:bottom w:val="none" w:sz="0" w:space="0" w:color="auto"/>
        <w:right w:val="none" w:sz="0" w:space="0" w:color="auto"/>
      </w:divBdr>
    </w:div>
    <w:div w:id="1540318375">
      <w:bodyDiv w:val="1"/>
      <w:marLeft w:val="0"/>
      <w:marRight w:val="0"/>
      <w:marTop w:val="0"/>
      <w:marBottom w:val="0"/>
      <w:divBdr>
        <w:top w:val="none" w:sz="0" w:space="0" w:color="auto"/>
        <w:left w:val="none" w:sz="0" w:space="0" w:color="auto"/>
        <w:bottom w:val="none" w:sz="0" w:space="0" w:color="auto"/>
        <w:right w:val="none" w:sz="0" w:space="0" w:color="auto"/>
      </w:divBdr>
    </w:div>
    <w:div w:id="1710108102">
      <w:bodyDiv w:val="1"/>
      <w:marLeft w:val="0"/>
      <w:marRight w:val="0"/>
      <w:marTop w:val="0"/>
      <w:marBottom w:val="0"/>
      <w:divBdr>
        <w:top w:val="none" w:sz="0" w:space="0" w:color="auto"/>
        <w:left w:val="none" w:sz="0" w:space="0" w:color="auto"/>
        <w:bottom w:val="none" w:sz="0" w:space="0" w:color="auto"/>
        <w:right w:val="none" w:sz="0" w:space="0" w:color="auto"/>
      </w:divBdr>
    </w:div>
    <w:div w:id="1720934093">
      <w:bodyDiv w:val="1"/>
      <w:marLeft w:val="0"/>
      <w:marRight w:val="0"/>
      <w:marTop w:val="0"/>
      <w:marBottom w:val="0"/>
      <w:divBdr>
        <w:top w:val="none" w:sz="0" w:space="0" w:color="auto"/>
        <w:left w:val="none" w:sz="0" w:space="0" w:color="auto"/>
        <w:bottom w:val="none" w:sz="0" w:space="0" w:color="auto"/>
        <w:right w:val="none" w:sz="0" w:space="0" w:color="auto"/>
      </w:divBdr>
    </w:div>
    <w:div w:id="1948996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FA2D5-C52A-467D-A41B-5C77BA959A45}">
  <ds:schemaRefs>
    <ds:schemaRef ds:uri="http://schemas.openxmlformats.org/officeDocument/2006/bibliography"/>
  </ds:schemaRefs>
</ds:datastoreItem>
</file>

<file path=docMetadata/LabelInfo.xml><?xml version="1.0" encoding="utf-8"?>
<clbl:labelList xmlns:clbl="http://schemas.microsoft.com/office/2020/mipLabelMetadata">
  <clbl:label id="{b6915f8a-d838-47d0-931a-40297c4931bd}" enabled="0" method="" siteId="{b6915f8a-d838-47d0-931a-40297c4931bd}" removed="1"/>
</clbl:labelList>
</file>

<file path=docProps/app.xml><?xml version="1.0" encoding="utf-8"?>
<Properties xmlns="http://schemas.openxmlformats.org/officeDocument/2006/extended-properties" xmlns:vt="http://schemas.openxmlformats.org/officeDocument/2006/docPropsVTypes">
  <Template>Normal</Template>
  <TotalTime>561</TotalTime>
  <Pages>9</Pages>
  <Words>2378</Words>
  <Characters>13560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15907</CharactersWithSpaces>
  <SharedDoc>false</SharedDoc>
  <HLinks>
    <vt:vector size="78" baseType="variant">
      <vt:variant>
        <vt:i4>5374075</vt:i4>
      </vt:variant>
      <vt:variant>
        <vt:i4>36</vt:i4>
      </vt:variant>
      <vt:variant>
        <vt:i4>0</vt:i4>
      </vt:variant>
      <vt:variant>
        <vt:i4>5</vt:i4>
      </vt:variant>
      <vt:variant>
        <vt:lpwstr>mailto:gluszczki@trcsolutions.com</vt:lpwstr>
      </vt:variant>
      <vt:variant>
        <vt:lpwstr/>
      </vt:variant>
      <vt:variant>
        <vt:i4>5111847</vt:i4>
      </vt:variant>
      <vt:variant>
        <vt:i4>33</vt:i4>
      </vt:variant>
      <vt:variant>
        <vt:i4>0</vt:i4>
      </vt:variant>
      <vt:variant>
        <vt:i4>5</vt:i4>
      </vt:variant>
      <vt:variant>
        <vt:lpwstr>mailto:catherine.canady@nu.com</vt:lpwstr>
      </vt:variant>
      <vt:variant>
        <vt:lpwstr/>
      </vt:variant>
      <vt:variant>
        <vt:i4>5374075</vt:i4>
      </vt:variant>
      <vt:variant>
        <vt:i4>30</vt:i4>
      </vt:variant>
      <vt:variant>
        <vt:i4>0</vt:i4>
      </vt:variant>
      <vt:variant>
        <vt:i4>5</vt:i4>
      </vt:variant>
      <vt:variant>
        <vt:lpwstr>mailto:gluszczki@trcsolutions.com</vt:lpwstr>
      </vt:variant>
      <vt:variant>
        <vt:lpwstr/>
      </vt:variant>
      <vt:variant>
        <vt:i4>7995411</vt:i4>
      </vt:variant>
      <vt:variant>
        <vt:i4>27</vt:i4>
      </vt:variant>
      <vt:variant>
        <vt:i4>0</vt:i4>
      </vt:variant>
      <vt:variant>
        <vt:i4>5</vt:i4>
      </vt:variant>
      <vt:variant>
        <vt:lpwstr>mailto:joseph.sperry@eversource.com</vt:lpwstr>
      </vt:variant>
      <vt:variant>
        <vt:lpwstr/>
      </vt:variant>
      <vt:variant>
        <vt:i4>5111847</vt:i4>
      </vt:variant>
      <vt:variant>
        <vt:i4>24</vt:i4>
      </vt:variant>
      <vt:variant>
        <vt:i4>0</vt:i4>
      </vt:variant>
      <vt:variant>
        <vt:i4>5</vt:i4>
      </vt:variant>
      <vt:variant>
        <vt:lpwstr>mailto:catherine.canady@nu.com</vt:lpwstr>
      </vt:variant>
      <vt:variant>
        <vt:lpwstr/>
      </vt:variant>
      <vt:variant>
        <vt:i4>7864333</vt:i4>
      </vt:variant>
      <vt:variant>
        <vt:i4>21</vt:i4>
      </vt:variant>
      <vt:variant>
        <vt:i4>0</vt:i4>
      </vt:variant>
      <vt:variant>
        <vt:i4>5</vt:i4>
      </vt:variant>
      <vt:variant>
        <vt:lpwstr>mailto:philip.massicotte@eversource.com</vt:lpwstr>
      </vt:variant>
      <vt:variant>
        <vt:lpwstr/>
      </vt:variant>
      <vt:variant>
        <vt:i4>7012381</vt:i4>
      </vt:variant>
      <vt:variant>
        <vt:i4>18</vt:i4>
      </vt:variant>
      <vt:variant>
        <vt:i4>0</vt:i4>
      </vt:variant>
      <vt:variant>
        <vt:i4>5</vt:i4>
      </vt:variant>
      <vt:variant>
        <vt:lpwstr>mailto:ronald.apollo@eversource.com</vt:lpwstr>
      </vt:variant>
      <vt:variant>
        <vt:lpwstr/>
      </vt:variant>
      <vt:variant>
        <vt:i4>5111847</vt:i4>
      </vt:variant>
      <vt:variant>
        <vt:i4>15</vt:i4>
      </vt:variant>
      <vt:variant>
        <vt:i4>0</vt:i4>
      </vt:variant>
      <vt:variant>
        <vt:i4>5</vt:i4>
      </vt:variant>
      <vt:variant>
        <vt:lpwstr>mailto:catherine.canady@nu.com</vt:lpwstr>
      </vt:variant>
      <vt:variant>
        <vt:lpwstr/>
      </vt:variant>
      <vt:variant>
        <vt:i4>7012381</vt:i4>
      </vt:variant>
      <vt:variant>
        <vt:i4>12</vt:i4>
      </vt:variant>
      <vt:variant>
        <vt:i4>0</vt:i4>
      </vt:variant>
      <vt:variant>
        <vt:i4>5</vt:i4>
      </vt:variant>
      <vt:variant>
        <vt:lpwstr>mailto:ronald.apollo@eversource.com</vt:lpwstr>
      </vt:variant>
      <vt:variant>
        <vt:lpwstr/>
      </vt:variant>
      <vt:variant>
        <vt:i4>4653100</vt:i4>
      </vt:variant>
      <vt:variant>
        <vt:i4>9</vt:i4>
      </vt:variant>
      <vt:variant>
        <vt:i4>0</vt:i4>
      </vt:variant>
      <vt:variant>
        <vt:i4>5</vt:i4>
      </vt:variant>
      <vt:variant>
        <vt:lpwstr>mailto:catherine.canady@eversource.com</vt:lpwstr>
      </vt:variant>
      <vt:variant>
        <vt:lpwstr/>
      </vt:variant>
      <vt:variant>
        <vt:i4>1048680</vt:i4>
      </vt:variant>
      <vt:variant>
        <vt:i4>6</vt:i4>
      </vt:variant>
      <vt:variant>
        <vt:i4>0</vt:i4>
      </vt:variant>
      <vt:variant>
        <vt:i4>5</vt:i4>
      </vt:variant>
      <vt:variant>
        <vt:lpwstr>mailto:jonathan.campana@eversource.com</vt:lpwstr>
      </vt:variant>
      <vt:variant>
        <vt:lpwstr/>
      </vt:variant>
      <vt:variant>
        <vt:i4>131174</vt:i4>
      </vt:variant>
      <vt:variant>
        <vt:i4>3</vt:i4>
      </vt:variant>
      <vt:variant>
        <vt:i4>0</vt:i4>
      </vt:variant>
      <vt:variant>
        <vt:i4>5</vt:i4>
      </vt:variant>
      <vt:variant>
        <vt:lpwstr>mailto:hutton.snow@eversource.com</vt:lpwstr>
      </vt:variant>
      <vt:variant>
        <vt:lpwstr/>
      </vt:variant>
      <vt:variant>
        <vt:i4>6619178</vt:i4>
      </vt:variant>
      <vt:variant>
        <vt:i4>0</vt:i4>
      </vt:variant>
      <vt:variant>
        <vt:i4>0</vt:i4>
      </vt:variant>
      <vt:variant>
        <vt:i4>5</vt:i4>
      </vt:variant>
      <vt:variant>
        <vt:lpwstr>http://www.google.com/url?sa=i&amp;rct=j&amp;q=&amp;esrc=s&amp;source=images&amp;cd=&amp;cad=rja&amp;uact=8&amp;ved=0CAcQjRw&amp;url=http://www.wmur.com/money/psnh-officially-becomes-eversource-energy/31045850&amp;ei=JcdcVd6IMISEyQTFvoCgBw&amp;bvm=bv.93756505,d.aWw&amp;psig=AFQjCNHxXAUi8xjEGJ1nGMpPG8ZQ6eQAFw&amp;ust=1432229952798473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Darshilkumar</dc:creator>
  <cp:keywords/>
  <dc:description/>
  <cp:lastModifiedBy>Patel, Darshilkumar</cp:lastModifiedBy>
  <cp:revision>47</cp:revision>
  <dcterms:created xsi:type="dcterms:W3CDTF">2026-07-21T17:04:00Z</dcterms:created>
  <dcterms:modified xsi:type="dcterms:W3CDTF">2026-07-22T19:41:00Z</dcterms:modified>
</cp:coreProperties>
</file>