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DA0D1" w14:textId="70043A21" w:rsidR="00E472E6" w:rsidRPr="00660749" w:rsidRDefault="001D29AE" w:rsidP="00660749">
      <w:pPr>
        <w:spacing w:line="360" w:lineRule="auto"/>
        <w:jc w:val="right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lang w:val="en-GB"/>
        </w:rPr>
        <w:t>Name and Surname</w:t>
      </w:r>
      <w:r w:rsidR="00660749" w:rsidRPr="003656DC">
        <w:rPr>
          <w:rFonts w:ascii="Times New Roman" w:hAnsi="Times New Roman" w:cs="Times New Roman"/>
          <w:lang w:val="en-GB"/>
        </w:rPr>
        <w:t>:</w:t>
      </w:r>
      <w:r w:rsidR="00A85DF5" w:rsidRPr="00660749">
        <w:rPr>
          <w:rFonts w:ascii="Times New Roman" w:hAnsi="Times New Roman" w:cs="Times New Roman"/>
          <w:i/>
          <w:iCs/>
          <w:lang w:val="en-GB"/>
        </w:rPr>
        <w:tab/>
      </w:r>
      <w:r w:rsidR="003656DC">
        <w:rPr>
          <w:rFonts w:ascii="Times New Roman" w:hAnsi="Times New Roman" w:cs="Times New Roman"/>
          <w:i/>
          <w:iCs/>
          <w:lang w:val="en-GB"/>
        </w:rPr>
        <w:t>_______</w:t>
      </w:r>
      <w:r w:rsidR="006568DD" w:rsidRPr="00660749">
        <w:rPr>
          <w:rFonts w:ascii="Times New Roman" w:hAnsi="Times New Roman" w:cs="Times New Roman"/>
          <w:i/>
          <w:iCs/>
          <w:lang w:val="en-GB"/>
        </w:rPr>
        <w:t>_______</w:t>
      </w:r>
      <w:r w:rsidR="00A85DF5" w:rsidRPr="00660749">
        <w:rPr>
          <w:rFonts w:ascii="Times New Roman" w:hAnsi="Times New Roman" w:cs="Times New Roman"/>
          <w:i/>
          <w:iCs/>
          <w:lang w:val="en-GB"/>
        </w:rPr>
        <w:t>______________</w:t>
      </w:r>
    </w:p>
    <w:p w14:paraId="0C3C6230" w14:textId="77777777" w:rsidR="00660749" w:rsidRDefault="00660749" w:rsidP="00660749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2F17D05F" w14:textId="1F39ECC1" w:rsidR="000C7E4B" w:rsidRDefault="000C7E4B" w:rsidP="00660749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i/>
          <w:iCs/>
          <w:lang w:val="en-GB"/>
        </w:rPr>
        <w:t>The test consists of 16 questions, each with four possible answers</w:t>
      </w:r>
      <w:r w:rsidRPr="00660749">
        <w:rPr>
          <w:rFonts w:ascii="Times New Roman" w:hAnsi="Times New Roman" w:cs="Times New Roman"/>
          <w:i/>
          <w:iCs/>
          <w:lang w:val="en-GB"/>
        </w:rPr>
        <w:t>… but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only one is correct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! </w:t>
      </w:r>
      <w:r w:rsidRPr="00660749">
        <w:rPr>
          <w:rFonts w:ascii="Times New Roman" w:hAnsi="Times New Roman" w:cs="Times New Roman"/>
          <w:i/>
          <w:iCs/>
          <w:lang w:val="en-GB"/>
        </w:rPr>
        <w:t>You have 60 minutes to complete the test. A minimum of 10 correct answers is required to pass.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Good luck </w:t>
      </w:r>
      <w:r w:rsidRPr="00660749">
        <w:rPr>
          <w:rFonts w:ascii="Times New Roman" w:hAnsi="Times New Roman" w:cs="Times New Roman"/>
          <w:lang w:val="en-GB"/>
        </w:rPr>
        <w:sym w:font="Wingdings" w:char="F04A"/>
      </w:r>
    </w:p>
    <w:p w14:paraId="20BA9775" w14:textId="77777777" w:rsidR="00660749" w:rsidRPr="00660749" w:rsidRDefault="00660749" w:rsidP="00660749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568E566A" w14:textId="397DEDC7" w:rsidR="006568DD" w:rsidRPr="00660749" w:rsidRDefault="006568DD" w:rsidP="008802D3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What is the main purpose of preregistering a study?</w:t>
      </w:r>
    </w:p>
    <w:p w14:paraId="0BFB1AAB" w14:textId="76C958CA" w:rsidR="00A85DF5" w:rsidRPr="00660749" w:rsidRDefault="00214E45" w:rsidP="008802D3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  <w:t>To provide a complete literature review before data collection</w:t>
      </w:r>
    </w:p>
    <w:p w14:paraId="78E24CC1" w14:textId="55F52ABB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b.</w:t>
      </w:r>
      <w:r w:rsidRPr="00660749">
        <w:rPr>
          <w:rFonts w:ascii="Times New Roman" w:hAnsi="Times New Roman" w:cs="Times New Roman"/>
          <w:lang w:val="en-GB"/>
        </w:rPr>
        <w:tab/>
        <w:t>To distinguish between planned confirmatory analyses and unplanned exploratory analyses</w:t>
      </w:r>
    </w:p>
    <w:p w14:paraId="4061E003" w14:textId="3057007C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c.</w:t>
      </w:r>
      <w:r w:rsidRPr="00660749">
        <w:rPr>
          <w:rFonts w:ascii="Times New Roman" w:hAnsi="Times New Roman" w:cs="Times New Roman"/>
          <w:lang w:val="en-GB"/>
        </w:rPr>
        <w:tab/>
        <w:t>To ensure that all hypotheses are confirmed</w:t>
      </w:r>
    </w:p>
    <w:p w14:paraId="5F7D8501" w14:textId="4D514240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d.</w:t>
      </w:r>
      <w:r w:rsidRPr="00660749">
        <w:rPr>
          <w:rFonts w:ascii="Times New Roman" w:hAnsi="Times New Roman" w:cs="Times New Roman"/>
          <w:lang w:val="en-GB"/>
        </w:rPr>
        <w:tab/>
        <w:t>To preselect participants based on demographic criteria</w:t>
      </w:r>
    </w:p>
    <w:p w14:paraId="619E3A05" w14:textId="77777777" w:rsidR="00E472E6" w:rsidRPr="00660749" w:rsidRDefault="00E472E6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</w:p>
    <w:p w14:paraId="0858F903" w14:textId="03076C9D" w:rsidR="00214E45" w:rsidRPr="00660749" w:rsidRDefault="00214E45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2.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Which of the following must a proper preregistration include?</w:t>
      </w:r>
    </w:p>
    <w:p w14:paraId="5855AD9F" w14:textId="38AE72B2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  <w:t>A long description of the theoretical background</w:t>
      </w:r>
    </w:p>
    <w:p w14:paraId="69F29C2E" w14:textId="2F3979C5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b.</w:t>
      </w:r>
      <w:r w:rsidRPr="00660749">
        <w:rPr>
          <w:rFonts w:ascii="Times New Roman" w:hAnsi="Times New Roman" w:cs="Times New Roman"/>
          <w:lang w:val="en-GB"/>
        </w:rPr>
        <w:tab/>
        <w:t>An exact description of how the key confirmatory analyses will be conducted</w:t>
      </w:r>
    </w:p>
    <w:p w14:paraId="1B5E6E60" w14:textId="0B2FE10E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c.</w:t>
      </w:r>
      <w:r w:rsidRPr="00660749">
        <w:rPr>
          <w:rFonts w:ascii="Times New Roman" w:hAnsi="Times New Roman" w:cs="Times New Roman"/>
          <w:lang w:val="en-GB"/>
        </w:rPr>
        <w:tab/>
        <w:t>A flexible analysis plan that can be changed after data collection</w:t>
      </w:r>
    </w:p>
    <w:p w14:paraId="1C5EA028" w14:textId="2214CFC6" w:rsidR="00214E45" w:rsidRPr="00660749" w:rsidRDefault="00214E45" w:rsidP="008802D3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d.</w:t>
      </w:r>
      <w:r w:rsidRPr="00660749">
        <w:rPr>
          <w:rFonts w:ascii="Times New Roman" w:hAnsi="Times New Roman" w:cs="Times New Roman"/>
          <w:lang w:val="en-GB"/>
        </w:rPr>
        <w:tab/>
        <w:t>Information about the authors’ personal beliefs</w:t>
      </w:r>
    </w:p>
    <w:p w14:paraId="3415CCF3" w14:textId="77777777" w:rsidR="00E472E6" w:rsidRPr="00660749" w:rsidRDefault="00E472E6" w:rsidP="00E472E6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FDD66D4" w14:textId="6DAC5DF4" w:rsidR="00214E45" w:rsidRPr="00660749" w:rsidRDefault="00214E45" w:rsidP="008802D3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3.</w:t>
      </w:r>
      <w:r w:rsidR="008802D3" w:rsidRPr="00660749">
        <w:rPr>
          <w:rFonts w:ascii="Times New Roman" w:hAnsi="Times New Roman" w:cs="Times New Roman"/>
          <w:b/>
          <w:bCs/>
          <w:i/>
          <w:iCs/>
          <w:lang w:val="en-GB"/>
        </w:rPr>
        <w:t xml:space="preserve"> 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Which item below should </w:t>
      </w:r>
      <w:r w:rsidR="008802D3" w:rsidRPr="00660749">
        <w:rPr>
          <w:rFonts w:ascii="Times New Roman" w:hAnsi="Times New Roman" w:cs="Times New Roman"/>
          <w:i/>
          <w:iCs/>
          <w:u w:val="single"/>
          <w:lang w:val="en-GB"/>
        </w:rPr>
        <w:t>NOT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be included </w:t>
      </w:r>
      <w:r w:rsidR="008802D3" w:rsidRPr="00660749">
        <w:rPr>
          <w:rFonts w:ascii="Times New Roman" w:hAnsi="Times New Roman" w:cs="Times New Roman"/>
          <w:i/>
          <w:iCs/>
          <w:lang w:val="en-GB"/>
        </w:rPr>
        <w:t xml:space="preserve">in a preregistration </w:t>
      </w:r>
      <w:r w:rsidRPr="00660749">
        <w:rPr>
          <w:rFonts w:ascii="Times New Roman" w:hAnsi="Times New Roman" w:cs="Times New Roman"/>
          <w:i/>
          <w:iCs/>
          <w:lang w:val="en-GB"/>
        </w:rPr>
        <w:t>because it does not affect</w:t>
      </w:r>
      <w:r w:rsidR="008802D3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660749">
        <w:rPr>
          <w:rFonts w:ascii="Times New Roman" w:hAnsi="Times New Roman" w:cs="Times New Roman"/>
          <w:i/>
          <w:iCs/>
          <w:lang w:val="en-GB"/>
        </w:rPr>
        <w:t>p‑hacking concerns?</w:t>
      </w:r>
    </w:p>
    <w:p w14:paraId="7BBEBE29" w14:textId="7113305A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  <w:t>A precise rule for excluding participants</w:t>
      </w:r>
    </w:p>
    <w:p w14:paraId="5F92215B" w14:textId="0354C2EC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A detailed description of how the dependent variable will be measured</w:t>
      </w:r>
    </w:p>
    <w:p w14:paraId="041680A5" w14:textId="65C694CD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The full literature review and theoretical background</w:t>
      </w:r>
    </w:p>
    <w:p w14:paraId="4A0109C4" w14:textId="0E4757BE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The planned sample size</w:t>
      </w:r>
    </w:p>
    <w:p w14:paraId="732017DB" w14:textId="77777777" w:rsidR="00E472E6" w:rsidRPr="00660749" w:rsidRDefault="00E472E6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57CA6950" w14:textId="1F21EA24" w:rsidR="00214E45" w:rsidRPr="00660749" w:rsidRDefault="00214E45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4.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The EU guidelines state that researchers who use generative AI tools should:</w:t>
      </w:r>
    </w:p>
    <w:p w14:paraId="0B37117C" w14:textId="61FDC147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Name AI systems as co‑authors on papers</w:t>
      </w:r>
    </w:p>
    <w:p w14:paraId="5AA67958" w14:textId="5EECB5E8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Delegate accountability for any errors to the AI developers</w:t>
      </w:r>
    </w:p>
    <w:p w14:paraId="3F8A00C2" w14:textId="537246CC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Remain ultimately responsible for the integrity of the content</w:t>
      </w:r>
    </w:p>
    <w:p w14:paraId="0B0C8ACA" w14:textId="60C02045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Rely on AI outputs without evaluation because they are unbiased</w:t>
      </w:r>
    </w:p>
    <w:p w14:paraId="4C5BD517" w14:textId="26212A12" w:rsidR="00214E45" w:rsidRPr="00660749" w:rsidRDefault="00F5015E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lastRenderedPageBreak/>
        <w:t>5.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According to the AI guidelines, transparency requires researchers to:</w:t>
      </w:r>
    </w:p>
    <w:p w14:paraId="7A0ABE46" w14:textId="45A2DA92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Hide the use of AI tools to avoid stigma</w:t>
      </w:r>
    </w:p>
    <w:p w14:paraId="09328B5A" w14:textId="76F007EA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</w:r>
      <w:r w:rsidR="005149F2" w:rsidRPr="00660749">
        <w:rPr>
          <w:rFonts w:ascii="Times New Roman" w:hAnsi="Times New Roman" w:cs="Times New Roman"/>
          <w:lang w:val="en-GB"/>
        </w:rPr>
        <w:t>Use only open‑source AI models</w:t>
      </w:r>
    </w:p>
    <w:p w14:paraId="7318C233" w14:textId="2D7936ED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Publish AI prompts and outputs only after peer review is complete</w:t>
      </w:r>
    </w:p>
    <w:p w14:paraId="7685538D" w14:textId="57F8981A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</w:r>
      <w:r w:rsidR="005149F2" w:rsidRPr="00660749">
        <w:rPr>
          <w:rFonts w:ascii="Times New Roman" w:hAnsi="Times New Roman" w:cs="Times New Roman"/>
          <w:lang w:val="en-GB"/>
        </w:rPr>
        <w:t xml:space="preserve">Note in the methods which generative AI tools were used </w:t>
      </w:r>
    </w:p>
    <w:p w14:paraId="2A876F58" w14:textId="77777777" w:rsidR="00E472E6" w:rsidRPr="00660749" w:rsidRDefault="00E472E6" w:rsidP="00B139DC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2885A8E1" w14:textId="6B0E9AC5" w:rsidR="00214E45" w:rsidRPr="00660749" w:rsidRDefault="00B139DC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6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The guidelines for research organisations advise them to:</w:t>
      </w:r>
    </w:p>
    <w:p w14:paraId="2AAC9828" w14:textId="49E84667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 xml:space="preserve">Discourage researchers from disclosing AI use </w:t>
      </w:r>
      <w:proofErr w:type="gramStart"/>
      <w:r w:rsidRPr="00660749">
        <w:rPr>
          <w:rFonts w:ascii="Times New Roman" w:hAnsi="Times New Roman" w:cs="Times New Roman"/>
          <w:lang w:val="en-GB"/>
        </w:rPr>
        <w:t>in order to</w:t>
      </w:r>
      <w:proofErr w:type="gramEnd"/>
      <w:r w:rsidRPr="00660749">
        <w:rPr>
          <w:rFonts w:ascii="Times New Roman" w:hAnsi="Times New Roman" w:cs="Times New Roman"/>
          <w:lang w:val="en-GB"/>
        </w:rPr>
        <w:t xml:space="preserve"> avoid poor quality assessments</w:t>
      </w:r>
    </w:p>
    <w:p w14:paraId="3A55F6E5" w14:textId="6EE1CA23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Provide training, guidance and support so researchers can use generative AI responsibly</w:t>
      </w:r>
    </w:p>
    <w:p w14:paraId="0EED8A28" w14:textId="1AE76625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c.</w:t>
      </w:r>
      <w:r w:rsidRPr="00660749">
        <w:rPr>
          <w:rFonts w:ascii="Times New Roman" w:hAnsi="Times New Roman" w:cs="Times New Roman"/>
          <w:lang w:val="en-GB"/>
        </w:rPr>
        <w:tab/>
        <w:t>Require all peer reviews to be conducted by AI tools</w:t>
      </w:r>
    </w:p>
    <w:p w14:paraId="49D9E7A3" w14:textId="36EA7A92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d.</w:t>
      </w:r>
      <w:r w:rsidRPr="00660749">
        <w:rPr>
          <w:rFonts w:ascii="Times New Roman" w:hAnsi="Times New Roman" w:cs="Times New Roman"/>
          <w:lang w:val="en-GB"/>
        </w:rPr>
        <w:tab/>
        <w:t>Keep policies on AI use confidential to protect intellectual property</w:t>
      </w:r>
    </w:p>
    <w:p w14:paraId="02B36936" w14:textId="77777777" w:rsidR="00E472E6" w:rsidRPr="00660749" w:rsidRDefault="00E472E6" w:rsidP="00E472E6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</w:p>
    <w:p w14:paraId="47984084" w14:textId="01E03C38" w:rsidR="00214E45" w:rsidRPr="00660749" w:rsidRDefault="00B139DC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7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The ALLEA Code lists four core principles. Which set below correctly identifies them?</w:t>
      </w:r>
    </w:p>
    <w:p w14:paraId="36EFDBCC" w14:textId="5C6CF187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Reliability, Efficiency, Subjectivity, Autonomy</w:t>
      </w:r>
    </w:p>
    <w:p w14:paraId="2AD004C4" w14:textId="306FCC71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b.</w:t>
      </w:r>
      <w:r w:rsidRPr="00660749">
        <w:rPr>
          <w:rFonts w:ascii="Times New Roman" w:hAnsi="Times New Roman" w:cs="Times New Roman"/>
          <w:lang w:val="en-GB"/>
        </w:rPr>
        <w:tab/>
        <w:t>Honesty, Respect, Innovation, Neutrality</w:t>
      </w:r>
    </w:p>
    <w:p w14:paraId="09539D03" w14:textId="4C02E9FC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Reliability, Honesty, Respect, Accountability</w:t>
      </w:r>
    </w:p>
    <w:p w14:paraId="295374F5" w14:textId="142D404B" w:rsidR="008802D3" w:rsidRPr="00660749" w:rsidRDefault="00214E45" w:rsidP="002A3090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Creativity, Honesty, Accountability, Profitability</w:t>
      </w:r>
    </w:p>
    <w:p w14:paraId="739569B5" w14:textId="77777777" w:rsidR="00E472E6" w:rsidRPr="00660749" w:rsidRDefault="00E472E6" w:rsidP="00E472E6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12A104E9" w14:textId="594DB3B8" w:rsidR="00214E45" w:rsidRPr="00660749" w:rsidRDefault="00B139DC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8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Within the ALLEA Code, which option correctly defines fabrication?</w:t>
      </w:r>
    </w:p>
    <w:p w14:paraId="4646296C" w14:textId="3E0BAD04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  <w:t>Manipulating statistical procedures to inflate significance</w:t>
      </w:r>
    </w:p>
    <w:p w14:paraId="0CAFF8B7" w14:textId="54EE2211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b.</w:t>
      </w:r>
      <w:r w:rsidRPr="00660749">
        <w:rPr>
          <w:rFonts w:ascii="Times New Roman" w:hAnsi="Times New Roman" w:cs="Times New Roman"/>
          <w:lang w:val="en-GB"/>
        </w:rPr>
        <w:tab/>
        <w:t>Making up data or results and recording them as if they were real</w:t>
      </w:r>
    </w:p>
    <w:p w14:paraId="55E54E35" w14:textId="161B3CC6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c.</w:t>
      </w:r>
      <w:r w:rsidRPr="00660749">
        <w:rPr>
          <w:rFonts w:ascii="Times New Roman" w:hAnsi="Times New Roman" w:cs="Times New Roman"/>
          <w:lang w:val="en-GB"/>
        </w:rPr>
        <w:tab/>
        <w:t>Using someone else’s ideas without crediting them</w:t>
      </w:r>
    </w:p>
    <w:p w14:paraId="58F63D44" w14:textId="7EA7E22F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d.</w:t>
      </w:r>
      <w:r w:rsidRPr="00660749">
        <w:rPr>
          <w:rFonts w:ascii="Times New Roman" w:hAnsi="Times New Roman" w:cs="Times New Roman"/>
          <w:lang w:val="en-GB"/>
        </w:rPr>
        <w:tab/>
        <w:t>Re‑publishing one’s own work with proper citation</w:t>
      </w:r>
    </w:p>
    <w:p w14:paraId="023F34D2" w14:textId="77777777" w:rsidR="00FD6216" w:rsidRPr="00660749" w:rsidRDefault="00FD6216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</w:p>
    <w:p w14:paraId="799936C3" w14:textId="4DC789CD" w:rsidR="00214E45" w:rsidRPr="00660749" w:rsidRDefault="00B139DC" w:rsidP="0099568C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9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Which of the following practices is identified by ALLEA as an unacceptable distortion of the research record?</w:t>
      </w:r>
    </w:p>
    <w:p w14:paraId="05D6C79C" w14:textId="2CEE2433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Sharing datasets openly to facilitate replication</w:t>
      </w:r>
    </w:p>
    <w:p w14:paraId="1BB46D63" w14:textId="46EF8A80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Publishing results in open‑access journals</w:t>
      </w:r>
    </w:p>
    <w:p w14:paraId="73D52DE7" w14:textId="52FE085E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Splitting research results into several papers solely to inflate publication counts</w:t>
      </w:r>
    </w:p>
    <w:p w14:paraId="544EE6EF" w14:textId="363E7029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Registering clinical trials in recognised registries</w:t>
      </w:r>
    </w:p>
    <w:p w14:paraId="16517BD2" w14:textId="60E563CD" w:rsidR="00214E45" w:rsidRPr="00660749" w:rsidRDefault="00B139DC" w:rsidP="00F909CB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lastRenderedPageBreak/>
        <w:t>10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The EU guidelines recommend that researchers refrain from using generative AI substantially in sensitive activities (e.g., peer review) because:</w:t>
      </w:r>
    </w:p>
    <w:p w14:paraId="4F07E837" w14:textId="7487C8A3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AI tools invariably produce biased results and should be banned from research</w:t>
      </w:r>
    </w:p>
    <w:p w14:paraId="7D645BA8" w14:textId="18291C9D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Avoiding AI in these contexts reduces risks such as hallucinations and unfair assessments and protects unpublished work</w:t>
      </w:r>
    </w:p>
    <w:p w14:paraId="0E1D442E" w14:textId="7C3B6F33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Using AI in peer review saves time and resources, so restrictions are unnecessary</w:t>
      </w:r>
    </w:p>
    <w:p w14:paraId="13CD4DD7" w14:textId="0F25F243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Generative AI tools have no limitations in sensitive tasks</w:t>
      </w:r>
    </w:p>
    <w:p w14:paraId="25E836F3" w14:textId="77777777" w:rsidR="00FD6216" w:rsidRDefault="00FD6216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</w:p>
    <w:p w14:paraId="372DEC60" w14:textId="77777777" w:rsidR="00B70DBE" w:rsidRPr="00660749" w:rsidRDefault="00B70DBE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</w:p>
    <w:p w14:paraId="462FDC44" w14:textId="1E4574B9" w:rsidR="00214E45" w:rsidRPr="00660749" w:rsidRDefault="00B139DC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11</w:t>
      </w:r>
      <w:r w:rsidR="00F5015E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F5015E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>In the context of questionable research practices, p‑hacking refers to:</w:t>
      </w:r>
    </w:p>
    <w:p w14:paraId="3521E828" w14:textId="33CD9F38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</w:r>
      <w:r w:rsidR="005149F2" w:rsidRPr="00660749">
        <w:rPr>
          <w:rFonts w:ascii="Times New Roman" w:hAnsi="Times New Roman" w:cs="Times New Roman"/>
          <w:lang w:val="en-GB"/>
        </w:rPr>
        <w:t xml:space="preserve">Running multiple analyses or manipulating data until a statistically significant result is found </w:t>
      </w:r>
    </w:p>
    <w:p w14:paraId="70D41CFF" w14:textId="72620321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b.</w:t>
      </w:r>
      <w:r w:rsidRPr="00660749">
        <w:rPr>
          <w:rFonts w:ascii="Times New Roman" w:hAnsi="Times New Roman" w:cs="Times New Roman"/>
          <w:lang w:val="en-GB"/>
        </w:rPr>
        <w:tab/>
      </w:r>
      <w:r w:rsidR="005149F2" w:rsidRPr="00660749">
        <w:rPr>
          <w:rFonts w:ascii="Times New Roman" w:hAnsi="Times New Roman" w:cs="Times New Roman"/>
          <w:lang w:val="en-GB"/>
        </w:rPr>
        <w:t>Deliberately fabricating data to achieve a significant result</w:t>
      </w:r>
    </w:p>
    <w:p w14:paraId="14695402" w14:textId="795B0447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c.</w:t>
      </w:r>
      <w:r w:rsidRPr="00660749">
        <w:rPr>
          <w:rFonts w:ascii="Times New Roman" w:hAnsi="Times New Roman" w:cs="Times New Roman"/>
          <w:lang w:val="en-GB"/>
        </w:rPr>
        <w:tab/>
        <w:t>Pre‑registering all planned analyses prior to data collection</w:t>
      </w:r>
    </w:p>
    <w:p w14:paraId="27C87D76" w14:textId="68B66237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d.</w:t>
      </w:r>
      <w:r w:rsidRPr="00660749">
        <w:rPr>
          <w:rFonts w:ascii="Times New Roman" w:hAnsi="Times New Roman" w:cs="Times New Roman"/>
          <w:lang w:val="en-GB"/>
        </w:rPr>
        <w:tab/>
        <w:t>Collecting insufficient data due to resource constraints</w:t>
      </w:r>
    </w:p>
    <w:p w14:paraId="129B0B1F" w14:textId="77777777" w:rsidR="00214E45" w:rsidRDefault="00214E45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</w:p>
    <w:p w14:paraId="4E9846A2" w14:textId="77777777" w:rsidR="00B70DBE" w:rsidRPr="00660749" w:rsidRDefault="00B70DBE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</w:p>
    <w:p w14:paraId="5181DC33" w14:textId="4AE9444F" w:rsidR="00214E45" w:rsidRPr="00660749" w:rsidRDefault="00B139DC" w:rsidP="008802D3">
      <w:pPr>
        <w:spacing w:line="360" w:lineRule="auto"/>
        <w:ind w:left="700" w:hanging="700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12</w:t>
      </w:r>
      <w:r w:rsidR="00CA31A3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CA31A3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214E45" w:rsidRPr="00660749">
        <w:rPr>
          <w:rFonts w:ascii="Times New Roman" w:hAnsi="Times New Roman" w:cs="Times New Roman"/>
          <w:i/>
          <w:iCs/>
          <w:lang w:val="en-GB"/>
        </w:rPr>
        <w:t xml:space="preserve">Which scenario illustrates </w:t>
      </w:r>
      <w:proofErr w:type="spellStart"/>
      <w:r w:rsidR="00214E45" w:rsidRPr="00660749">
        <w:rPr>
          <w:rFonts w:ascii="Times New Roman" w:hAnsi="Times New Roman" w:cs="Times New Roman"/>
          <w:i/>
          <w:iCs/>
          <w:lang w:val="en-GB"/>
        </w:rPr>
        <w:t>HARKing</w:t>
      </w:r>
      <w:proofErr w:type="spellEnd"/>
      <w:r w:rsidR="00214E45" w:rsidRPr="00660749">
        <w:rPr>
          <w:rFonts w:ascii="Times New Roman" w:hAnsi="Times New Roman" w:cs="Times New Roman"/>
          <w:i/>
          <w:iCs/>
          <w:lang w:val="en-GB"/>
        </w:rPr>
        <w:t>?</w:t>
      </w:r>
    </w:p>
    <w:p w14:paraId="7DE9838A" w14:textId="10302B3C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a.</w:t>
      </w:r>
      <w:r w:rsidRPr="00660749">
        <w:rPr>
          <w:rFonts w:ascii="Times New Roman" w:hAnsi="Times New Roman" w:cs="Times New Roman"/>
          <w:lang w:val="en-GB"/>
        </w:rPr>
        <w:tab/>
        <w:t>Formulating hypotheses after data analysis and presenting them as pre‑specified hypotheses</w:t>
      </w:r>
    </w:p>
    <w:p w14:paraId="02683E5F" w14:textId="22F765B4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Conducting analyses exactly as described in the preregistration plan</w:t>
      </w:r>
    </w:p>
    <w:p w14:paraId="742D71F0" w14:textId="5CAC16F5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Reporting non‑significant results transparently</w:t>
      </w:r>
    </w:p>
    <w:p w14:paraId="0E790392" w14:textId="50F99D61" w:rsidR="00214E45" w:rsidRPr="00660749" w:rsidRDefault="00214E45" w:rsidP="008802D3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Using simulation studies to plan sample size before data collection</w:t>
      </w:r>
    </w:p>
    <w:p w14:paraId="78BFA8B1" w14:textId="77777777" w:rsidR="000C7E4B" w:rsidRDefault="000C7E4B" w:rsidP="003B4DA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5630A781" w14:textId="77777777" w:rsidR="00B70DBE" w:rsidRPr="00660749" w:rsidRDefault="00B70DBE" w:rsidP="003B4DA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lang w:val="en-GB"/>
        </w:rPr>
      </w:pPr>
    </w:p>
    <w:p w14:paraId="25EB23B2" w14:textId="7D31C0D5" w:rsidR="003B4DA7" w:rsidRPr="00660749" w:rsidRDefault="003B4DA7" w:rsidP="003B4DA7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13.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Pr="00660749">
        <w:rPr>
          <w:rFonts w:ascii="Times New Roman" w:hAnsi="Times New Roman" w:cs="Times New Roman"/>
          <w:i/>
          <w:iCs/>
          <w:lang w:val="en-GB"/>
        </w:rPr>
        <w:t>Which of the following scenarios is best classified as research misconduct, rather than a questionable research practice?</w:t>
      </w:r>
    </w:p>
    <w:p w14:paraId="48C529F2" w14:textId="4C790CF5" w:rsidR="003B4DA7" w:rsidRPr="00660749" w:rsidRDefault="003B4DA7" w:rsidP="003B4DA7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A researcher tries several statistical models and reports only the one that yields a significant result without documenting the others</w:t>
      </w:r>
    </w:p>
    <w:p w14:paraId="4EE7114A" w14:textId="219A1A33" w:rsidR="003B4DA7" w:rsidRPr="00660749" w:rsidRDefault="003B4DA7" w:rsidP="003B4DA7">
      <w:pPr>
        <w:spacing w:line="240" w:lineRule="auto"/>
        <w:ind w:left="700" w:hanging="700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 xml:space="preserve">A researcher removes outliers post hoc because they weaken the hypothesis and </w:t>
      </w:r>
      <w:proofErr w:type="gramStart"/>
      <w:r w:rsidRPr="00660749">
        <w:rPr>
          <w:rFonts w:ascii="Times New Roman" w:hAnsi="Times New Roman" w:cs="Times New Roman"/>
          <w:lang w:val="en-GB"/>
        </w:rPr>
        <w:t>does</w:t>
      </w:r>
      <w:proofErr w:type="gramEnd"/>
      <w:r w:rsidRPr="00660749">
        <w:rPr>
          <w:rFonts w:ascii="Times New Roman" w:hAnsi="Times New Roman" w:cs="Times New Roman"/>
          <w:lang w:val="en-GB"/>
        </w:rPr>
        <w:t xml:space="preserve"> not report the exclusion</w:t>
      </w:r>
    </w:p>
    <w:p w14:paraId="118F1EB3" w14:textId="7276DBBD" w:rsidR="003B4DA7" w:rsidRPr="00660749" w:rsidRDefault="003B4DA7" w:rsidP="003B4DA7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A researcher invents several participant responses to reach the planned sample size</w:t>
      </w:r>
    </w:p>
    <w:p w14:paraId="2F2C4E2D" w14:textId="42E775EC" w:rsidR="003B4DA7" w:rsidRPr="00660749" w:rsidRDefault="003B4DA7" w:rsidP="003B4DA7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A researcher presents exploratory findings as if they were confirmatory</w:t>
      </w:r>
    </w:p>
    <w:p w14:paraId="6EB01223" w14:textId="1BDD7838" w:rsidR="00CE2354" w:rsidRPr="00660749" w:rsidRDefault="00B139DC" w:rsidP="00CE2354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lastRenderedPageBreak/>
        <w:t>1</w:t>
      </w:r>
      <w:r w:rsidR="003B4DA7" w:rsidRPr="00660749">
        <w:rPr>
          <w:rFonts w:ascii="Times New Roman" w:hAnsi="Times New Roman" w:cs="Times New Roman"/>
          <w:b/>
          <w:bCs/>
          <w:i/>
          <w:iCs/>
          <w:lang w:val="en-GB"/>
        </w:rPr>
        <w:t>4</w:t>
      </w:r>
      <w:r w:rsidR="00CE2354"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="00CE2354"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0D6E73" w:rsidRPr="00660749">
        <w:rPr>
          <w:rFonts w:ascii="Times New Roman" w:hAnsi="Times New Roman" w:cs="Times New Roman"/>
          <w:i/>
          <w:iCs/>
          <w:lang w:val="en-GB"/>
        </w:rPr>
        <w:t xml:space="preserve">You have submitted your manuscript to the </w:t>
      </w:r>
      <w:r w:rsidR="000D6E73" w:rsidRPr="00660749">
        <w:rPr>
          <w:rFonts w:ascii="Times New Roman" w:hAnsi="Times New Roman" w:cs="Times New Roman"/>
          <w:lang w:val="en-GB"/>
        </w:rPr>
        <w:t xml:space="preserve">Journal of </w:t>
      </w:r>
      <w:proofErr w:type="spellStart"/>
      <w:r w:rsidR="000D6E73" w:rsidRPr="00660749">
        <w:rPr>
          <w:rFonts w:ascii="Times New Roman" w:hAnsi="Times New Roman" w:cs="Times New Roman"/>
          <w:lang w:val="en-GB"/>
        </w:rPr>
        <w:t>Topolino</w:t>
      </w:r>
      <w:proofErr w:type="spellEnd"/>
      <w:r w:rsidR="000D6E73" w:rsidRPr="00660749">
        <w:rPr>
          <w:rFonts w:ascii="Times New Roman" w:hAnsi="Times New Roman" w:cs="Times New Roman"/>
          <w:i/>
          <w:iCs/>
          <w:lang w:val="en-GB"/>
        </w:rPr>
        <w:t xml:space="preserve"> and a few days later you get a LinkedIn message from someone claiming to be an anonymous reviewer</w:t>
      </w:r>
      <w:r w:rsidR="00B70DBE">
        <w:rPr>
          <w:rFonts w:ascii="Times New Roman" w:hAnsi="Times New Roman" w:cs="Times New Roman"/>
          <w:i/>
          <w:iCs/>
          <w:lang w:val="en-GB"/>
        </w:rPr>
        <w:t xml:space="preserve"> of your paper</w:t>
      </w:r>
      <w:r w:rsidR="000D6E73" w:rsidRPr="00660749">
        <w:rPr>
          <w:rFonts w:ascii="Times New Roman" w:hAnsi="Times New Roman" w:cs="Times New Roman"/>
          <w:i/>
          <w:iCs/>
          <w:lang w:val="en-GB"/>
        </w:rPr>
        <w:t>. They identify themselves and suggest you cite some of their articles. What should you do?</w:t>
      </w:r>
    </w:p>
    <w:p w14:paraId="73B4C937" w14:textId="7A309C4D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a. </w:t>
      </w:r>
      <w:r w:rsidRPr="00660749">
        <w:rPr>
          <w:rFonts w:ascii="Times New Roman" w:hAnsi="Times New Roman" w:cs="Times New Roman"/>
          <w:lang w:val="en-GB"/>
        </w:rPr>
        <w:tab/>
        <w:t>Politely decline and inform the journal editor of the reviewer</w:t>
      </w:r>
      <w:r w:rsidR="000D6E73" w:rsidRPr="00660749">
        <w:rPr>
          <w:rFonts w:ascii="Times New Roman" w:hAnsi="Times New Roman" w:cs="Times New Roman"/>
          <w:lang w:val="en-GB"/>
        </w:rPr>
        <w:t>’</w:t>
      </w:r>
      <w:r w:rsidRPr="00660749">
        <w:rPr>
          <w:rFonts w:ascii="Times New Roman" w:hAnsi="Times New Roman" w:cs="Times New Roman"/>
          <w:lang w:val="en-GB"/>
        </w:rPr>
        <w:t>s request</w:t>
      </w:r>
    </w:p>
    <w:p w14:paraId="79983099" w14:textId="35E92398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b. </w:t>
      </w:r>
      <w:r w:rsidRPr="00660749">
        <w:rPr>
          <w:rFonts w:ascii="Times New Roman" w:hAnsi="Times New Roman" w:cs="Times New Roman"/>
          <w:lang w:val="en-GB"/>
        </w:rPr>
        <w:tab/>
        <w:t>Accept the request and add the citation to ensure your paper’s acceptance</w:t>
      </w:r>
    </w:p>
    <w:p w14:paraId="5E8D53E4" w14:textId="4C074E2B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c. </w:t>
      </w:r>
      <w:r w:rsidRPr="00660749">
        <w:rPr>
          <w:rFonts w:ascii="Times New Roman" w:hAnsi="Times New Roman" w:cs="Times New Roman"/>
          <w:lang w:val="en-GB"/>
        </w:rPr>
        <w:tab/>
        <w:t>Ignore the message completely and do nothing</w:t>
      </w:r>
    </w:p>
    <w:p w14:paraId="7B7F9CCF" w14:textId="4F4E9A31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 xml:space="preserve">d. </w:t>
      </w:r>
      <w:r w:rsidRPr="00660749">
        <w:rPr>
          <w:rFonts w:ascii="Times New Roman" w:hAnsi="Times New Roman" w:cs="Times New Roman"/>
          <w:lang w:val="en-GB"/>
        </w:rPr>
        <w:tab/>
        <w:t>Send a meme back and ask if the reviewer wants a co‑author credit</w:t>
      </w:r>
    </w:p>
    <w:p w14:paraId="63AEB926" w14:textId="77777777" w:rsidR="000C7E4B" w:rsidRPr="00660749" w:rsidRDefault="000C7E4B" w:rsidP="00B139DC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</w:p>
    <w:p w14:paraId="2B86A481" w14:textId="386A804C" w:rsidR="00CE2354" w:rsidRPr="00660749" w:rsidRDefault="00B139DC" w:rsidP="00B139DC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</w:t>
      </w:r>
      <w:r w:rsidR="003B4DA7" w:rsidRPr="00660749">
        <w:rPr>
          <w:rFonts w:ascii="Times New Roman" w:hAnsi="Times New Roman" w:cs="Times New Roman"/>
          <w:b/>
          <w:bCs/>
          <w:i/>
          <w:iCs/>
          <w:lang w:val="en-GB"/>
        </w:rPr>
        <w:t>5</w:t>
      </w: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CE2354" w:rsidRPr="00660749">
        <w:rPr>
          <w:rFonts w:ascii="Times New Roman" w:hAnsi="Times New Roman" w:cs="Times New Roman"/>
          <w:i/>
          <w:iCs/>
          <w:lang w:val="en-GB"/>
        </w:rPr>
        <w:t>You are asked to review a paper that heavily cites your own work. The citations are broadly relevant, though a few could arguably be replaced by others. You feel positively disposed toward the paper.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CE2354" w:rsidRPr="00660749">
        <w:rPr>
          <w:rFonts w:ascii="Times New Roman" w:hAnsi="Times New Roman" w:cs="Times New Roman"/>
          <w:i/>
          <w:iCs/>
          <w:lang w:val="en-GB"/>
        </w:rPr>
        <w:t>What is the best response?</w:t>
      </w:r>
    </w:p>
    <w:p w14:paraId="6761AED6" w14:textId="794AFF3D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 xml:space="preserve"> Proceed with the review without comment; relevant citations are not a conflict</w:t>
      </w:r>
    </w:p>
    <w:p w14:paraId="297D2B5C" w14:textId="45D33723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Declare a potential conflict of interest and let the editor decide</w:t>
      </w:r>
    </w:p>
    <w:p w14:paraId="41F541F6" w14:textId="62AC777E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Suggest adding even more of your work to strengthen the theoretical framing</w:t>
      </w:r>
    </w:p>
    <w:p w14:paraId="1728EDED" w14:textId="6B770348" w:rsidR="00CE2354" w:rsidRPr="00660749" w:rsidRDefault="00CE2354" w:rsidP="00CE2354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Give the paper a very positive review to reward good scholarship</w:t>
      </w:r>
    </w:p>
    <w:p w14:paraId="7DFA2C92" w14:textId="77777777" w:rsidR="000C7E4B" w:rsidRPr="00660749" w:rsidRDefault="000C7E4B" w:rsidP="003B4DA7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</w:p>
    <w:p w14:paraId="3160FD11" w14:textId="76FC2340" w:rsidR="005149F2" w:rsidRPr="00660749" w:rsidRDefault="00B139DC" w:rsidP="00B139DC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1</w:t>
      </w:r>
      <w:r w:rsidR="003B4DA7" w:rsidRPr="00660749">
        <w:rPr>
          <w:rFonts w:ascii="Times New Roman" w:hAnsi="Times New Roman" w:cs="Times New Roman"/>
          <w:b/>
          <w:bCs/>
          <w:i/>
          <w:iCs/>
          <w:lang w:val="en-GB"/>
        </w:rPr>
        <w:t>6</w:t>
      </w: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149F2" w:rsidRPr="00660749">
        <w:rPr>
          <w:rFonts w:ascii="Times New Roman" w:hAnsi="Times New Roman" w:cs="Times New Roman"/>
          <w:i/>
          <w:iCs/>
          <w:lang w:val="en-GB"/>
        </w:rPr>
        <w:t>Your department evaluates productivity heavily by publication count. A dataset could reasonably support two moderate papers or one stronger integrated paper. Splitting increases your CV line count.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149F2" w:rsidRPr="00660749">
        <w:rPr>
          <w:rFonts w:ascii="Times New Roman" w:hAnsi="Times New Roman" w:cs="Times New Roman"/>
          <w:i/>
          <w:iCs/>
          <w:lang w:val="en-GB"/>
        </w:rPr>
        <w:t>What is the best response?</w:t>
      </w:r>
    </w:p>
    <w:p w14:paraId="70D938D5" w14:textId="0A0DDAAD" w:rsidR="005149F2" w:rsidRPr="00660749" w:rsidRDefault="005149F2" w:rsidP="005149F2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Split into multiple papers to meet evaluation incentives</w:t>
      </w:r>
    </w:p>
    <w:p w14:paraId="58664467" w14:textId="118D05F4" w:rsidR="005149F2" w:rsidRPr="00660749" w:rsidRDefault="005149F2" w:rsidP="005149F2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Choose the structure that best serves scientific clarity</w:t>
      </w:r>
    </w:p>
    <w:p w14:paraId="665B1B60" w14:textId="416D0F87" w:rsidR="005149F2" w:rsidRPr="00660749" w:rsidRDefault="005149F2" w:rsidP="005149F2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Write the same paper twice with different titles</w:t>
      </w:r>
    </w:p>
    <w:p w14:paraId="634ADF4C" w14:textId="5D079DF2" w:rsidR="00CE2354" w:rsidRPr="00660749" w:rsidRDefault="005149F2" w:rsidP="005149F2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</w:t>
      </w:r>
      <w:r w:rsidR="000D6E73" w:rsidRPr="00660749">
        <w:rPr>
          <w:rFonts w:ascii="Times New Roman" w:hAnsi="Times New Roman" w:cs="Times New Roman"/>
          <w:lang w:val="en-GB"/>
        </w:rPr>
        <w:t>.</w:t>
      </w:r>
      <w:r w:rsidR="000D6E73"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Publish one and keep the rest as emergency career reserves</w:t>
      </w:r>
    </w:p>
    <w:p w14:paraId="7D91E935" w14:textId="77777777" w:rsidR="000C7E4B" w:rsidRPr="00660749" w:rsidRDefault="000C7E4B" w:rsidP="00660749">
      <w:pPr>
        <w:spacing w:line="240" w:lineRule="auto"/>
        <w:jc w:val="both"/>
        <w:rPr>
          <w:rFonts w:ascii="Times New Roman" w:hAnsi="Times New Roman" w:cs="Times New Roman"/>
          <w:lang w:val="en-GB"/>
        </w:rPr>
      </w:pPr>
    </w:p>
    <w:p w14:paraId="0705F393" w14:textId="50DAD3E7" w:rsidR="005149F2" w:rsidRPr="00660749" w:rsidRDefault="003B4DA7" w:rsidP="006445DA">
      <w:pPr>
        <w:spacing w:line="360" w:lineRule="auto"/>
        <w:jc w:val="both"/>
        <w:rPr>
          <w:rFonts w:ascii="Times New Roman" w:hAnsi="Times New Roman" w:cs="Times New Roman"/>
          <w:i/>
          <w:iCs/>
          <w:lang w:val="en-GB"/>
        </w:rPr>
      </w:pP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Bonus</w:t>
      </w:r>
      <w:r w:rsidR="006445DA" w:rsidRPr="00660749">
        <w:rPr>
          <w:rFonts w:ascii="Times New Roman" w:hAnsi="Times New Roman" w:cs="Times New Roman"/>
          <w:lang w:val="en-GB"/>
        </w:rPr>
        <w:t xml:space="preserve">: </w:t>
      </w:r>
      <w:r w:rsidR="006445DA" w:rsidRPr="00660749">
        <w:rPr>
          <w:rFonts w:ascii="Times New Roman" w:hAnsi="Times New Roman" w:cs="Times New Roman"/>
          <w:b/>
          <w:bCs/>
          <w:i/>
          <w:iCs/>
          <w:lang w:val="en-GB"/>
        </w:rPr>
        <w:t>If you answer this question correctly, you will automatically pass</w:t>
      </w:r>
      <w:r w:rsidRPr="00660749">
        <w:rPr>
          <w:rFonts w:ascii="Times New Roman" w:hAnsi="Times New Roman" w:cs="Times New Roman"/>
          <w:b/>
          <w:bCs/>
          <w:i/>
          <w:iCs/>
          <w:lang w:val="en-GB"/>
        </w:rPr>
        <w:t>.</w:t>
      </w:r>
      <w:r w:rsidRPr="00660749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6445DA" w:rsidRPr="00660749">
        <w:rPr>
          <w:rFonts w:ascii="Times New Roman" w:hAnsi="Times New Roman" w:cs="Times New Roman"/>
          <w:i/>
          <w:iCs/>
          <w:lang w:val="en-GB"/>
        </w:rPr>
        <w:t xml:space="preserve">Many questionable research practices arise from misunderstandings about probability, particularly how easily “significant” results can sometimes occur by chance or </w:t>
      </w:r>
      <w:r w:rsidR="000C7E4B" w:rsidRPr="00660749">
        <w:rPr>
          <w:rFonts w:ascii="Times New Roman" w:hAnsi="Times New Roman" w:cs="Times New Roman"/>
          <w:i/>
          <w:iCs/>
          <w:lang w:val="en-GB"/>
        </w:rPr>
        <w:t>by flexibly changing decision rules</w:t>
      </w:r>
      <w:r w:rsidR="000C7E4B" w:rsidRPr="00660749">
        <w:rPr>
          <w:rFonts w:ascii="Times New Roman" w:hAnsi="Times New Roman" w:cs="Times New Roman"/>
          <w:i/>
          <w:iCs/>
          <w:lang w:val="en-GB"/>
        </w:rPr>
        <w:t xml:space="preserve"> in the process</w:t>
      </w:r>
      <w:r w:rsidR="006445DA" w:rsidRPr="00660749">
        <w:rPr>
          <w:rFonts w:ascii="Times New Roman" w:hAnsi="Times New Roman" w:cs="Times New Roman"/>
          <w:i/>
          <w:iCs/>
          <w:lang w:val="en-GB"/>
        </w:rPr>
        <w:t>. What is the probability of passing this exam purely by random guessing?</w:t>
      </w:r>
    </w:p>
    <w:p w14:paraId="20AFA157" w14:textId="7081E6EE" w:rsidR="006445DA" w:rsidRPr="00660749" w:rsidRDefault="006445DA" w:rsidP="006445DA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a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25.12%</w:t>
      </w:r>
    </w:p>
    <w:p w14:paraId="0CCD5D60" w14:textId="48188A64" w:rsidR="006445DA" w:rsidRPr="00660749" w:rsidRDefault="006445DA" w:rsidP="006445DA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b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0.164%</w:t>
      </w:r>
    </w:p>
    <w:p w14:paraId="3D83EC64" w14:textId="73A7B7EE" w:rsidR="006445DA" w:rsidRPr="00660749" w:rsidRDefault="006445DA" w:rsidP="006445DA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c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25.00%</w:t>
      </w:r>
    </w:p>
    <w:p w14:paraId="1B314B54" w14:textId="71A8A9F7" w:rsidR="000D6E73" w:rsidRPr="00660749" w:rsidRDefault="006445DA" w:rsidP="006445DA">
      <w:pPr>
        <w:spacing w:line="240" w:lineRule="auto"/>
        <w:ind w:left="697" w:hanging="697"/>
        <w:jc w:val="both"/>
        <w:rPr>
          <w:rFonts w:ascii="Times New Roman" w:hAnsi="Times New Roman" w:cs="Times New Roman"/>
          <w:lang w:val="en-GB"/>
        </w:rPr>
      </w:pPr>
      <w:r w:rsidRPr="00660749">
        <w:rPr>
          <w:rFonts w:ascii="Times New Roman" w:hAnsi="Times New Roman" w:cs="Times New Roman"/>
          <w:lang w:val="en-GB"/>
        </w:rPr>
        <w:t>d</w:t>
      </w:r>
      <w:r w:rsidRPr="00660749">
        <w:rPr>
          <w:rFonts w:ascii="Times New Roman" w:hAnsi="Times New Roman" w:cs="Times New Roman"/>
          <w:lang w:val="en-GB"/>
        </w:rPr>
        <w:t>.</w:t>
      </w:r>
      <w:r w:rsidRPr="00660749">
        <w:rPr>
          <w:rFonts w:ascii="Times New Roman" w:hAnsi="Times New Roman" w:cs="Times New Roman"/>
          <w:lang w:val="en-GB"/>
        </w:rPr>
        <w:tab/>
      </w:r>
      <w:r w:rsidRPr="00660749">
        <w:rPr>
          <w:rFonts w:ascii="Times New Roman" w:hAnsi="Times New Roman" w:cs="Times New Roman"/>
          <w:lang w:val="en-GB"/>
        </w:rPr>
        <w:t>0.123%</w:t>
      </w:r>
    </w:p>
    <w:sectPr w:rsidR="000D6E73" w:rsidRPr="00660749">
      <w:headerReference w:type="even" r:id="rId6"/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77C3" w14:textId="77777777" w:rsidR="00D35488" w:rsidRDefault="00D35488" w:rsidP="006568DD">
      <w:pPr>
        <w:spacing w:after="0" w:line="240" w:lineRule="auto"/>
      </w:pPr>
      <w:r>
        <w:separator/>
      </w:r>
    </w:p>
  </w:endnote>
  <w:endnote w:type="continuationSeparator" w:id="0">
    <w:p w14:paraId="20F1B990" w14:textId="77777777" w:rsidR="00D35488" w:rsidRDefault="00D35488" w:rsidP="00656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3BF7" w14:textId="77777777" w:rsidR="00D35488" w:rsidRDefault="00D35488" w:rsidP="006568DD">
      <w:pPr>
        <w:spacing w:after="0" w:line="240" w:lineRule="auto"/>
      </w:pPr>
      <w:r>
        <w:separator/>
      </w:r>
    </w:p>
  </w:footnote>
  <w:footnote w:type="continuationSeparator" w:id="0">
    <w:p w14:paraId="5C5CAF0A" w14:textId="77777777" w:rsidR="00D35488" w:rsidRDefault="00D35488" w:rsidP="00656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606706256"/>
      <w:docPartObj>
        <w:docPartGallery w:val="Page Numbers (Top of Page)"/>
        <w:docPartUnique/>
      </w:docPartObj>
    </w:sdtPr>
    <w:sdtContent>
      <w:p w14:paraId="68410F4B" w14:textId="205E5ABC" w:rsidR="00B70DBE" w:rsidRDefault="00B70DBE" w:rsidP="003F0574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79B7F8B6" w14:textId="77777777" w:rsidR="00B70DBE" w:rsidRDefault="00B70DBE" w:rsidP="00B70DBE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078791331"/>
      <w:docPartObj>
        <w:docPartGallery w:val="Page Numbers (Top of Page)"/>
        <w:docPartUnique/>
      </w:docPartObj>
    </w:sdtPr>
    <w:sdtEndPr>
      <w:rPr>
        <w:rStyle w:val="Numeropagina"/>
        <w:rFonts w:ascii="Times New Roman" w:hAnsi="Times New Roman" w:cs="Times New Roman"/>
        <w:i/>
        <w:iCs/>
        <w:sz w:val="20"/>
        <w:szCs w:val="20"/>
      </w:rPr>
    </w:sdtEndPr>
    <w:sdtContent>
      <w:p w14:paraId="2CF8250B" w14:textId="419E2C42" w:rsidR="00B70DBE" w:rsidRPr="00B70DBE" w:rsidRDefault="00B70DBE" w:rsidP="003F0574">
        <w:pPr>
          <w:pStyle w:val="Intestazione"/>
          <w:framePr w:wrap="none" w:vAnchor="text" w:hAnchor="margin" w:xAlign="right" w:y="1"/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</w:pPr>
        <w:r w:rsidRPr="00B70DBE"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  <w:fldChar w:fldCharType="begin"/>
        </w:r>
        <w:r w:rsidRPr="00B70DBE"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  <w:instrText xml:space="preserve"> PAGE </w:instrText>
        </w:r>
        <w:r w:rsidRPr="00B70DBE"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  <w:fldChar w:fldCharType="separate"/>
        </w:r>
        <w:r w:rsidRPr="00B70DBE">
          <w:rPr>
            <w:rStyle w:val="Numeropagina"/>
            <w:rFonts w:ascii="Times New Roman" w:hAnsi="Times New Roman" w:cs="Times New Roman"/>
            <w:i/>
            <w:iCs/>
            <w:noProof/>
            <w:sz w:val="20"/>
            <w:szCs w:val="20"/>
          </w:rPr>
          <w:t>1</w:t>
        </w:r>
        <w:r w:rsidRPr="00B70DBE"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  <w:fldChar w:fldCharType="end"/>
        </w:r>
        <w:r w:rsidRPr="00B70DBE">
          <w:rPr>
            <w:rStyle w:val="Numeropagina"/>
            <w:rFonts w:ascii="Times New Roman" w:hAnsi="Times New Roman" w:cs="Times New Roman"/>
            <w:i/>
            <w:iCs/>
            <w:sz w:val="20"/>
            <w:szCs w:val="20"/>
          </w:rPr>
          <w:t>/4</w:t>
        </w:r>
      </w:p>
    </w:sdtContent>
  </w:sdt>
  <w:p w14:paraId="7F1BDE46" w14:textId="6DD7865E" w:rsidR="006568DD" w:rsidRPr="00660749" w:rsidRDefault="006568DD" w:rsidP="00B70DBE">
    <w:pPr>
      <w:pStyle w:val="Intestazione"/>
      <w:ind w:right="360"/>
      <w:rPr>
        <w:rFonts w:ascii="Times New Roman" w:hAnsi="Times New Roman" w:cs="Times New Roman"/>
        <w:i/>
        <w:iCs/>
        <w:sz w:val="20"/>
        <w:szCs w:val="20"/>
      </w:rPr>
    </w:pPr>
    <w:r w:rsidRPr="00660749">
      <w:rPr>
        <w:rFonts w:ascii="Times New Roman" w:hAnsi="Times New Roman" w:cs="Times New Roman"/>
        <w:i/>
        <w:iCs/>
        <w:sz w:val="20"/>
        <w:szCs w:val="20"/>
      </w:rPr>
      <w:t>RESEARCH INTEGRITY</w:t>
    </w:r>
    <w:r w:rsidR="00CA31A3" w:rsidRPr="00660749">
      <w:rPr>
        <w:rFonts w:ascii="Times New Roman" w:hAnsi="Times New Roman" w:cs="Times New Roman"/>
        <w:i/>
        <w:iCs/>
        <w:sz w:val="20"/>
        <w:szCs w:val="20"/>
      </w:rPr>
      <w:t xml:space="preserve">: </w:t>
    </w:r>
    <w:r w:rsidRPr="00660749">
      <w:rPr>
        <w:rFonts w:ascii="Times New Roman" w:hAnsi="Times New Roman" w:cs="Times New Roman"/>
        <w:i/>
        <w:iCs/>
        <w:sz w:val="20"/>
        <w:szCs w:val="20"/>
      </w:rPr>
      <w:t>FINAL TEST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F5"/>
    <w:rsid w:val="000C7E4B"/>
    <w:rsid w:val="000D6E73"/>
    <w:rsid w:val="0012367E"/>
    <w:rsid w:val="001D29AE"/>
    <w:rsid w:val="001D7931"/>
    <w:rsid w:val="00214E45"/>
    <w:rsid w:val="002A3090"/>
    <w:rsid w:val="00326D5D"/>
    <w:rsid w:val="00357000"/>
    <w:rsid w:val="003656DC"/>
    <w:rsid w:val="003B4DA7"/>
    <w:rsid w:val="005149F2"/>
    <w:rsid w:val="005B35DD"/>
    <w:rsid w:val="005D488D"/>
    <w:rsid w:val="006445DA"/>
    <w:rsid w:val="006568DD"/>
    <w:rsid w:val="00660749"/>
    <w:rsid w:val="00746F5B"/>
    <w:rsid w:val="008802D3"/>
    <w:rsid w:val="008E38DC"/>
    <w:rsid w:val="00944D7D"/>
    <w:rsid w:val="0099568C"/>
    <w:rsid w:val="00A85DF5"/>
    <w:rsid w:val="00B139DC"/>
    <w:rsid w:val="00B70DBE"/>
    <w:rsid w:val="00CA31A3"/>
    <w:rsid w:val="00CE2354"/>
    <w:rsid w:val="00D35488"/>
    <w:rsid w:val="00E472E6"/>
    <w:rsid w:val="00E84EBB"/>
    <w:rsid w:val="00F165A6"/>
    <w:rsid w:val="00F5015E"/>
    <w:rsid w:val="00F909CB"/>
    <w:rsid w:val="00FD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F5C80"/>
  <w15:chartTrackingRefBased/>
  <w15:docId w15:val="{175CB0A2-F240-9247-B8AB-82326A94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5DF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5DF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5D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5D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5D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5D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5D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5D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5DF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5DF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5DF5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6568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568DD"/>
  </w:style>
  <w:style w:type="paragraph" w:styleId="Pidipagina">
    <w:name w:val="footer"/>
    <w:basedOn w:val="Normale"/>
    <w:link w:val="PidipaginaCarattere"/>
    <w:uiPriority w:val="99"/>
    <w:unhideWhenUsed/>
    <w:rsid w:val="006568D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568DD"/>
  </w:style>
  <w:style w:type="character" w:styleId="Numeropagina">
    <w:name w:val="page number"/>
    <w:basedOn w:val="Carpredefinitoparagrafo"/>
    <w:uiPriority w:val="99"/>
    <w:semiHidden/>
    <w:unhideWhenUsed/>
    <w:rsid w:val="00B70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Giovanbattista Califano</dc:creator>
  <cp:keywords/>
  <dc:description/>
  <cp:lastModifiedBy>Giovanbattista Califano</cp:lastModifiedBy>
  <cp:revision>18</cp:revision>
  <cp:lastPrinted>2026-01-30T12:04:00Z</cp:lastPrinted>
  <dcterms:created xsi:type="dcterms:W3CDTF">2026-01-29T15:44:00Z</dcterms:created>
  <dcterms:modified xsi:type="dcterms:W3CDTF">2026-01-30T14:06:00Z</dcterms:modified>
</cp:coreProperties>
</file>