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Adesiyan Samuel  </w:t>
        <w:br w:type="textWrapping"/>
        <w:br w:type="textWrapping"/>
      </w:r>
      <w:r w:rsidDel="00000000" w:rsidR="00000000" w:rsidRPr="00000000">
        <w:rPr>
          <w:rtl w:val="0"/>
        </w:rPr>
        <w:t xml:space="preserve">From a risk-analysis perspective, a Denial of Service (DoS) attack stands out as a realistic high-impact threat because of how achievable it is when you compare it to the potential damage. </w:t>
      </w:r>
      <w:r w:rsidDel="00000000" w:rsidR="00000000" w:rsidRPr="00000000">
        <w:rPr>
          <w:i w:val="1"/>
          <w:iCs w:val="1"/>
          <w:rtl w:val="0"/>
        </w:rPr>
        <w:t xml:space="preserve">I feel like something simple I can do is probably DoS. I feel like it is very doable for my own skill level.</w:t>
      </w:r>
      <w:r w:rsidDel="00000000" w:rsidR="00000000" w:rsidRPr="00000000">
        <w:rPr>
          <w:rtl w:val="0"/>
        </w:rPr>
        <w:t xml:space="preserve"> Even without advanced expertise, service disruption can have detrimental effects.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understand that there are also new, very accessible technologies that can easily stop this; at the same time, if I really cause a lag in the dashboard system, a lot of chaos can erupt.</w:t>
      </w:r>
      <w:r w:rsidDel="00000000" w:rsidR="00000000" w:rsidRPr="00000000">
        <w:rPr>
          <w:rtl w:val="0"/>
        </w:rPr>
        <w:t xml:space="preserve"> The dashboard operating flow is highly valuable because it basically controls monitoring, decision-making, and response during abnormal conditions. </w:t>
      </w:r>
      <w:r w:rsidDel="00000000" w:rsidR="00000000" w:rsidRPr="00000000">
        <w:rPr>
          <w:i w:val="1"/>
          <w:iCs w:val="1"/>
          <w:rtl w:val="0"/>
        </w:rPr>
        <w:t xml:space="preserve">So, in other words, I would be targeting the dashboard operating flow (What is valuable?).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 can gain entry by just being on the guest's internet. Usually, it is a separate network from that of the IoT devices, but maybe an overuse of water can cause problems, too. (What is exposed?)</w:t>
      </w:r>
      <w:r w:rsidDel="00000000" w:rsidR="00000000" w:rsidRPr="00000000">
        <w:rPr>
          <w:rtl w:val="0"/>
        </w:rPr>
        <w:t xml:space="preserve"> Even indirect exposure matters, since disruption does not always require direct device access to be effective.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reality, their inability to update the IoT devices because of their setup structure is a weak point.</w:t>
      </w:r>
      <w:r w:rsidDel="00000000" w:rsidR="00000000" w:rsidRPr="00000000">
        <w:rPr>
          <w:rtl w:val="0"/>
        </w:rPr>
        <w:t xml:space="preserve"> If systems cannot be patched or upgraded easily, they may lack modern protections against attacks like this.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And my whole paragraph shows my path of attack.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