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7125757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40"/>
          <w:szCs w:val="40"/>
        </w:rPr>
      </w:sdtEndPr>
      <w:sdtContent>
        <w:p w14:paraId="7359D686" w14:textId="59689A40" w:rsidR="004A4EFC" w:rsidRDefault="004A4E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87BEA7" wp14:editId="6AA9E8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EEF0C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41D7CC" wp14:editId="600070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71F25CA" w14:textId="65CDE0A7" w:rsidR="004A4EFC" w:rsidRDefault="004A4EF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BENONY GABRIEL</w:t>
                                    </w:r>
                                  </w:p>
                                </w:sdtContent>
                              </w:sdt>
                              <w:p w14:paraId="00F9A967" w14:textId="77777777" w:rsidR="004A4EF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A4EF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41D7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71F25CA" w14:textId="65CDE0A7" w:rsidR="004A4EFC" w:rsidRDefault="004A4EF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BENONY GABRIEL</w:t>
                              </w:r>
                            </w:p>
                          </w:sdtContent>
                        </w:sdt>
                        <w:p w14:paraId="00F9A967" w14:textId="77777777" w:rsidR="004A4EF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A4EF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E1D102" wp14:editId="711BFD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5B9C3" w14:textId="77777777" w:rsidR="004A4EFC" w:rsidRDefault="004A4EF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244E3C" w14:textId="77777777" w:rsidR="004A4EFC" w:rsidRDefault="004A4EF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E1D102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D35B9C3" w14:textId="77777777" w:rsidR="004A4EFC" w:rsidRDefault="004A4EF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244E3C" w14:textId="77777777" w:rsidR="004A4EFC" w:rsidRDefault="004A4EF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E0191C" wp14:editId="05302E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BFB44" w14:textId="1060F937" w:rsidR="004A4EF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A4EF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2337D2" w14:textId="49DB4DA7" w:rsidR="004A4EFC" w:rsidRDefault="006505D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505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Sentiment Analysis on Universities under APERTI BUMN via Google Review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E0191C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F3BFB44" w14:textId="1060F937" w:rsidR="004A4EF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A4EF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2337D2" w14:textId="49DB4DA7" w:rsidR="004A4EFC" w:rsidRDefault="006505D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505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Sentiment Analysis on Universities under APERTI BUMN via Google Review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4B650F" w14:textId="77777777" w:rsidR="009A0F2F" w:rsidRDefault="004A4EFC" w:rsidP="00C52AEF">
          <w:pPr>
            <w:rPr>
              <w:rFonts w:ascii="Arial" w:hAnsi="Arial" w:cs="Arial"/>
              <w:b/>
              <w:bCs/>
              <w:sz w:val="40"/>
              <w:szCs w:val="40"/>
            </w:rPr>
          </w:pPr>
          <w:r>
            <w:rPr>
              <w:rFonts w:ascii="Arial" w:hAnsi="Arial" w:cs="Arial"/>
              <w:b/>
              <w:bCs/>
              <w:sz w:val="40"/>
              <w:szCs w:val="40"/>
            </w:rPr>
            <w:br w:type="page"/>
          </w:r>
        </w:p>
      </w:sdtContent>
    </w:sdt>
    <w:p w14:paraId="17149303" w14:textId="77777777" w:rsidR="00C84688" w:rsidRDefault="00C84688" w:rsidP="00C52AEF">
      <w:pPr>
        <w:rPr>
          <w:b/>
          <w:bCs/>
        </w:rPr>
      </w:pPr>
    </w:p>
    <w:p w14:paraId="5E89A45E" w14:textId="77777777" w:rsidR="00C84688" w:rsidRDefault="00C84688" w:rsidP="00C52AEF">
      <w:pPr>
        <w:rPr>
          <w:b/>
          <w:bCs/>
        </w:rPr>
      </w:pPr>
    </w:p>
    <w:p w14:paraId="05CF15D6" w14:textId="52A49B05" w:rsidR="00C656FA" w:rsidRDefault="00FC75A0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PENDAHULUAN</w:t>
      </w:r>
    </w:p>
    <w:p w14:paraId="4A39A777" w14:textId="77777777" w:rsidR="00A82782" w:rsidRDefault="00A82782" w:rsidP="00A82782">
      <w:pPr>
        <w:pStyle w:val="ListParagraph"/>
        <w:ind w:left="1080"/>
        <w:rPr>
          <w:b/>
          <w:bCs/>
        </w:rPr>
      </w:pPr>
    </w:p>
    <w:p w14:paraId="083FD106" w14:textId="1BD39F3A" w:rsidR="007D539C" w:rsidRDefault="007D539C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SPESIFIKASI PROYEK</w:t>
      </w:r>
    </w:p>
    <w:p w14:paraId="718ACF8E" w14:textId="77777777" w:rsidR="00A82782" w:rsidRDefault="00A82782" w:rsidP="00A82782">
      <w:pPr>
        <w:pStyle w:val="ListParagraph"/>
        <w:ind w:left="1080"/>
        <w:rPr>
          <w:b/>
          <w:bCs/>
        </w:rPr>
      </w:pPr>
    </w:p>
    <w:p w14:paraId="456FAADC" w14:textId="37505B89" w:rsidR="00EA6836" w:rsidRDefault="00EA6836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PERSIAPAN LINGKUNGAN</w:t>
      </w:r>
    </w:p>
    <w:p w14:paraId="272C828C" w14:textId="77777777" w:rsidR="00A82782" w:rsidRDefault="00A82782" w:rsidP="00A82782">
      <w:pPr>
        <w:pStyle w:val="ListParagraph"/>
        <w:ind w:left="1080"/>
        <w:rPr>
          <w:b/>
          <w:bCs/>
        </w:rPr>
      </w:pPr>
    </w:p>
    <w:p w14:paraId="238BB0E2" w14:textId="6223A9D2" w:rsidR="00E11559" w:rsidRDefault="00EA6836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STRUKTUR DATASET</w:t>
      </w:r>
    </w:p>
    <w:p w14:paraId="5404A501" w14:textId="77777777" w:rsidR="00A82782" w:rsidRDefault="00A82782" w:rsidP="00A82782">
      <w:pPr>
        <w:pStyle w:val="ListParagraph"/>
        <w:ind w:left="1080"/>
        <w:rPr>
          <w:b/>
          <w:bCs/>
        </w:rPr>
      </w:pPr>
    </w:p>
    <w:p w14:paraId="3B9B409B" w14:textId="2896876B" w:rsidR="00B029E0" w:rsidRPr="00073C46" w:rsidRDefault="00EA6836" w:rsidP="00073C46">
      <w:pPr>
        <w:pStyle w:val="ListParagraph"/>
        <w:numPr>
          <w:ilvl w:val="0"/>
          <w:numId w:val="3"/>
        </w:numPr>
        <w:rPr>
          <w:b/>
          <w:bCs/>
        </w:rPr>
      </w:pPr>
      <w:r w:rsidRPr="00EE5DDD">
        <w:rPr>
          <w:b/>
          <w:bCs/>
        </w:rPr>
        <w:t>LABELLING DATASE</w:t>
      </w:r>
      <w:r w:rsidR="00B64E1E">
        <w:rPr>
          <w:b/>
          <w:bCs/>
        </w:rPr>
        <w:t>T</w:t>
      </w:r>
    </w:p>
    <w:p w14:paraId="59C8D5C9" w14:textId="411E00A2" w:rsidR="003E632B" w:rsidRPr="00B64E1E" w:rsidRDefault="003E632B" w:rsidP="00F33B8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 w:rsidRPr="00B64E1E">
        <w:rPr>
          <w:b/>
          <w:bCs/>
        </w:rPr>
        <w:t>Tujuan</w:t>
      </w:r>
    </w:p>
    <w:p w14:paraId="1E56A60A" w14:textId="4A71A488" w:rsidR="001E4F66" w:rsidRDefault="00A75DBC" w:rsidP="00F33B8F">
      <w:pPr>
        <w:pStyle w:val="ListParagraph"/>
        <w:ind w:left="1440"/>
        <w:jc w:val="both"/>
      </w:pPr>
      <w:r w:rsidRPr="00A75DBC">
        <w:t>Tujuan dari proses pelabelan dataset adalah untuk mengkategorikan ulasan (review) yang diperoleh dari Google Maps ke dalam tiga jenis sentimen utama, yaitu:</w:t>
      </w:r>
    </w:p>
    <w:p w14:paraId="1B1B8B58" w14:textId="1143E25B" w:rsidR="00A75DBC" w:rsidRDefault="00A75DBC" w:rsidP="00F33B8F">
      <w:pPr>
        <w:pStyle w:val="ListParagraph"/>
        <w:numPr>
          <w:ilvl w:val="0"/>
          <w:numId w:val="6"/>
        </w:numPr>
        <w:ind w:left="2160"/>
        <w:jc w:val="both"/>
      </w:pPr>
      <w:r>
        <w:t>Positif</w:t>
      </w:r>
    </w:p>
    <w:p w14:paraId="27E4BAB3" w14:textId="2AF3778A" w:rsidR="00A75DBC" w:rsidRDefault="00A75DBC" w:rsidP="00F33B8F">
      <w:pPr>
        <w:pStyle w:val="ListParagraph"/>
        <w:numPr>
          <w:ilvl w:val="0"/>
          <w:numId w:val="6"/>
        </w:numPr>
        <w:ind w:left="2160"/>
        <w:jc w:val="both"/>
      </w:pPr>
      <w:r>
        <w:t>Negatif</w:t>
      </w:r>
    </w:p>
    <w:p w14:paraId="2E4020BB" w14:textId="21A429CC" w:rsidR="00A75DBC" w:rsidRDefault="00A75DBC" w:rsidP="00F33B8F">
      <w:pPr>
        <w:pStyle w:val="ListParagraph"/>
        <w:numPr>
          <w:ilvl w:val="0"/>
          <w:numId w:val="6"/>
        </w:numPr>
        <w:ind w:left="2160"/>
        <w:jc w:val="both"/>
      </w:pPr>
      <w:r>
        <w:t>Netral</w:t>
      </w:r>
    </w:p>
    <w:p w14:paraId="1DE898A0" w14:textId="00DB0FA8" w:rsidR="00A75DBC" w:rsidRDefault="00A75DBC" w:rsidP="00F33B8F">
      <w:pPr>
        <w:ind w:left="1440"/>
        <w:jc w:val="both"/>
      </w:pPr>
      <w:r w:rsidRPr="00A75DBC">
        <w:t>Label sentimen ini diperlukan sebagai target dalam pemodelan machine learning yang bertujuan untuk memahami persepsi pengguna terhadap institusi pendidikan (dalam hal ini, kampus di bawah naungan APERTI BUMN).</w:t>
      </w:r>
    </w:p>
    <w:p w14:paraId="36DB6EC6" w14:textId="6BE76596" w:rsidR="00916BCE" w:rsidRPr="00142EBC" w:rsidRDefault="00A75DBC" w:rsidP="00F33B8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 w:rsidRPr="00142EBC">
        <w:rPr>
          <w:b/>
          <w:bCs/>
        </w:rPr>
        <w:t>Alat Labelling</w:t>
      </w:r>
    </w:p>
    <w:p w14:paraId="778DB414" w14:textId="55D584D8" w:rsidR="00C7209B" w:rsidRDefault="006E37C4" w:rsidP="00F33B8F">
      <w:pPr>
        <w:pStyle w:val="ListParagraph"/>
        <w:ind w:left="1440"/>
        <w:jc w:val="both"/>
      </w:pPr>
      <w:r>
        <w:t>Proses labelling dilakukan menggunakan m</w:t>
      </w:r>
      <w:r w:rsidR="004D57E6" w:rsidRPr="004D57E6">
        <w:t xml:space="preserve">odel GPT-3.5 Turbo dari OpenAI </w:t>
      </w:r>
      <w:r>
        <w:t xml:space="preserve">melalui API </w:t>
      </w:r>
      <w:r w:rsidR="004D57E6" w:rsidRPr="004D57E6">
        <w:t>sebagai mesin klasifikasi sentimen karena beberapa alasan utama berikut:</w:t>
      </w:r>
    </w:p>
    <w:p w14:paraId="31C95059" w14:textId="0EA1B9E8" w:rsidR="004D57E6" w:rsidRDefault="004D57E6" w:rsidP="00F33B8F">
      <w:pPr>
        <w:pStyle w:val="ListParagraph"/>
        <w:numPr>
          <w:ilvl w:val="0"/>
          <w:numId w:val="7"/>
        </w:numPr>
        <w:ind w:left="2160"/>
        <w:jc w:val="both"/>
      </w:pPr>
      <w:r w:rsidRPr="004D57E6">
        <w:rPr>
          <w:b/>
          <w:bCs/>
        </w:rPr>
        <w:t>Kemampuan Bahasa Alami</w:t>
      </w:r>
      <w:r w:rsidRPr="004D57E6">
        <w:t>: GPT-3.5 Turbo sangat andal dalam memahami konteks bahasa Indonesia, termasuk ekspresi-emosi dalam teks informal seperti review pengguna.</w:t>
      </w:r>
    </w:p>
    <w:p w14:paraId="4DF3F5AB" w14:textId="01C34E80" w:rsidR="004D57E6" w:rsidRDefault="004D57E6" w:rsidP="00F33B8F">
      <w:pPr>
        <w:pStyle w:val="ListParagraph"/>
        <w:numPr>
          <w:ilvl w:val="0"/>
          <w:numId w:val="7"/>
        </w:numPr>
        <w:ind w:left="2160"/>
        <w:jc w:val="both"/>
      </w:pPr>
      <w:r w:rsidRPr="004D57E6">
        <w:rPr>
          <w:b/>
          <w:bCs/>
        </w:rPr>
        <w:t>Tidak Memerlukan Data Latih</w:t>
      </w:r>
      <w:r w:rsidRPr="004D57E6">
        <w:t>: Berbeda dengan metode supervised learning konvensional yang memerlukan data berlabel terlebih dahulu, GPT-3.5 dapat digunakan langsung (</w:t>
      </w:r>
      <w:r w:rsidRPr="004D57E6">
        <w:rPr>
          <w:i/>
          <w:iCs/>
        </w:rPr>
        <w:t>zero-shot classification</w:t>
      </w:r>
      <w:r w:rsidRPr="004D57E6">
        <w:t>) untuk memberi label pada teks.</w:t>
      </w:r>
    </w:p>
    <w:p w14:paraId="3E19F470" w14:textId="197B5845" w:rsidR="004D57E6" w:rsidRDefault="004D57E6" w:rsidP="00F33B8F">
      <w:pPr>
        <w:pStyle w:val="ListParagraph"/>
        <w:numPr>
          <w:ilvl w:val="0"/>
          <w:numId w:val="7"/>
        </w:numPr>
        <w:ind w:left="2160"/>
        <w:jc w:val="both"/>
      </w:pPr>
      <w:r w:rsidRPr="004D57E6">
        <w:rPr>
          <w:b/>
          <w:bCs/>
        </w:rPr>
        <w:t>Konsistensi &amp; Efisiensi Waktu</w:t>
      </w:r>
      <w:r w:rsidRPr="004D57E6">
        <w:t>: Pelabelan manual oleh manusia rawan subjektivitas dan sangat memakan waktu. Dengan API GPT, proses dapat diotomatisasi secara akurat dan konsisten.</w:t>
      </w:r>
    </w:p>
    <w:p w14:paraId="47E5D947" w14:textId="0571E507" w:rsidR="004D57E6" w:rsidRDefault="004D57E6" w:rsidP="00F33B8F">
      <w:pPr>
        <w:pStyle w:val="ListParagraph"/>
        <w:numPr>
          <w:ilvl w:val="0"/>
          <w:numId w:val="7"/>
        </w:numPr>
        <w:ind w:left="2160"/>
        <w:jc w:val="both"/>
      </w:pPr>
      <w:r w:rsidRPr="004D57E6">
        <w:rPr>
          <w:b/>
          <w:bCs/>
        </w:rPr>
        <w:t>Fleksibel</w:t>
      </w:r>
      <w:r w:rsidRPr="004D57E6">
        <w:t>: Bisa digunakan untuk berbagai domain dan jenis teks dengan sedikit atau tanpa penyesuaian.</w:t>
      </w:r>
    </w:p>
    <w:p w14:paraId="3E5566C4" w14:textId="77777777" w:rsidR="00896F39" w:rsidRDefault="00896F39" w:rsidP="00F33B8F">
      <w:pPr>
        <w:pStyle w:val="ListParagraph"/>
        <w:ind w:left="1440"/>
      </w:pPr>
    </w:p>
    <w:p w14:paraId="2D5F0BC0" w14:textId="4918E402" w:rsidR="00916BCE" w:rsidRDefault="00F036AC" w:rsidP="00F33B8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 w:rsidRPr="00F036AC">
        <w:rPr>
          <w:b/>
          <w:bCs/>
        </w:rPr>
        <w:t>Cara Kerja Proses Labeling</w:t>
      </w:r>
    </w:p>
    <w:p w14:paraId="633EA9A6" w14:textId="3AEBEE8B" w:rsidR="00F036AC" w:rsidRDefault="00F036AC" w:rsidP="005D1E3E">
      <w:pPr>
        <w:pStyle w:val="ListParagraph"/>
        <w:ind w:left="1440"/>
        <w:jc w:val="both"/>
      </w:pPr>
      <w:r w:rsidRPr="00F036AC">
        <w:t>Proses labeling dilakukan secara otomatis dan terprogram dengan alur sebagai berikut:</w:t>
      </w:r>
    </w:p>
    <w:p w14:paraId="6B01B957" w14:textId="2AD13F9E" w:rsidR="00F036AC" w:rsidRDefault="00F036AC" w:rsidP="005D1E3E">
      <w:pPr>
        <w:pStyle w:val="ListParagraph"/>
        <w:numPr>
          <w:ilvl w:val="0"/>
          <w:numId w:val="8"/>
        </w:numPr>
        <w:jc w:val="both"/>
      </w:pPr>
      <w:r>
        <w:t>Membaca Dataset</w:t>
      </w:r>
    </w:p>
    <w:p w14:paraId="19B9E18E" w14:textId="0FA6329C" w:rsidR="005D1E3E" w:rsidRDefault="005D1E3E" w:rsidP="005D1E3E">
      <w:pPr>
        <w:pStyle w:val="ListParagraph"/>
        <w:ind w:left="1800"/>
        <w:jc w:val="both"/>
      </w:pPr>
      <w:r w:rsidRPr="005D1E3E">
        <w:t>Dataset review hasil scraping Google Maps dibaca menggunakan library pandas. Fokus utama adalah kolom snippet yang berisi isi ulasan pengguna.</w:t>
      </w:r>
    </w:p>
    <w:p w14:paraId="789B62C4" w14:textId="4CA8DF89" w:rsidR="00DB5A24" w:rsidRDefault="00DB5A24" w:rsidP="005D1E3E">
      <w:pPr>
        <w:pStyle w:val="ListParagraph"/>
        <w:ind w:left="1800"/>
        <w:jc w:val="both"/>
      </w:pPr>
      <w:r w:rsidRPr="00DB5A24">
        <w:lastRenderedPageBreak/>
        <w:drawing>
          <wp:inline distT="0" distB="0" distL="0" distR="0" wp14:anchorId="05945F5E" wp14:editId="48DA85F9">
            <wp:extent cx="3398520" cy="1523423"/>
            <wp:effectExtent l="0" t="0" r="0" b="635"/>
            <wp:docPr id="41153062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30622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040" cy="15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FBC0" w14:textId="77777777" w:rsidR="00605104" w:rsidRDefault="00605104" w:rsidP="005D1E3E">
      <w:pPr>
        <w:pStyle w:val="ListParagraph"/>
        <w:ind w:left="1800"/>
        <w:jc w:val="both"/>
      </w:pPr>
    </w:p>
    <w:p w14:paraId="7D77A03C" w14:textId="18FFE231" w:rsidR="00F036AC" w:rsidRDefault="00F638B7" w:rsidP="005D1E3E">
      <w:pPr>
        <w:pStyle w:val="ListParagraph"/>
        <w:numPr>
          <w:ilvl w:val="0"/>
          <w:numId w:val="8"/>
        </w:numPr>
        <w:jc w:val="both"/>
      </w:pPr>
      <w:r>
        <w:t xml:space="preserve">Membangun fungsi </w:t>
      </w:r>
      <w:r w:rsidR="005A79D2">
        <w:t>K</w:t>
      </w:r>
      <w:r>
        <w:t>lasifikasi</w:t>
      </w:r>
      <w:r w:rsidR="005A79D2">
        <w:t xml:space="preserve"> Sentimen</w:t>
      </w:r>
    </w:p>
    <w:p w14:paraId="60491E03" w14:textId="1BA380C7" w:rsidR="00B13D2A" w:rsidRDefault="00B13D2A" w:rsidP="00B13D2A">
      <w:pPr>
        <w:pStyle w:val="ListParagraph"/>
        <w:ind w:left="1800"/>
        <w:jc w:val="both"/>
      </w:pPr>
      <w:r w:rsidRPr="00B13D2A">
        <w:t>Untuk setiap review, dibuat sebuah prompt atau instruksi dalam bahasa Indonesia yang dikirimkan ke API GPT-3.5 Turbo</w:t>
      </w:r>
      <w:r>
        <w:t>.</w:t>
      </w:r>
    </w:p>
    <w:p w14:paraId="316B318D" w14:textId="59200F9B" w:rsidR="00B13D2A" w:rsidRDefault="001C2CC6" w:rsidP="00B13D2A">
      <w:pPr>
        <w:pStyle w:val="ListParagraph"/>
        <w:ind w:left="1800"/>
        <w:jc w:val="both"/>
      </w:pPr>
      <w:r w:rsidRPr="001C2CC6">
        <w:drawing>
          <wp:inline distT="0" distB="0" distL="0" distR="0" wp14:anchorId="3E03A0B3" wp14:editId="3E52AE95">
            <wp:extent cx="4565650" cy="3740636"/>
            <wp:effectExtent l="0" t="0" r="6350" b="0"/>
            <wp:docPr id="14639240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2401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027" cy="37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B1D8" w14:textId="48BCFD7F" w:rsidR="00B13D2A" w:rsidRDefault="00B13D2A" w:rsidP="00B13D2A">
      <w:pPr>
        <w:pStyle w:val="ListParagraph"/>
        <w:ind w:left="1800"/>
        <w:jc w:val="both"/>
      </w:pPr>
      <w:r w:rsidRPr="00B13D2A">
        <w:t xml:space="preserve">Prompt tersebut dikirim ke API menggunakan endpoint </w:t>
      </w:r>
      <w:proofErr w:type="gramStart"/>
      <w:r w:rsidRPr="00B13D2A">
        <w:t>chat.completions</w:t>
      </w:r>
      <w:proofErr w:type="gramEnd"/>
      <w:r w:rsidRPr="00B13D2A">
        <w:t>.</w:t>
      </w:r>
      <w:proofErr w:type="gramStart"/>
      <w:r w:rsidRPr="00B13D2A">
        <w:t>create(</w:t>
      </w:r>
      <w:proofErr w:type="gramEnd"/>
      <w:r w:rsidRPr="00B13D2A">
        <w:t>) dari library openai versi terbaru (&gt;= 1.0). Response dari model akan berupa satu kata hasil klasifikasi.</w:t>
      </w:r>
    </w:p>
    <w:p w14:paraId="21567DCD" w14:textId="77777777" w:rsidR="001F76C2" w:rsidRDefault="001F76C2" w:rsidP="00B13D2A">
      <w:pPr>
        <w:pStyle w:val="ListParagraph"/>
        <w:ind w:left="1800"/>
        <w:jc w:val="both"/>
      </w:pPr>
    </w:p>
    <w:p w14:paraId="2293980E" w14:textId="7BEC2AE7" w:rsidR="00F036AC" w:rsidRDefault="001F76C2" w:rsidP="005D1E3E">
      <w:pPr>
        <w:pStyle w:val="ListParagraph"/>
        <w:numPr>
          <w:ilvl w:val="0"/>
          <w:numId w:val="8"/>
        </w:numPr>
        <w:jc w:val="both"/>
      </w:pPr>
      <w:r w:rsidRPr="001F76C2">
        <w:t>Memvalidasi dan Menyimpan Label</w:t>
      </w:r>
    </w:p>
    <w:p w14:paraId="16C76789" w14:textId="4515F46D" w:rsidR="001F76C2" w:rsidRDefault="001F76C2" w:rsidP="001F76C2">
      <w:pPr>
        <w:pStyle w:val="ListParagraph"/>
        <w:ind w:left="1800"/>
        <w:jc w:val="both"/>
      </w:pPr>
      <w:r w:rsidRPr="001F76C2">
        <w:t>Hasil respon dari API divalidasi agar sesuai dengan tiga label yang ditentukan. Setelah itu, label disimpan kembali ke dataset pada kolom baru label_sentimen.</w:t>
      </w:r>
    </w:p>
    <w:p w14:paraId="03A090FC" w14:textId="34C971F5" w:rsidR="00C71A57" w:rsidRDefault="001F76C2" w:rsidP="00C71A57">
      <w:pPr>
        <w:pStyle w:val="ListParagraph"/>
        <w:ind w:left="1800"/>
        <w:jc w:val="both"/>
      </w:pPr>
      <w:r w:rsidRPr="001F76C2">
        <w:lastRenderedPageBreak/>
        <w:drawing>
          <wp:inline distT="0" distB="0" distL="0" distR="0" wp14:anchorId="463935F9" wp14:editId="2CF9B99E">
            <wp:extent cx="4581596" cy="1287780"/>
            <wp:effectExtent l="0" t="0" r="9525" b="7620"/>
            <wp:docPr id="7012455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45569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859" cy="13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F541" w14:textId="77777777" w:rsidR="00C71A57" w:rsidRPr="00C71A57" w:rsidRDefault="00C71A57" w:rsidP="00C71A57">
      <w:pPr>
        <w:pStyle w:val="ListParagraph"/>
        <w:ind w:left="1800"/>
        <w:jc w:val="both"/>
      </w:pPr>
    </w:p>
    <w:p w14:paraId="6A8BA09B" w14:textId="4C3EC365" w:rsidR="007D0ED2" w:rsidRDefault="003567AC" w:rsidP="00F33B8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>
        <w:rPr>
          <w:b/>
          <w:bCs/>
        </w:rPr>
        <w:t>Hasil</w:t>
      </w:r>
    </w:p>
    <w:p w14:paraId="66F851A2" w14:textId="52D4FCE0" w:rsidR="003567AC" w:rsidRDefault="003567AC" w:rsidP="003567AC">
      <w:pPr>
        <w:pStyle w:val="ListParagraph"/>
        <w:ind w:left="1440"/>
        <w:jc w:val="both"/>
      </w:pPr>
      <w:r w:rsidRPr="00C71A57">
        <w:t xml:space="preserve">Setelah semua snippet diberi label, dataset akan memiliki kolom baru </w:t>
      </w:r>
      <w:r w:rsidRPr="00C71A57">
        <w:rPr>
          <w:b/>
          <w:bCs/>
        </w:rPr>
        <w:t>label_sentimen</w:t>
      </w:r>
      <w:r>
        <w:rPr>
          <w:b/>
          <w:bCs/>
        </w:rPr>
        <w:t xml:space="preserve"> </w:t>
      </w:r>
      <w:r>
        <w:t>yang siap digunakan untuk tahap selanjutnya</w:t>
      </w:r>
      <w:r>
        <w:t>:</w:t>
      </w:r>
    </w:p>
    <w:p w14:paraId="4720729A" w14:textId="77777777" w:rsidR="00AB2F17" w:rsidRDefault="00AB2F17" w:rsidP="003567AC">
      <w:pPr>
        <w:pStyle w:val="ListParagraph"/>
        <w:ind w:left="1440"/>
        <w:jc w:val="both"/>
      </w:pPr>
    </w:p>
    <w:p w14:paraId="29F74C35" w14:textId="29BF0D3D" w:rsidR="003567AC" w:rsidRDefault="003567AC" w:rsidP="003567AC">
      <w:pPr>
        <w:pStyle w:val="ListParagraph"/>
        <w:ind w:left="1440"/>
        <w:jc w:val="both"/>
      </w:pPr>
      <w:r w:rsidRPr="00C71A57">
        <w:drawing>
          <wp:inline distT="0" distB="0" distL="0" distR="0" wp14:anchorId="216BA851" wp14:editId="7A2A4146">
            <wp:extent cx="4829778" cy="2419350"/>
            <wp:effectExtent l="19050" t="19050" r="28575" b="19050"/>
            <wp:docPr id="876647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00854" name="Picture 1" descr="A screenshot of a computer&#10;&#10;AI-generated content may be incorrect."/>
                    <pic:cNvPicPr/>
                  </pic:nvPicPr>
                  <pic:blipFill rotWithShape="1">
                    <a:blip r:embed="rId12"/>
                    <a:srcRect t="4693"/>
                    <a:stretch/>
                  </pic:blipFill>
                  <pic:spPr bwMode="auto">
                    <a:xfrm>
                      <a:off x="0" y="0"/>
                      <a:ext cx="4852146" cy="24305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E0504" w14:textId="77777777" w:rsidR="003C4CA2" w:rsidRPr="003567AC" w:rsidRDefault="003C4CA2" w:rsidP="003567AC">
      <w:pPr>
        <w:pStyle w:val="ListParagraph"/>
        <w:ind w:left="1440"/>
        <w:jc w:val="both"/>
      </w:pPr>
    </w:p>
    <w:p w14:paraId="6C07284C" w14:textId="3E6602F1" w:rsidR="00916BCE" w:rsidRPr="00A82782" w:rsidRDefault="00916BCE" w:rsidP="00F33B8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 w:rsidRPr="00A82782">
        <w:rPr>
          <w:b/>
          <w:bCs/>
        </w:rPr>
        <w:t>Ss</w:t>
      </w:r>
    </w:p>
    <w:p w14:paraId="011DC2B2" w14:textId="73F48882" w:rsidR="00916BCE" w:rsidRPr="00A82782" w:rsidRDefault="00916BCE" w:rsidP="00F33B8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 w:rsidRPr="00A82782">
        <w:rPr>
          <w:b/>
          <w:bCs/>
        </w:rPr>
        <w:t>Ss</w:t>
      </w:r>
    </w:p>
    <w:p w14:paraId="469134BB" w14:textId="0D86F8DF" w:rsidR="00916BCE" w:rsidRPr="00A82782" w:rsidRDefault="00916BCE" w:rsidP="00F33B8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 w:rsidRPr="00A82782">
        <w:rPr>
          <w:b/>
          <w:bCs/>
        </w:rPr>
        <w:t>Ss</w:t>
      </w:r>
    </w:p>
    <w:p w14:paraId="3C034909" w14:textId="20F174F0" w:rsidR="00916BCE" w:rsidRPr="00A82782" w:rsidRDefault="00916BCE" w:rsidP="00F33B8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 w:rsidRPr="00A82782">
        <w:rPr>
          <w:b/>
          <w:bCs/>
        </w:rPr>
        <w:t>Ss</w:t>
      </w:r>
    </w:p>
    <w:p w14:paraId="25E3F9C7" w14:textId="6B49977E" w:rsidR="00916BCE" w:rsidRPr="00A82782" w:rsidRDefault="00916BCE" w:rsidP="00F33B8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 w:rsidRPr="00A82782">
        <w:rPr>
          <w:b/>
          <w:bCs/>
        </w:rPr>
        <w:t>Ss</w:t>
      </w:r>
    </w:p>
    <w:p w14:paraId="6026D1B1" w14:textId="66557BFF" w:rsidR="00916BCE" w:rsidRPr="00A82782" w:rsidRDefault="00916BCE" w:rsidP="00F33B8F">
      <w:pPr>
        <w:pStyle w:val="ListParagraph"/>
        <w:numPr>
          <w:ilvl w:val="0"/>
          <w:numId w:val="5"/>
        </w:numPr>
        <w:ind w:left="1440"/>
        <w:rPr>
          <w:b/>
          <w:bCs/>
        </w:rPr>
      </w:pPr>
      <w:r w:rsidRPr="00A82782">
        <w:rPr>
          <w:b/>
          <w:bCs/>
        </w:rPr>
        <w:t>Ss</w:t>
      </w:r>
    </w:p>
    <w:p w14:paraId="5B917E0F" w14:textId="77777777" w:rsidR="00FA3CF8" w:rsidRPr="00B029E0" w:rsidRDefault="00FA3CF8" w:rsidP="00FA3CF8">
      <w:pPr>
        <w:pStyle w:val="ListParagraph"/>
        <w:ind w:left="1440"/>
      </w:pPr>
    </w:p>
    <w:p w14:paraId="228E97DD" w14:textId="72A8BEFA" w:rsidR="00955EA5" w:rsidRDefault="00955EA5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ETC</w:t>
      </w:r>
    </w:p>
    <w:p w14:paraId="56B921F6" w14:textId="413144FC" w:rsidR="00955EA5" w:rsidRDefault="00955EA5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CC</w:t>
      </w:r>
    </w:p>
    <w:p w14:paraId="4CD9DBAD" w14:textId="4DD5A1AB" w:rsidR="00955EA5" w:rsidRDefault="00955EA5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CC</w:t>
      </w:r>
    </w:p>
    <w:p w14:paraId="213E729A" w14:textId="0C55C5B0" w:rsidR="00955EA5" w:rsidRDefault="00955EA5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CC</w:t>
      </w:r>
    </w:p>
    <w:p w14:paraId="4541E1A4" w14:textId="68979E18" w:rsidR="00955EA5" w:rsidRDefault="00955EA5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CC</w:t>
      </w:r>
    </w:p>
    <w:p w14:paraId="5350E542" w14:textId="4F8AAB2F" w:rsidR="00955EA5" w:rsidRDefault="00955EA5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CC</w:t>
      </w:r>
    </w:p>
    <w:p w14:paraId="51D0921B" w14:textId="197FFD38" w:rsidR="00955EA5" w:rsidRDefault="00955EA5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CC</w:t>
      </w:r>
    </w:p>
    <w:p w14:paraId="5CA56602" w14:textId="57706812" w:rsidR="00955EA5" w:rsidRPr="006505D7" w:rsidRDefault="00955EA5" w:rsidP="006505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CC</w:t>
      </w:r>
    </w:p>
    <w:sectPr w:rsidR="00955EA5" w:rsidRPr="006505D7" w:rsidSect="004A4EFC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80876" w14:textId="77777777" w:rsidR="001A2191" w:rsidRDefault="001A2191" w:rsidP="00C52AEF">
      <w:pPr>
        <w:spacing w:after="0" w:line="240" w:lineRule="auto"/>
      </w:pPr>
      <w:r>
        <w:separator/>
      </w:r>
    </w:p>
  </w:endnote>
  <w:endnote w:type="continuationSeparator" w:id="0">
    <w:p w14:paraId="2C22D843" w14:textId="77777777" w:rsidR="001A2191" w:rsidRDefault="001A2191" w:rsidP="00C5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7E38D" w14:textId="77777777" w:rsidR="001A2191" w:rsidRDefault="001A2191" w:rsidP="00C52AEF">
      <w:pPr>
        <w:spacing w:after="0" w:line="240" w:lineRule="auto"/>
      </w:pPr>
      <w:r>
        <w:separator/>
      </w:r>
    </w:p>
  </w:footnote>
  <w:footnote w:type="continuationSeparator" w:id="0">
    <w:p w14:paraId="26D81E12" w14:textId="77777777" w:rsidR="001A2191" w:rsidRDefault="001A2191" w:rsidP="00C52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A47A5" w14:textId="1B8543B0" w:rsidR="00C52AEF" w:rsidRDefault="00A75DB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628274D4" wp14:editId="41C8C43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82650879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212997027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567B1A0" w14:textId="59771DC8" w:rsidR="00A75DBC" w:rsidRDefault="00A75DB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Manual book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28274D4" id="Rectangle 200" o:spid="_x0000_s1029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212997027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567B1A0" w14:textId="59771DC8" w:rsidR="00A75DBC" w:rsidRDefault="00A75DB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Manual book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00656" w14:textId="4663B330" w:rsidR="00A75DBC" w:rsidRDefault="00A75DB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DE13C6" wp14:editId="57A97CE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2C5022D" w14:textId="0EE2AC1B" w:rsidR="00A75DBC" w:rsidRDefault="00A75DB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Manual book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DE13C6" 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l7dHW9wAAAAE&#10;AQAADwAAAAAAAAAAAAAAAADWBAAAZHJzL2Rvd25yZXYueG1sUEsFBgAAAAAEAAQA8wAAAN8FAAAA&#10;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2C5022D" w14:textId="0EE2AC1B" w:rsidR="00A75DBC" w:rsidRDefault="00A75DB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Manual book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54002"/>
    <w:multiLevelType w:val="hybridMultilevel"/>
    <w:tmpl w:val="938E26F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D34208"/>
    <w:multiLevelType w:val="hybridMultilevel"/>
    <w:tmpl w:val="67049CDE"/>
    <w:lvl w:ilvl="0" w:tplc="09CE8A62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B5987"/>
    <w:multiLevelType w:val="hybridMultilevel"/>
    <w:tmpl w:val="872C2A36"/>
    <w:lvl w:ilvl="0" w:tplc="87CC0F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675FF7"/>
    <w:multiLevelType w:val="hybridMultilevel"/>
    <w:tmpl w:val="FBA6953A"/>
    <w:lvl w:ilvl="0" w:tplc="9F8085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170C8"/>
    <w:multiLevelType w:val="hybridMultilevel"/>
    <w:tmpl w:val="0BC4C628"/>
    <w:lvl w:ilvl="0" w:tplc="08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1B6DD8"/>
    <w:multiLevelType w:val="multilevel"/>
    <w:tmpl w:val="7FB0F2E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58B216D"/>
    <w:multiLevelType w:val="hybridMultilevel"/>
    <w:tmpl w:val="37263F00"/>
    <w:lvl w:ilvl="0" w:tplc="E58849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BE37DAE"/>
    <w:multiLevelType w:val="hybridMultilevel"/>
    <w:tmpl w:val="B7F4967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20006435">
    <w:abstractNumId w:val="1"/>
  </w:num>
  <w:num w:numId="2" w16cid:durableId="122385795">
    <w:abstractNumId w:val="5"/>
  </w:num>
  <w:num w:numId="3" w16cid:durableId="1730837987">
    <w:abstractNumId w:val="3"/>
  </w:num>
  <w:num w:numId="4" w16cid:durableId="610278733">
    <w:abstractNumId w:val="2"/>
  </w:num>
  <w:num w:numId="5" w16cid:durableId="1745640714">
    <w:abstractNumId w:val="4"/>
  </w:num>
  <w:num w:numId="6" w16cid:durableId="1398747239">
    <w:abstractNumId w:val="0"/>
  </w:num>
  <w:num w:numId="7" w16cid:durableId="1090807243">
    <w:abstractNumId w:val="7"/>
  </w:num>
  <w:num w:numId="8" w16cid:durableId="44567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E0"/>
    <w:rsid w:val="0000707F"/>
    <w:rsid w:val="00027685"/>
    <w:rsid w:val="00073C46"/>
    <w:rsid w:val="000E3463"/>
    <w:rsid w:val="00102730"/>
    <w:rsid w:val="00142EBC"/>
    <w:rsid w:val="001568C3"/>
    <w:rsid w:val="001A2191"/>
    <w:rsid w:val="001A3BFA"/>
    <w:rsid w:val="001C2CC6"/>
    <w:rsid w:val="001E4F66"/>
    <w:rsid w:val="001F76C2"/>
    <w:rsid w:val="002F4018"/>
    <w:rsid w:val="003567AC"/>
    <w:rsid w:val="003C4CA2"/>
    <w:rsid w:val="003E632B"/>
    <w:rsid w:val="003F1381"/>
    <w:rsid w:val="00487C9B"/>
    <w:rsid w:val="004978ED"/>
    <w:rsid w:val="004A4EFC"/>
    <w:rsid w:val="004C0836"/>
    <w:rsid w:val="004D57E6"/>
    <w:rsid w:val="005A79D2"/>
    <w:rsid w:val="005D1E3E"/>
    <w:rsid w:val="00605104"/>
    <w:rsid w:val="006505D7"/>
    <w:rsid w:val="006E37C4"/>
    <w:rsid w:val="0070562B"/>
    <w:rsid w:val="007115E3"/>
    <w:rsid w:val="007D0ED2"/>
    <w:rsid w:val="007D539C"/>
    <w:rsid w:val="008264EF"/>
    <w:rsid w:val="008439E0"/>
    <w:rsid w:val="00896F39"/>
    <w:rsid w:val="008A563D"/>
    <w:rsid w:val="00916BCE"/>
    <w:rsid w:val="00955EA5"/>
    <w:rsid w:val="009A0F2F"/>
    <w:rsid w:val="00A34DEA"/>
    <w:rsid w:val="00A75DBC"/>
    <w:rsid w:val="00A82782"/>
    <w:rsid w:val="00AB2F17"/>
    <w:rsid w:val="00B029E0"/>
    <w:rsid w:val="00B13D2A"/>
    <w:rsid w:val="00B15D12"/>
    <w:rsid w:val="00B64E1E"/>
    <w:rsid w:val="00C52AEF"/>
    <w:rsid w:val="00C656FA"/>
    <w:rsid w:val="00C71A57"/>
    <w:rsid w:val="00C7209B"/>
    <w:rsid w:val="00C84688"/>
    <w:rsid w:val="00DB5A24"/>
    <w:rsid w:val="00E11559"/>
    <w:rsid w:val="00EA6836"/>
    <w:rsid w:val="00EE5DDD"/>
    <w:rsid w:val="00F036AC"/>
    <w:rsid w:val="00F33B8F"/>
    <w:rsid w:val="00F638B7"/>
    <w:rsid w:val="00FA3CF8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DBB5"/>
  <w15:chartTrackingRefBased/>
  <w15:docId w15:val="{1D129750-56F1-423D-9430-0F1E42C6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15D12"/>
    <w:pPr>
      <w:numPr>
        <w:numId w:val="2"/>
      </w:numPr>
      <w:ind w:hanging="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9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9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9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9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9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9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D12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15D12"/>
    <w:pPr>
      <w:ind w:left="720"/>
      <w:contextualSpacing/>
    </w:pPr>
  </w:style>
  <w:style w:type="table" w:customStyle="1" w:styleId="Style1">
    <w:name w:val="Style1"/>
    <w:basedOn w:val="TableNormal"/>
    <w:uiPriority w:val="99"/>
    <w:rsid w:val="00A34DEA"/>
    <w:pPr>
      <w:spacing w:after="0" w:line="240" w:lineRule="auto"/>
    </w:pPr>
    <w:rPr>
      <w:rFonts w:cstheme="minorBidi"/>
      <w:kern w:val="0"/>
      <w:sz w:val="22"/>
      <w:szCs w:val="22"/>
      <w14:ligatures w14:val="none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843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9E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E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9E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9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9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9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9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9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9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9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3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9E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4EFC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4EFC"/>
    <w:rPr>
      <w:rFonts w:asciiTheme="minorHAnsi" w:eastAsiaTheme="minorEastAsia" w:hAnsiTheme="minorHAnsi" w:cstheme="minorBidi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2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AEF"/>
  </w:style>
  <w:style w:type="paragraph" w:styleId="Footer">
    <w:name w:val="footer"/>
    <w:basedOn w:val="Normal"/>
    <w:link w:val="FooterChar"/>
    <w:uiPriority w:val="99"/>
    <w:unhideWhenUsed/>
    <w:rsid w:val="00C52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book</vt:lpstr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book</dc:title>
  <dc:subject>Sentiment Analysis on Universities under APERTI BUMN via Google Review</dc:subject>
  <dc:creator>BENONY GABRIEL</dc:creator>
  <cp:keywords/>
  <dc:description/>
  <cp:lastModifiedBy>BENONY GABRIEL</cp:lastModifiedBy>
  <cp:revision>48</cp:revision>
  <dcterms:created xsi:type="dcterms:W3CDTF">2025-06-05T15:12:00Z</dcterms:created>
  <dcterms:modified xsi:type="dcterms:W3CDTF">2025-06-06T14:40:00Z</dcterms:modified>
</cp:coreProperties>
</file>