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sz w:val="20"/>
          <w:szCs w:val="20"/>
          <w:lang w:val="en-US"/>
        </w:rPr>
      </w:pPr>
      <w:r>
        <w:rPr>
          <w:rFonts w:hint="default" w:asciiTheme="minorAscii" w:hAnsiTheme="minorAscii"/>
          <w:sz w:val="20"/>
          <w:szCs w:val="20"/>
          <w:lang w:val="en-US"/>
        </w:rPr>
        <w:t>Week2</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Arrays</w:t>
      </w:r>
    </w:p>
    <w:p>
      <w:pPr>
        <w:rPr>
          <w:rFonts w:hint="default" w:asciiTheme="minorAscii" w:hAnsiTheme="minorAscii"/>
          <w:sz w:val="20"/>
          <w:szCs w:val="20"/>
          <w:lang w:val="en-US"/>
        </w:rPr>
      </w:pPr>
      <w:r>
        <w:rPr>
          <w:rFonts w:hint="default" w:asciiTheme="minorAscii" w:hAnsiTheme="minorAscii"/>
          <w:sz w:val="20"/>
          <w:szCs w:val="20"/>
          <w:lang w:val="en-US"/>
        </w:rPr>
        <w:t>Linked Lists</w:t>
      </w:r>
    </w:p>
    <w:p>
      <w:pPr>
        <w:rPr>
          <w:rFonts w:hint="default" w:asciiTheme="minorAscii" w:hAnsiTheme="minorAscii"/>
          <w:sz w:val="20"/>
          <w:szCs w:val="20"/>
          <w:lang w:val="en-US"/>
        </w:rPr>
      </w:pPr>
      <w:r>
        <w:rPr>
          <w:rFonts w:hint="default" w:asciiTheme="minorAscii" w:hAnsiTheme="minorAscii"/>
          <w:sz w:val="20"/>
          <w:szCs w:val="20"/>
          <w:lang w:val="en-US"/>
        </w:rPr>
        <w:t>Equivalence Testing</w:t>
      </w:r>
    </w:p>
    <w:p>
      <w:pPr>
        <w:rPr>
          <w:rFonts w:hint="default" w:asciiTheme="minorAscii" w:hAnsiTheme="minorAscii"/>
          <w:sz w:val="20"/>
          <w:szCs w:val="20"/>
          <w:lang w:val="en-US"/>
        </w:rPr>
      </w:pPr>
      <w:r>
        <w:rPr>
          <w:rFonts w:hint="default" w:asciiTheme="minorAscii" w:hAnsiTheme="minorAscii"/>
          <w:sz w:val="20"/>
          <w:szCs w:val="20"/>
          <w:lang w:val="en-US"/>
        </w:rPr>
        <w:t>Cloning</w:t>
      </w:r>
    </w:p>
    <w:p>
      <w:pPr>
        <w:rPr>
          <w:rFonts w:hint="default" w:asciiTheme="minorAscii" w:hAnsiTheme="minorAscii"/>
          <w:sz w:val="20"/>
          <w:szCs w:val="20"/>
          <w:lang w:val="en-US"/>
        </w:rPr>
      </w:pPr>
      <w:r>
        <w:rPr>
          <w:rFonts w:hint="default" w:asciiTheme="minorAscii" w:hAnsiTheme="minorAscii"/>
          <w:sz w:val="20"/>
          <w:szCs w:val="20"/>
          <w:lang w:val="en-US"/>
        </w:rPr>
        <w:t>Stacks</w:t>
      </w:r>
    </w:p>
    <w:p>
      <w:pPr>
        <w:rPr>
          <w:rFonts w:hint="default" w:asciiTheme="minorAscii" w:hAnsiTheme="minorAscii"/>
          <w:sz w:val="20"/>
          <w:szCs w:val="20"/>
          <w:lang w:val="en-US"/>
        </w:rPr>
      </w:pPr>
      <w:r>
        <w:rPr>
          <w:rFonts w:hint="default" w:asciiTheme="minorAscii" w:hAnsiTheme="minorAscii"/>
          <w:sz w:val="20"/>
          <w:szCs w:val="20"/>
          <w:lang w:val="en-US"/>
        </w:rPr>
        <w:t>Queues</w:t>
      </w:r>
    </w:p>
    <w:p>
      <w:pPr>
        <w:pBdr>
          <w:bottom w:val="single" w:color="auto" w:sz="4" w:space="0"/>
        </w:pBdr>
        <w:rPr>
          <w:rFonts w:hint="default" w:asciiTheme="minorAscii" w:hAnsiTheme="minorAscii"/>
          <w:sz w:val="20"/>
          <w:szCs w:val="20"/>
          <w:lang w:val="en-US"/>
        </w:rPr>
      </w:pPr>
      <w:r>
        <w:rPr>
          <w:rFonts w:hint="default" w:asciiTheme="minorAscii" w:hAnsiTheme="minorAscii"/>
          <w:sz w:val="20"/>
          <w:szCs w:val="20"/>
          <w:lang w:val="en-US"/>
        </w:rPr>
        <w:t>Deques</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Storing Game Entries in an Array</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74820" cy="2316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274820" cy="231648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 Class for High Scores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67200" cy="1386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267200" cy="1386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35780" cy="21488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335780" cy="2148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The Scoreboard.remove Operation</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82440" cy="148590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282440" cy="14859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Insertion Sort</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90060" cy="17678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290060" cy="1767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Most Commonly Used Methods of java.util.Arrays: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378200" cy="380111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378200" cy="380111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The Caesar Cypher</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67200" cy="546354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267200" cy="54635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Tic-Tac-Toe</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20540" cy="584454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320540" cy="584454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916680" cy="413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916680" cy="4130040"/>
                    </a:xfrm>
                    <a:prstGeom prst="rect">
                      <a:avLst/>
                    </a:prstGeom>
                    <a:noFill/>
                    <a:ln>
                      <a:noFill/>
                    </a:ln>
                  </pic:spPr>
                </pic:pic>
              </a:graphicData>
            </a:graphic>
          </wp:inline>
        </w:drawing>
      </w:r>
    </w:p>
    <w:p>
      <w:pPr>
        <w:rPr>
          <w:rFonts w:hint="default" w:asciiTheme="minorAscii" w:hAnsiTheme="minorAscii"/>
          <w:sz w:val="20"/>
          <w:szCs w:val="20"/>
        </w:rPr>
      </w:pPr>
    </w:p>
    <w:p>
      <w:pPr>
        <w:pBdr>
          <w:bottom w:val="single" w:color="auto" w:sz="4" w:space="0"/>
        </w:pBd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Singly Linked Lists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947160" cy="59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947160" cy="5943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Methods: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88080" cy="127254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688080" cy="12725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We will use nested classes inside the SinglyLinkedList class.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66260" cy="18897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366260" cy="18897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66260" cy="59588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366260" cy="5958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Circularly Linked Lists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04260" cy="93726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604260" cy="9372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Additional Method:</w:t>
      </w:r>
    </w:p>
    <w:p>
      <w:pPr>
        <w:rPr>
          <w:rFonts w:hint="default"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804160" cy="14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804160" cy="14478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rPr>
          <w:rFonts w:hint="default" w:asciiTheme="minorAscii" w:hAnsiTheme="minorAscii"/>
          <w:sz w:val="20"/>
          <w:szCs w:val="20"/>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e no longer explicitly maintain the head reference. So long as we maintain a reference to the tail, we can locate the head as tail.getNext( ).</w:t>
      </w: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20540" cy="6111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4320540" cy="61112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[Fontos, hogy alkalmazni is tudjam valamilyen gyakorlati peldara. Pl. Round-Robin Scheduling]</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Doubly Linked Lists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970020" cy="594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3970020" cy="5943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Header, trailer sentinels.</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Advantages of using sentinels:</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w:t>
      </w:r>
      <w:r>
        <w:rPr>
          <w:rFonts w:hint="default" w:eastAsia="SimSun" w:cs="SimSun" w:asciiTheme="minorAscii" w:hAnsiTheme="minorAscii"/>
          <w:sz w:val="20"/>
          <w:szCs w:val="20"/>
        </w:rPr>
        <w:t>implifies the logic of our operations</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header and trailer nodes never change—only the nodes between them change.</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we can treat all insertions in a unified manner, because a new node will always be placed between a pair of existing nodes</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34740" cy="17221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634740" cy="17221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50080" cy="5760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4450080" cy="576072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28160" cy="5227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328160" cy="5227320"/>
                    </a:xfrm>
                    <a:prstGeom prst="rect">
                      <a:avLst/>
                    </a:prstGeom>
                    <a:noFill/>
                    <a:ln>
                      <a:noFill/>
                    </a:ln>
                  </pic:spPr>
                </pic:pic>
              </a:graphicData>
            </a:graphic>
          </wp:inline>
        </w:drawing>
      </w:r>
    </w:p>
    <w:p>
      <w:pPr>
        <w:pBdr>
          <w:bottom w:val="single" w:color="auto" w:sz="4" w:space="0"/>
        </w:pBd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Equivalence Testing with Arrays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069080" cy="171450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069080" cy="171450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107180" cy="64770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4107180" cy="6477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Equivalence Testing with Linked Lists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82440" cy="188214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4282440" cy="1882140"/>
                    </a:xfrm>
                    <a:prstGeom prst="rect">
                      <a:avLst/>
                    </a:prstGeom>
                    <a:noFill/>
                    <a:ln>
                      <a:noFill/>
                    </a:ln>
                  </pic:spPr>
                </pic:pic>
              </a:graphicData>
            </a:graphic>
          </wp:inline>
        </w:drawing>
      </w:r>
    </w:p>
    <w:p>
      <w:pPr>
        <w:rPr>
          <w:rFonts w:hint="default" w:asciiTheme="minorAscii" w:hAnsiTheme="minorAscii"/>
          <w:sz w:val="20"/>
          <w:szCs w:val="20"/>
        </w:rPr>
      </w:pPr>
    </w:p>
    <w:p>
      <w:pPr>
        <w:pBdr>
          <w:bottom w:val="single" w:color="auto" w:sz="4" w:space="0"/>
        </w:pBd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Cloning Arrays</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Not a copy, just an alias: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398520"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3398520" cy="4572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291840" cy="624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3291840" cy="624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An actual copy:</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1348740" cy="18288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1348740" cy="18288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345180" cy="96774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3345180" cy="9677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The array stored primitive types. What about reference types?</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The clone( ) method produces a </w:t>
      </w:r>
      <w:r>
        <w:rPr>
          <w:rFonts w:hint="default" w:eastAsia="SimSun" w:cs="SimSun" w:asciiTheme="minorAscii" w:hAnsiTheme="minorAscii"/>
          <w:b/>
          <w:bCs/>
          <w:sz w:val="20"/>
          <w:szCs w:val="20"/>
        </w:rPr>
        <w:t>shallow copy</w:t>
      </w:r>
      <w:r>
        <w:rPr>
          <w:rFonts w:hint="default" w:eastAsia="SimSun" w:cs="SimSun" w:asciiTheme="minorAscii" w:hAnsiTheme="minorAscii"/>
          <w:sz w:val="20"/>
          <w:szCs w:val="20"/>
        </w:rPr>
        <w:t xml:space="preserve"> of the array, producing a new array whose cells refer to the same objects referenced by the first array</w:t>
      </w:r>
      <w:r>
        <w:rPr>
          <w:rFonts w:hint="default" w:eastAsia="SimSun" w:cs="SimSun" w:asciiTheme="minorAscii" w:hAnsiTheme="minorAscii"/>
          <w:sz w:val="20"/>
          <w:szCs w:val="20"/>
          <w:lang w:val="en-US"/>
        </w:rPr>
        <w:t>:</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520440" cy="157734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3520440" cy="15773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b/>
          <w:bCs/>
          <w:sz w:val="20"/>
          <w:szCs w:val="20"/>
          <w:lang w:val="en-US"/>
        </w:rPr>
      </w:pPr>
      <w:r>
        <w:rPr>
          <w:rFonts w:hint="default" w:eastAsia="SimSun" w:cs="SimSun" w:asciiTheme="minorAscii" w:hAnsiTheme="minorAscii"/>
          <w:sz w:val="20"/>
          <w:szCs w:val="20"/>
          <w:lang w:val="en-US"/>
        </w:rPr>
        <w:t xml:space="preserve">A </w:t>
      </w:r>
      <w:r>
        <w:rPr>
          <w:rFonts w:hint="default" w:eastAsia="SimSun" w:cs="SimSun" w:asciiTheme="minorAscii" w:hAnsiTheme="minorAscii"/>
          <w:b/>
          <w:bCs/>
          <w:sz w:val="20"/>
          <w:szCs w:val="20"/>
        </w:rPr>
        <w:t xml:space="preserve">deep copy </w:t>
      </w:r>
      <w:r>
        <w:rPr>
          <w:rFonts w:hint="default" w:eastAsia="SimSun" w:cs="SimSun" w:asciiTheme="minorAscii" w:hAnsiTheme="minorAscii"/>
          <w:sz w:val="20"/>
          <w:szCs w:val="20"/>
        </w:rPr>
        <w:t xml:space="preserve">of the contact list can be created by iteratively cloning the individual elements, as follows, but only if the Person class is declared as </w:t>
      </w:r>
      <w:r>
        <w:rPr>
          <w:rFonts w:hint="default" w:eastAsia="SimSun" w:cs="SimSun" w:asciiTheme="minorAscii" w:hAnsiTheme="minorAscii"/>
          <w:b/>
          <w:bCs/>
          <w:sz w:val="20"/>
          <w:szCs w:val="20"/>
        </w:rPr>
        <w:t>Cloneable</w:t>
      </w:r>
      <w:r>
        <w:rPr>
          <w:rFonts w:hint="default" w:eastAsia="SimSun" w:cs="SimSun" w:asciiTheme="minorAscii" w:hAnsiTheme="minorAscii"/>
          <w:b/>
          <w:bCs/>
          <w:sz w:val="20"/>
          <w:szCs w:val="20"/>
          <w:lang w:val="en-US"/>
        </w:rPr>
        <w:t>:</w:t>
      </w:r>
    </w:p>
    <w:p>
      <w:pPr>
        <w:rPr>
          <w:rFonts w:hint="default" w:eastAsia="SimSun" w:cs="SimSun" w:asciiTheme="minorAscii" w:hAnsiTheme="minorAscii"/>
          <w:b/>
          <w:bCs/>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810000" cy="472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3810000" cy="4724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 deep copy of a 2D array:</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51960" cy="84582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4251960" cy="8458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Cloning Linked Lists</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We modify the first line:</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rPr>
        <w:drawing>
          <wp:inline distT="0" distB="0" distL="114300" distR="114300">
            <wp:extent cx="3154680" cy="12954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3154680" cy="129540"/>
                    </a:xfrm>
                    <a:prstGeom prst="rect">
                      <a:avLst/>
                    </a:prstGeom>
                    <a:noFill/>
                    <a:ln>
                      <a:noFill/>
                    </a:ln>
                  </pic:spPr>
                </pic:pic>
              </a:graphicData>
            </a:graphic>
          </wp:inline>
        </w:drawing>
      </w:r>
      <w:r>
        <w:rPr>
          <w:rFonts w:hint="default" w:asciiTheme="minorAscii" w:hAnsiTheme="minorAscii"/>
          <w:sz w:val="20"/>
          <w:szCs w:val="20"/>
          <w:lang w:val="en-US"/>
        </w:rPr>
        <w:t>,</w:t>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and add the method clone():</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67200" cy="2148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4267200" cy="2148840"/>
                    </a:xfrm>
                    <a:prstGeom prst="rect">
                      <a:avLst/>
                    </a:prstGeom>
                    <a:noFill/>
                    <a:ln>
                      <a:noFill/>
                    </a:ln>
                  </pic:spPr>
                </pic:pic>
              </a:graphicData>
            </a:graphic>
          </wp:inline>
        </w:drawing>
      </w:r>
    </w:p>
    <w:p>
      <w:pPr>
        <w:rPr>
          <w:rFonts w:hint="default" w:asciiTheme="minorAscii" w:hAnsiTheme="minorAscii"/>
          <w:sz w:val="20"/>
          <w:szCs w:val="20"/>
        </w:rPr>
      </w:pPr>
    </w:p>
    <w:p>
      <w:pPr>
        <w:pBdr>
          <w:bottom w:val="single" w:color="auto" w:sz="4" w:space="0"/>
        </w:pBd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Stacks</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 xml:space="preserve">LIFO: </w:t>
      </w:r>
      <w:r>
        <w:rPr>
          <w:rFonts w:hint="default" w:eastAsia="SimSun" w:cs="SimSun" w:asciiTheme="minorAscii" w:hAnsiTheme="minorAscii"/>
          <w:sz w:val="20"/>
          <w:szCs w:val="20"/>
        </w:rPr>
        <w:t>last-in, first-out</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Methods:</w:t>
      </w:r>
    </w:p>
    <w:p>
      <w:pPr>
        <w:rPr>
          <w:rFonts w:hint="default" w:asciiTheme="minorAscii" w:hAnsiTheme="minorAscii"/>
          <w:sz w:val="20"/>
          <w:szCs w:val="20"/>
          <w:lang w:val="en-US"/>
        </w:rPr>
      </w:pPr>
      <w:r>
        <w:rPr>
          <w:rFonts w:hint="default" w:asciiTheme="minorAscii" w:hAnsiTheme="minorAscii"/>
          <w:sz w:val="20"/>
          <w:szCs w:val="20"/>
          <w:lang w:val="en-US"/>
        </w:rPr>
        <w:t>Update 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093720" cy="49530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3093720" cy="4953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Accessor 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474720" cy="72390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3474720" cy="7239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 xml:space="preserve">We will do a Stack </w:t>
      </w:r>
      <w:r>
        <w:rPr>
          <w:rFonts w:hint="default" w:asciiTheme="minorAscii" w:hAnsiTheme="minorAscii"/>
          <w:b/>
          <w:bCs/>
          <w:sz w:val="20"/>
          <w:szCs w:val="20"/>
          <w:lang w:val="en-US"/>
        </w:rPr>
        <w:t xml:space="preserve">interface </w:t>
      </w:r>
      <w:r>
        <w:rPr>
          <w:rFonts w:hint="default" w:asciiTheme="minorAscii" w:hAnsiTheme="minorAscii"/>
          <w:sz w:val="20"/>
          <w:szCs w:val="20"/>
          <w:lang w:val="en-US"/>
        </w:rPr>
        <w:t>(as an API), which describes the names of the methods and they should be declared and used.</w:t>
      </w:r>
    </w:p>
    <w:p>
      <w:pPr>
        <w:rPr>
          <w:rFonts w:hint="default" w:eastAsia="SimSun" w:cs="SimSun" w:asciiTheme="minorAscii" w:hAnsiTheme="minorAscii"/>
          <w:sz w:val="20"/>
          <w:szCs w:val="20"/>
          <w:lang w:val="en-US"/>
        </w:rPr>
      </w:pPr>
      <w:r>
        <w:rPr>
          <w:rFonts w:hint="default" w:asciiTheme="minorAscii" w:hAnsiTheme="minorAscii"/>
          <w:sz w:val="20"/>
          <w:szCs w:val="20"/>
          <w:lang w:val="en-US"/>
        </w:rPr>
        <w:t xml:space="preserve">We will use Java’s </w:t>
      </w:r>
      <w:r>
        <w:rPr>
          <w:rFonts w:hint="default" w:asciiTheme="minorAscii" w:hAnsiTheme="minorAscii"/>
          <w:b/>
          <w:bCs/>
          <w:sz w:val="20"/>
          <w:szCs w:val="20"/>
          <w:lang w:val="en-US"/>
        </w:rPr>
        <w:t xml:space="preserve">generics framework </w:t>
      </w:r>
      <w:r>
        <w:rPr>
          <w:rFonts w:hint="default" w:eastAsia="SimSun" w:cs="SimSun" w:asciiTheme="minorAscii" w:hAnsiTheme="minorAscii"/>
          <w:sz w:val="20"/>
          <w:szCs w:val="20"/>
        </w:rPr>
        <w:t xml:space="preserve">allowing the elements stored in the stack to belong to any object type </w:t>
      </w:r>
      <w:r>
        <w:rPr>
          <w:rFonts w:hint="default" w:eastAsia="SimSun" w:cs="SimSun" w:asciiTheme="minorAscii" w:hAnsiTheme="minorAscii"/>
          <w:sz w:val="20"/>
          <w:szCs w:val="20"/>
          <w:lang w:val="en-US"/>
        </w:rPr>
        <w:t>&lt;E&gt;</w:t>
      </w:r>
      <w:r>
        <w:rPr>
          <w:rFonts w:hint="default" w:eastAsia="SimSun" w:cs="SimSun" w:asciiTheme="minorAscii" w:hAnsiTheme="minorAscii"/>
          <w:sz w:val="20"/>
          <w:szCs w:val="20"/>
        </w:rPr>
        <w:t>.</w:t>
      </w:r>
      <w:r>
        <w:rPr>
          <w:rFonts w:hint="default" w:eastAsia="SimSun" w:cs="SimSun" w:asciiTheme="minorAscii" w:hAnsiTheme="minorAscii"/>
          <w:sz w:val="20"/>
          <w:szCs w:val="20"/>
          <w:lang w:val="en-US"/>
        </w:rPr>
        <w:t xml:space="preserve"> E.g. Stack&lt;Integer&gt;</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008120" cy="5471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4008120" cy="54711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An Array-based Implementation of the Stack Interface</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19600" cy="348234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stretch>
                      <a:fillRect/>
                    </a:stretch>
                  </pic:blipFill>
                  <pic:spPr>
                    <a:xfrm>
                      <a:off x="0" y="0"/>
                      <a:ext cx="4419600" cy="34823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Note: When the stack is empty, t = -1.</w:t>
      </w:r>
    </w:p>
    <w:p>
      <w:pPr>
        <w:rPr>
          <w:rFonts w:hint="default" w:asciiTheme="minorAscii" w:hAnsiTheme="minorAscii"/>
          <w:sz w:val="20"/>
          <w:szCs w:val="20"/>
          <w:lang w:val="en-US"/>
        </w:rPr>
      </w:pPr>
      <w:r>
        <w:rPr>
          <w:rFonts w:hint="default" w:asciiTheme="minorAscii" w:hAnsiTheme="minorAscii"/>
          <w:sz w:val="20"/>
          <w:szCs w:val="20"/>
          <w:lang w:val="en-US"/>
        </w:rPr>
        <w:t>Disadvantage: fixed-capacity array.</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Time Complexity of the Array-based Stack</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1470660" cy="10058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tretch>
                      <a:fillRect/>
                    </a:stretch>
                  </pic:blipFill>
                  <pic:spPr>
                    <a:xfrm>
                      <a:off x="0" y="0"/>
                      <a:ext cx="1470660" cy="1005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Space Complexity of the Array-based Stack</w:t>
      </w:r>
    </w:p>
    <w:p>
      <w:pPr>
        <w:rPr>
          <w:rFonts w:hint="default"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The space usage is O(N), where N is the size of the array, determined at the time the stack is instantiated, and independent from the number n ≤ N of elements that are actually in the stack.</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Sample Usage:</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799715" cy="165735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tretch>
                      <a:fillRect/>
                    </a:stretch>
                  </pic:blipFill>
                  <pic:spPr>
                    <a:xfrm>
                      <a:off x="0" y="0"/>
                      <a:ext cx="2799715" cy="1657350"/>
                    </a:xfrm>
                    <a:prstGeom prst="rect">
                      <a:avLst/>
                    </a:prstGeom>
                    <a:noFill/>
                    <a:ln>
                      <a:noFill/>
                    </a:ln>
                  </pic:spPr>
                </pic:pic>
              </a:graphicData>
            </a:graphic>
          </wp:inline>
        </w:drawing>
      </w:r>
    </w:p>
    <w:p>
      <w:pPr>
        <w:pBdr>
          <w:bottom w:val="single" w:color="auto" w:sz="4" w:space="0"/>
        </w:pBd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 ‘Singly Linked List’ -based Implementation of the Stack Interface</w:t>
      </w:r>
    </w:p>
    <w:p>
      <w:pPr>
        <w:rPr>
          <w:rFonts w:hint="default"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No capacity limit,and the memory usage is </w:t>
      </w:r>
      <w:r>
        <w:rPr>
          <w:rFonts w:hint="default" w:eastAsia="SimSun" w:cs="SimSun" w:asciiTheme="minorAscii" w:hAnsiTheme="minorAscii"/>
          <w:sz w:val="20"/>
          <w:szCs w:val="20"/>
        </w:rPr>
        <w:t>always proportional to the number of actual elements currently in the stack</w:t>
      </w:r>
      <w:r>
        <w:rPr>
          <w:rFonts w:hint="default" w:eastAsia="SimSun" w:cs="SimSun" w:asciiTheme="minorAscii" w:hAnsiTheme="minorAscii"/>
          <w:sz w:val="20"/>
          <w:szCs w:val="20"/>
          <w:lang w:val="en-US"/>
        </w:rPr>
        <w:t>.</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 xml:space="preserve">e need to decide if the top of the stack is at the </w:t>
      </w:r>
      <w:r>
        <w:rPr>
          <w:rFonts w:hint="default" w:eastAsia="SimSun" w:cs="SimSun" w:asciiTheme="minorAscii" w:hAnsiTheme="minorAscii"/>
          <w:i/>
          <w:iCs/>
          <w:sz w:val="20"/>
          <w:szCs w:val="20"/>
        </w:rPr>
        <w:t xml:space="preserve">front </w:t>
      </w:r>
      <w:r>
        <w:rPr>
          <w:rFonts w:hint="default" w:eastAsia="SimSun" w:cs="SimSun" w:asciiTheme="minorAscii" w:hAnsiTheme="minorAscii"/>
          <w:sz w:val="20"/>
          <w:szCs w:val="20"/>
        </w:rPr>
        <w:t xml:space="preserve">or </w:t>
      </w:r>
      <w:r>
        <w:rPr>
          <w:rFonts w:hint="default" w:eastAsia="SimSun" w:cs="SimSun" w:asciiTheme="minorAscii" w:hAnsiTheme="minorAscii"/>
          <w:i/>
          <w:iCs/>
          <w:sz w:val="20"/>
          <w:szCs w:val="20"/>
        </w:rPr>
        <w:t xml:space="preserve">back </w:t>
      </w:r>
      <w:r>
        <w:rPr>
          <w:rFonts w:hint="default" w:eastAsia="SimSun" w:cs="SimSun" w:asciiTheme="minorAscii" w:hAnsiTheme="minorAscii"/>
          <w:sz w:val="20"/>
          <w:szCs w:val="20"/>
        </w:rPr>
        <w:t xml:space="preserve">of the list. There is clearly a best choice here, however, since we can insert and delete elements in constant time only at the front. With the </w:t>
      </w:r>
      <w:r>
        <w:rPr>
          <w:rFonts w:hint="default" w:eastAsia="SimSun" w:cs="SimSun" w:asciiTheme="minorAscii" w:hAnsiTheme="minorAscii"/>
          <w:i/>
          <w:iCs/>
          <w:sz w:val="20"/>
          <w:szCs w:val="20"/>
        </w:rPr>
        <w:t xml:space="preserve">top </w:t>
      </w:r>
      <w:r>
        <w:rPr>
          <w:rFonts w:hint="default" w:eastAsia="SimSun" w:cs="SimSun" w:asciiTheme="minorAscii" w:hAnsiTheme="minorAscii"/>
          <w:sz w:val="20"/>
          <w:szCs w:val="20"/>
        </w:rPr>
        <w:t xml:space="preserve">of the stack stored at the </w:t>
      </w:r>
      <w:r>
        <w:rPr>
          <w:rFonts w:hint="default" w:eastAsia="SimSun" w:cs="SimSun" w:asciiTheme="minorAscii" w:hAnsiTheme="minorAscii"/>
          <w:i/>
          <w:iCs/>
          <w:sz w:val="20"/>
          <w:szCs w:val="20"/>
        </w:rPr>
        <w:t xml:space="preserve">front </w:t>
      </w:r>
      <w:r>
        <w:rPr>
          <w:rFonts w:hint="default" w:eastAsia="SimSun" w:cs="SimSun" w:asciiTheme="minorAscii" w:hAnsiTheme="minorAscii"/>
          <w:sz w:val="20"/>
          <w:szCs w:val="20"/>
        </w:rPr>
        <w:t xml:space="preserve">of the list, all methods execute in </w:t>
      </w:r>
      <w:r>
        <w:rPr>
          <w:rFonts w:hint="default" w:eastAsia="SimSun" w:cs="SimSun" w:asciiTheme="minorAscii" w:hAnsiTheme="minorAscii"/>
          <w:b/>
          <w:bCs/>
          <w:sz w:val="20"/>
          <w:szCs w:val="20"/>
        </w:rPr>
        <w:t>constant time</w:t>
      </w:r>
      <w:r>
        <w:rPr>
          <w:rFonts w:hint="default" w:eastAsia="SimSun" w:cs="SimSun" w:asciiTheme="minorAscii" w:hAnsiTheme="minorAscii"/>
          <w:sz w:val="20"/>
          <w:szCs w:val="20"/>
        </w:rPr>
        <w:t>.</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We will use the </w:t>
      </w:r>
      <w:r>
        <w:rPr>
          <w:rFonts w:hint="default" w:eastAsia="SimSun" w:cs="SimSun" w:asciiTheme="minorAscii" w:hAnsiTheme="minorAscii"/>
          <w:i/>
          <w:iCs/>
          <w:sz w:val="20"/>
          <w:szCs w:val="20"/>
          <w:lang w:val="en-US"/>
        </w:rPr>
        <w:t xml:space="preserve">Adapter </w:t>
      </w:r>
      <w:r>
        <w:rPr>
          <w:rFonts w:hint="default" w:eastAsia="SimSun" w:cs="SimSun" w:asciiTheme="minorAscii" w:hAnsiTheme="minorAscii"/>
          <w:sz w:val="20"/>
          <w:szCs w:val="20"/>
          <w:lang w:val="en-US"/>
        </w:rPr>
        <w:t>design pattern.</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e can adapt our</w:t>
      </w:r>
      <w:r>
        <w:rPr>
          <w:rFonts w:hint="default" w:eastAsia="SimSun" w:cs="SimSun" w:asciiTheme="minorAscii" w:hAnsiTheme="minorAscii"/>
          <w:sz w:val="20"/>
          <w:szCs w:val="20"/>
          <w:lang w:val="en-US"/>
        </w:rPr>
        <w:t xml:space="preserve"> (previously implemented)</w:t>
      </w:r>
      <w:r>
        <w:rPr>
          <w:rFonts w:hint="default" w:eastAsia="SimSun" w:cs="SimSun" w:asciiTheme="minorAscii" w:hAnsiTheme="minorAscii"/>
          <w:sz w:val="20"/>
          <w:szCs w:val="20"/>
        </w:rPr>
        <w:t xml:space="preserve"> SinglyLinkedList class to define a new LinkedStack class</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lang w:val="en-US"/>
        </w:rPr>
        <w:br w:type="textWrapping"/>
      </w:r>
      <w:r>
        <w:rPr>
          <w:rFonts w:hint="default" w:eastAsia="SimSun" w:cs="SimSun" w:asciiTheme="minorAscii" w:hAnsiTheme="minorAscii"/>
          <w:sz w:val="20"/>
          <w:szCs w:val="20"/>
          <w:lang w:val="en-US"/>
        </w:rPr>
        <w:t>[Tehat egy Stack-et implementalunk, ugy, hogy a SinglyLinkedList-et hasznaljuk storage-nak.]</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346960" cy="990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2"/>
                    <a:stretch>
                      <a:fillRect/>
                    </a:stretch>
                  </pic:blipFill>
                  <pic:spPr>
                    <a:xfrm>
                      <a:off x="0" y="0"/>
                      <a:ext cx="2346960" cy="9906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44340" cy="123444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3"/>
                    <a:stretch>
                      <a:fillRect/>
                    </a:stretch>
                  </pic:blipFill>
                  <pic:spPr>
                    <a:xfrm>
                      <a:off x="0" y="0"/>
                      <a:ext cx="4244340" cy="12344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Reversing an Array Using a Stack</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If we push: 1, 2 and 3,</w:t>
      </w:r>
    </w:p>
    <w:p>
      <w:pPr>
        <w:rPr>
          <w:rFonts w:hint="default" w:asciiTheme="minorAscii" w:hAnsiTheme="minorAscii"/>
          <w:sz w:val="20"/>
          <w:szCs w:val="20"/>
          <w:lang w:val="en-US"/>
        </w:rPr>
      </w:pPr>
      <w:r>
        <w:rPr>
          <w:rFonts w:hint="default" w:asciiTheme="minorAscii" w:hAnsiTheme="minorAscii"/>
          <w:sz w:val="20"/>
          <w:szCs w:val="20"/>
          <w:lang w:val="en-US"/>
        </w:rPr>
        <w:t>We can pop 3, 2 and 1.</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682240" cy="107442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stretch>
                      <a:fillRect/>
                    </a:stretch>
                  </pic:blipFill>
                  <pic:spPr>
                    <a:xfrm>
                      <a:off x="0" y="0"/>
                      <a:ext cx="2682240" cy="10744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Matching parenthesis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29100" cy="2270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5"/>
                    <a:stretch>
                      <a:fillRect/>
                    </a:stretch>
                  </pic:blipFill>
                  <pic:spPr>
                    <a:xfrm>
                      <a:off x="0" y="0"/>
                      <a:ext cx="4229100" cy="22707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Matching HTML tags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97680" cy="28117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6"/>
                    <a:stretch>
                      <a:fillRect/>
                    </a:stretch>
                  </pic:blipFill>
                  <pic:spPr>
                    <a:xfrm>
                      <a:off x="0" y="0"/>
                      <a:ext cx="4297680" cy="2811780"/>
                    </a:xfrm>
                    <a:prstGeom prst="rect">
                      <a:avLst/>
                    </a:prstGeom>
                    <a:noFill/>
                    <a:ln>
                      <a:noFill/>
                    </a:ln>
                  </pic:spPr>
                </pic:pic>
              </a:graphicData>
            </a:graphic>
          </wp:inline>
        </w:drawing>
      </w:r>
    </w:p>
    <w:p>
      <w:pPr>
        <w:pBdr>
          <w:bottom w:val="single" w:color="auto" w:sz="4" w:space="0"/>
        </w:pBd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Queues</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 xml:space="preserve">FIFO: </w:t>
      </w:r>
      <w:r>
        <w:rPr>
          <w:rFonts w:hint="default" w:eastAsia="SimSun" w:cs="SimSun" w:asciiTheme="minorAscii" w:hAnsiTheme="minorAscii"/>
          <w:sz w:val="20"/>
          <w:szCs w:val="20"/>
        </w:rPr>
        <w:t>first-in, first-out</w:t>
      </w:r>
    </w:p>
    <w:p>
      <w:pPr>
        <w:rPr>
          <w:rFonts w:hint="default" w:eastAsia="SimSun" w:cs="SimSun"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Methods:</w:t>
      </w:r>
    </w:p>
    <w:p>
      <w:pPr>
        <w:rPr>
          <w:rFonts w:hint="default" w:asciiTheme="minorAscii" w:hAnsiTheme="minorAscii"/>
          <w:sz w:val="20"/>
          <w:szCs w:val="20"/>
          <w:lang w:val="en-US"/>
        </w:rPr>
      </w:pPr>
      <w:r>
        <w:rPr>
          <w:rFonts w:hint="default" w:asciiTheme="minorAscii" w:hAnsiTheme="minorAscii"/>
          <w:sz w:val="20"/>
          <w:szCs w:val="20"/>
          <w:lang w:val="en-US"/>
        </w:rPr>
        <w:t>Update methods:</w:t>
      </w:r>
    </w:p>
    <w:p>
      <w:pPr>
        <w:rPr>
          <w:rFonts w:hint="default" w:asciiTheme="minorAscii" w:hAnsiTheme="minorAscii"/>
          <w:sz w:val="20"/>
          <w:szCs w:val="20"/>
          <w:lang w:val="en-US"/>
        </w:rPr>
      </w:pPr>
      <w:r>
        <w:rPr>
          <w:rFonts w:hint="default" w:asciiTheme="minorAscii" w:hAnsiTheme="minorAscii"/>
          <w:sz w:val="20"/>
          <w:szCs w:val="20"/>
        </w:rPr>
        <w:drawing>
          <wp:inline distT="0" distB="0" distL="114300" distR="114300">
            <wp:extent cx="3345180" cy="601980"/>
            <wp:effectExtent l="0" t="0" r="7620" b="762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47"/>
                    <a:stretch>
                      <a:fillRect/>
                    </a:stretch>
                  </pic:blipFill>
                  <pic:spPr>
                    <a:xfrm>
                      <a:off x="0" y="0"/>
                      <a:ext cx="3345180" cy="601980"/>
                    </a:xfrm>
                    <a:prstGeom prst="rect">
                      <a:avLst/>
                    </a:prstGeom>
                    <a:noFill/>
                    <a:ln>
                      <a:noFill/>
                    </a:ln>
                  </pic:spPr>
                </pic:pic>
              </a:graphicData>
            </a:graphic>
          </wp:inline>
        </w:drawing>
      </w:r>
    </w:p>
    <w:p>
      <w:pPr>
        <w:rPr>
          <w:rFonts w:hint="default" w:asciiTheme="minorAscii" w:hAnsiTheme="minorAscii"/>
          <w:sz w:val="20"/>
          <w:szCs w:val="20"/>
          <w:lang w:val="en-US"/>
        </w:rPr>
      </w:pPr>
      <w:r>
        <w:rPr>
          <w:rFonts w:hint="default" w:asciiTheme="minorAscii" w:hAnsiTheme="minorAscii"/>
          <w:sz w:val="20"/>
          <w:szCs w:val="20"/>
          <w:lang w:val="en-US"/>
        </w:rPr>
        <w:t>Accessor 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80460" cy="807720"/>
            <wp:effectExtent l="0" t="0" r="762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48"/>
                    <a:stretch>
                      <a:fillRect/>
                    </a:stretch>
                  </pic:blipFill>
                  <pic:spPr>
                    <a:xfrm>
                      <a:off x="0" y="0"/>
                      <a:ext cx="3680460" cy="8077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The Queue interface:</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44340" cy="1623060"/>
            <wp:effectExtent l="0" t="0" r="7620" b="762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pic:cNvPicPr>
                  </pic:nvPicPr>
                  <pic:blipFill>
                    <a:blip r:embed="rId49"/>
                    <a:stretch>
                      <a:fillRect/>
                    </a:stretch>
                  </pic:blipFill>
                  <pic:spPr>
                    <a:xfrm>
                      <a:off x="0" y="0"/>
                      <a:ext cx="4244340" cy="16230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Array-Based Queue Implementation</w:t>
      </w:r>
    </w:p>
    <w:p>
      <w:pPr>
        <w:rPr>
          <w:rFonts w:hint="default"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Allowing the front of the queue to drift away from index 0. In this representation, index f denotes the location of the front of the queue</w:t>
      </w:r>
      <w:r>
        <w:rPr>
          <w:rFonts w:hint="default" w:eastAsia="SimSun" w:cs="SimSun" w:asciiTheme="minorAscii" w:hAnsiTheme="minorAscii"/>
          <w:sz w:val="20"/>
          <w:szCs w:val="20"/>
          <w:lang w:val="en-US"/>
        </w:rPr>
        <w:t>:</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832860" cy="457200"/>
            <wp:effectExtent l="0" t="0" r="7620" b="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50"/>
                    <a:stretch>
                      <a:fillRect/>
                    </a:stretch>
                  </pic:blipFill>
                  <pic:spPr>
                    <a:xfrm>
                      <a:off x="0" y="0"/>
                      <a:ext cx="3832860" cy="4572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However, there remains a challenge with the revised approach. With an array of capacity N, we should be able to store up to N elements before reaching any exceptional case.</w:t>
      </w:r>
      <w:r>
        <w:rPr>
          <w:rFonts w:hint="default" w:eastAsia="SimSun" w:cs="SimSun" w:asciiTheme="minorAscii" w:hAnsiTheme="minorAscii"/>
          <w:sz w:val="20"/>
          <w:szCs w:val="20"/>
          <w:lang w:val="en-US"/>
        </w:rPr>
        <w:t xml:space="preserve"> Solution: using it circularly.</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Using an Array Circularly</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733800" cy="495300"/>
            <wp:effectExtent l="0" t="0" r="0" b="762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51"/>
                    <a:stretch>
                      <a:fillRect/>
                    </a:stretch>
                  </pic:blipFill>
                  <pic:spPr>
                    <a:xfrm>
                      <a:off x="0" y="0"/>
                      <a:ext cx="3733800" cy="4953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 xml:space="preserve">When we </w:t>
      </w:r>
      <w:r>
        <w:rPr>
          <w:rFonts w:hint="default" w:eastAsia="SimSun" w:cs="SimSun" w:asciiTheme="minorAscii" w:hAnsiTheme="minorAscii"/>
          <w:sz w:val="20"/>
          <w:szCs w:val="20"/>
          <w:lang w:val="en-US"/>
        </w:rPr>
        <w:t>de</w:t>
      </w:r>
      <w:bookmarkStart w:id="0" w:name="_GoBack"/>
      <w:bookmarkEnd w:id="0"/>
      <w:r>
        <w:rPr>
          <w:rFonts w:hint="default" w:eastAsia="SimSun" w:cs="SimSun" w:asciiTheme="minorAscii" w:hAnsiTheme="minorAscii"/>
          <w:sz w:val="20"/>
          <w:szCs w:val="20"/>
        </w:rPr>
        <w:t>queue an element and want to “advance”</w:t>
      </w:r>
      <w:r>
        <w:rPr>
          <w:rFonts w:hint="default" w:eastAsia="SimSun" w:cs="SimSun" w:asciiTheme="minorAscii" w:hAnsiTheme="minorAscii"/>
          <w:sz w:val="20"/>
          <w:szCs w:val="20"/>
          <w:lang w:val="en-US"/>
        </w:rPr>
        <w:t>[step to the next]</w:t>
      </w:r>
      <w:r>
        <w:rPr>
          <w:rFonts w:hint="default" w:eastAsia="SimSun" w:cs="SimSun" w:asciiTheme="minorAscii" w:hAnsiTheme="minorAscii"/>
          <w:sz w:val="20"/>
          <w:szCs w:val="20"/>
        </w:rPr>
        <w:t xml:space="preserve"> the front index, we use the arithmetic f = (f +1) % N.</w:t>
      </w: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Queue Implementation with an Array</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Variables:</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741420" cy="822960"/>
            <wp:effectExtent l="0" t="0" r="7620" b="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52"/>
                    <a:stretch>
                      <a:fillRect/>
                    </a:stretch>
                  </pic:blipFill>
                  <pic:spPr>
                    <a:xfrm>
                      <a:off x="0" y="0"/>
                      <a:ext cx="3741420" cy="8229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05300" cy="5775960"/>
            <wp:effectExtent l="0" t="0" r="7620" b="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53"/>
                    <a:stretch>
                      <a:fillRect/>
                    </a:stretch>
                  </pic:blipFill>
                  <pic:spPr>
                    <a:xfrm>
                      <a:off x="0" y="0"/>
                      <a:ext cx="4305300" cy="57759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Adding and Removing Elements</w:t>
      </w:r>
    </w:p>
    <w:p>
      <w:pPr>
        <w:rPr>
          <w:rFonts w:hint="default"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 xml:space="preserve">e compute the index of the next opening based on the formula: </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avail = (f + sz) % data.length</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When the dequeue method is called, the current value of f designates the index of the value that is to be removed and returned. We keep a local reference to the element that will be returned, before setting its cell of the array back to null, to aid the garbage collector. Then the index f is updated to reflect the removal of the first element, and the presumed promotion of the second element to become the new first. In most cases, we simply want to increment the index by one, but because of the possibility of a wraparound configuration, we rely on modular arithmetic, computing f = (f+1) % data.length, as described</w:t>
      </w:r>
      <w:r>
        <w:rPr>
          <w:rFonts w:hint="default" w:eastAsia="SimSun" w:cs="SimSun" w:asciiTheme="minorAscii" w:hAnsiTheme="minorAscii"/>
          <w:sz w:val="20"/>
          <w:szCs w:val="20"/>
          <w:lang w:val="en-US"/>
        </w:rPr>
        <w:t xml:space="preserve"> earlier.</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Queue Time Complexity</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1501140" cy="1051560"/>
            <wp:effectExtent l="0" t="0" r="762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54"/>
                    <a:stretch>
                      <a:fillRect/>
                    </a:stretch>
                  </pic:blipFill>
                  <pic:spPr>
                    <a:xfrm>
                      <a:off x="0" y="0"/>
                      <a:ext cx="1501140" cy="1051560"/>
                    </a:xfrm>
                    <a:prstGeom prst="rect">
                      <a:avLst/>
                    </a:prstGeom>
                    <a:noFill/>
                    <a:ln>
                      <a:noFill/>
                    </a:ln>
                  </pic:spPr>
                </pic:pic>
              </a:graphicData>
            </a:graphic>
          </wp:inline>
        </w:drawing>
      </w:r>
    </w:p>
    <w:p>
      <w:pPr>
        <w:rPr>
          <w:rFonts w:hint="default" w:asciiTheme="minorAscii" w:hAnsiTheme="minorAscii"/>
          <w:sz w:val="20"/>
          <w:szCs w:val="20"/>
          <w:lang w:val="en-US"/>
        </w:rPr>
      </w:pPr>
      <w:r>
        <w:rPr>
          <w:rFonts w:hint="default" w:asciiTheme="minorAscii" w:hAnsiTheme="minorAscii"/>
          <w:sz w:val="20"/>
          <w:szCs w:val="20"/>
          <w:lang w:val="en-US"/>
        </w:rPr>
        <w:t>Note: With Singly Linked List implementation it is slightly different.</w:t>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Queue Space Complexity</w:t>
      </w:r>
    </w:p>
    <w:p>
      <w:pPr>
        <w:rPr>
          <w:rFonts w:hint="default"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space usage is O(N), where N is the size of the array, determined at the time the queue is created, and independent from the number n &lt; N of elements that are actually in the queue.</w:t>
      </w: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Queue Implementation with a Singly Linked List</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28160" cy="1386840"/>
            <wp:effectExtent l="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a:blip r:embed="rId55"/>
                    <a:stretch>
                      <a:fillRect/>
                    </a:stretch>
                  </pic:blipFill>
                  <pic:spPr>
                    <a:xfrm>
                      <a:off x="0" y="0"/>
                      <a:ext cx="4328160" cy="1386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All methods run with O(1) worst-case time.</w:t>
      </w:r>
    </w:p>
    <w:p>
      <w:pPr>
        <w:rPr>
          <w:rFonts w:hint="default" w:asciiTheme="minorAscii" w:hAnsiTheme="minorAscii"/>
          <w:sz w:val="20"/>
          <w:szCs w:val="20"/>
          <w:lang w:val="en-US"/>
        </w:rPr>
      </w:pPr>
      <w:r>
        <w:rPr>
          <w:rFonts w:hint="default" w:asciiTheme="minorAscii" w:hAnsiTheme="minorAscii"/>
          <w:sz w:val="20"/>
          <w:szCs w:val="20"/>
          <w:lang w:val="en-US"/>
        </w:rPr>
        <w:t>[But in practice it is a little slower and uses little more memory than the one with array-based implementation]</w:t>
      </w: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Circular Queue</w:t>
      </w:r>
    </w:p>
    <w:p>
      <w:pPr>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It has the behaviors (methods) of a singly linked list, plus a rotate() method, to move the first element to the end of the list.</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489960" cy="960120"/>
            <wp:effectExtent l="0" t="0" r="0" b="0"/>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pic:cNvPicPr>
                      <a:picLocks noChangeAspect="1"/>
                    </pic:cNvPicPr>
                  </pic:nvPicPr>
                  <pic:blipFill>
                    <a:blip r:embed="rId56"/>
                    <a:stretch>
                      <a:fillRect/>
                    </a:stretch>
                  </pic:blipFill>
                  <pic:spPr>
                    <a:xfrm>
                      <a:off x="0" y="0"/>
                      <a:ext cx="3489960" cy="96012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Josephus (hot potato) problem</w:t>
      </w:r>
    </w:p>
    <w:p>
      <w:pPr>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[Kids, hot potato, they give it around, when bell, the kid who has the potato: out. ]</w:t>
      </w: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[Josephus: fixed number k, every k-th kid removed. Determining the winner is the J. problem.]</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Using a Circular Queue: rotate k-times, remove the element at the front of the queue.</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312920" cy="4137660"/>
            <wp:effectExtent l="0" t="0" r="0" b="7620"/>
            <wp:docPr id="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pic:cNvPicPr>
                      <a:picLocks noChangeAspect="1"/>
                    </pic:cNvPicPr>
                  </pic:nvPicPr>
                  <pic:blipFill>
                    <a:blip r:embed="rId57"/>
                    <a:stretch>
                      <a:fillRect/>
                    </a:stretch>
                  </pic:blipFill>
                  <pic:spPr>
                    <a:xfrm>
                      <a:off x="0" y="0"/>
                      <a:ext cx="4312920" cy="413766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Time complexity: O(nk). [Nem eliras]</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Double-Ended Queues (Deque)</w:t>
      </w:r>
    </w:p>
    <w:p>
      <w:pPr>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A Deque is a Queue with two ends; supports deletion and insertion at the front and the back of the Queue.</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Methods:</w:t>
      </w:r>
    </w:p>
    <w:p>
      <w:pPr>
        <w:rPr>
          <w:rFonts w:hint="default" w:asciiTheme="minorAscii" w:hAnsiTheme="minorAscii"/>
          <w:sz w:val="20"/>
          <w:szCs w:val="20"/>
          <w:lang w:val="en-US"/>
        </w:rPr>
      </w:pPr>
      <w:r>
        <w:rPr>
          <w:rFonts w:hint="default" w:asciiTheme="minorAscii" w:hAnsiTheme="minorAscii"/>
          <w:sz w:val="20"/>
          <w:szCs w:val="20"/>
          <w:lang w:val="en-US"/>
        </w:rPr>
        <w:t>Update 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307080" cy="1120140"/>
            <wp:effectExtent l="0" t="0" r="0" b="762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58"/>
                    <a:stretch>
                      <a:fillRect/>
                    </a:stretch>
                  </pic:blipFill>
                  <pic:spPr>
                    <a:xfrm>
                      <a:off x="0" y="0"/>
                      <a:ext cx="3307080" cy="1120140"/>
                    </a:xfrm>
                    <a:prstGeom prst="rect">
                      <a:avLst/>
                    </a:prstGeom>
                    <a:noFill/>
                    <a:ln>
                      <a:noFill/>
                    </a:ln>
                  </pic:spPr>
                </pic:pic>
              </a:graphicData>
            </a:graphic>
          </wp:inline>
        </w:drawing>
      </w:r>
    </w:p>
    <w:p>
      <w:pPr>
        <w:rPr>
          <w:rFonts w:hint="default" w:asciiTheme="minorAscii" w:hAnsiTheme="minorAscii"/>
          <w:sz w:val="20"/>
          <w:szCs w:val="20"/>
          <w:lang w:val="en-US"/>
        </w:rPr>
      </w:pPr>
      <w:r>
        <w:rPr>
          <w:rFonts w:hint="default" w:asciiTheme="minorAscii" w:hAnsiTheme="minorAscii"/>
          <w:sz w:val="20"/>
          <w:szCs w:val="20"/>
          <w:lang w:val="en-US"/>
        </w:rPr>
        <w:t>Accessor 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95700" cy="1120140"/>
            <wp:effectExtent l="0" t="0" r="7620" b="762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59"/>
                    <a:stretch>
                      <a:fillRect/>
                    </a:stretch>
                  </pic:blipFill>
                  <pic:spPr>
                    <a:xfrm>
                      <a:off x="0" y="0"/>
                      <a:ext cx="3695700" cy="11201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Deque interface</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43400" cy="2941320"/>
            <wp:effectExtent l="0" t="0" r="0" b="0"/>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60"/>
                    <a:stretch>
                      <a:fillRect/>
                    </a:stretch>
                  </pic:blipFill>
                  <pic:spPr>
                    <a:xfrm>
                      <a:off x="0" y="0"/>
                      <a:ext cx="4343400" cy="29413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Example:</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293620" cy="2232660"/>
            <wp:effectExtent l="0" t="0" r="7620" b="762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61"/>
                    <a:stretch>
                      <a:fillRect/>
                    </a:stretch>
                  </pic:blipFill>
                  <pic:spPr>
                    <a:xfrm>
                      <a:off x="0" y="0"/>
                      <a:ext cx="2293620" cy="22326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Implementing a Deque</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Array-based implementation</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Similarly as we did with the queue. Although we need to avoid negative numbers this time, therefore instead of f = (f - 1) % N we use f = (f - 1 + N) % N.</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‘Doubly Linked List’ -based implementation</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 xml:space="preserve">It is basically the same as the Doubly Linked List implementation, we just need to add </w:t>
      </w:r>
      <w:r>
        <w:rPr>
          <w:rFonts w:hint="default" w:asciiTheme="minorAscii" w:hAnsiTheme="minorAscii"/>
          <w:b/>
          <w:bCs/>
          <w:sz w:val="20"/>
          <w:szCs w:val="20"/>
          <w:lang w:val="en-US"/>
        </w:rPr>
        <w:t xml:space="preserve">implements </w:t>
      </w:r>
      <w:r>
        <w:rPr>
          <w:rFonts w:hint="default" w:asciiTheme="minorAscii" w:hAnsiTheme="minorAscii"/>
          <w:sz w:val="20"/>
          <w:szCs w:val="20"/>
          <w:lang w:val="en-US"/>
        </w:rPr>
        <w:t>Deque&lt;E&gt;.</w:t>
      </w: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Running times of the ‘Doubly Linked List’ -based implementation</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293620" cy="876300"/>
            <wp:effectExtent l="0" t="0" r="7620" b="7620"/>
            <wp:docPr id="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pic:cNvPicPr>
                      <a:picLocks noChangeAspect="1"/>
                    </pic:cNvPicPr>
                  </pic:nvPicPr>
                  <pic:blipFill>
                    <a:blip r:embed="rId62"/>
                    <a:stretch>
                      <a:fillRect/>
                    </a:stretch>
                  </pic:blipFill>
                  <pic:spPr>
                    <a:xfrm>
                      <a:off x="0" y="0"/>
                      <a:ext cx="2293620" cy="8763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[Azt se felejtsuk el, hogy mindezek meg vannak irva mar a Java-ban (java.util.*), tehat ha nincs kikotve, hogy azt nem hasznalhatod, akkor erdemesebb(gyorsabb) azt hasznalni.]</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67478"/>
    <w:rsid w:val="018D2F9A"/>
    <w:rsid w:val="0361691F"/>
    <w:rsid w:val="03B376ED"/>
    <w:rsid w:val="055B7E86"/>
    <w:rsid w:val="06E72F20"/>
    <w:rsid w:val="088254D9"/>
    <w:rsid w:val="095A383B"/>
    <w:rsid w:val="0A2A4467"/>
    <w:rsid w:val="0D1D16E7"/>
    <w:rsid w:val="0DB547D0"/>
    <w:rsid w:val="0F235622"/>
    <w:rsid w:val="0F6D77BF"/>
    <w:rsid w:val="10074DFF"/>
    <w:rsid w:val="109D6D6D"/>
    <w:rsid w:val="124E159F"/>
    <w:rsid w:val="13C54394"/>
    <w:rsid w:val="14CE0A04"/>
    <w:rsid w:val="14D72A54"/>
    <w:rsid w:val="153A2729"/>
    <w:rsid w:val="15913BD6"/>
    <w:rsid w:val="183F1A0D"/>
    <w:rsid w:val="18AF37FB"/>
    <w:rsid w:val="1A6C4559"/>
    <w:rsid w:val="1B17722B"/>
    <w:rsid w:val="1B973D89"/>
    <w:rsid w:val="1BF22964"/>
    <w:rsid w:val="1E845792"/>
    <w:rsid w:val="1FE33987"/>
    <w:rsid w:val="24867CD3"/>
    <w:rsid w:val="2905755A"/>
    <w:rsid w:val="299D6E32"/>
    <w:rsid w:val="2A1925AE"/>
    <w:rsid w:val="2A502EE1"/>
    <w:rsid w:val="2B540124"/>
    <w:rsid w:val="2BBA65DB"/>
    <w:rsid w:val="2D735D9D"/>
    <w:rsid w:val="2D8B7AC0"/>
    <w:rsid w:val="32531271"/>
    <w:rsid w:val="32875656"/>
    <w:rsid w:val="341F793E"/>
    <w:rsid w:val="36806D68"/>
    <w:rsid w:val="36D923DF"/>
    <w:rsid w:val="37B0504F"/>
    <w:rsid w:val="39F7147C"/>
    <w:rsid w:val="3B7B1F8D"/>
    <w:rsid w:val="3FE935B0"/>
    <w:rsid w:val="42182FC5"/>
    <w:rsid w:val="43C43C7B"/>
    <w:rsid w:val="444D22B3"/>
    <w:rsid w:val="455A16CE"/>
    <w:rsid w:val="494C7DF7"/>
    <w:rsid w:val="4A6D4047"/>
    <w:rsid w:val="4C5B0C60"/>
    <w:rsid w:val="4FE37657"/>
    <w:rsid w:val="51860D5F"/>
    <w:rsid w:val="535176DF"/>
    <w:rsid w:val="54AA2278"/>
    <w:rsid w:val="563D45E0"/>
    <w:rsid w:val="57D16D22"/>
    <w:rsid w:val="593479E4"/>
    <w:rsid w:val="5A23186B"/>
    <w:rsid w:val="5D3607B7"/>
    <w:rsid w:val="5E136704"/>
    <w:rsid w:val="5FC01408"/>
    <w:rsid w:val="628F504D"/>
    <w:rsid w:val="62935CA1"/>
    <w:rsid w:val="663E6D9F"/>
    <w:rsid w:val="666B63A6"/>
    <w:rsid w:val="668671E9"/>
    <w:rsid w:val="6AA22EFD"/>
    <w:rsid w:val="6AC85BBF"/>
    <w:rsid w:val="6BC557AE"/>
    <w:rsid w:val="6CB23D36"/>
    <w:rsid w:val="6CB33903"/>
    <w:rsid w:val="6F4C253C"/>
    <w:rsid w:val="70424562"/>
    <w:rsid w:val="70B10CC7"/>
    <w:rsid w:val="71EC076C"/>
    <w:rsid w:val="7215351E"/>
    <w:rsid w:val="72A6672D"/>
    <w:rsid w:val="72F4056F"/>
    <w:rsid w:val="77880CA2"/>
    <w:rsid w:val="7B4543DD"/>
    <w:rsid w:val="7D0E6BED"/>
    <w:rsid w:val="7E653232"/>
    <w:rsid w:val="7E771B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118</TotalTime>
  <ScaleCrop>false</ScaleCrop>
  <LinksUpToDate>false</LinksUpToDate>
  <CharactersWithSpaces>0</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2020-12-18T04:52:00Z</dcterms:created>
  <dc:creator>Garry Bertalan</dc:creator>
  <cp:lastModifiedBy>Garry Bertalan</cp:lastModifiedBy>
  <dcterms:modified xsi:type="dcterms:W3CDTF">2021-03-16T16:03:21Z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