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Ascii"/>
          <w:sz w:val="20"/>
          <w:szCs w:val="20"/>
          <w:lang w:val="en-US"/>
        </w:rPr>
      </w:pPr>
      <w:r>
        <w:rPr>
          <w:rFonts w:hint="default" w:asciiTheme="minorAscii"/>
          <w:sz w:val="20"/>
          <w:szCs w:val="20"/>
          <w:lang w:val="en-US"/>
        </w:rPr>
        <w:t>Week2</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Storing Game Entries in an Array</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74820" cy="2316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274820" cy="231648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 Class for High Scores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67200" cy="1386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267200" cy="13868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335780" cy="21488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4335780" cy="2148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The Scoreboard.remove Operation</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82440" cy="14859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282440" cy="14859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Insertion Sort</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90060" cy="17678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290060" cy="17678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Most Commonly Used Methods of java.util.Arrays: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015740" cy="451866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4015740" cy="45186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The Caesar Cypher</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67200" cy="546354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267200" cy="54635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Tic-Tac-Toe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20540" cy="584454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320540" cy="5844540"/>
                    </a:xfrm>
                    <a:prstGeom prst="rect">
                      <a:avLst/>
                    </a:prstGeom>
                    <a:noFill/>
                    <a:ln>
                      <a:noFill/>
                    </a:ln>
                  </pic:spPr>
                </pic:pic>
              </a:graphicData>
            </a:graphic>
          </wp:inline>
        </w:drawing>
      </w:r>
    </w:p>
    <w:p>
      <w:pPr>
        <w:rPr>
          <w:rFonts w:asciiTheme="minorAscii"/>
          <w:sz w:val="20"/>
          <w:szCs w:val="20"/>
        </w:rPr>
      </w:pPr>
      <w:r>
        <w:rPr>
          <w:rFonts w:asciiTheme="minorAscii"/>
          <w:sz w:val="20"/>
          <w:szCs w:val="20"/>
        </w:rPr>
        <w:drawing>
          <wp:inline distT="0" distB="0" distL="114300" distR="114300">
            <wp:extent cx="3916680" cy="413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3916680" cy="41300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Singly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947160" cy="594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947160" cy="5943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Methods: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688080" cy="127254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688080" cy="12725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We will use nested classes inside the SinglyLinkedList class.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66260" cy="1889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366260" cy="18897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366260" cy="595884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366260" cy="59588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Circularly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604260" cy="93726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604260" cy="9372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Additional Method:</w:t>
      </w:r>
    </w:p>
    <w:p>
      <w:pPr>
        <w:rPr>
          <w:rFonts w:hint="default" w:asciiTheme="minorAscii"/>
          <w:sz w:val="20"/>
          <w:szCs w:val="20"/>
          <w:lang w:val="en-US"/>
        </w:rPr>
      </w:pPr>
    </w:p>
    <w:p>
      <w:pPr>
        <w:ind w:firstLine="420" w:firstLineChars="0"/>
        <w:rPr>
          <w:rFonts w:asciiTheme="minorAscii"/>
          <w:sz w:val="20"/>
          <w:szCs w:val="20"/>
        </w:rPr>
      </w:pPr>
      <w:r>
        <w:rPr>
          <w:rFonts w:asciiTheme="minorAscii"/>
          <w:sz w:val="20"/>
          <w:szCs w:val="20"/>
        </w:rPr>
        <w:drawing>
          <wp:inline distT="0" distB="0" distL="114300" distR="114300">
            <wp:extent cx="2804160" cy="144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804160" cy="144780"/>
                    </a:xfrm>
                    <a:prstGeom prst="rect">
                      <a:avLst/>
                    </a:prstGeom>
                    <a:noFill/>
                    <a:ln>
                      <a:noFill/>
                    </a:ln>
                  </pic:spPr>
                </pic:pic>
              </a:graphicData>
            </a:graphic>
          </wp:inline>
        </w:drawing>
      </w:r>
    </w:p>
    <w:p>
      <w:pPr>
        <w:ind w:firstLine="420" w:firstLineChars="0"/>
        <w:rPr>
          <w:rFonts w:asciiTheme="minorAscii"/>
          <w:sz w:val="20"/>
          <w:szCs w:val="20"/>
        </w:rPr>
      </w:pPr>
    </w:p>
    <w:p>
      <w:pPr>
        <w:rPr>
          <w:rFonts w:asciiTheme="minorAscii"/>
          <w:sz w:val="20"/>
          <w:szCs w:val="20"/>
        </w:rPr>
      </w:pPr>
      <w:r>
        <w:rPr>
          <w:rFonts w:hint="default" w:hAnsi="SimSun" w:eastAsia="SimSun" w:cs="SimSun" w:asciiTheme="minorAscii"/>
          <w:sz w:val="20"/>
          <w:szCs w:val="20"/>
          <w:lang w:val="en-US"/>
        </w:rPr>
        <w:t>W</w:t>
      </w:r>
      <w:r>
        <w:rPr>
          <w:rFonts w:hAnsi="SimSun" w:eastAsia="SimSun" w:cs="SimSun" w:asciiTheme="minorAscii"/>
          <w:sz w:val="20"/>
          <w:szCs w:val="20"/>
        </w:rPr>
        <w:t>e no longer explicitly maintain the head reference. So long as we maintain a reference to the tail, we can locate the head as tail.getNext( ).</w:t>
      </w:r>
    </w:p>
    <w:p>
      <w:pPr>
        <w:rPr>
          <w:rFonts w:hint="default" w:asciiTheme="minorAscii"/>
          <w:sz w:val="20"/>
          <w:szCs w:val="20"/>
          <w:lang w:val="en-US"/>
        </w:rPr>
      </w:pP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320540" cy="611124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4320540" cy="61112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[Fontos, hogy alkalmazni is tudjam valamilyen gyakorlati peldara. Pl. Round-Robin Scheduling]</w:t>
      </w:r>
    </w:p>
    <w:p>
      <w:pPr>
        <w:rPr>
          <w:rFonts w:hint="default" w:asciiTheme="minorAscii"/>
          <w:sz w:val="20"/>
          <w:szCs w:val="20"/>
          <w:lang w:val="en-US"/>
        </w:rPr>
      </w:pPr>
      <w:r>
        <w:rPr>
          <w:rFonts w:hint="default" w:asciiTheme="minorAscii"/>
          <w:sz w:val="20"/>
          <w:szCs w:val="20"/>
          <w:lang w:val="en-US"/>
        </w:rPr>
        <w:t>Doubly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970020" cy="594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3970020" cy="5943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Header, trailer sentinels.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Advantages of using sentinels:</w:t>
      </w: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S</w:t>
      </w:r>
      <w:r>
        <w:rPr>
          <w:rFonts w:hAnsi="SimSun" w:eastAsia="SimSun" w:cs="SimSun" w:asciiTheme="minorAscii"/>
          <w:sz w:val="20"/>
          <w:szCs w:val="20"/>
        </w:rPr>
        <w:t>implifies the logic of our operations</w:t>
      </w:r>
      <w:r>
        <w:rPr>
          <w:rFonts w:hint="default" w:hAnsi="SimSun" w:eastAsia="SimSun" w:cs="SimSun" w:asciiTheme="minorAscii"/>
          <w:sz w:val="20"/>
          <w:szCs w:val="20"/>
          <w:lang w:val="en-US"/>
        </w:rPr>
        <w:t>:</w:t>
      </w:r>
    </w:p>
    <w:p>
      <w:pPr>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 xml:space="preserve">- </w:t>
      </w:r>
      <w:r>
        <w:rPr>
          <w:rFonts w:hAnsi="SimSun" w:eastAsia="SimSun" w:cs="SimSun" w:asciiTheme="minorAscii"/>
          <w:sz w:val="20"/>
          <w:szCs w:val="20"/>
        </w:rPr>
        <w:t>header and trailer nodes never change—only the nodes between them change.</w:t>
      </w:r>
    </w:p>
    <w:p>
      <w:pPr>
        <w:ind w:firstLine="420" w:firstLineChars="0"/>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 </w:t>
      </w:r>
      <w:r>
        <w:rPr>
          <w:rFonts w:hAnsi="SimSun" w:eastAsia="SimSun" w:cs="SimSun" w:asciiTheme="minorAscii"/>
          <w:sz w:val="20"/>
          <w:szCs w:val="20"/>
        </w:rPr>
        <w:t>we can treat all insertions in a unified manner, because a new node will always be placed between a pair of existing nodes</w:t>
      </w:r>
      <w:r>
        <w:rPr>
          <w:rFonts w:hint="default" w:hAnsi="SimSun" w:eastAsia="SimSun" w:cs="SimSun" w:asciiTheme="minorAscii"/>
          <w:sz w:val="20"/>
          <w:szCs w:val="20"/>
          <w:lang w:val="en-US"/>
        </w:rPr>
        <w:t>.</w:t>
      </w:r>
    </w:p>
    <w:p>
      <w:pPr>
        <w:ind w:firstLine="420" w:firstLineChars="0"/>
        <w:rPr>
          <w:rFonts w:hint="default" w:hAnsi="SimSun" w:eastAsia="SimSun" w:cs="SimSun" w:asciiTheme="minorAscii"/>
          <w:sz w:val="20"/>
          <w:szCs w:val="20"/>
          <w:lang w:val="en-US"/>
        </w:rPr>
      </w:pPr>
    </w:p>
    <w:p>
      <w:pPr>
        <w:ind w:firstLine="420" w:firstLineChars="0"/>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Methods:</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634740" cy="17221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3634740" cy="17221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450080" cy="5760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4450080" cy="5760720"/>
                    </a:xfrm>
                    <a:prstGeom prst="rect">
                      <a:avLst/>
                    </a:prstGeom>
                    <a:noFill/>
                    <a:ln>
                      <a:noFill/>
                    </a:ln>
                  </pic:spPr>
                </pic:pic>
              </a:graphicData>
            </a:graphic>
          </wp:inline>
        </w:drawing>
      </w:r>
    </w:p>
    <w:p>
      <w:pPr>
        <w:rPr>
          <w:rFonts w:asciiTheme="minorAscii"/>
          <w:sz w:val="20"/>
          <w:szCs w:val="20"/>
        </w:rPr>
      </w:pPr>
      <w:r>
        <w:rPr>
          <w:rFonts w:asciiTheme="minorAscii"/>
          <w:sz w:val="20"/>
          <w:szCs w:val="20"/>
        </w:rPr>
        <w:drawing>
          <wp:inline distT="0" distB="0" distL="114300" distR="114300">
            <wp:extent cx="4328160" cy="522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4328160" cy="52273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Equivalence Testing with Arrays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069080" cy="171450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069080" cy="1714500"/>
                    </a:xfrm>
                    <a:prstGeom prst="rect">
                      <a:avLst/>
                    </a:prstGeom>
                    <a:noFill/>
                    <a:ln>
                      <a:noFill/>
                    </a:ln>
                  </pic:spPr>
                </pic:pic>
              </a:graphicData>
            </a:graphic>
          </wp:inline>
        </w:drawing>
      </w:r>
    </w:p>
    <w:p>
      <w:pPr>
        <w:rPr>
          <w:rFonts w:asciiTheme="minorAscii"/>
          <w:sz w:val="20"/>
          <w:szCs w:val="20"/>
        </w:rPr>
      </w:pPr>
      <w:r>
        <w:rPr>
          <w:rFonts w:asciiTheme="minorAscii"/>
          <w:sz w:val="20"/>
          <w:szCs w:val="20"/>
        </w:rPr>
        <w:drawing>
          <wp:inline distT="0" distB="0" distL="114300" distR="114300">
            <wp:extent cx="4107180" cy="64770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4107180" cy="64770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Equivalence Testing with Linked Lists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82440" cy="188214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4282440" cy="18821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Cloning Arrays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Not a copy, just an alias: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398520" cy="457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398520" cy="4572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3291840" cy="624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3291840" cy="624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An actual copy:</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1348740" cy="18288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348740" cy="18288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3345180" cy="96774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3345180" cy="9677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The array stored primitive types. What about reference types?</w:t>
      </w:r>
    </w:p>
    <w:p>
      <w:pPr>
        <w:rPr>
          <w:rFonts w:hint="default" w:hAnsi="SimSun" w:eastAsia="SimSun" w:cs="SimSun" w:asciiTheme="minorAscii"/>
          <w:sz w:val="20"/>
          <w:szCs w:val="20"/>
          <w:lang w:val="en-US"/>
        </w:rPr>
      </w:pPr>
      <w:r>
        <w:rPr>
          <w:rFonts w:hAnsi="SimSun" w:eastAsia="SimSun" w:cs="SimSun" w:asciiTheme="minorAscii"/>
          <w:sz w:val="20"/>
          <w:szCs w:val="20"/>
        </w:rPr>
        <w:t xml:space="preserve">The clone( ) method produces a </w:t>
      </w:r>
      <w:r>
        <w:rPr>
          <w:rFonts w:hAnsi="SimSun" w:eastAsia="SimSun" w:cs="SimSun" w:asciiTheme="minorAscii"/>
          <w:b/>
          <w:bCs/>
          <w:sz w:val="20"/>
          <w:szCs w:val="20"/>
        </w:rPr>
        <w:t>shallow copy</w:t>
      </w:r>
      <w:r>
        <w:rPr>
          <w:rFonts w:hAnsi="SimSun" w:eastAsia="SimSun" w:cs="SimSun" w:asciiTheme="minorAscii"/>
          <w:sz w:val="20"/>
          <w:szCs w:val="20"/>
        </w:rPr>
        <w:t xml:space="preserve"> of the array, producing a new array whose cells refer to the same objects referenced by the first array</w:t>
      </w:r>
      <w:r>
        <w:rPr>
          <w:rFonts w:hint="default" w:hAnsi="SimSun" w:eastAsia="SimSun" w:cs="SimSun" w:asciiTheme="minorAscii"/>
          <w:sz w:val="20"/>
          <w:szCs w:val="20"/>
          <w:lang w:val="en-US"/>
        </w:rPr>
        <w:t>:</w:t>
      </w:r>
    </w:p>
    <w:p>
      <w:pPr>
        <w:rPr>
          <w:rFonts w:hAnsi="SimSun" w:eastAsia="SimSun" w:cs="SimSun" w:asciiTheme="minorAscii"/>
          <w:sz w:val="20"/>
          <w:szCs w:val="20"/>
        </w:rPr>
      </w:pPr>
    </w:p>
    <w:p>
      <w:pPr>
        <w:rPr>
          <w:rFonts w:asciiTheme="minorAscii"/>
          <w:sz w:val="20"/>
          <w:szCs w:val="20"/>
        </w:rPr>
      </w:pPr>
      <w:r>
        <w:rPr>
          <w:rFonts w:asciiTheme="minorAscii"/>
          <w:sz w:val="20"/>
          <w:szCs w:val="20"/>
        </w:rPr>
        <w:drawing>
          <wp:inline distT="0" distB="0" distL="114300" distR="114300">
            <wp:extent cx="3520440" cy="157734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3520440" cy="157734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hAnsi="SimSun" w:eastAsia="SimSun" w:cs="SimSun" w:asciiTheme="minorAscii"/>
          <w:b/>
          <w:bCs/>
          <w:sz w:val="20"/>
          <w:szCs w:val="20"/>
          <w:lang w:val="en-US"/>
        </w:rPr>
      </w:pPr>
      <w:r>
        <w:rPr>
          <w:rFonts w:hint="default" w:hAnsi="SimSun" w:eastAsia="SimSun" w:cs="SimSun" w:asciiTheme="minorAscii"/>
          <w:sz w:val="20"/>
          <w:szCs w:val="20"/>
          <w:lang w:val="en-US"/>
        </w:rPr>
        <w:t xml:space="preserve">A </w:t>
      </w:r>
      <w:r>
        <w:rPr>
          <w:rFonts w:hAnsi="SimSun" w:eastAsia="SimSun" w:cs="SimSun" w:asciiTheme="minorAscii"/>
          <w:b/>
          <w:bCs/>
          <w:sz w:val="20"/>
          <w:szCs w:val="20"/>
        </w:rPr>
        <w:t xml:space="preserve">deep copy </w:t>
      </w:r>
      <w:r>
        <w:rPr>
          <w:rFonts w:hAnsi="SimSun" w:eastAsia="SimSun" w:cs="SimSun" w:asciiTheme="minorAscii"/>
          <w:sz w:val="20"/>
          <w:szCs w:val="20"/>
        </w:rPr>
        <w:t xml:space="preserve">of the contact list can be created by iteratively cloning the individual elements, as follows, but only if the Person class is declared as </w:t>
      </w:r>
      <w:r>
        <w:rPr>
          <w:rFonts w:hAnsi="SimSun" w:eastAsia="SimSun" w:cs="SimSun" w:asciiTheme="minorAscii"/>
          <w:b/>
          <w:bCs/>
          <w:sz w:val="20"/>
          <w:szCs w:val="20"/>
        </w:rPr>
        <w:t>Cloneable</w:t>
      </w:r>
      <w:r>
        <w:rPr>
          <w:rFonts w:hint="default" w:hAnsi="SimSun" w:eastAsia="SimSun" w:cs="SimSun" w:asciiTheme="minorAscii"/>
          <w:b/>
          <w:bCs/>
          <w:sz w:val="20"/>
          <w:szCs w:val="20"/>
          <w:lang w:val="en-US"/>
        </w:rPr>
        <w:t>:</w:t>
      </w:r>
    </w:p>
    <w:p>
      <w:pPr>
        <w:rPr>
          <w:rFonts w:hint="default" w:hAnsi="SimSun" w:eastAsia="SimSun" w:cs="SimSun" w:asciiTheme="minorAscii"/>
          <w:b/>
          <w:bCs/>
          <w:sz w:val="20"/>
          <w:szCs w:val="20"/>
          <w:lang w:val="en-US"/>
        </w:rPr>
      </w:pPr>
    </w:p>
    <w:p>
      <w:pPr>
        <w:rPr>
          <w:rFonts w:asciiTheme="minorAscii"/>
          <w:sz w:val="20"/>
          <w:szCs w:val="20"/>
        </w:rPr>
      </w:pPr>
      <w:r>
        <w:rPr>
          <w:rFonts w:asciiTheme="minorAscii"/>
          <w:sz w:val="20"/>
          <w:szCs w:val="20"/>
        </w:rPr>
        <w:drawing>
          <wp:inline distT="0" distB="0" distL="114300" distR="114300">
            <wp:extent cx="3810000" cy="4724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3810000" cy="4724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 deep copy of a 2D array:</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51960" cy="84582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4251960" cy="8458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Cloning Linked Lists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We modify the first line:</w:t>
      </w:r>
    </w:p>
    <w:p>
      <w:pPr>
        <w:rPr>
          <w:rFonts w:hint="default" w:asciiTheme="minorAscii"/>
          <w:sz w:val="20"/>
          <w:szCs w:val="20"/>
          <w:lang w:val="en-US"/>
        </w:rPr>
      </w:pPr>
    </w:p>
    <w:p>
      <w:pPr>
        <w:rPr>
          <w:rFonts w:hint="default" w:asciiTheme="minorAscii"/>
          <w:sz w:val="20"/>
          <w:szCs w:val="20"/>
          <w:lang w:val="en-US"/>
        </w:rPr>
      </w:pPr>
      <w:r>
        <w:rPr>
          <w:rFonts w:asciiTheme="minorAscii"/>
          <w:sz w:val="20"/>
          <w:szCs w:val="20"/>
        </w:rPr>
        <w:drawing>
          <wp:inline distT="0" distB="0" distL="114300" distR="114300">
            <wp:extent cx="3154680" cy="12954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3154680" cy="129540"/>
                    </a:xfrm>
                    <a:prstGeom prst="rect">
                      <a:avLst/>
                    </a:prstGeom>
                    <a:noFill/>
                    <a:ln>
                      <a:noFill/>
                    </a:ln>
                  </pic:spPr>
                </pic:pic>
              </a:graphicData>
            </a:graphic>
          </wp:inline>
        </w:drawing>
      </w:r>
      <w:r>
        <w:rPr>
          <w:rFonts w:hint="default" w:asciiTheme="minorAscii"/>
          <w:sz w:val="20"/>
          <w:szCs w:val="20"/>
          <w:lang w:val="en-US"/>
        </w:rPr>
        <w:t>,</w:t>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and add the method clone():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67200" cy="2148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4267200" cy="2148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Stacks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 xml:space="preserve">LIFO: </w:t>
      </w:r>
      <w:r>
        <w:rPr>
          <w:rFonts w:hAnsi="SimSun" w:eastAsia="SimSun" w:cs="SimSun" w:asciiTheme="minorAscii"/>
          <w:sz w:val="20"/>
          <w:szCs w:val="20"/>
        </w:rPr>
        <w:t>last-in, first-out</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Methods:</w:t>
      </w:r>
    </w:p>
    <w:p>
      <w:pPr>
        <w:rPr>
          <w:rFonts w:hint="default" w:asciiTheme="minorAscii"/>
          <w:sz w:val="20"/>
          <w:szCs w:val="20"/>
          <w:lang w:val="en-US"/>
        </w:rPr>
      </w:pPr>
      <w:r>
        <w:rPr>
          <w:rFonts w:hint="default" w:asciiTheme="minorAscii"/>
          <w:sz w:val="20"/>
          <w:szCs w:val="20"/>
          <w:lang w:val="en-US"/>
        </w:rPr>
        <w:t>Update methods:</w:t>
      </w:r>
    </w:p>
    <w:p>
      <w:pPr>
        <w:rPr>
          <w:rFonts w:hint="default" w:asciiTheme="minorAscii"/>
          <w:sz w:val="20"/>
          <w:szCs w:val="20"/>
          <w:lang w:val="en-US"/>
        </w:rPr>
      </w:pPr>
      <w:r>
        <w:rPr>
          <w:rFonts w:asciiTheme="minorAscii"/>
          <w:sz w:val="20"/>
          <w:szCs w:val="20"/>
        </w:rPr>
        <w:drawing>
          <wp:inline distT="0" distB="0" distL="114300" distR="114300">
            <wp:extent cx="3093720" cy="49530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3093720" cy="495300"/>
                    </a:xfrm>
                    <a:prstGeom prst="rect">
                      <a:avLst/>
                    </a:prstGeom>
                    <a:noFill/>
                    <a:ln>
                      <a:noFill/>
                    </a:ln>
                  </pic:spPr>
                </pic:pic>
              </a:graphicData>
            </a:graphic>
          </wp:inline>
        </w:drawing>
      </w:r>
    </w:p>
    <w:p>
      <w:pPr>
        <w:rPr>
          <w:rFonts w:hint="default" w:asciiTheme="minorAscii"/>
          <w:sz w:val="20"/>
          <w:szCs w:val="20"/>
          <w:lang w:val="en-US"/>
        </w:rPr>
      </w:pPr>
      <w:r>
        <w:rPr>
          <w:rFonts w:hint="default" w:asciiTheme="minorAscii"/>
          <w:sz w:val="20"/>
          <w:szCs w:val="20"/>
          <w:lang w:val="en-US"/>
        </w:rPr>
        <w:t>Accessor methods:</w:t>
      </w:r>
    </w:p>
    <w:p>
      <w:pPr>
        <w:rPr>
          <w:rFonts w:asciiTheme="minorAscii"/>
          <w:sz w:val="20"/>
          <w:szCs w:val="20"/>
        </w:rPr>
      </w:pPr>
      <w:r>
        <w:rPr>
          <w:rFonts w:asciiTheme="minorAscii"/>
          <w:sz w:val="20"/>
          <w:szCs w:val="20"/>
        </w:rPr>
        <w:drawing>
          <wp:inline distT="0" distB="0" distL="114300" distR="114300">
            <wp:extent cx="3474720" cy="72390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7"/>
                    <a:stretch>
                      <a:fillRect/>
                    </a:stretch>
                  </pic:blipFill>
                  <pic:spPr>
                    <a:xfrm>
                      <a:off x="0" y="0"/>
                      <a:ext cx="3474720" cy="72390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 xml:space="preserve">We will do a Stack </w:t>
      </w:r>
      <w:r>
        <w:rPr>
          <w:rFonts w:hint="default" w:asciiTheme="minorAscii"/>
          <w:b/>
          <w:bCs/>
          <w:sz w:val="20"/>
          <w:szCs w:val="20"/>
          <w:lang w:val="en-US"/>
        </w:rPr>
        <w:t xml:space="preserve">interface </w:t>
      </w:r>
      <w:r>
        <w:rPr>
          <w:rFonts w:hint="default" w:asciiTheme="minorAscii"/>
          <w:sz w:val="20"/>
          <w:szCs w:val="20"/>
          <w:lang w:val="en-US"/>
        </w:rPr>
        <w:t>(as an API), which describes the names of the methods and they should be declared and used.</w:t>
      </w:r>
    </w:p>
    <w:p>
      <w:pPr>
        <w:rPr>
          <w:rFonts w:hint="default" w:hAnsi="SimSun" w:eastAsia="SimSun" w:cs="SimSun" w:asciiTheme="minorAscii"/>
          <w:sz w:val="20"/>
          <w:szCs w:val="20"/>
          <w:lang w:val="en-US"/>
        </w:rPr>
      </w:pPr>
      <w:r>
        <w:rPr>
          <w:rFonts w:hint="default" w:asciiTheme="minorAscii"/>
          <w:sz w:val="20"/>
          <w:szCs w:val="20"/>
          <w:lang w:val="en-US"/>
        </w:rPr>
        <w:t xml:space="preserve">We will use Java’s </w:t>
      </w:r>
      <w:r>
        <w:rPr>
          <w:rFonts w:hint="default" w:asciiTheme="minorAscii"/>
          <w:b/>
          <w:bCs/>
          <w:sz w:val="20"/>
          <w:szCs w:val="20"/>
          <w:lang w:val="en-US"/>
        </w:rPr>
        <w:t xml:space="preserve">generics framework </w:t>
      </w:r>
      <w:r>
        <w:rPr>
          <w:rFonts w:hAnsi="SimSun" w:eastAsia="SimSun" w:cs="SimSun" w:asciiTheme="minorAscii"/>
          <w:sz w:val="20"/>
          <w:szCs w:val="20"/>
        </w:rPr>
        <w:t xml:space="preserve">allowing the elements stored in the stack to belong to any object type </w:t>
      </w:r>
      <w:r>
        <w:rPr>
          <w:rFonts w:hint="default" w:hAnsi="SimSun" w:eastAsia="SimSun" w:cs="SimSun" w:asciiTheme="minorAscii"/>
          <w:sz w:val="20"/>
          <w:szCs w:val="20"/>
          <w:lang w:val="en-US"/>
        </w:rPr>
        <w:t>&lt;E&gt;</w:t>
      </w:r>
      <w:r>
        <w:rPr>
          <w:rFonts w:hAnsi="SimSun" w:eastAsia="SimSun" w:cs="SimSun" w:asciiTheme="minorAscii"/>
          <w:sz w:val="20"/>
          <w:szCs w:val="20"/>
        </w:rPr>
        <w:t>.</w:t>
      </w:r>
      <w:r>
        <w:rPr>
          <w:rFonts w:hint="default" w:hAnsi="SimSun" w:eastAsia="SimSun" w:cs="SimSun" w:asciiTheme="minorAscii"/>
          <w:sz w:val="20"/>
          <w:szCs w:val="20"/>
          <w:lang w:val="en-US"/>
        </w:rPr>
        <w:t xml:space="preserve"> E.g. Stack&lt;Integer&gt;</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008120" cy="5471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8"/>
                    <a:stretch>
                      <a:fillRect/>
                    </a:stretch>
                  </pic:blipFill>
                  <pic:spPr>
                    <a:xfrm>
                      <a:off x="0" y="0"/>
                      <a:ext cx="4008120" cy="54711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An Array-based Implementation of the Stack Interface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419600" cy="348234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9"/>
                    <a:stretch>
                      <a:fillRect/>
                    </a:stretch>
                  </pic:blipFill>
                  <pic:spPr>
                    <a:xfrm>
                      <a:off x="0" y="0"/>
                      <a:ext cx="4419600" cy="34823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Note: When the stack is empty, t = -1.</w:t>
      </w:r>
    </w:p>
    <w:p>
      <w:pPr>
        <w:rPr>
          <w:rFonts w:hint="default" w:asciiTheme="minorAscii"/>
          <w:sz w:val="20"/>
          <w:szCs w:val="20"/>
          <w:lang w:val="en-US"/>
        </w:rPr>
      </w:pPr>
      <w:r>
        <w:rPr>
          <w:rFonts w:hint="default" w:asciiTheme="minorAscii"/>
          <w:sz w:val="20"/>
          <w:szCs w:val="20"/>
          <w:lang w:val="en-US"/>
        </w:rPr>
        <w:t>Disadvantage: fixed-capacity array.</w:t>
      </w: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Time Complexity of the Array-based Stack</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1470660" cy="100584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0"/>
                    <a:stretch>
                      <a:fillRect/>
                    </a:stretch>
                  </pic:blipFill>
                  <pic:spPr>
                    <a:xfrm>
                      <a:off x="0" y="0"/>
                      <a:ext cx="1470660" cy="10058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Space Complexity of the Array-based Stack</w:t>
      </w:r>
    </w:p>
    <w:p>
      <w:pPr>
        <w:rPr>
          <w:rFonts w:hint="default" w:asciiTheme="minorAscii"/>
          <w:sz w:val="20"/>
          <w:szCs w:val="20"/>
          <w:lang w:val="en-US"/>
        </w:rPr>
      </w:pPr>
    </w:p>
    <w:p>
      <w:pPr>
        <w:rPr>
          <w:rFonts w:hAnsi="SimSun" w:eastAsia="SimSun" w:cs="SimSun" w:asciiTheme="minorAscii"/>
          <w:sz w:val="20"/>
          <w:szCs w:val="20"/>
        </w:rPr>
      </w:pPr>
      <w:r>
        <w:rPr>
          <w:rFonts w:hAnsi="SimSun" w:eastAsia="SimSun" w:cs="SimSun" w:asciiTheme="minorAscii"/>
          <w:sz w:val="20"/>
          <w:szCs w:val="20"/>
        </w:rPr>
        <w:t>The space usage is O(N), where N is the size of the array, determined at the time the stack is instantiated, and independent from the number n ≤ N of elements that are actually in the stack.</w:t>
      </w: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Sample Usage:</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107180" cy="2430780"/>
            <wp:effectExtent l="0" t="0" r="762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1"/>
                    <a:stretch>
                      <a:fillRect/>
                    </a:stretch>
                  </pic:blipFill>
                  <pic:spPr>
                    <a:xfrm>
                      <a:off x="0" y="0"/>
                      <a:ext cx="4107180" cy="243078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An ‘Singly Linked List’ -based Implementation of the Stack Interface</w:t>
      </w: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No capacity limit,and the memory usage is </w:t>
      </w:r>
      <w:r>
        <w:rPr>
          <w:rFonts w:hAnsi="SimSun" w:eastAsia="SimSun" w:cs="SimSun" w:asciiTheme="minorAscii"/>
          <w:sz w:val="20"/>
          <w:szCs w:val="20"/>
        </w:rPr>
        <w:t>always proportional to the number of actual elements currently in the stack</w:t>
      </w:r>
      <w:r>
        <w:rPr>
          <w:rFonts w:hint="default" w:hAnsi="SimSun" w:eastAsia="SimSun" w:cs="SimSun" w:asciiTheme="minorAscii"/>
          <w:sz w:val="20"/>
          <w:szCs w:val="20"/>
          <w:lang w:val="en-US"/>
        </w:rPr>
        <w:t>.</w:t>
      </w:r>
    </w:p>
    <w:p>
      <w:pPr>
        <w:rPr>
          <w:rFonts w:hint="default" w:hAnsi="SimSun" w:eastAsia="SimSun" w:cs="SimSun" w:asciiTheme="minorAscii"/>
          <w:sz w:val="20"/>
          <w:szCs w:val="20"/>
          <w:lang w:val="en-US"/>
        </w:rPr>
      </w:pPr>
    </w:p>
    <w:p>
      <w:pPr>
        <w:rPr>
          <w:rFonts w:hAnsi="SimSun" w:eastAsia="SimSun" w:cs="SimSun" w:asciiTheme="minorAscii"/>
          <w:sz w:val="20"/>
          <w:szCs w:val="20"/>
        </w:rPr>
      </w:pPr>
      <w:r>
        <w:rPr>
          <w:rFonts w:hint="default" w:hAnsi="SimSun" w:eastAsia="SimSun" w:cs="SimSun" w:asciiTheme="minorAscii"/>
          <w:sz w:val="20"/>
          <w:szCs w:val="20"/>
          <w:lang w:val="en-US"/>
        </w:rPr>
        <w:t>W</w:t>
      </w:r>
      <w:r>
        <w:rPr>
          <w:rFonts w:hAnsi="SimSun" w:eastAsia="SimSun" w:cs="SimSun" w:asciiTheme="minorAscii"/>
          <w:sz w:val="20"/>
          <w:szCs w:val="20"/>
        </w:rPr>
        <w:t xml:space="preserve">e need to decide if the top of the stack is at the </w:t>
      </w:r>
      <w:r>
        <w:rPr>
          <w:rFonts w:hAnsi="SimSun" w:eastAsia="SimSun" w:cs="SimSun" w:asciiTheme="minorAscii"/>
          <w:i/>
          <w:iCs/>
          <w:sz w:val="20"/>
          <w:szCs w:val="20"/>
        </w:rPr>
        <w:t xml:space="preserve">front </w:t>
      </w:r>
      <w:r>
        <w:rPr>
          <w:rFonts w:hAnsi="SimSun" w:eastAsia="SimSun" w:cs="SimSun" w:asciiTheme="minorAscii"/>
          <w:sz w:val="20"/>
          <w:szCs w:val="20"/>
        </w:rPr>
        <w:t xml:space="preserve">or </w:t>
      </w:r>
      <w:r>
        <w:rPr>
          <w:rFonts w:hAnsi="SimSun" w:eastAsia="SimSun" w:cs="SimSun" w:asciiTheme="minorAscii"/>
          <w:i/>
          <w:iCs/>
          <w:sz w:val="20"/>
          <w:szCs w:val="20"/>
        </w:rPr>
        <w:t xml:space="preserve">back </w:t>
      </w:r>
      <w:r>
        <w:rPr>
          <w:rFonts w:hAnsi="SimSun" w:eastAsia="SimSun" w:cs="SimSun" w:asciiTheme="minorAscii"/>
          <w:sz w:val="20"/>
          <w:szCs w:val="20"/>
        </w:rPr>
        <w:t xml:space="preserve">of the list. There is clearly a best choice here, however, since we can insert and delete elements in constant time only at the front. With the </w:t>
      </w:r>
      <w:r>
        <w:rPr>
          <w:rFonts w:hAnsi="SimSun" w:eastAsia="SimSun" w:cs="SimSun" w:asciiTheme="minorAscii"/>
          <w:i/>
          <w:iCs/>
          <w:sz w:val="20"/>
          <w:szCs w:val="20"/>
        </w:rPr>
        <w:t xml:space="preserve">top </w:t>
      </w:r>
      <w:r>
        <w:rPr>
          <w:rFonts w:hAnsi="SimSun" w:eastAsia="SimSun" w:cs="SimSun" w:asciiTheme="minorAscii"/>
          <w:sz w:val="20"/>
          <w:szCs w:val="20"/>
        </w:rPr>
        <w:t xml:space="preserve">of the stack stored at the </w:t>
      </w:r>
      <w:r>
        <w:rPr>
          <w:rFonts w:hAnsi="SimSun" w:eastAsia="SimSun" w:cs="SimSun" w:asciiTheme="minorAscii"/>
          <w:i/>
          <w:iCs/>
          <w:sz w:val="20"/>
          <w:szCs w:val="20"/>
        </w:rPr>
        <w:t xml:space="preserve">front </w:t>
      </w:r>
      <w:r>
        <w:rPr>
          <w:rFonts w:hAnsi="SimSun" w:eastAsia="SimSun" w:cs="SimSun" w:asciiTheme="minorAscii"/>
          <w:sz w:val="20"/>
          <w:szCs w:val="20"/>
        </w:rPr>
        <w:t xml:space="preserve">of the list, all methods execute in </w:t>
      </w:r>
      <w:r>
        <w:rPr>
          <w:rFonts w:hAnsi="SimSun" w:eastAsia="SimSun" w:cs="SimSun" w:asciiTheme="minorAscii"/>
          <w:b/>
          <w:bCs/>
          <w:sz w:val="20"/>
          <w:szCs w:val="20"/>
        </w:rPr>
        <w:t>constant time</w:t>
      </w:r>
      <w:r>
        <w:rPr>
          <w:rFonts w:hAnsi="SimSun" w:eastAsia="SimSun" w:cs="SimSun" w:asciiTheme="minorAscii"/>
          <w:sz w:val="20"/>
          <w:szCs w:val="20"/>
        </w:rPr>
        <w:t>.</w:t>
      </w: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 xml:space="preserve">We will use the </w:t>
      </w:r>
      <w:r>
        <w:rPr>
          <w:rFonts w:hint="default" w:hAnsi="SimSun" w:eastAsia="SimSun" w:cs="SimSun" w:asciiTheme="minorAscii"/>
          <w:i/>
          <w:iCs/>
          <w:sz w:val="20"/>
          <w:szCs w:val="20"/>
          <w:lang w:val="en-US"/>
        </w:rPr>
        <w:t xml:space="preserve">Adapter </w:t>
      </w:r>
      <w:r>
        <w:rPr>
          <w:rFonts w:hint="default" w:hAnsi="SimSun" w:eastAsia="SimSun" w:cs="SimSun" w:asciiTheme="minorAscii"/>
          <w:sz w:val="20"/>
          <w:szCs w:val="20"/>
          <w:lang w:val="en-US"/>
        </w:rPr>
        <w:t>design pattern.</w:t>
      </w: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W</w:t>
      </w:r>
      <w:r>
        <w:rPr>
          <w:rFonts w:hAnsi="SimSun" w:eastAsia="SimSun" w:cs="SimSun" w:asciiTheme="minorAscii"/>
          <w:sz w:val="20"/>
          <w:szCs w:val="20"/>
        </w:rPr>
        <w:t>e can adapt our</w:t>
      </w:r>
      <w:r>
        <w:rPr>
          <w:rFonts w:hint="default" w:hAnsi="SimSun" w:eastAsia="SimSun" w:cs="SimSun" w:asciiTheme="minorAscii"/>
          <w:sz w:val="20"/>
          <w:szCs w:val="20"/>
          <w:lang w:val="en-US"/>
        </w:rPr>
        <w:t xml:space="preserve"> (previously implemented)</w:t>
      </w:r>
      <w:r>
        <w:rPr>
          <w:rFonts w:hAnsi="SimSun" w:eastAsia="SimSun" w:cs="SimSun" w:asciiTheme="minorAscii"/>
          <w:sz w:val="20"/>
          <w:szCs w:val="20"/>
        </w:rPr>
        <w:t xml:space="preserve"> SinglyLinkedList class to define a new LinkedStack class</w:t>
      </w:r>
      <w:r>
        <w:rPr>
          <w:rFonts w:hint="default" w:hAnsi="SimSun" w:eastAsia="SimSun" w:cs="SimSun" w:asciiTheme="minorAscii"/>
          <w:sz w:val="20"/>
          <w:szCs w:val="20"/>
          <w:lang w:val="en-US"/>
        </w:rPr>
        <w:t xml:space="preserve">. </w:t>
      </w:r>
      <w:r>
        <w:rPr>
          <w:rFonts w:hint="default" w:hAnsi="SimSun" w:eastAsia="SimSun" w:cs="SimSun" w:asciiTheme="minorAscii"/>
          <w:sz w:val="20"/>
          <w:szCs w:val="20"/>
          <w:lang w:val="en-US"/>
        </w:rPr>
        <w:br w:type="textWrapping"/>
      </w:r>
      <w:r>
        <w:rPr>
          <w:rFonts w:hint="default" w:hAnsi="SimSun" w:eastAsia="SimSun" w:cs="SimSun" w:asciiTheme="minorAscii"/>
          <w:sz w:val="20"/>
          <w:szCs w:val="20"/>
          <w:lang w:val="en-US"/>
        </w:rPr>
        <w:t>[Tehat egy Stack-et implementalunk, ugy, hogy a SinglyLinkedList-et hasznaljuk storage-nak.]</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2346960" cy="990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2346960" cy="99060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244340" cy="123444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4244340" cy="123444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Reversing an Array Using a Stack</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If we push: 1, 2 and 3,</w:t>
      </w:r>
    </w:p>
    <w:p>
      <w:pPr>
        <w:rPr>
          <w:rFonts w:hint="default" w:asciiTheme="minorAscii"/>
          <w:sz w:val="20"/>
          <w:szCs w:val="20"/>
          <w:lang w:val="en-US"/>
        </w:rPr>
      </w:pPr>
      <w:r>
        <w:rPr>
          <w:rFonts w:hint="default" w:asciiTheme="minorAscii"/>
          <w:sz w:val="20"/>
          <w:szCs w:val="20"/>
          <w:lang w:val="en-US"/>
        </w:rPr>
        <w:t>We can pop 3, 2 and 1.</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2682240" cy="10744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4"/>
                    <a:stretch>
                      <a:fillRect/>
                    </a:stretch>
                  </pic:blipFill>
                  <pic:spPr>
                    <a:xfrm>
                      <a:off x="0" y="0"/>
                      <a:ext cx="2682240" cy="107442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Matching parenthesis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29100" cy="2270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5"/>
                    <a:stretch>
                      <a:fillRect/>
                    </a:stretch>
                  </pic:blipFill>
                  <pic:spPr>
                    <a:xfrm>
                      <a:off x="0" y="0"/>
                      <a:ext cx="4229100" cy="22707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Matching HTML tags</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97680" cy="28117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6"/>
                    <a:stretch>
                      <a:fillRect/>
                    </a:stretch>
                  </pic:blipFill>
                  <pic:spPr>
                    <a:xfrm>
                      <a:off x="0" y="0"/>
                      <a:ext cx="4297680" cy="281178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Queues</w:t>
      </w:r>
    </w:p>
    <w:p>
      <w:pPr>
        <w:rPr>
          <w:rFonts w:hint="default" w:asciiTheme="minorAscii"/>
          <w:sz w:val="20"/>
          <w:szCs w:val="20"/>
          <w:lang w:val="en-US"/>
        </w:rPr>
      </w:pPr>
    </w:p>
    <w:p>
      <w:pPr>
        <w:rPr>
          <w:rFonts w:hint="default" w:asciiTheme="minorAscii"/>
          <w:sz w:val="20"/>
          <w:szCs w:val="20"/>
          <w:lang w:val="en-US"/>
        </w:rPr>
      </w:pPr>
      <w:r>
        <w:rPr>
          <w:rFonts w:hint="default" w:asciiTheme="minorAscii"/>
          <w:sz w:val="20"/>
          <w:szCs w:val="20"/>
          <w:lang w:val="en-US"/>
        </w:rPr>
        <w:t xml:space="preserve">FIFO: </w:t>
      </w:r>
      <w:r>
        <w:rPr>
          <w:rFonts w:hAnsi="SimSun" w:eastAsia="SimSun" w:cs="SimSun" w:asciiTheme="minorAscii"/>
          <w:sz w:val="20"/>
          <w:szCs w:val="20"/>
        </w:rPr>
        <w:t>first-in, first-out</w:t>
      </w:r>
    </w:p>
    <w:p>
      <w:pPr>
        <w:rPr>
          <w:rFonts w:hint="default" w:hAnsi="SimSun" w:eastAsia="SimSun" w:cs="SimSun" w:asciiTheme="minorAscii"/>
          <w:sz w:val="20"/>
          <w:szCs w:val="20"/>
          <w:lang w:val="en-US"/>
        </w:rPr>
      </w:pPr>
    </w:p>
    <w:p>
      <w:pPr>
        <w:rPr>
          <w:rFonts w:hint="default" w:asciiTheme="minorAscii"/>
          <w:sz w:val="20"/>
          <w:szCs w:val="20"/>
          <w:lang w:val="en-US"/>
        </w:rPr>
      </w:pPr>
      <w:r>
        <w:rPr>
          <w:rFonts w:hint="default" w:asciiTheme="minorAscii"/>
          <w:sz w:val="20"/>
          <w:szCs w:val="20"/>
          <w:lang w:val="en-US"/>
        </w:rPr>
        <w:t>Methods:</w:t>
      </w:r>
    </w:p>
    <w:p>
      <w:pPr>
        <w:rPr>
          <w:rFonts w:hint="default" w:asciiTheme="minorAscii"/>
          <w:sz w:val="20"/>
          <w:szCs w:val="20"/>
          <w:lang w:val="en-US"/>
        </w:rPr>
      </w:pPr>
      <w:r>
        <w:rPr>
          <w:rFonts w:hint="default" w:asciiTheme="minorAscii"/>
          <w:sz w:val="20"/>
          <w:szCs w:val="20"/>
          <w:lang w:val="en-US"/>
        </w:rPr>
        <w:t>Update methods:</w:t>
      </w:r>
    </w:p>
    <w:p>
      <w:pPr>
        <w:rPr>
          <w:rFonts w:hint="default" w:asciiTheme="minorAscii"/>
          <w:sz w:val="20"/>
          <w:szCs w:val="20"/>
          <w:lang w:val="en-US"/>
        </w:rPr>
      </w:pPr>
      <w:r>
        <w:rPr>
          <w:rFonts w:asciiTheme="minorAscii"/>
          <w:sz w:val="20"/>
          <w:szCs w:val="20"/>
        </w:rPr>
        <w:drawing>
          <wp:inline distT="0" distB="0" distL="114300" distR="114300">
            <wp:extent cx="3345180" cy="601980"/>
            <wp:effectExtent l="0" t="0" r="7620" b="762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pic:cNvPicPr>
                      <a:picLocks noChangeAspect="1"/>
                    </pic:cNvPicPr>
                  </pic:nvPicPr>
                  <pic:blipFill>
                    <a:blip r:embed="rId47"/>
                    <a:stretch>
                      <a:fillRect/>
                    </a:stretch>
                  </pic:blipFill>
                  <pic:spPr>
                    <a:xfrm>
                      <a:off x="0" y="0"/>
                      <a:ext cx="3345180" cy="601980"/>
                    </a:xfrm>
                    <a:prstGeom prst="rect">
                      <a:avLst/>
                    </a:prstGeom>
                    <a:noFill/>
                    <a:ln>
                      <a:noFill/>
                    </a:ln>
                  </pic:spPr>
                </pic:pic>
              </a:graphicData>
            </a:graphic>
          </wp:inline>
        </w:drawing>
      </w:r>
    </w:p>
    <w:p>
      <w:pPr>
        <w:rPr>
          <w:rFonts w:hint="default" w:asciiTheme="minorAscii"/>
          <w:sz w:val="20"/>
          <w:szCs w:val="20"/>
          <w:lang w:val="en-US"/>
        </w:rPr>
      </w:pPr>
      <w:r>
        <w:rPr>
          <w:rFonts w:hint="default" w:asciiTheme="minorAscii"/>
          <w:sz w:val="20"/>
          <w:szCs w:val="20"/>
          <w:lang w:val="en-US"/>
        </w:rPr>
        <w:t>Accessor methods:</w:t>
      </w:r>
    </w:p>
    <w:p>
      <w:pPr>
        <w:rPr>
          <w:rFonts w:asciiTheme="minorAscii"/>
          <w:sz w:val="20"/>
          <w:szCs w:val="20"/>
        </w:rPr>
      </w:pPr>
      <w:r>
        <w:rPr>
          <w:rFonts w:asciiTheme="minorAscii"/>
          <w:sz w:val="20"/>
          <w:szCs w:val="20"/>
        </w:rPr>
        <w:drawing>
          <wp:inline distT="0" distB="0" distL="114300" distR="114300">
            <wp:extent cx="3680460" cy="807720"/>
            <wp:effectExtent l="0" t="0" r="762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pic:cNvPicPr>
                  </pic:nvPicPr>
                  <pic:blipFill>
                    <a:blip r:embed="rId48"/>
                    <a:stretch>
                      <a:fillRect/>
                    </a:stretch>
                  </pic:blipFill>
                  <pic:spPr>
                    <a:xfrm>
                      <a:off x="0" y="0"/>
                      <a:ext cx="3680460" cy="80772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The Queue interface:</w:t>
      </w:r>
    </w:p>
    <w:p>
      <w:pPr>
        <w:rPr>
          <w:rFonts w:hint="default"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4244340" cy="1623060"/>
            <wp:effectExtent l="0" t="0" r="7620" b="762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pic:cNvPicPr>
                      <a:picLocks noChangeAspect="1"/>
                    </pic:cNvPicPr>
                  </pic:nvPicPr>
                  <pic:blipFill>
                    <a:blip r:embed="rId49"/>
                    <a:stretch>
                      <a:fillRect/>
                    </a:stretch>
                  </pic:blipFill>
                  <pic:spPr>
                    <a:xfrm>
                      <a:off x="0" y="0"/>
                      <a:ext cx="4244340" cy="16230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Array-Based Queue Implementation</w:t>
      </w:r>
    </w:p>
    <w:p>
      <w:pPr>
        <w:rPr>
          <w:rFonts w:hint="default" w:asciiTheme="minorAscii"/>
          <w:sz w:val="20"/>
          <w:szCs w:val="20"/>
          <w:lang w:val="en-US"/>
        </w:rPr>
      </w:pPr>
    </w:p>
    <w:p>
      <w:pPr>
        <w:rPr>
          <w:rFonts w:hint="default" w:hAnsi="SimSun" w:eastAsia="SimSun" w:cs="SimSun" w:asciiTheme="minorAscii"/>
          <w:sz w:val="20"/>
          <w:szCs w:val="20"/>
          <w:lang w:val="en-US"/>
        </w:rPr>
      </w:pPr>
      <w:r>
        <w:rPr>
          <w:rFonts w:hAnsi="SimSun" w:eastAsia="SimSun" w:cs="SimSun" w:asciiTheme="minorAscii"/>
          <w:sz w:val="20"/>
          <w:szCs w:val="20"/>
        </w:rPr>
        <w:t>Allowing the front of the queue to drift away from index 0. In this representation, index f denotes the location of the front of the queue</w:t>
      </w:r>
      <w:r>
        <w:rPr>
          <w:rFonts w:hint="default" w:hAnsi="SimSun" w:eastAsia="SimSun" w:cs="SimSun" w:asciiTheme="minorAscii"/>
          <w:sz w:val="20"/>
          <w:szCs w:val="20"/>
          <w:lang w:val="en-US"/>
        </w:rPr>
        <w:t>:</w:t>
      </w:r>
    </w:p>
    <w:p>
      <w:pPr>
        <w:rPr>
          <w:rFonts w:asciiTheme="minorAscii"/>
          <w:sz w:val="20"/>
          <w:szCs w:val="20"/>
        </w:rPr>
      </w:pPr>
      <w:r>
        <w:rPr>
          <w:rFonts w:asciiTheme="minorAscii"/>
          <w:sz w:val="20"/>
          <w:szCs w:val="20"/>
        </w:rPr>
        <w:drawing>
          <wp:inline distT="0" distB="0" distL="114300" distR="114300">
            <wp:extent cx="3832860" cy="457200"/>
            <wp:effectExtent l="0" t="0" r="762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pic:cNvPicPr>
                      <a:picLocks noChangeAspect="1"/>
                    </pic:cNvPicPr>
                  </pic:nvPicPr>
                  <pic:blipFill>
                    <a:blip r:embed="rId50"/>
                    <a:stretch>
                      <a:fillRect/>
                    </a:stretch>
                  </pic:blipFill>
                  <pic:spPr>
                    <a:xfrm>
                      <a:off x="0" y="0"/>
                      <a:ext cx="3832860" cy="457200"/>
                    </a:xfrm>
                    <a:prstGeom prst="rect">
                      <a:avLst/>
                    </a:prstGeom>
                    <a:noFill/>
                    <a:ln>
                      <a:noFill/>
                    </a:ln>
                  </pic:spPr>
                </pic:pic>
              </a:graphicData>
            </a:graphic>
          </wp:inline>
        </w:drawing>
      </w:r>
    </w:p>
    <w:p>
      <w:pPr>
        <w:rPr>
          <w:rFonts w:asciiTheme="minorAscii"/>
          <w:sz w:val="20"/>
          <w:szCs w:val="20"/>
        </w:rPr>
      </w:pPr>
    </w:p>
    <w:p>
      <w:pPr>
        <w:rPr>
          <w:rFonts w:hint="default" w:hAnsi="SimSun" w:eastAsia="SimSun" w:cs="SimSun" w:asciiTheme="minorAscii"/>
          <w:sz w:val="20"/>
          <w:szCs w:val="20"/>
          <w:lang w:val="en-US"/>
        </w:rPr>
      </w:pPr>
      <w:r>
        <w:rPr>
          <w:rFonts w:hAnsi="SimSun" w:eastAsia="SimSun" w:cs="SimSun" w:asciiTheme="minorAscii"/>
          <w:sz w:val="20"/>
          <w:szCs w:val="20"/>
        </w:rPr>
        <w:t>However, there remains a challenge with the revised approach. With an array of capacity N, we should be able to store up to N elements before reaching any exceptional case.</w:t>
      </w:r>
      <w:r>
        <w:rPr>
          <w:rFonts w:hint="default" w:hAnsi="SimSun" w:eastAsia="SimSun" w:cs="SimSun" w:asciiTheme="minorAscii"/>
          <w:sz w:val="20"/>
          <w:szCs w:val="20"/>
          <w:lang w:val="en-US"/>
        </w:rPr>
        <w:t xml:space="preserve"> Solution: using it circularly.</w:t>
      </w: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Using an Array Circularly</w:t>
      </w:r>
    </w:p>
    <w:p>
      <w:pPr>
        <w:rPr>
          <w:rFonts w:hint="default" w:hAnsi="SimSun" w:eastAsia="SimSun" w:cs="SimSun" w:asciiTheme="minorAscii"/>
          <w:sz w:val="20"/>
          <w:szCs w:val="20"/>
          <w:lang w:val="en-US"/>
        </w:rPr>
      </w:pPr>
    </w:p>
    <w:p>
      <w:pPr>
        <w:rPr>
          <w:rFonts w:asciiTheme="minorAscii"/>
          <w:sz w:val="20"/>
          <w:szCs w:val="20"/>
        </w:rPr>
      </w:pPr>
      <w:r>
        <w:rPr>
          <w:rFonts w:asciiTheme="minorAscii"/>
          <w:sz w:val="20"/>
          <w:szCs w:val="20"/>
        </w:rPr>
        <w:drawing>
          <wp:inline distT="0" distB="0" distL="114300" distR="114300">
            <wp:extent cx="3733800" cy="495300"/>
            <wp:effectExtent l="0" t="0" r="0" b="7620"/>
            <wp:docPr id="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pic:cNvPicPr>
                      <a:picLocks noChangeAspect="1"/>
                    </pic:cNvPicPr>
                  </pic:nvPicPr>
                  <pic:blipFill>
                    <a:blip r:embed="rId51"/>
                    <a:stretch>
                      <a:fillRect/>
                    </a:stretch>
                  </pic:blipFill>
                  <pic:spPr>
                    <a:xfrm>
                      <a:off x="0" y="0"/>
                      <a:ext cx="3733800" cy="495300"/>
                    </a:xfrm>
                    <a:prstGeom prst="rect">
                      <a:avLst/>
                    </a:prstGeom>
                    <a:noFill/>
                    <a:ln>
                      <a:noFill/>
                    </a:ln>
                  </pic:spPr>
                </pic:pic>
              </a:graphicData>
            </a:graphic>
          </wp:inline>
        </w:drawing>
      </w:r>
    </w:p>
    <w:p>
      <w:pPr>
        <w:rPr>
          <w:rFonts w:asciiTheme="minorAscii"/>
          <w:sz w:val="20"/>
          <w:szCs w:val="20"/>
        </w:rPr>
      </w:pPr>
    </w:p>
    <w:p>
      <w:pPr>
        <w:rPr>
          <w:rFonts w:hAnsi="SimSun" w:eastAsia="SimSun" w:cs="SimSun" w:asciiTheme="minorAscii"/>
          <w:sz w:val="20"/>
          <w:szCs w:val="20"/>
        </w:rPr>
      </w:pPr>
      <w:r>
        <w:rPr>
          <w:rFonts w:hAnsi="SimSun" w:eastAsia="SimSun" w:cs="SimSun" w:asciiTheme="minorAscii"/>
          <w:sz w:val="20"/>
          <w:szCs w:val="20"/>
        </w:rPr>
        <w:t>When we dequeue an element and want to “advance”</w:t>
      </w:r>
      <w:r>
        <w:rPr>
          <w:rFonts w:hint="default" w:hAnsi="SimSun" w:eastAsia="SimSun" w:cs="SimSun" w:asciiTheme="minorAscii"/>
          <w:sz w:val="20"/>
          <w:szCs w:val="20"/>
          <w:lang w:val="en-US"/>
        </w:rPr>
        <w:t>[step to the next]</w:t>
      </w:r>
      <w:r>
        <w:rPr>
          <w:rFonts w:hAnsi="SimSun" w:eastAsia="SimSun" w:cs="SimSun" w:asciiTheme="minorAscii"/>
          <w:sz w:val="20"/>
          <w:szCs w:val="20"/>
        </w:rPr>
        <w:t xml:space="preserve"> the front index, we use the arithmetic f = (f +1) % N.</w:t>
      </w:r>
    </w:p>
    <w:p>
      <w:pPr>
        <w:rPr>
          <w:rFonts w:hAnsi="SimSun" w:eastAsia="SimSun" w:cs="SimSun" w:asciiTheme="minorAscii"/>
          <w:sz w:val="20"/>
          <w:szCs w:val="20"/>
        </w:rPr>
      </w:pPr>
    </w:p>
    <w:p>
      <w:pPr>
        <w:rPr>
          <w:rFonts w:hAnsi="SimSun" w:eastAsia="SimSun" w:cs="SimSun" w:asciiTheme="minorAscii"/>
          <w:sz w:val="20"/>
          <w:szCs w:val="20"/>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The Queue Implementation with an Array</w:t>
      </w:r>
    </w:p>
    <w:p>
      <w:pPr>
        <w:rPr>
          <w:rFonts w:hint="default" w:hAnsi="SimSun" w:eastAsia="SimSun" w:cs="SimSun" w:asciiTheme="minorAscii"/>
          <w:sz w:val="20"/>
          <w:szCs w:val="20"/>
          <w:lang w:val="en-US"/>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Variables:</w:t>
      </w:r>
    </w:p>
    <w:p>
      <w:pPr>
        <w:rPr>
          <w:rFonts w:asciiTheme="minorAscii"/>
          <w:sz w:val="20"/>
          <w:szCs w:val="20"/>
        </w:rPr>
      </w:pPr>
      <w:r>
        <w:rPr>
          <w:rFonts w:asciiTheme="minorAscii"/>
          <w:sz w:val="20"/>
          <w:szCs w:val="20"/>
        </w:rPr>
        <w:drawing>
          <wp:inline distT="0" distB="0" distL="114300" distR="114300">
            <wp:extent cx="3741420" cy="822960"/>
            <wp:effectExtent l="0" t="0" r="7620" b="0"/>
            <wp:docPr id="5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pic:cNvPicPr>
                      <a:picLocks noChangeAspect="1"/>
                    </pic:cNvPicPr>
                  </pic:nvPicPr>
                  <pic:blipFill>
                    <a:blip r:embed="rId52"/>
                    <a:stretch>
                      <a:fillRect/>
                    </a:stretch>
                  </pic:blipFill>
                  <pic:spPr>
                    <a:xfrm>
                      <a:off x="0" y="0"/>
                      <a:ext cx="3741420" cy="822960"/>
                    </a:xfrm>
                    <a:prstGeom prst="rect">
                      <a:avLst/>
                    </a:prstGeom>
                    <a:noFill/>
                    <a:ln>
                      <a:noFill/>
                    </a:ln>
                  </pic:spPr>
                </pic:pic>
              </a:graphicData>
            </a:graphic>
          </wp:inline>
        </w:drawing>
      </w:r>
    </w:p>
    <w:p>
      <w:pPr>
        <w:rPr>
          <w:rFonts w:asciiTheme="minorAscii"/>
          <w:sz w:val="20"/>
          <w:szCs w:val="20"/>
        </w:rPr>
      </w:pPr>
    </w:p>
    <w:p>
      <w:pPr>
        <w:rPr>
          <w:rFonts w:asciiTheme="minorAscii"/>
          <w:sz w:val="20"/>
          <w:szCs w:val="20"/>
        </w:rPr>
      </w:pPr>
      <w:r>
        <w:rPr>
          <w:rFonts w:asciiTheme="minorAscii"/>
          <w:sz w:val="20"/>
          <w:szCs w:val="20"/>
        </w:rPr>
        <w:drawing>
          <wp:inline distT="0" distB="0" distL="114300" distR="114300">
            <wp:extent cx="4305300" cy="5775960"/>
            <wp:effectExtent l="0" t="0" r="7620" b="0"/>
            <wp:docPr id="5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pic:cNvPicPr>
                      <a:picLocks noChangeAspect="1"/>
                    </pic:cNvPicPr>
                  </pic:nvPicPr>
                  <pic:blipFill>
                    <a:blip r:embed="rId53"/>
                    <a:stretch>
                      <a:fillRect/>
                    </a:stretch>
                  </pic:blipFill>
                  <pic:spPr>
                    <a:xfrm>
                      <a:off x="0" y="0"/>
                      <a:ext cx="4305300" cy="5775960"/>
                    </a:xfrm>
                    <a:prstGeom prst="rect">
                      <a:avLst/>
                    </a:prstGeom>
                    <a:noFill/>
                    <a:ln>
                      <a:noFill/>
                    </a:ln>
                  </pic:spPr>
                </pic:pic>
              </a:graphicData>
            </a:graphic>
          </wp:inline>
        </w:drawing>
      </w:r>
    </w:p>
    <w:p>
      <w:pPr>
        <w:rPr>
          <w:rFonts w:asciiTheme="minorAscii"/>
          <w:sz w:val="20"/>
          <w:szCs w:val="20"/>
        </w:rPr>
      </w:pPr>
    </w:p>
    <w:p>
      <w:pPr>
        <w:rPr>
          <w:rFonts w:hint="default" w:asciiTheme="minorAscii"/>
          <w:sz w:val="20"/>
          <w:szCs w:val="20"/>
          <w:lang w:val="en-US"/>
        </w:rPr>
      </w:pPr>
      <w:r>
        <w:rPr>
          <w:rFonts w:hint="default" w:asciiTheme="minorAscii"/>
          <w:sz w:val="20"/>
          <w:szCs w:val="20"/>
          <w:lang w:val="en-US"/>
        </w:rPr>
        <w:t>Adding and Removing Elements</w:t>
      </w:r>
    </w:p>
    <w:p>
      <w:pPr>
        <w:rPr>
          <w:rFonts w:hint="default" w:asciiTheme="minorAscii"/>
          <w:sz w:val="20"/>
          <w:szCs w:val="20"/>
          <w:lang w:val="en-US"/>
        </w:rPr>
      </w:pPr>
    </w:p>
    <w:p>
      <w:pPr>
        <w:ind w:firstLine="420" w:firstLineChars="0"/>
        <w:rPr>
          <w:rFonts w:hAnsi="SimSun" w:eastAsia="SimSun" w:cs="SimSun" w:asciiTheme="minorAscii"/>
          <w:sz w:val="20"/>
          <w:szCs w:val="20"/>
        </w:rPr>
      </w:pPr>
      <w:r>
        <w:rPr>
          <w:rFonts w:hint="default" w:hAnsi="SimSun" w:eastAsia="SimSun" w:cs="SimSun" w:asciiTheme="minorAscii"/>
          <w:sz w:val="20"/>
          <w:szCs w:val="20"/>
          <w:lang w:val="en-US"/>
        </w:rPr>
        <w:t>W</w:t>
      </w:r>
      <w:r>
        <w:rPr>
          <w:rFonts w:hAnsi="SimSun" w:eastAsia="SimSun" w:cs="SimSun" w:asciiTheme="minorAscii"/>
          <w:sz w:val="20"/>
          <w:szCs w:val="20"/>
        </w:rPr>
        <w:t xml:space="preserve">e compute the index of the next opening based on the formula: </w:t>
      </w:r>
    </w:p>
    <w:p>
      <w:pPr>
        <w:rPr>
          <w:rFonts w:hint="default" w:hAnsi="SimSun" w:eastAsia="SimSun" w:cs="SimSun" w:asciiTheme="minorAscii"/>
          <w:sz w:val="20"/>
          <w:szCs w:val="20"/>
          <w:lang w:val="en-US"/>
        </w:rPr>
      </w:pPr>
      <w:r>
        <w:rPr>
          <w:rFonts w:hAnsi="SimSun" w:eastAsia="SimSun" w:cs="SimSun" w:asciiTheme="minorAscii"/>
          <w:sz w:val="20"/>
          <w:szCs w:val="20"/>
        </w:rPr>
        <w:t>avail = (f + sz) % data.length</w:t>
      </w:r>
      <w:r>
        <w:rPr>
          <w:rFonts w:hint="default" w:hAnsi="SimSun" w:eastAsia="SimSun" w:cs="SimSun" w:asciiTheme="minorAscii"/>
          <w:sz w:val="20"/>
          <w:szCs w:val="20"/>
          <w:lang w:val="en-US"/>
        </w:rPr>
        <w:t>;</w:t>
      </w:r>
    </w:p>
    <w:p>
      <w:pPr>
        <w:ind w:firstLine="420" w:firstLineChars="0"/>
        <w:rPr>
          <w:rFonts w:hint="default" w:hAnsi="SimSun" w:eastAsia="SimSun" w:cs="SimSun" w:asciiTheme="minorAscii"/>
          <w:sz w:val="20"/>
          <w:szCs w:val="20"/>
          <w:lang w:val="en-US"/>
        </w:rPr>
      </w:pPr>
      <w:r>
        <w:rPr>
          <w:rFonts w:hAnsi="SimSun" w:eastAsia="SimSun" w:cs="SimSun" w:asciiTheme="minorAscii"/>
          <w:sz w:val="20"/>
          <w:szCs w:val="20"/>
        </w:rPr>
        <w:t>When the dequeue method is called, the current value of f designates the index of the value that is to be removed and returned. We keep a local reference to the element that will be returned, before setting its cell of the array back to null, to aid the garbage collector. Then the index f is updated to reflect the removal of the first element, and the presumed promotion of the second element to become the new first. In most cases, we simply want to increment the index by one, but because of the possibility of a wraparound configuration, we rely on modular arithmetic, computing f = (f+1) % data.length, as described</w:t>
      </w:r>
      <w:r>
        <w:rPr>
          <w:rFonts w:hint="default" w:hAnsi="SimSun" w:eastAsia="SimSun" w:cs="SimSun" w:asciiTheme="minorAscii"/>
          <w:sz w:val="20"/>
          <w:szCs w:val="20"/>
          <w:lang w:val="en-US"/>
        </w:rPr>
        <w:t xml:space="preserve"> earlier.</w:t>
      </w:r>
    </w:p>
    <w:p>
      <w:pPr>
        <w:rPr>
          <w:rFonts w:hint="default" w:hAnsi="SimSun" w:eastAsia="SimSun" w:cs="SimSun" w:asciiTheme="minorAscii"/>
          <w:sz w:val="20"/>
          <w:szCs w:val="20"/>
          <w:lang w:val="en-US"/>
        </w:rPr>
      </w:pPr>
    </w:p>
    <w:p>
      <w:pPr>
        <w:rPr>
          <w:rFonts w:hint="default"/>
          <w:lang w:val="en-US"/>
        </w:rPr>
      </w:pPr>
      <w:r>
        <w:rPr>
          <w:rFonts w:hint="default"/>
          <w:lang w:val="en-US"/>
        </w:rPr>
        <w:t>Queue Time Complexity</w:t>
      </w:r>
    </w:p>
    <w:p>
      <w:pPr>
        <w:rPr>
          <w:rFonts w:hint="default"/>
          <w:lang w:val="en-US"/>
        </w:rPr>
      </w:pPr>
    </w:p>
    <w:p>
      <w:r>
        <w:drawing>
          <wp:inline distT="0" distB="0" distL="114300" distR="114300">
            <wp:extent cx="1501140" cy="1051560"/>
            <wp:effectExtent l="0" t="0" r="7620" b="0"/>
            <wp:docPr id="5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pic:cNvPicPr>
                      <a:picLocks noChangeAspect="1"/>
                    </pic:cNvPicPr>
                  </pic:nvPicPr>
                  <pic:blipFill>
                    <a:blip r:embed="rId54"/>
                    <a:stretch>
                      <a:fillRect/>
                    </a:stretch>
                  </pic:blipFill>
                  <pic:spPr>
                    <a:xfrm>
                      <a:off x="0" y="0"/>
                      <a:ext cx="1501140" cy="1051560"/>
                    </a:xfrm>
                    <a:prstGeom prst="rect">
                      <a:avLst/>
                    </a:prstGeom>
                    <a:noFill/>
                    <a:ln>
                      <a:noFill/>
                    </a:ln>
                  </pic:spPr>
                </pic:pic>
              </a:graphicData>
            </a:graphic>
          </wp:inline>
        </w:drawing>
      </w:r>
    </w:p>
    <w:p>
      <w:pPr>
        <w:rPr>
          <w:rFonts w:hint="default"/>
          <w:lang w:val="en-US"/>
        </w:rPr>
      </w:pPr>
      <w:r>
        <w:rPr>
          <w:rFonts w:hint="default"/>
          <w:lang w:val="en-US"/>
        </w:rPr>
        <w:t>Note: With Singly Linked List implementation it is slightly different.</w:t>
      </w:r>
    </w:p>
    <w:p/>
    <w:p>
      <w:pPr>
        <w:rPr>
          <w:rFonts w:hint="default"/>
          <w:lang w:val="en-US"/>
        </w:rPr>
      </w:pPr>
      <w:r>
        <w:rPr>
          <w:rFonts w:hint="default"/>
          <w:lang w:val="en-US"/>
        </w:rPr>
        <w:t>Queue Space Complexity</w:t>
      </w:r>
    </w:p>
    <w:p>
      <w:pPr>
        <w:rPr>
          <w:rFonts w:hint="default"/>
          <w:lang w:val="en-US"/>
        </w:rPr>
      </w:pPr>
    </w:p>
    <w:p>
      <w:pPr>
        <w:ind w:firstLine="420" w:firstLineChars="0"/>
        <w:rPr>
          <w:rFonts w:ascii="SimSun" w:hAnsi="SimSun" w:eastAsia="SimSun" w:cs="SimSun"/>
          <w:sz w:val="24"/>
          <w:szCs w:val="24"/>
        </w:rPr>
      </w:pPr>
      <w:r>
        <w:rPr>
          <w:rFonts w:ascii="SimSun" w:hAnsi="SimSun" w:eastAsia="SimSun" w:cs="SimSun"/>
          <w:sz w:val="24"/>
          <w:szCs w:val="24"/>
        </w:rPr>
        <w:t>The space usage is O(N), where N is the size of the array, determined at the time the queue is created, and independent from the number n &lt; N of elements that are actually in the queue.</w:t>
      </w:r>
    </w:p>
    <w:p>
      <w:pPr>
        <w:rPr>
          <w:rFonts w:ascii="SimSun" w:hAnsi="SimSun" w:eastAsia="SimSun" w:cs="SimSun"/>
          <w:sz w:val="24"/>
          <w:szCs w:val="24"/>
        </w:rPr>
      </w:pPr>
    </w:p>
    <w:p>
      <w:pPr>
        <w:rPr>
          <w:rFonts w:ascii="SimSun" w:hAnsi="SimSun" w:eastAsia="SimSun" w:cs="SimSun"/>
          <w:sz w:val="24"/>
          <w:szCs w:val="24"/>
        </w:rPr>
      </w:pPr>
    </w:p>
    <w:p>
      <w:pPr>
        <w:rPr>
          <w:rFonts w:hint="default" w:hAnsi="SimSun" w:eastAsia="SimSun" w:cs="SimSun" w:asciiTheme="minorAscii"/>
          <w:sz w:val="20"/>
          <w:szCs w:val="20"/>
          <w:lang w:val="en-US"/>
        </w:rPr>
      </w:pPr>
      <w:r>
        <w:rPr>
          <w:rFonts w:hint="default" w:hAnsi="SimSun" w:eastAsia="SimSun" w:cs="SimSun" w:asciiTheme="minorAscii"/>
          <w:sz w:val="20"/>
          <w:szCs w:val="20"/>
          <w:lang w:val="en-US"/>
        </w:rPr>
        <w:t>The Queue Implementation with a Singly Linked List</w:t>
      </w:r>
    </w:p>
    <w:p>
      <w:pPr>
        <w:rPr>
          <w:rFonts w:hint="default" w:hAnsi="SimSun" w:eastAsia="SimSun" w:cs="SimSun" w:asciiTheme="minorAscii"/>
          <w:sz w:val="20"/>
          <w:szCs w:val="20"/>
          <w:lang w:val="en-US"/>
        </w:rPr>
      </w:pPr>
    </w:p>
    <w:p>
      <w:r>
        <w:drawing>
          <wp:inline distT="0" distB="0" distL="114300" distR="114300">
            <wp:extent cx="4328160" cy="1386840"/>
            <wp:effectExtent l="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pic:cNvPicPr>
                      <a:picLocks noChangeAspect="1"/>
                    </pic:cNvPicPr>
                  </pic:nvPicPr>
                  <pic:blipFill>
                    <a:blip r:embed="rId55"/>
                    <a:stretch>
                      <a:fillRect/>
                    </a:stretch>
                  </pic:blipFill>
                  <pic:spPr>
                    <a:xfrm>
                      <a:off x="0" y="0"/>
                      <a:ext cx="4328160" cy="1386840"/>
                    </a:xfrm>
                    <a:prstGeom prst="rect">
                      <a:avLst/>
                    </a:prstGeom>
                    <a:noFill/>
                    <a:ln>
                      <a:noFill/>
                    </a:ln>
                  </pic:spPr>
                </pic:pic>
              </a:graphicData>
            </a:graphic>
          </wp:inline>
        </w:drawing>
      </w:r>
    </w:p>
    <w:p/>
    <w:p>
      <w:pPr>
        <w:rPr>
          <w:rFonts w:hint="default"/>
          <w:lang w:val="en-US"/>
        </w:rPr>
      </w:pPr>
      <w:r>
        <w:rPr>
          <w:rFonts w:hint="default"/>
          <w:lang w:val="en-US"/>
        </w:rPr>
        <w:t>All methods run with O(1) worst-case time.</w:t>
      </w:r>
    </w:p>
    <w:p>
      <w:pPr>
        <w:rPr>
          <w:rFonts w:hint="default"/>
          <w:lang w:val="en-US"/>
        </w:rPr>
      </w:pPr>
      <w:r>
        <w:rPr>
          <w:rFonts w:hint="default"/>
          <w:lang w:val="en-US"/>
        </w:rPr>
        <w:t>[But in practice it is a little slower and uses little more memory than the one with array-based implementation]</w:t>
      </w:r>
    </w:p>
    <w:p>
      <w:pPr>
        <w:rPr>
          <w:rFonts w:hint="default"/>
          <w:lang w:val="en-US"/>
        </w:rPr>
      </w:pPr>
    </w:p>
    <w:p>
      <w:pPr>
        <w:rPr>
          <w:rFonts w:hint="default"/>
          <w:lang w:val="en-US"/>
        </w:rPr>
      </w:pPr>
    </w:p>
    <w:p>
      <w:pPr>
        <w:rPr>
          <w:rFonts w:hint="default"/>
          <w:lang w:val="en-US"/>
        </w:rPr>
      </w:pPr>
      <w:r>
        <w:rPr>
          <w:rFonts w:hint="default"/>
          <w:lang w:val="en-US"/>
        </w:rPr>
        <w:t>Circular Queue</w:t>
      </w:r>
    </w:p>
    <w:p>
      <w:pPr>
        <w:rPr>
          <w:rFonts w:hint="default"/>
          <w:lang w:val="en-US"/>
        </w:rPr>
      </w:pPr>
    </w:p>
    <w:p>
      <w:pPr>
        <w:ind w:firstLine="420" w:firstLineChars="0"/>
        <w:rPr>
          <w:rFonts w:hint="default"/>
          <w:lang w:val="en-US"/>
        </w:rPr>
      </w:pPr>
      <w:r>
        <w:rPr>
          <w:rFonts w:hint="default"/>
          <w:lang w:val="en-US"/>
        </w:rPr>
        <w:t>It has the behaviors (methods) of a singly linked list, plus a rotate() method, to move the first element to the end of the list.</w:t>
      </w:r>
    </w:p>
    <w:p>
      <w:pPr>
        <w:ind w:firstLine="420" w:firstLineChars="0"/>
        <w:rPr>
          <w:rFonts w:hint="default"/>
          <w:lang w:val="en-US"/>
        </w:rPr>
      </w:pPr>
    </w:p>
    <w:p>
      <w:pPr>
        <w:ind w:firstLine="420" w:firstLineChars="0"/>
      </w:pPr>
      <w:r>
        <w:drawing>
          <wp:inline distT="0" distB="0" distL="114300" distR="114300">
            <wp:extent cx="3489960" cy="960120"/>
            <wp:effectExtent l="0" t="0" r="0" b="0"/>
            <wp:docPr id="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pic:cNvPicPr>
                      <a:picLocks noChangeAspect="1"/>
                    </pic:cNvPicPr>
                  </pic:nvPicPr>
                  <pic:blipFill>
                    <a:blip r:embed="rId56"/>
                    <a:stretch>
                      <a:fillRect/>
                    </a:stretch>
                  </pic:blipFill>
                  <pic:spPr>
                    <a:xfrm>
                      <a:off x="0" y="0"/>
                      <a:ext cx="3489960" cy="960120"/>
                    </a:xfrm>
                    <a:prstGeom prst="rect">
                      <a:avLst/>
                    </a:prstGeom>
                    <a:noFill/>
                    <a:ln>
                      <a:noFill/>
                    </a:ln>
                  </pic:spPr>
                </pic:pic>
              </a:graphicData>
            </a:graphic>
          </wp:inline>
        </w:drawing>
      </w:r>
    </w:p>
    <w:p>
      <w:pPr>
        <w:ind w:firstLine="420" w:firstLineChars="0"/>
      </w:pPr>
    </w:p>
    <w:p>
      <w:pPr>
        <w:ind w:firstLine="420" w:firstLineChars="0"/>
      </w:pPr>
    </w:p>
    <w:p>
      <w:pPr>
        <w:rPr>
          <w:rFonts w:hint="default"/>
          <w:lang w:val="en-US"/>
        </w:rPr>
      </w:pPr>
      <w:r>
        <w:rPr>
          <w:rFonts w:hint="default"/>
          <w:lang w:val="en-US"/>
        </w:rPr>
        <w:t>Josephus (hot potato) problem</w:t>
      </w:r>
    </w:p>
    <w:p>
      <w:pPr>
        <w:rPr>
          <w:rFonts w:hint="default"/>
          <w:lang w:val="en-US"/>
        </w:rPr>
      </w:pPr>
    </w:p>
    <w:p>
      <w:pPr>
        <w:ind w:firstLine="420" w:firstLineChars="0"/>
        <w:rPr>
          <w:rFonts w:hint="default"/>
          <w:lang w:val="en-US"/>
        </w:rPr>
      </w:pPr>
      <w:r>
        <w:rPr>
          <w:rFonts w:hint="default"/>
          <w:lang w:val="en-US"/>
        </w:rPr>
        <w:t>[Kids, hot potato, they give it around, when bell, the kid who has the potato: out. ]</w:t>
      </w:r>
    </w:p>
    <w:p>
      <w:pPr>
        <w:ind w:firstLine="420" w:firstLineChars="0"/>
        <w:rPr>
          <w:rFonts w:hint="default"/>
          <w:lang w:val="en-US"/>
        </w:rPr>
      </w:pPr>
      <w:r>
        <w:rPr>
          <w:rFonts w:hint="default"/>
          <w:lang w:val="en-US"/>
        </w:rPr>
        <w:t>[Josephus: fixed number k, every k-th kid removed. Determining the winner is the J. problem.]</w:t>
      </w:r>
    </w:p>
    <w:p>
      <w:pPr>
        <w:ind w:firstLine="420" w:firstLineChars="0"/>
        <w:rPr>
          <w:rFonts w:hint="default"/>
          <w:lang w:val="en-US"/>
        </w:rPr>
      </w:pPr>
    </w:p>
    <w:p>
      <w:pPr>
        <w:ind w:firstLine="420" w:firstLineChars="0"/>
        <w:rPr>
          <w:rFonts w:hint="default"/>
          <w:lang w:val="en-US"/>
        </w:rPr>
      </w:pPr>
      <w:r>
        <w:rPr>
          <w:rFonts w:hint="default"/>
          <w:lang w:val="en-US"/>
        </w:rPr>
        <w:t>Using a Circular Queue: rotate k-times, remove the element at the front of the queue.</w:t>
      </w:r>
    </w:p>
    <w:p>
      <w:pPr>
        <w:ind w:firstLine="420" w:firstLineChars="0"/>
        <w:rPr>
          <w:rFonts w:hint="default"/>
          <w:lang w:val="en-US"/>
        </w:rPr>
      </w:pPr>
    </w:p>
    <w:p>
      <w:pPr>
        <w:ind w:firstLine="420" w:firstLineChars="0"/>
      </w:pPr>
      <w:r>
        <w:drawing>
          <wp:inline distT="0" distB="0" distL="114300" distR="114300">
            <wp:extent cx="4312920" cy="4137660"/>
            <wp:effectExtent l="0" t="0" r="0" b="7620"/>
            <wp:docPr id="5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4"/>
                    <pic:cNvPicPr>
                      <a:picLocks noChangeAspect="1"/>
                    </pic:cNvPicPr>
                  </pic:nvPicPr>
                  <pic:blipFill>
                    <a:blip r:embed="rId57"/>
                    <a:stretch>
                      <a:fillRect/>
                    </a:stretch>
                  </pic:blipFill>
                  <pic:spPr>
                    <a:xfrm>
                      <a:off x="0" y="0"/>
                      <a:ext cx="4312920" cy="4137660"/>
                    </a:xfrm>
                    <a:prstGeom prst="rect">
                      <a:avLst/>
                    </a:prstGeom>
                    <a:noFill/>
                    <a:ln>
                      <a:noFill/>
                    </a:ln>
                  </pic:spPr>
                </pic:pic>
              </a:graphicData>
            </a:graphic>
          </wp:inline>
        </w:drawing>
      </w:r>
    </w:p>
    <w:p>
      <w:pPr>
        <w:ind w:firstLine="420" w:firstLineChars="0"/>
      </w:pPr>
    </w:p>
    <w:p>
      <w:pPr>
        <w:ind w:firstLine="420" w:firstLineChars="0"/>
        <w:rPr>
          <w:rFonts w:hint="default"/>
          <w:lang w:val="en-US"/>
        </w:rPr>
      </w:pPr>
      <w:r>
        <w:rPr>
          <w:rFonts w:hint="default"/>
          <w:lang w:val="en-US"/>
        </w:rPr>
        <w:t>Time complexity: O(nk). [Nem eliras]</w:t>
      </w:r>
    </w:p>
    <w:p>
      <w:pPr>
        <w:ind w:firstLine="420" w:firstLineChars="0"/>
        <w:rPr>
          <w:rFonts w:hint="default"/>
          <w:lang w:val="en-US"/>
        </w:rPr>
      </w:pPr>
    </w:p>
    <w:p>
      <w:pPr>
        <w:ind w:firstLine="420" w:firstLineChars="0"/>
        <w:rPr>
          <w:rFonts w:hint="default"/>
          <w:lang w:val="en-US"/>
        </w:rPr>
      </w:pPr>
    </w:p>
    <w:p>
      <w:pPr>
        <w:rPr>
          <w:rFonts w:hint="default"/>
          <w:lang w:val="en-US"/>
        </w:rPr>
      </w:pPr>
      <w:r>
        <w:rPr>
          <w:rFonts w:hint="default"/>
          <w:lang w:val="en-US"/>
        </w:rPr>
        <w:t>Double-Ended Queues (Deque)</w:t>
      </w:r>
    </w:p>
    <w:p>
      <w:pPr>
        <w:rPr>
          <w:rFonts w:hint="default"/>
          <w:lang w:val="en-US"/>
        </w:rPr>
      </w:pPr>
    </w:p>
    <w:p>
      <w:pPr>
        <w:ind w:firstLine="420" w:firstLineChars="0"/>
        <w:rPr>
          <w:rFonts w:hint="default"/>
          <w:lang w:val="en-US"/>
        </w:rPr>
      </w:pPr>
      <w:r>
        <w:rPr>
          <w:rFonts w:hint="default"/>
          <w:lang w:val="en-US"/>
        </w:rPr>
        <w:t>A Deque is a Queue with two ends; supports deletion and insertion at the front and the back of the Queue.</w:t>
      </w:r>
    </w:p>
    <w:p>
      <w:pPr>
        <w:rPr>
          <w:rFonts w:hint="default"/>
          <w:lang w:val="en-US"/>
        </w:rPr>
      </w:pPr>
    </w:p>
    <w:p>
      <w:pPr>
        <w:rPr>
          <w:rFonts w:hint="default"/>
          <w:lang w:val="en-US"/>
        </w:rPr>
      </w:pPr>
      <w:r>
        <w:rPr>
          <w:rFonts w:hint="default"/>
          <w:lang w:val="en-US"/>
        </w:rPr>
        <w:t>Methods:</w:t>
      </w:r>
    </w:p>
    <w:p>
      <w:pPr>
        <w:rPr>
          <w:rFonts w:hint="default"/>
          <w:lang w:val="en-US"/>
        </w:rPr>
      </w:pPr>
      <w:r>
        <w:rPr>
          <w:rFonts w:hint="default"/>
          <w:lang w:val="en-US"/>
        </w:rPr>
        <w:t>Update methods:</w:t>
      </w:r>
    </w:p>
    <w:p>
      <w:r>
        <w:drawing>
          <wp:inline distT="0" distB="0" distL="114300" distR="114300">
            <wp:extent cx="3307080" cy="1120140"/>
            <wp:effectExtent l="0" t="0" r="0" b="7620"/>
            <wp:docPr id="5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5"/>
                    <pic:cNvPicPr>
                      <a:picLocks noChangeAspect="1"/>
                    </pic:cNvPicPr>
                  </pic:nvPicPr>
                  <pic:blipFill>
                    <a:blip r:embed="rId58"/>
                    <a:stretch>
                      <a:fillRect/>
                    </a:stretch>
                  </pic:blipFill>
                  <pic:spPr>
                    <a:xfrm>
                      <a:off x="0" y="0"/>
                      <a:ext cx="3307080" cy="1120140"/>
                    </a:xfrm>
                    <a:prstGeom prst="rect">
                      <a:avLst/>
                    </a:prstGeom>
                    <a:noFill/>
                    <a:ln>
                      <a:noFill/>
                    </a:ln>
                  </pic:spPr>
                </pic:pic>
              </a:graphicData>
            </a:graphic>
          </wp:inline>
        </w:drawing>
      </w:r>
    </w:p>
    <w:p>
      <w:pPr>
        <w:rPr>
          <w:rFonts w:hint="default"/>
          <w:lang w:val="en-US"/>
        </w:rPr>
      </w:pPr>
      <w:r>
        <w:rPr>
          <w:rFonts w:hint="default"/>
          <w:lang w:val="en-US"/>
        </w:rPr>
        <w:t>Accessor methods:</w:t>
      </w:r>
    </w:p>
    <w:p>
      <w:r>
        <w:drawing>
          <wp:inline distT="0" distB="0" distL="114300" distR="114300">
            <wp:extent cx="3695700" cy="1120140"/>
            <wp:effectExtent l="0" t="0" r="7620" b="7620"/>
            <wp:docPr id="5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pic:cNvPicPr>
                      <a:picLocks noChangeAspect="1"/>
                    </pic:cNvPicPr>
                  </pic:nvPicPr>
                  <pic:blipFill>
                    <a:blip r:embed="rId59"/>
                    <a:stretch>
                      <a:fillRect/>
                    </a:stretch>
                  </pic:blipFill>
                  <pic:spPr>
                    <a:xfrm>
                      <a:off x="0" y="0"/>
                      <a:ext cx="3695700" cy="1120140"/>
                    </a:xfrm>
                    <a:prstGeom prst="rect">
                      <a:avLst/>
                    </a:prstGeom>
                    <a:noFill/>
                    <a:ln>
                      <a:noFill/>
                    </a:ln>
                  </pic:spPr>
                </pic:pic>
              </a:graphicData>
            </a:graphic>
          </wp:inline>
        </w:drawing>
      </w:r>
    </w:p>
    <w:p/>
    <w:p/>
    <w:p>
      <w:pPr>
        <w:rPr>
          <w:rFonts w:hint="default"/>
          <w:lang w:val="en-US"/>
        </w:rPr>
      </w:pPr>
      <w:r>
        <w:rPr>
          <w:rFonts w:hint="default"/>
          <w:lang w:val="en-US"/>
        </w:rPr>
        <w:t>Deque interface</w:t>
      </w:r>
    </w:p>
    <w:p>
      <w:pPr>
        <w:rPr>
          <w:rFonts w:hint="default"/>
          <w:lang w:val="en-US"/>
        </w:rPr>
      </w:pPr>
    </w:p>
    <w:p>
      <w:r>
        <w:drawing>
          <wp:inline distT="0" distB="0" distL="114300" distR="114300">
            <wp:extent cx="4343400" cy="2941320"/>
            <wp:effectExtent l="0" t="0" r="0" b="0"/>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60"/>
                    <a:stretch>
                      <a:fillRect/>
                    </a:stretch>
                  </pic:blipFill>
                  <pic:spPr>
                    <a:xfrm>
                      <a:off x="0" y="0"/>
                      <a:ext cx="4343400" cy="2941320"/>
                    </a:xfrm>
                    <a:prstGeom prst="rect">
                      <a:avLst/>
                    </a:prstGeom>
                    <a:noFill/>
                    <a:ln>
                      <a:noFill/>
                    </a:ln>
                  </pic:spPr>
                </pic:pic>
              </a:graphicData>
            </a:graphic>
          </wp:inline>
        </w:drawing>
      </w:r>
    </w:p>
    <w:p/>
    <w:p/>
    <w:p>
      <w:pPr>
        <w:rPr>
          <w:rFonts w:hint="default"/>
          <w:lang w:val="en-US"/>
        </w:rPr>
      </w:pPr>
      <w:r>
        <w:rPr>
          <w:rFonts w:hint="default"/>
          <w:lang w:val="en-US"/>
        </w:rPr>
        <w:t>Example:</w:t>
      </w:r>
    </w:p>
    <w:p>
      <w:r>
        <w:drawing>
          <wp:inline distT="0" distB="0" distL="114300" distR="114300">
            <wp:extent cx="2293620" cy="2232660"/>
            <wp:effectExtent l="0" t="0" r="7620" b="762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pic:cNvPicPr>
                      <a:picLocks noChangeAspect="1"/>
                    </pic:cNvPicPr>
                  </pic:nvPicPr>
                  <pic:blipFill>
                    <a:blip r:embed="rId61"/>
                    <a:stretch>
                      <a:fillRect/>
                    </a:stretch>
                  </pic:blipFill>
                  <pic:spPr>
                    <a:xfrm>
                      <a:off x="0" y="0"/>
                      <a:ext cx="2293620" cy="2232660"/>
                    </a:xfrm>
                    <a:prstGeom prst="rect">
                      <a:avLst/>
                    </a:prstGeom>
                    <a:noFill/>
                    <a:ln>
                      <a:noFill/>
                    </a:ln>
                  </pic:spPr>
                </pic:pic>
              </a:graphicData>
            </a:graphic>
          </wp:inline>
        </w:drawing>
      </w:r>
    </w:p>
    <w:p/>
    <w:p>
      <w:pPr>
        <w:rPr>
          <w:rFonts w:hint="default"/>
          <w:lang w:val="en-US"/>
        </w:rPr>
      </w:pPr>
    </w:p>
    <w:p>
      <w:pPr>
        <w:rPr>
          <w:rFonts w:hint="default"/>
          <w:lang w:val="en-US"/>
        </w:rPr>
      </w:pPr>
      <w:r>
        <w:rPr>
          <w:rFonts w:hint="default"/>
          <w:lang w:val="en-US"/>
        </w:rPr>
        <w:t>Implementing a Deque</w:t>
      </w:r>
    </w:p>
    <w:p>
      <w:pPr>
        <w:rPr>
          <w:rFonts w:hint="default"/>
          <w:lang w:val="en-US"/>
        </w:rPr>
      </w:pPr>
    </w:p>
    <w:p>
      <w:pPr>
        <w:rPr>
          <w:rFonts w:hint="default"/>
          <w:lang w:val="en-US"/>
        </w:rPr>
      </w:pPr>
      <w:r>
        <w:rPr>
          <w:rFonts w:hint="default"/>
          <w:lang w:val="en-US"/>
        </w:rPr>
        <w:t>Array-based implementation</w:t>
      </w:r>
    </w:p>
    <w:p>
      <w:pPr>
        <w:rPr>
          <w:rFonts w:hint="default"/>
          <w:lang w:val="en-US"/>
        </w:rPr>
      </w:pPr>
    </w:p>
    <w:p>
      <w:pPr>
        <w:rPr>
          <w:rFonts w:hint="default"/>
          <w:lang w:val="en-US"/>
        </w:rPr>
      </w:pPr>
      <w:r>
        <w:rPr>
          <w:rFonts w:hint="default"/>
          <w:lang w:val="en-US"/>
        </w:rPr>
        <w:t>Similarly as we did with the queue. Although we need to avoid negative numbers this time, therefore instead of f = (f - 1) % N we use f = (f - 1 + N) % N.</w:t>
      </w:r>
    </w:p>
    <w:p>
      <w:pPr>
        <w:rPr>
          <w:rFonts w:hint="default"/>
          <w:lang w:val="en-US"/>
        </w:rPr>
      </w:pPr>
    </w:p>
    <w:p>
      <w:pPr>
        <w:rPr>
          <w:rFonts w:hint="default"/>
          <w:lang w:val="en-US"/>
        </w:rPr>
      </w:pPr>
      <w:r>
        <w:rPr>
          <w:rFonts w:hint="default"/>
          <w:lang w:val="en-US"/>
        </w:rPr>
        <w:t>‘Doubly Linked List’ -based implementation</w:t>
      </w:r>
    </w:p>
    <w:p>
      <w:pPr>
        <w:rPr>
          <w:rFonts w:hint="default"/>
          <w:lang w:val="en-US"/>
        </w:rPr>
      </w:pPr>
    </w:p>
    <w:p>
      <w:pPr>
        <w:rPr>
          <w:rFonts w:hint="default"/>
          <w:lang w:val="en-US"/>
        </w:rPr>
      </w:pPr>
      <w:r>
        <w:rPr>
          <w:rFonts w:hint="default"/>
          <w:lang w:val="en-US"/>
        </w:rPr>
        <w:t xml:space="preserve">It is basically the same as the Doubly Linked List implementation, we just need to add </w:t>
      </w:r>
      <w:r>
        <w:rPr>
          <w:rFonts w:hint="default"/>
          <w:b/>
          <w:bCs/>
          <w:lang w:val="en-US"/>
        </w:rPr>
        <w:t xml:space="preserve">implements </w:t>
      </w:r>
      <w:r>
        <w:rPr>
          <w:rFonts w:hint="default"/>
          <w:lang w:val="en-US"/>
        </w:rPr>
        <w:t>Deque&lt;E&gt;.</w:t>
      </w:r>
    </w:p>
    <w:p>
      <w:pPr>
        <w:rPr>
          <w:rFonts w:hint="default"/>
          <w:lang w:val="en-US"/>
        </w:rPr>
      </w:pPr>
    </w:p>
    <w:p>
      <w:pPr>
        <w:rPr>
          <w:rFonts w:hint="default"/>
          <w:lang w:val="en-US"/>
        </w:rPr>
      </w:pPr>
    </w:p>
    <w:p>
      <w:pPr>
        <w:rPr>
          <w:rFonts w:hint="default"/>
          <w:lang w:val="en-US"/>
        </w:rPr>
      </w:pPr>
      <w:r>
        <w:rPr>
          <w:rFonts w:hint="default"/>
          <w:lang w:val="en-US"/>
        </w:rPr>
        <w:t>Running times of the ‘Doubly Linked List’ -based implementation</w:t>
      </w:r>
    </w:p>
    <w:p>
      <w:pPr>
        <w:rPr>
          <w:rFonts w:hint="default"/>
          <w:lang w:val="en-US"/>
        </w:rPr>
      </w:pPr>
    </w:p>
    <w:p>
      <w:r>
        <w:drawing>
          <wp:inline distT="0" distB="0" distL="114300" distR="114300">
            <wp:extent cx="2293620" cy="876300"/>
            <wp:effectExtent l="0" t="0" r="7620" b="7620"/>
            <wp:docPr id="6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pic:cNvPicPr>
                      <a:picLocks noChangeAspect="1"/>
                    </pic:cNvPicPr>
                  </pic:nvPicPr>
                  <pic:blipFill>
                    <a:blip r:embed="rId62"/>
                    <a:stretch>
                      <a:fillRect/>
                    </a:stretch>
                  </pic:blipFill>
                  <pic:spPr>
                    <a:xfrm>
                      <a:off x="0" y="0"/>
                      <a:ext cx="2293620" cy="876300"/>
                    </a:xfrm>
                    <a:prstGeom prst="rect">
                      <a:avLst/>
                    </a:prstGeom>
                    <a:noFill/>
                    <a:ln>
                      <a:noFill/>
                    </a:ln>
                  </pic:spPr>
                </pic:pic>
              </a:graphicData>
            </a:graphic>
          </wp:inline>
        </w:drawing>
      </w:r>
    </w:p>
    <w:p/>
    <w:p/>
    <w:p>
      <w:pPr>
        <w:rPr>
          <w:rFonts w:hint="default"/>
          <w:lang w:val="en-US"/>
        </w:rPr>
      </w:pPr>
      <w:r>
        <w:rPr>
          <w:rFonts w:hint="default"/>
          <w:lang w:val="en-US"/>
        </w:rPr>
        <w:t>[Azt se felejtsuk el, hogy mindezek meg vannak irva mar a Java-ban (java.util.*</w:t>
      </w:r>
      <w:bookmarkStart w:id="0" w:name="_GoBack"/>
      <w:bookmarkEnd w:id="0"/>
      <w:r>
        <w:rPr>
          <w:rFonts w:hint="default"/>
          <w:lang w:val="en-US"/>
        </w:rPr>
        <w:t>), tehat ha nincs kikotve, hogy azt nem hasznalhatod, akkor erdemesebb(gyorsabb) azt hasznalni.]</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67478"/>
    <w:rsid w:val="0361691F"/>
    <w:rsid w:val="03B376ED"/>
    <w:rsid w:val="055B7E86"/>
    <w:rsid w:val="0A2A4467"/>
    <w:rsid w:val="0D1D16E7"/>
    <w:rsid w:val="0F235622"/>
    <w:rsid w:val="0F6D77BF"/>
    <w:rsid w:val="10074DFF"/>
    <w:rsid w:val="109D6D6D"/>
    <w:rsid w:val="124E159F"/>
    <w:rsid w:val="13C54394"/>
    <w:rsid w:val="14CE0A04"/>
    <w:rsid w:val="14D72A54"/>
    <w:rsid w:val="153A2729"/>
    <w:rsid w:val="15913BD6"/>
    <w:rsid w:val="183F1A0D"/>
    <w:rsid w:val="1A6C4559"/>
    <w:rsid w:val="1B17722B"/>
    <w:rsid w:val="1B973D89"/>
    <w:rsid w:val="1E845792"/>
    <w:rsid w:val="1FE33987"/>
    <w:rsid w:val="24867CD3"/>
    <w:rsid w:val="2905755A"/>
    <w:rsid w:val="299D6E32"/>
    <w:rsid w:val="2A1925AE"/>
    <w:rsid w:val="2A502EE1"/>
    <w:rsid w:val="2B540124"/>
    <w:rsid w:val="2BBA65DB"/>
    <w:rsid w:val="2D735D9D"/>
    <w:rsid w:val="2D8B7AC0"/>
    <w:rsid w:val="32531271"/>
    <w:rsid w:val="32875656"/>
    <w:rsid w:val="36806D68"/>
    <w:rsid w:val="36D923DF"/>
    <w:rsid w:val="37B0504F"/>
    <w:rsid w:val="39F7147C"/>
    <w:rsid w:val="3B7B1F8D"/>
    <w:rsid w:val="3FE935B0"/>
    <w:rsid w:val="43C43C7B"/>
    <w:rsid w:val="444D22B3"/>
    <w:rsid w:val="455A16CE"/>
    <w:rsid w:val="494C7DF7"/>
    <w:rsid w:val="4C5B0C60"/>
    <w:rsid w:val="4FE37657"/>
    <w:rsid w:val="51860D5F"/>
    <w:rsid w:val="535176DF"/>
    <w:rsid w:val="54AA2278"/>
    <w:rsid w:val="563D45E0"/>
    <w:rsid w:val="57D16D22"/>
    <w:rsid w:val="593479E4"/>
    <w:rsid w:val="5A23186B"/>
    <w:rsid w:val="5D3607B7"/>
    <w:rsid w:val="5E136704"/>
    <w:rsid w:val="5FC01408"/>
    <w:rsid w:val="628F504D"/>
    <w:rsid w:val="62935CA1"/>
    <w:rsid w:val="666B63A6"/>
    <w:rsid w:val="668671E9"/>
    <w:rsid w:val="6AC85BBF"/>
    <w:rsid w:val="6BC557AE"/>
    <w:rsid w:val="6CB23D36"/>
    <w:rsid w:val="6CB33903"/>
    <w:rsid w:val="70424562"/>
    <w:rsid w:val="70B10CC7"/>
    <w:rsid w:val="71EC076C"/>
    <w:rsid w:val="72F4056F"/>
    <w:rsid w:val="77880CA2"/>
    <w:rsid w:val="7B4543DD"/>
    <w:rsid w:val="7D0E6BED"/>
    <w:rsid w:val="7E653232"/>
    <w:rsid w:val="7E771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2020-12-18T04:52:43Z</dcterms:created>
  <dc:creator>Garry Bertalan</dc:creator>
  <cp:lastModifiedBy>Garry Bertalan</cp:lastModifiedBy>
  <dcterms:modified xsi:type="dcterms:W3CDTF">2020-12-18T09:22:34Z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