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A85CD" w14:textId="4A8BDAAD" w:rsidR="0086419A" w:rsidRDefault="0086419A" w:rsidP="0086419A">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b/>
          <w:bCs/>
          <w:color w:val="000000"/>
          <w:sz w:val="26"/>
          <w:szCs w:val="26"/>
        </w:rPr>
        <w:t>SCIM provisioning using Microsoft Entra ID</w:t>
      </w:r>
      <w:r>
        <w:rPr>
          <w:rStyle w:val="normaltextrun"/>
          <w:rFonts w:ascii="Segoe UI" w:hAnsi="Segoe UI" w:cs="Segoe UI"/>
          <w:color w:val="000000"/>
          <w:sz w:val="26"/>
          <w:szCs w:val="26"/>
        </w:rPr>
        <w:t xml:space="preserve"> (formerly known as </w:t>
      </w:r>
      <w:r>
        <w:rPr>
          <w:rStyle w:val="normaltextrun"/>
          <w:rFonts w:ascii="Segoe UI" w:hAnsi="Segoe UI" w:cs="Segoe UI"/>
          <w:b/>
          <w:bCs/>
          <w:color w:val="000000"/>
          <w:sz w:val="26"/>
          <w:szCs w:val="26"/>
        </w:rPr>
        <w:t>Azure Active Directory</w:t>
      </w:r>
      <w:r>
        <w:rPr>
          <w:rStyle w:val="normaltextrun"/>
          <w:rFonts w:ascii="Segoe UI" w:hAnsi="Segoe UI" w:cs="Segoe UI"/>
          <w:color w:val="000000"/>
          <w:sz w:val="26"/>
          <w:szCs w:val="26"/>
        </w:rPr>
        <w:t xml:space="preserve">) for your </w:t>
      </w:r>
      <w:r>
        <w:rPr>
          <w:rStyle w:val="normaltextrun"/>
          <w:rFonts w:ascii="Segoe UI" w:hAnsi="Segoe UI" w:cs="Segoe UI"/>
          <w:b/>
          <w:bCs/>
          <w:color w:val="000000"/>
          <w:sz w:val="26"/>
          <w:szCs w:val="26"/>
        </w:rPr>
        <w:t>Azure Databricks</w:t>
      </w:r>
      <w:r>
        <w:rPr>
          <w:rStyle w:val="normaltextrun"/>
          <w:rFonts w:ascii="Segoe UI" w:hAnsi="Segoe UI" w:cs="Segoe UI"/>
          <w:color w:val="000000"/>
          <w:sz w:val="26"/>
          <w:szCs w:val="26"/>
        </w:rPr>
        <w:t xml:space="preserve"> account. I'll provide an introduction, steps for configuration, and a conclusion.</w:t>
      </w:r>
      <w:r>
        <w:rPr>
          <w:rStyle w:val="eop"/>
          <w:rFonts w:ascii="Segoe UI" w:hAnsi="Segoe UI" w:cs="Segoe UI"/>
          <w:color w:val="000000"/>
          <w:sz w:val="26"/>
          <w:szCs w:val="26"/>
        </w:rPr>
        <w:t> </w:t>
      </w:r>
    </w:p>
    <w:p w14:paraId="2E4BFF7C" w14:textId="77777777" w:rsidR="0086419A" w:rsidRDefault="0086419A" w:rsidP="0086419A">
      <w:pPr>
        <w:pStyle w:val="paragraph"/>
        <w:spacing w:before="0" w:beforeAutospacing="0" w:after="0" w:afterAutospacing="0"/>
        <w:textAlignment w:val="baseline"/>
        <w:rPr>
          <w:rFonts w:ascii="Segoe UI" w:hAnsi="Segoe UI" w:cs="Segoe UI"/>
          <w:b/>
          <w:bCs/>
          <w:color w:val="005366"/>
          <w:sz w:val="18"/>
          <w:szCs w:val="18"/>
        </w:rPr>
      </w:pPr>
      <w:r>
        <w:rPr>
          <w:rStyle w:val="normaltextrun"/>
          <w:rFonts w:ascii="Segoe UI" w:hAnsi="Segoe UI" w:cs="Segoe UI"/>
          <w:b/>
          <w:bCs/>
          <w:color w:val="005366"/>
        </w:rPr>
        <w:t>Configure SCIM Provisioning Using Microsoft Entra ID (Azure Databricks)</w:t>
      </w:r>
      <w:r>
        <w:rPr>
          <w:rStyle w:val="eop"/>
          <w:rFonts w:ascii="Segoe UI" w:hAnsi="Segoe UI" w:cs="Segoe UI"/>
          <w:b/>
          <w:bCs/>
          <w:color w:val="005366"/>
        </w:rPr>
        <w:t> </w:t>
      </w:r>
    </w:p>
    <w:p w14:paraId="3495151C" w14:textId="77777777" w:rsidR="0086419A" w:rsidRDefault="0086419A" w:rsidP="0086419A">
      <w:pPr>
        <w:pStyle w:val="paragraph"/>
        <w:spacing w:before="0" w:beforeAutospacing="0" w:after="0" w:afterAutospacing="0"/>
        <w:textAlignment w:val="baseline"/>
        <w:rPr>
          <w:rFonts w:ascii="Segoe UI" w:hAnsi="Segoe UI" w:cs="Segoe UI"/>
          <w:color w:val="2E74B5"/>
          <w:sz w:val="18"/>
          <w:szCs w:val="18"/>
        </w:rPr>
      </w:pPr>
      <w:r>
        <w:rPr>
          <w:rStyle w:val="normaltextrun"/>
          <w:rFonts w:ascii="Calibri" w:hAnsi="Calibri" w:cs="Calibri"/>
          <w:color w:val="2E74B5"/>
          <w:sz w:val="26"/>
          <w:szCs w:val="26"/>
        </w:rPr>
        <w:t>Introduction</w:t>
      </w:r>
      <w:r>
        <w:rPr>
          <w:rStyle w:val="eop"/>
          <w:rFonts w:ascii="Calibri" w:hAnsi="Calibri" w:cs="Calibri"/>
          <w:color w:val="2E74B5"/>
          <w:sz w:val="26"/>
          <w:szCs w:val="26"/>
        </w:rPr>
        <w:t> </w:t>
      </w:r>
    </w:p>
    <w:p w14:paraId="56579D93" w14:textId="77777777" w:rsidR="0086419A" w:rsidRDefault="0086419A" w:rsidP="0086419A">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b/>
          <w:bCs/>
          <w:color w:val="000000"/>
          <w:sz w:val="26"/>
          <w:szCs w:val="26"/>
        </w:rPr>
        <w:t>SCIM (System for Cross-domain Identity Management)</w:t>
      </w:r>
      <w:r>
        <w:rPr>
          <w:rStyle w:val="normaltextrun"/>
          <w:rFonts w:ascii="Segoe UI" w:hAnsi="Segoe UI" w:cs="Segoe UI"/>
          <w:color w:val="000000"/>
          <w:sz w:val="26"/>
          <w:szCs w:val="26"/>
        </w:rPr>
        <w:t xml:space="preserve"> is a standard protocol that enables automated user provisioning and de-provisioning across different applications. In this guide, we'll set up SCIM provisioning for your Azure Databricks account using Microsoft Entra ID. This allows you to synchronize users and groups seamlessly.</w:t>
      </w:r>
      <w:r>
        <w:rPr>
          <w:rStyle w:val="eop"/>
          <w:rFonts w:ascii="Segoe UI" w:hAnsi="Segoe UI" w:cs="Segoe UI"/>
          <w:color w:val="000000"/>
          <w:sz w:val="26"/>
          <w:szCs w:val="26"/>
        </w:rPr>
        <w:t> </w:t>
      </w:r>
    </w:p>
    <w:p w14:paraId="7A44F866" w14:textId="77777777" w:rsidR="0086419A" w:rsidRDefault="0086419A" w:rsidP="0086419A">
      <w:pPr>
        <w:pStyle w:val="paragraph"/>
        <w:spacing w:before="0" w:beforeAutospacing="0" w:after="0" w:afterAutospacing="0"/>
        <w:textAlignment w:val="baseline"/>
        <w:rPr>
          <w:rFonts w:ascii="Segoe UI" w:hAnsi="Segoe UI" w:cs="Segoe UI"/>
          <w:color w:val="2E74B5"/>
          <w:sz w:val="18"/>
          <w:szCs w:val="18"/>
        </w:rPr>
      </w:pPr>
      <w:r>
        <w:rPr>
          <w:rStyle w:val="normaltextrun"/>
          <w:rFonts w:ascii="Calibri" w:hAnsi="Calibri" w:cs="Calibri"/>
          <w:color w:val="2E74B5"/>
          <w:sz w:val="26"/>
          <w:szCs w:val="26"/>
        </w:rPr>
        <w:t>Steps for Configuration</w:t>
      </w:r>
      <w:r>
        <w:rPr>
          <w:rStyle w:val="eop"/>
          <w:rFonts w:ascii="Calibri" w:hAnsi="Calibri" w:cs="Calibri"/>
          <w:color w:val="2E74B5"/>
          <w:sz w:val="26"/>
          <w:szCs w:val="26"/>
        </w:rPr>
        <w:t> </w:t>
      </w:r>
    </w:p>
    <w:p w14:paraId="42FA65C1" w14:textId="77777777" w:rsidR="0086419A" w:rsidRDefault="0086419A" w:rsidP="0086419A">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w:hAnsi="Calibri" w:cs="Calibri"/>
          <w:color w:val="1F4D78"/>
        </w:rPr>
        <w:t>Step 1: Prerequisites</w:t>
      </w:r>
      <w:r>
        <w:rPr>
          <w:rStyle w:val="eop"/>
          <w:rFonts w:ascii="Calibri" w:hAnsi="Calibri" w:cs="Calibri"/>
          <w:color w:val="1F4D78"/>
        </w:rPr>
        <w:t> </w:t>
      </w:r>
    </w:p>
    <w:p w14:paraId="1B1E6AF7" w14:textId="77777777" w:rsidR="0086419A" w:rsidRDefault="0086419A" w:rsidP="0086419A">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6"/>
          <w:szCs w:val="26"/>
        </w:rPr>
        <w:t>Before you begin, ensure the following:</w:t>
      </w:r>
      <w:r>
        <w:rPr>
          <w:rStyle w:val="eop"/>
          <w:rFonts w:ascii="Segoe UI" w:hAnsi="Segoe UI" w:cs="Segoe UI"/>
          <w:color w:val="000000"/>
          <w:sz w:val="26"/>
          <w:szCs w:val="26"/>
        </w:rPr>
        <w:t> </w:t>
      </w:r>
    </w:p>
    <w:p w14:paraId="78FA5500" w14:textId="77777777" w:rsidR="0086419A" w:rsidRDefault="0086419A" w:rsidP="0086419A">
      <w:pPr>
        <w:pStyle w:val="paragraph"/>
        <w:numPr>
          <w:ilvl w:val="0"/>
          <w:numId w:val="7"/>
        </w:numPr>
        <w:spacing w:before="0" w:beforeAutospacing="0" w:after="0" w:afterAutospacing="0"/>
        <w:ind w:left="465" w:firstLine="0"/>
        <w:textAlignment w:val="baseline"/>
        <w:rPr>
          <w:rFonts w:ascii="Segoe UI" w:hAnsi="Segoe UI" w:cs="Segoe UI"/>
          <w:color w:val="000000"/>
          <w:sz w:val="26"/>
          <w:szCs w:val="26"/>
        </w:rPr>
      </w:pPr>
      <w:r>
        <w:rPr>
          <w:rStyle w:val="normaltextrun"/>
          <w:rFonts w:ascii="Segoe UI" w:hAnsi="Segoe UI" w:cs="Segoe UI"/>
          <w:color w:val="000000"/>
          <w:sz w:val="26"/>
          <w:szCs w:val="26"/>
        </w:rPr>
        <w:t xml:space="preserve">Your Azure Databricks account is on the </w:t>
      </w:r>
      <w:r>
        <w:rPr>
          <w:rStyle w:val="normaltextrun"/>
          <w:rFonts w:ascii="Segoe UI" w:hAnsi="Segoe UI" w:cs="Segoe UI"/>
          <w:b/>
          <w:bCs/>
          <w:color w:val="000000"/>
          <w:sz w:val="26"/>
          <w:szCs w:val="26"/>
        </w:rPr>
        <w:t>Premium plan</w:t>
      </w:r>
      <w:r>
        <w:rPr>
          <w:rStyle w:val="normaltextrun"/>
          <w:rFonts w:ascii="Segoe UI" w:hAnsi="Segoe UI" w:cs="Segoe UI"/>
          <w:color w:val="000000"/>
          <w:sz w:val="26"/>
          <w:szCs w:val="26"/>
        </w:rPr>
        <w:t>.</w:t>
      </w:r>
      <w:r>
        <w:rPr>
          <w:rStyle w:val="eop"/>
          <w:rFonts w:ascii="Segoe UI" w:hAnsi="Segoe UI" w:cs="Segoe UI"/>
          <w:color w:val="000000"/>
          <w:sz w:val="26"/>
          <w:szCs w:val="26"/>
        </w:rPr>
        <w:t> </w:t>
      </w:r>
    </w:p>
    <w:p w14:paraId="369BE7F2" w14:textId="77777777" w:rsidR="0086419A" w:rsidRDefault="0086419A" w:rsidP="0086419A">
      <w:pPr>
        <w:pStyle w:val="paragraph"/>
        <w:numPr>
          <w:ilvl w:val="0"/>
          <w:numId w:val="8"/>
        </w:numPr>
        <w:spacing w:before="0" w:beforeAutospacing="0" w:after="0" w:afterAutospacing="0"/>
        <w:ind w:left="465" w:firstLine="0"/>
        <w:textAlignment w:val="baseline"/>
        <w:rPr>
          <w:rFonts w:ascii="Segoe UI" w:hAnsi="Segoe UI" w:cs="Segoe UI"/>
          <w:color w:val="000000"/>
          <w:sz w:val="26"/>
          <w:szCs w:val="26"/>
        </w:rPr>
      </w:pPr>
      <w:r>
        <w:rPr>
          <w:rStyle w:val="normaltextrun"/>
          <w:rFonts w:ascii="Segoe UI" w:hAnsi="Segoe UI" w:cs="Segoe UI"/>
          <w:color w:val="000000"/>
          <w:sz w:val="26"/>
          <w:szCs w:val="26"/>
        </w:rPr>
        <w:t xml:space="preserve">You have the </w:t>
      </w:r>
      <w:r>
        <w:rPr>
          <w:rStyle w:val="normaltextrun"/>
          <w:rFonts w:ascii="Segoe UI" w:hAnsi="Segoe UI" w:cs="Segoe UI"/>
          <w:b/>
          <w:bCs/>
          <w:color w:val="000000"/>
          <w:sz w:val="26"/>
          <w:szCs w:val="26"/>
        </w:rPr>
        <w:t>Cloud Application Administrator</w:t>
      </w:r>
      <w:r>
        <w:rPr>
          <w:rStyle w:val="normaltextrun"/>
          <w:rFonts w:ascii="Segoe UI" w:hAnsi="Segoe UI" w:cs="Segoe UI"/>
          <w:color w:val="000000"/>
          <w:sz w:val="26"/>
          <w:szCs w:val="26"/>
        </w:rPr>
        <w:t xml:space="preserve"> role in Microsoft Entra ID.</w:t>
      </w:r>
      <w:r>
        <w:rPr>
          <w:rStyle w:val="eop"/>
          <w:rFonts w:ascii="Segoe UI" w:hAnsi="Segoe UI" w:cs="Segoe UI"/>
          <w:color w:val="000000"/>
          <w:sz w:val="26"/>
          <w:szCs w:val="26"/>
        </w:rPr>
        <w:t> </w:t>
      </w:r>
    </w:p>
    <w:p w14:paraId="161E0E00" w14:textId="77777777" w:rsidR="0086419A" w:rsidRDefault="0086419A" w:rsidP="0086419A">
      <w:pPr>
        <w:pStyle w:val="paragraph"/>
        <w:numPr>
          <w:ilvl w:val="0"/>
          <w:numId w:val="9"/>
        </w:numPr>
        <w:spacing w:before="0" w:beforeAutospacing="0" w:after="0" w:afterAutospacing="0"/>
        <w:ind w:left="465" w:firstLine="0"/>
        <w:textAlignment w:val="baseline"/>
        <w:rPr>
          <w:rFonts w:ascii="Segoe UI" w:hAnsi="Segoe UI" w:cs="Segoe UI"/>
          <w:color w:val="000000"/>
          <w:sz w:val="26"/>
          <w:szCs w:val="26"/>
        </w:rPr>
      </w:pPr>
      <w:r>
        <w:rPr>
          <w:rStyle w:val="normaltextrun"/>
          <w:rFonts w:ascii="Segoe UI" w:hAnsi="Segoe UI" w:cs="Segoe UI"/>
          <w:color w:val="000000"/>
          <w:sz w:val="26"/>
          <w:szCs w:val="26"/>
        </w:rPr>
        <w:t xml:space="preserve">Your Microsoft Entra ID account is a </w:t>
      </w:r>
      <w:r>
        <w:rPr>
          <w:rStyle w:val="normaltextrun"/>
          <w:rFonts w:ascii="Segoe UI" w:hAnsi="Segoe UI" w:cs="Segoe UI"/>
          <w:b/>
          <w:bCs/>
          <w:color w:val="000000"/>
          <w:sz w:val="26"/>
          <w:szCs w:val="26"/>
        </w:rPr>
        <w:t>Premium edition</w:t>
      </w:r>
      <w:r>
        <w:rPr>
          <w:rStyle w:val="normaltextrun"/>
          <w:rFonts w:ascii="Segoe UI" w:hAnsi="Segoe UI" w:cs="Segoe UI"/>
          <w:color w:val="000000"/>
          <w:sz w:val="26"/>
          <w:szCs w:val="26"/>
        </w:rPr>
        <w:t xml:space="preserve"> account (for provisioning groups).</w:t>
      </w:r>
      <w:r>
        <w:rPr>
          <w:rStyle w:val="eop"/>
          <w:rFonts w:ascii="Segoe UI" w:hAnsi="Segoe UI" w:cs="Segoe UI"/>
          <w:color w:val="000000"/>
          <w:sz w:val="26"/>
          <w:szCs w:val="26"/>
        </w:rPr>
        <w:t> </w:t>
      </w:r>
    </w:p>
    <w:p w14:paraId="1A0BDCBC" w14:textId="77777777" w:rsidR="0086419A" w:rsidRDefault="0086419A" w:rsidP="0086419A">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w:hAnsi="Calibri" w:cs="Calibri"/>
          <w:color w:val="1F4D78"/>
        </w:rPr>
        <w:t>Step 2: Configure Azure Databricks</w:t>
      </w:r>
      <w:r>
        <w:rPr>
          <w:rStyle w:val="eop"/>
          <w:rFonts w:ascii="Calibri" w:hAnsi="Calibri" w:cs="Calibri"/>
          <w:color w:val="1F4D78"/>
        </w:rPr>
        <w:t> </w:t>
      </w:r>
    </w:p>
    <w:p w14:paraId="541FDDC1" w14:textId="77777777" w:rsidR="0086419A" w:rsidRDefault="0086419A" w:rsidP="0086419A">
      <w:pPr>
        <w:pStyle w:val="paragraph"/>
        <w:numPr>
          <w:ilvl w:val="0"/>
          <w:numId w:val="10"/>
        </w:numPr>
        <w:spacing w:before="0" w:beforeAutospacing="0" w:after="0" w:afterAutospacing="0"/>
        <w:ind w:left="465" w:firstLine="0"/>
        <w:textAlignment w:val="baseline"/>
        <w:rPr>
          <w:rFonts w:ascii="Segoe UI" w:hAnsi="Segoe UI" w:cs="Segoe UI"/>
          <w:color w:val="000000"/>
          <w:sz w:val="26"/>
          <w:szCs w:val="26"/>
        </w:rPr>
      </w:pPr>
      <w:r>
        <w:rPr>
          <w:rStyle w:val="normaltextrun"/>
          <w:rFonts w:ascii="Segoe UI" w:hAnsi="Segoe UI" w:cs="Segoe UI"/>
          <w:color w:val="000000"/>
          <w:sz w:val="26"/>
          <w:szCs w:val="26"/>
        </w:rPr>
        <w:t xml:space="preserve">Log in to the </w:t>
      </w:r>
      <w:r>
        <w:rPr>
          <w:rStyle w:val="normaltextrun"/>
          <w:rFonts w:ascii="Segoe UI" w:hAnsi="Segoe UI" w:cs="Segoe UI"/>
          <w:b/>
          <w:bCs/>
          <w:color w:val="000000"/>
          <w:sz w:val="26"/>
          <w:szCs w:val="26"/>
        </w:rPr>
        <w:t>Azure Databricks account console</w:t>
      </w:r>
      <w:r>
        <w:rPr>
          <w:rStyle w:val="normaltextrun"/>
          <w:rFonts w:ascii="Segoe UI" w:hAnsi="Segoe UI" w:cs="Segoe UI"/>
          <w:color w:val="000000"/>
          <w:sz w:val="26"/>
          <w:szCs w:val="26"/>
        </w:rPr>
        <w:t xml:space="preserve"> as an account admin.</w:t>
      </w:r>
      <w:r>
        <w:rPr>
          <w:rStyle w:val="eop"/>
          <w:rFonts w:ascii="Segoe UI" w:hAnsi="Segoe UI" w:cs="Segoe UI"/>
          <w:color w:val="000000"/>
          <w:sz w:val="26"/>
          <w:szCs w:val="26"/>
        </w:rPr>
        <w:t> </w:t>
      </w:r>
    </w:p>
    <w:p w14:paraId="658B1D90" w14:textId="77777777" w:rsidR="0086419A" w:rsidRDefault="0086419A" w:rsidP="0086419A">
      <w:pPr>
        <w:pStyle w:val="paragraph"/>
        <w:numPr>
          <w:ilvl w:val="0"/>
          <w:numId w:val="11"/>
        </w:numPr>
        <w:spacing w:before="0" w:beforeAutospacing="0" w:after="0" w:afterAutospacing="0"/>
        <w:ind w:left="465" w:firstLine="0"/>
        <w:textAlignment w:val="baseline"/>
        <w:rPr>
          <w:rFonts w:ascii="Segoe UI" w:hAnsi="Segoe UI" w:cs="Segoe UI"/>
          <w:color w:val="000000"/>
          <w:sz w:val="26"/>
          <w:szCs w:val="26"/>
        </w:rPr>
      </w:pPr>
      <w:r>
        <w:rPr>
          <w:rStyle w:val="normaltextrun"/>
          <w:rFonts w:ascii="Segoe UI" w:hAnsi="Segoe UI" w:cs="Segoe UI"/>
          <w:color w:val="000000"/>
          <w:sz w:val="26"/>
          <w:szCs w:val="26"/>
        </w:rPr>
        <w:t xml:space="preserve">Click on </w:t>
      </w:r>
      <w:r>
        <w:rPr>
          <w:rStyle w:val="normaltextrun"/>
          <w:rFonts w:ascii="Segoe UI" w:hAnsi="Segoe UI" w:cs="Segoe UI"/>
          <w:b/>
          <w:bCs/>
          <w:color w:val="000000"/>
          <w:sz w:val="26"/>
          <w:szCs w:val="26"/>
        </w:rPr>
        <w:t>Settings</w:t>
      </w:r>
      <w:r>
        <w:rPr>
          <w:rStyle w:val="normaltextrun"/>
          <w:rFonts w:ascii="Segoe UI" w:hAnsi="Segoe UI" w:cs="Segoe UI"/>
          <w:color w:val="000000"/>
          <w:sz w:val="26"/>
          <w:szCs w:val="26"/>
        </w:rPr>
        <w:t>.</w:t>
      </w:r>
      <w:r>
        <w:rPr>
          <w:rStyle w:val="eop"/>
          <w:rFonts w:ascii="Segoe UI" w:hAnsi="Segoe UI" w:cs="Segoe UI"/>
          <w:color w:val="000000"/>
          <w:sz w:val="26"/>
          <w:szCs w:val="26"/>
        </w:rPr>
        <w:t> </w:t>
      </w:r>
    </w:p>
    <w:p w14:paraId="24F9FF19" w14:textId="77777777" w:rsidR="0086419A" w:rsidRDefault="0086419A" w:rsidP="0086419A">
      <w:pPr>
        <w:pStyle w:val="paragraph"/>
        <w:numPr>
          <w:ilvl w:val="0"/>
          <w:numId w:val="12"/>
        </w:numPr>
        <w:spacing w:before="0" w:beforeAutospacing="0" w:after="0" w:afterAutospacing="0"/>
        <w:ind w:left="465" w:firstLine="0"/>
        <w:textAlignment w:val="baseline"/>
        <w:rPr>
          <w:rFonts w:ascii="Segoe UI" w:hAnsi="Segoe UI" w:cs="Segoe UI"/>
          <w:color w:val="000000"/>
          <w:sz w:val="26"/>
          <w:szCs w:val="26"/>
        </w:rPr>
      </w:pPr>
      <w:r>
        <w:rPr>
          <w:rStyle w:val="normaltextrun"/>
          <w:rFonts w:ascii="Segoe UI" w:hAnsi="Segoe UI" w:cs="Segoe UI"/>
          <w:color w:val="000000"/>
          <w:sz w:val="26"/>
          <w:szCs w:val="26"/>
        </w:rPr>
        <w:t xml:space="preserve">Navigate to </w:t>
      </w:r>
      <w:r>
        <w:rPr>
          <w:rStyle w:val="normaltextrun"/>
          <w:rFonts w:ascii="Segoe UI" w:hAnsi="Segoe UI" w:cs="Segoe UI"/>
          <w:b/>
          <w:bCs/>
          <w:color w:val="000000"/>
          <w:sz w:val="26"/>
          <w:szCs w:val="26"/>
        </w:rPr>
        <w:t>User Provisioning</w:t>
      </w:r>
      <w:r>
        <w:rPr>
          <w:rStyle w:val="normaltextrun"/>
          <w:rFonts w:ascii="Segoe UI" w:hAnsi="Segoe UI" w:cs="Segoe UI"/>
          <w:color w:val="000000"/>
          <w:sz w:val="26"/>
          <w:szCs w:val="26"/>
        </w:rPr>
        <w:t>.</w:t>
      </w:r>
      <w:r>
        <w:rPr>
          <w:rStyle w:val="eop"/>
          <w:rFonts w:ascii="Segoe UI" w:hAnsi="Segoe UI" w:cs="Segoe UI"/>
          <w:color w:val="000000"/>
          <w:sz w:val="26"/>
          <w:szCs w:val="26"/>
        </w:rPr>
        <w:t> </w:t>
      </w:r>
    </w:p>
    <w:p w14:paraId="25BC1722" w14:textId="77777777" w:rsidR="0086419A" w:rsidRDefault="0086419A" w:rsidP="0086419A">
      <w:pPr>
        <w:pStyle w:val="paragraph"/>
        <w:numPr>
          <w:ilvl w:val="0"/>
          <w:numId w:val="13"/>
        </w:numPr>
        <w:spacing w:before="0" w:beforeAutospacing="0" w:after="0" w:afterAutospacing="0"/>
        <w:ind w:left="465" w:firstLine="0"/>
        <w:textAlignment w:val="baseline"/>
        <w:rPr>
          <w:rFonts w:ascii="Segoe UI" w:hAnsi="Segoe UI" w:cs="Segoe UI"/>
          <w:color w:val="000000"/>
          <w:sz w:val="26"/>
          <w:szCs w:val="26"/>
        </w:rPr>
      </w:pPr>
      <w:r>
        <w:rPr>
          <w:rStyle w:val="normaltextrun"/>
          <w:rFonts w:ascii="Segoe UI" w:hAnsi="Segoe UI" w:cs="Segoe UI"/>
          <w:color w:val="000000"/>
          <w:sz w:val="26"/>
          <w:szCs w:val="26"/>
        </w:rPr>
        <w:t xml:space="preserve">Click </w:t>
      </w:r>
      <w:r>
        <w:rPr>
          <w:rStyle w:val="normaltextrun"/>
          <w:rFonts w:ascii="Segoe UI" w:hAnsi="Segoe UI" w:cs="Segoe UI"/>
          <w:b/>
          <w:bCs/>
          <w:color w:val="000000"/>
          <w:sz w:val="26"/>
          <w:szCs w:val="26"/>
        </w:rPr>
        <w:t>Enable user provisioning</w:t>
      </w:r>
      <w:r>
        <w:rPr>
          <w:rStyle w:val="normaltextrun"/>
          <w:rFonts w:ascii="Segoe UI" w:hAnsi="Segoe UI" w:cs="Segoe UI"/>
          <w:color w:val="000000"/>
          <w:sz w:val="26"/>
          <w:szCs w:val="26"/>
        </w:rPr>
        <w:t>.</w:t>
      </w:r>
      <w:r>
        <w:rPr>
          <w:rStyle w:val="eop"/>
          <w:rFonts w:ascii="Segoe UI" w:hAnsi="Segoe UI" w:cs="Segoe UI"/>
          <w:color w:val="000000"/>
          <w:sz w:val="26"/>
          <w:szCs w:val="26"/>
        </w:rPr>
        <w:t> </w:t>
      </w:r>
    </w:p>
    <w:p w14:paraId="3BD03DE8" w14:textId="77777777" w:rsidR="0086419A" w:rsidRDefault="0086419A" w:rsidP="0086419A">
      <w:pPr>
        <w:pStyle w:val="paragraph"/>
        <w:numPr>
          <w:ilvl w:val="0"/>
          <w:numId w:val="14"/>
        </w:numPr>
        <w:spacing w:before="0" w:beforeAutospacing="0" w:after="0" w:afterAutospacing="0"/>
        <w:ind w:left="465" w:firstLine="0"/>
        <w:textAlignment w:val="baseline"/>
        <w:rPr>
          <w:rFonts w:ascii="Segoe UI" w:hAnsi="Segoe UI" w:cs="Segoe UI"/>
          <w:color w:val="000000"/>
          <w:sz w:val="26"/>
          <w:szCs w:val="26"/>
        </w:rPr>
      </w:pPr>
      <w:r>
        <w:rPr>
          <w:rStyle w:val="normaltextrun"/>
          <w:rFonts w:ascii="Segoe UI" w:hAnsi="Segoe UI" w:cs="Segoe UI"/>
          <w:color w:val="000000"/>
          <w:sz w:val="26"/>
          <w:szCs w:val="26"/>
        </w:rPr>
        <w:t xml:space="preserve">Copy the </w:t>
      </w:r>
      <w:r>
        <w:rPr>
          <w:rStyle w:val="normaltextrun"/>
          <w:rFonts w:ascii="Segoe UI" w:hAnsi="Segoe UI" w:cs="Segoe UI"/>
          <w:b/>
          <w:bCs/>
          <w:color w:val="000000"/>
          <w:sz w:val="26"/>
          <w:szCs w:val="26"/>
        </w:rPr>
        <w:t>SCIM token</w:t>
      </w:r>
      <w:r>
        <w:rPr>
          <w:rStyle w:val="normaltextrun"/>
          <w:rFonts w:ascii="Segoe UI" w:hAnsi="Segoe UI" w:cs="Segoe UI"/>
          <w:color w:val="000000"/>
          <w:sz w:val="26"/>
          <w:szCs w:val="26"/>
        </w:rPr>
        <w:t xml:space="preserve"> and the </w:t>
      </w:r>
      <w:r>
        <w:rPr>
          <w:rStyle w:val="normaltextrun"/>
          <w:rFonts w:ascii="Segoe UI" w:hAnsi="Segoe UI" w:cs="Segoe UI"/>
          <w:b/>
          <w:bCs/>
          <w:color w:val="000000"/>
          <w:sz w:val="26"/>
          <w:szCs w:val="26"/>
        </w:rPr>
        <w:t>Account SCIM URL</w:t>
      </w:r>
      <w:r>
        <w:rPr>
          <w:rStyle w:val="normaltextrun"/>
          <w:rFonts w:ascii="Segoe UI" w:hAnsi="Segoe UI" w:cs="Segoe UI"/>
          <w:color w:val="000000"/>
          <w:sz w:val="26"/>
          <w:szCs w:val="26"/>
        </w:rPr>
        <w:t>. You'll need these to configure your Microsoft Entra ID application.</w:t>
      </w:r>
      <w:r>
        <w:rPr>
          <w:rStyle w:val="eop"/>
          <w:rFonts w:ascii="Segoe UI" w:hAnsi="Segoe UI" w:cs="Segoe UI"/>
          <w:color w:val="000000"/>
          <w:sz w:val="26"/>
          <w:szCs w:val="26"/>
        </w:rPr>
        <w:t> </w:t>
      </w:r>
    </w:p>
    <w:p w14:paraId="3EE3BCDB" w14:textId="77777777" w:rsidR="0086419A" w:rsidRDefault="0086419A" w:rsidP="0086419A">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w:hAnsi="Calibri" w:cs="Calibri"/>
          <w:color w:val="1F4D78"/>
        </w:rPr>
        <w:t>Step 3: Configure Microsoft Entra ID</w:t>
      </w:r>
      <w:r>
        <w:rPr>
          <w:rStyle w:val="eop"/>
          <w:rFonts w:ascii="Calibri" w:hAnsi="Calibri" w:cs="Calibri"/>
          <w:color w:val="1F4D78"/>
        </w:rPr>
        <w:t> </w:t>
      </w:r>
    </w:p>
    <w:p w14:paraId="41D0F3A7" w14:textId="77777777" w:rsidR="0086419A" w:rsidRDefault="0086419A" w:rsidP="0086419A">
      <w:pPr>
        <w:pStyle w:val="paragraph"/>
        <w:numPr>
          <w:ilvl w:val="0"/>
          <w:numId w:val="15"/>
        </w:numPr>
        <w:spacing w:before="0" w:beforeAutospacing="0" w:after="0" w:afterAutospacing="0"/>
        <w:ind w:left="465" w:firstLine="0"/>
        <w:textAlignment w:val="baseline"/>
        <w:rPr>
          <w:rFonts w:ascii="Segoe UI" w:hAnsi="Segoe UI" w:cs="Segoe UI"/>
          <w:color w:val="000000"/>
          <w:sz w:val="26"/>
          <w:szCs w:val="26"/>
        </w:rPr>
      </w:pPr>
      <w:r>
        <w:rPr>
          <w:rStyle w:val="normaltextrun"/>
          <w:rFonts w:ascii="Segoe UI" w:hAnsi="Segoe UI" w:cs="Segoe UI"/>
          <w:color w:val="000000"/>
          <w:sz w:val="26"/>
          <w:szCs w:val="26"/>
        </w:rPr>
        <w:t xml:space="preserve">In your </w:t>
      </w:r>
      <w:r>
        <w:rPr>
          <w:rStyle w:val="normaltextrun"/>
          <w:rFonts w:ascii="Segoe UI" w:hAnsi="Segoe UI" w:cs="Segoe UI"/>
          <w:b/>
          <w:bCs/>
          <w:color w:val="000000"/>
          <w:sz w:val="26"/>
          <w:szCs w:val="26"/>
        </w:rPr>
        <w:t>Azure portal</w:t>
      </w:r>
      <w:r>
        <w:rPr>
          <w:rStyle w:val="normaltextrun"/>
          <w:rFonts w:ascii="Segoe UI" w:hAnsi="Segoe UI" w:cs="Segoe UI"/>
          <w:color w:val="000000"/>
          <w:sz w:val="26"/>
          <w:szCs w:val="26"/>
        </w:rPr>
        <w:t xml:space="preserve">, go to </w:t>
      </w:r>
      <w:r>
        <w:rPr>
          <w:rStyle w:val="normaltextrun"/>
          <w:rFonts w:ascii="Segoe UI" w:hAnsi="Segoe UI" w:cs="Segoe UI"/>
          <w:b/>
          <w:bCs/>
          <w:color w:val="000000"/>
          <w:sz w:val="26"/>
          <w:szCs w:val="26"/>
        </w:rPr>
        <w:t>Microsoft Entra ID &gt; Enterprise Applications</w:t>
      </w:r>
      <w:r>
        <w:rPr>
          <w:rStyle w:val="normaltextrun"/>
          <w:rFonts w:ascii="Segoe UI" w:hAnsi="Segoe UI" w:cs="Segoe UI"/>
          <w:color w:val="000000"/>
          <w:sz w:val="26"/>
          <w:szCs w:val="26"/>
        </w:rPr>
        <w:t>.</w:t>
      </w:r>
      <w:r>
        <w:rPr>
          <w:rStyle w:val="eop"/>
          <w:rFonts w:ascii="Segoe UI" w:hAnsi="Segoe UI" w:cs="Segoe UI"/>
          <w:color w:val="000000"/>
          <w:sz w:val="26"/>
          <w:szCs w:val="26"/>
        </w:rPr>
        <w:t> </w:t>
      </w:r>
    </w:p>
    <w:p w14:paraId="08201C32" w14:textId="77777777" w:rsidR="0086419A" w:rsidRDefault="0086419A" w:rsidP="0086419A">
      <w:pPr>
        <w:pStyle w:val="paragraph"/>
        <w:numPr>
          <w:ilvl w:val="0"/>
          <w:numId w:val="16"/>
        </w:numPr>
        <w:spacing w:before="0" w:beforeAutospacing="0" w:after="0" w:afterAutospacing="0"/>
        <w:ind w:left="465" w:firstLine="0"/>
        <w:textAlignment w:val="baseline"/>
        <w:rPr>
          <w:rFonts w:ascii="Segoe UI" w:hAnsi="Segoe UI" w:cs="Segoe UI"/>
          <w:color w:val="000000"/>
          <w:sz w:val="26"/>
          <w:szCs w:val="26"/>
        </w:rPr>
      </w:pPr>
      <w:r>
        <w:rPr>
          <w:rStyle w:val="normaltextrun"/>
          <w:rFonts w:ascii="Segoe UI" w:hAnsi="Segoe UI" w:cs="Segoe UI"/>
          <w:color w:val="000000"/>
          <w:sz w:val="26"/>
          <w:szCs w:val="26"/>
        </w:rPr>
        <w:t xml:space="preserve">Set up a </w:t>
      </w:r>
      <w:r>
        <w:rPr>
          <w:rStyle w:val="normaltextrun"/>
          <w:rFonts w:ascii="Segoe UI" w:hAnsi="Segoe UI" w:cs="Segoe UI"/>
          <w:b/>
          <w:bCs/>
          <w:color w:val="000000"/>
          <w:sz w:val="26"/>
          <w:szCs w:val="26"/>
        </w:rPr>
        <w:t>SCIM provisioning connector</w:t>
      </w:r>
      <w:r>
        <w:rPr>
          <w:rStyle w:val="normaltextrun"/>
          <w:rFonts w:ascii="Segoe UI" w:hAnsi="Segoe UI" w:cs="Segoe UI"/>
          <w:color w:val="000000"/>
          <w:sz w:val="26"/>
          <w:szCs w:val="26"/>
        </w:rPr>
        <w:t xml:space="preserve"> using the copied token and URL.</w:t>
      </w:r>
      <w:r>
        <w:rPr>
          <w:rStyle w:val="eop"/>
          <w:rFonts w:ascii="Segoe UI" w:hAnsi="Segoe UI" w:cs="Segoe UI"/>
          <w:color w:val="000000"/>
          <w:sz w:val="26"/>
          <w:szCs w:val="26"/>
        </w:rPr>
        <w:t> </w:t>
      </w:r>
    </w:p>
    <w:p w14:paraId="52E66B6D" w14:textId="77777777" w:rsidR="0086419A" w:rsidRDefault="0086419A" w:rsidP="0086419A">
      <w:pPr>
        <w:pStyle w:val="paragraph"/>
        <w:numPr>
          <w:ilvl w:val="0"/>
          <w:numId w:val="17"/>
        </w:numPr>
        <w:spacing w:before="0" w:beforeAutospacing="0" w:after="0" w:afterAutospacing="0"/>
        <w:ind w:left="465" w:firstLine="0"/>
        <w:textAlignment w:val="baseline"/>
        <w:rPr>
          <w:rFonts w:ascii="Segoe UI" w:hAnsi="Segoe UI" w:cs="Segoe UI"/>
          <w:color w:val="000000"/>
          <w:sz w:val="26"/>
          <w:szCs w:val="26"/>
        </w:rPr>
      </w:pPr>
      <w:r>
        <w:rPr>
          <w:rStyle w:val="normaltextrun"/>
          <w:rFonts w:ascii="Segoe UI" w:hAnsi="Segoe UI" w:cs="Segoe UI"/>
          <w:color w:val="000000"/>
          <w:sz w:val="26"/>
          <w:szCs w:val="26"/>
        </w:rPr>
        <w:t xml:space="preserve">Ensure that any existing SCIM connectors that sync identities directly to your workspaces are </w:t>
      </w:r>
      <w:r>
        <w:rPr>
          <w:rStyle w:val="normaltextrun"/>
          <w:rFonts w:ascii="Segoe UI" w:hAnsi="Segoe UI" w:cs="Segoe UI"/>
          <w:b/>
          <w:bCs/>
          <w:color w:val="000000"/>
          <w:sz w:val="26"/>
          <w:szCs w:val="26"/>
        </w:rPr>
        <w:t>disabled</w:t>
      </w:r>
      <w:r>
        <w:rPr>
          <w:rStyle w:val="normaltextrun"/>
          <w:rFonts w:ascii="Segoe UI" w:hAnsi="Segoe UI" w:cs="Segoe UI"/>
          <w:color w:val="000000"/>
          <w:sz w:val="26"/>
          <w:szCs w:val="26"/>
        </w:rPr>
        <w:t xml:space="preserve"> when enabling the account-level SCIM connector.</w:t>
      </w:r>
      <w:r>
        <w:rPr>
          <w:rStyle w:val="eop"/>
          <w:rFonts w:ascii="Segoe UI" w:hAnsi="Segoe UI" w:cs="Segoe UI"/>
          <w:color w:val="000000"/>
          <w:sz w:val="26"/>
          <w:szCs w:val="26"/>
        </w:rPr>
        <w:t> </w:t>
      </w:r>
    </w:p>
    <w:p w14:paraId="6CB41674" w14:textId="77777777" w:rsidR="0086419A" w:rsidRDefault="0086419A" w:rsidP="0086419A">
      <w:pPr>
        <w:pStyle w:val="paragraph"/>
        <w:spacing w:before="0" w:beforeAutospacing="0" w:after="0" w:afterAutospacing="0"/>
        <w:textAlignment w:val="baseline"/>
        <w:rPr>
          <w:rFonts w:ascii="Segoe UI" w:hAnsi="Segoe UI" w:cs="Segoe UI"/>
          <w:color w:val="2E74B5"/>
          <w:sz w:val="18"/>
          <w:szCs w:val="18"/>
        </w:rPr>
      </w:pPr>
      <w:r>
        <w:rPr>
          <w:rStyle w:val="normaltextrun"/>
          <w:rFonts w:ascii="Calibri" w:hAnsi="Calibri" w:cs="Calibri"/>
          <w:color w:val="2E74B5"/>
          <w:sz w:val="26"/>
          <w:szCs w:val="26"/>
        </w:rPr>
        <w:t>Conclusion</w:t>
      </w:r>
      <w:r>
        <w:rPr>
          <w:rStyle w:val="eop"/>
          <w:rFonts w:ascii="Calibri" w:hAnsi="Calibri" w:cs="Calibri"/>
          <w:color w:val="2E74B5"/>
          <w:sz w:val="26"/>
          <w:szCs w:val="26"/>
        </w:rPr>
        <w:t> </w:t>
      </w:r>
    </w:p>
    <w:p w14:paraId="53CE4285" w14:textId="77777777" w:rsidR="0086419A" w:rsidRDefault="0086419A" w:rsidP="0086419A">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6"/>
          <w:szCs w:val="26"/>
        </w:rPr>
        <w:t>By following these steps, you'll be able to provision users and groups from Microsoft Entra ID to your Azure Databricks account. Remember that provisioning is separate from authentication and conditional access configurations. Authentication is handled automatically by Microsoft Entra ID using the OpenID Connect protocol flow.</w:t>
      </w:r>
      <w:r>
        <w:rPr>
          <w:rStyle w:val="eop"/>
          <w:rFonts w:ascii="Segoe UI" w:hAnsi="Segoe UI" w:cs="Segoe UI"/>
          <w:color w:val="000000"/>
          <w:sz w:val="26"/>
          <w:szCs w:val="26"/>
        </w:rPr>
        <w:t> </w:t>
      </w:r>
    </w:p>
    <w:p w14:paraId="2ADAD530" w14:textId="77777777" w:rsidR="0086419A" w:rsidRDefault="0086419A" w:rsidP="0086419A">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6"/>
          <w:szCs w:val="26"/>
        </w:rPr>
        <w:t xml:space="preserve">For more details, refer to the official </w:t>
      </w:r>
      <w:hyperlink r:id="rId5" w:tgtFrame="_blank" w:history="1">
        <w:r>
          <w:rPr>
            <w:rStyle w:val="normaltextrun"/>
            <w:rFonts w:ascii="Segoe UI" w:hAnsi="Segoe UI" w:cs="Segoe UI"/>
            <w:color w:val="0563C1"/>
            <w:sz w:val="26"/>
            <w:szCs w:val="26"/>
            <w:u w:val="single"/>
          </w:rPr>
          <w:t>Azure Databricks documentation</w:t>
        </w:r>
      </w:hyperlink>
      <w:r>
        <w:rPr>
          <w:rStyle w:val="normaltextrun"/>
          <w:rFonts w:ascii="Segoe UI" w:hAnsi="Segoe UI" w:cs="Segoe UI"/>
          <w:color w:val="000000"/>
          <w:sz w:val="26"/>
          <w:szCs w:val="26"/>
        </w:rPr>
        <w:t>.</w:t>
      </w:r>
      <w:r>
        <w:rPr>
          <w:rStyle w:val="eop"/>
          <w:rFonts w:ascii="Segoe UI" w:hAnsi="Segoe UI" w:cs="Segoe UI"/>
          <w:color w:val="000000"/>
          <w:sz w:val="26"/>
          <w:szCs w:val="26"/>
        </w:rPr>
        <w:t> </w:t>
      </w:r>
    </w:p>
    <w:p w14:paraId="2831695B" w14:textId="77777777" w:rsidR="0086419A" w:rsidRDefault="0086419A" w:rsidP="0086419A">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6"/>
          <w:szCs w:val="26"/>
        </w:rPr>
        <w:t xml:space="preserve">Happy provisioning! </w:t>
      </w:r>
      <w:r>
        <w:rPr>
          <w:rStyle w:val="normaltextrun"/>
          <w:rFonts w:ascii="Segoe UI Emoji" w:hAnsi="Segoe UI Emoji" w:cs="Segoe UI Emoji"/>
          <w:color w:val="000000"/>
          <w:sz w:val="26"/>
          <w:szCs w:val="26"/>
        </w:rPr>
        <w:t>🚀</w:t>
      </w:r>
      <w:r>
        <w:rPr>
          <w:rStyle w:val="normaltextrun"/>
          <w:rFonts w:ascii="Segoe UI" w:hAnsi="Segoe UI" w:cs="Segoe UI"/>
          <w:color w:val="000000"/>
          <w:sz w:val="26"/>
          <w:szCs w:val="26"/>
        </w:rPr>
        <w:t>.</w:t>
      </w:r>
      <w:r>
        <w:rPr>
          <w:rStyle w:val="eop"/>
          <w:rFonts w:ascii="Segoe UI" w:hAnsi="Segoe UI" w:cs="Segoe UI"/>
          <w:color w:val="000000"/>
          <w:sz w:val="26"/>
          <w:szCs w:val="26"/>
        </w:rPr>
        <w:t> </w:t>
      </w:r>
    </w:p>
    <w:p w14:paraId="0B9487BA" w14:textId="77777777" w:rsidR="0086419A" w:rsidRDefault="0086419A" w:rsidP="0086419A">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6"/>
          <w:szCs w:val="26"/>
        </w:rPr>
        <w:lastRenderedPageBreak/>
        <w:t xml:space="preserve">Certainly! Below is a guide on configuring </w:t>
      </w:r>
      <w:r>
        <w:rPr>
          <w:rStyle w:val="normaltextrun"/>
          <w:rFonts w:ascii="Segoe UI" w:hAnsi="Segoe UI" w:cs="Segoe UI"/>
          <w:b/>
          <w:bCs/>
          <w:color w:val="000000"/>
          <w:sz w:val="26"/>
          <w:szCs w:val="26"/>
        </w:rPr>
        <w:t>SCIM provisioning using Microsoft Entra ID</w:t>
      </w:r>
      <w:r>
        <w:rPr>
          <w:rStyle w:val="normaltextrun"/>
          <w:rFonts w:ascii="Segoe UI" w:hAnsi="Segoe UI" w:cs="Segoe UI"/>
          <w:color w:val="000000"/>
          <w:sz w:val="26"/>
          <w:szCs w:val="26"/>
        </w:rPr>
        <w:t xml:space="preserve"> (formerly known as </w:t>
      </w:r>
      <w:r>
        <w:rPr>
          <w:rStyle w:val="normaltextrun"/>
          <w:rFonts w:ascii="Segoe UI" w:hAnsi="Segoe UI" w:cs="Segoe UI"/>
          <w:b/>
          <w:bCs/>
          <w:color w:val="000000"/>
          <w:sz w:val="26"/>
          <w:szCs w:val="26"/>
        </w:rPr>
        <w:t>Azure Active Directory</w:t>
      </w:r>
      <w:r>
        <w:rPr>
          <w:rStyle w:val="normaltextrun"/>
          <w:rFonts w:ascii="Segoe UI" w:hAnsi="Segoe UI" w:cs="Segoe UI"/>
          <w:color w:val="000000"/>
          <w:sz w:val="26"/>
          <w:szCs w:val="26"/>
        </w:rPr>
        <w:t xml:space="preserve">) for your </w:t>
      </w:r>
      <w:r>
        <w:rPr>
          <w:rStyle w:val="normaltextrun"/>
          <w:rFonts w:ascii="Segoe UI" w:hAnsi="Segoe UI" w:cs="Segoe UI"/>
          <w:b/>
          <w:bCs/>
          <w:color w:val="000000"/>
          <w:sz w:val="26"/>
          <w:szCs w:val="26"/>
        </w:rPr>
        <w:t>Azure Databricks</w:t>
      </w:r>
      <w:r>
        <w:rPr>
          <w:rStyle w:val="normaltextrun"/>
          <w:rFonts w:ascii="Segoe UI" w:hAnsi="Segoe UI" w:cs="Segoe UI"/>
          <w:color w:val="000000"/>
          <w:sz w:val="26"/>
          <w:szCs w:val="26"/>
        </w:rPr>
        <w:t xml:space="preserve"> account and workspace. I'll provide an introduction, steps for configuration, and a conclusion.</w:t>
      </w:r>
      <w:r>
        <w:rPr>
          <w:rStyle w:val="eop"/>
          <w:rFonts w:ascii="Segoe UI" w:hAnsi="Segoe UI" w:cs="Segoe UI"/>
          <w:color w:val="000000"/>
          <w:sz w:val="26"/>
          <w:szCs w:val="26"/>
        </w:rPr>
        <w:t> </w:t>
      </w:r>
    </w:p>
    <w:p w14:paraId="5C27AB88" w14:textId="77777777" w:rsidR="0086419A" w:rsidRDefault="0086419A" w:rsidP="0086419A">
      <w:pPr>
        <w:pStyle w:val="paragraph"/>
        <w:spacing w:before="0" w:beforeAutospacing="0" w:after="0" w:afterAutospacing="0"/>
        <w:textAlignment w:val="baseline"/>
        <w:rPr>
          <w:rFonts w:ascii="Segoe UI" w:hAnsi="Segoe UI" w:cs="Segoe UI"/>
          <w:b/>
          <w:bCs/>
          <w:color w:val="005366"/>
          <w:sz w:val="18"/>
          <w:szCs w:val="18"/>
        </w:rPr>
      </w:pPr>
      <w:r>
        <w:rPr>
          <w:rStyle w:val="normaltextrun"/>
          <w:rFonts w:ascii="Segoe UI" w:hAnsi="Segoe UI" w:cs="Segoe UI"/>
          <w:b/>
          <w:bCs/>
          <w:color w:val="005366"/>
        </w:rPr>
        <w:t>Configure SCIM Provisioning Using Microsoft Entra ID (Azure Databricks)</w:t>
      </w:r>
      <w:r>
        <w:rPr>
          <w:rStyle w:val="eop"/>
          <w:rFonts w:ascii="Segoe UI" w:hAnsi="Segoe UI" w:cs="Segoe UI"/>
          <w:b/>
          <w:bCs/>
          <w:color w:val="005366"/>
        </w:rPr>
        <w:t> </w:t>
      </w:r>
    </w:p>
    <w:p w14:paraId="78EC6CC0" w14:textId="77777777" w:rsidR="0086419A" w:rsidRDefault="0086419A" w:rsidP="0086419A">
      <w:pPr>
        <w:pStyle w:val="paragraph"/>
        <w:spacing w:before="0" w:beforeAutospacing="0" w:after="0" w:afterAutospacing="0"/>
        <w:textAlignment w:val="baseline"/>
        <w:rPr>
          <w:rFonts w:ascii="Segoe UI" w:hAnsi="Segoe UI" w:cs="Segoe UI"/>
          <w:color w:val="2E74B5"/>
          <w:sz w:val="18"/>
          <w:szCs w:val="18"/>
        </w:rPr>
      </w:pPr>
      <w:r>
        <w:rPr>
          <w:rStyle w:val="normaltextrun"/>
          <w:rFonts w:ascii="Calibri" w:hAnsi="Calibri" w:cs="Calibri"/>
          <w:color w:val="2E74B5"/>
          <w:sz w:val="26"/>
          <w:szCs w:val="26"/>
        </w:rPr>
        <w:t>Introduction</w:t>
      </w:r>
      <w:r>
        <w:rPr>
          <w:rStyle w:val="eop"/>
          <w:rFonts w:ascii="Calibri" w:hAnsi="Calibri" w:cs="Calibri"/>
          <w:color w:val="2E74B5"/>
          <w:sz w:val="26"/>
          <w:szCs w:val="26"/>
        </w:rPr>
        <w:t> </w:t>
      </w:r>
    </w:p>
    <w:p w14:paraId="2114F49E" w14:textId="77777777" w:rsidR="0086419A" w:rsidRDefault="0086419A" w:rsidP="0086419A">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b/>
          <w:bCs/>
          <w:color w:val="000000"/>
          <w:sz w:val="26"/>
          <w:szCs w:val="26"/>
        </w:rPr>
        <w:t>SCIM (System for Cross-domain Identity Management)</w:t>
      </w:r>
      <w:r>
        <w:rPr>
          <w:rStyle w:val="normaltextrun"/>
          <w:rFonts w:ascii="Segoe UI" w:hAnsi="Segoe UI" w:cs="Segoe UI"/>
          <w:color w:val="000000"/>
          <w:sz w:val="26"/>
          <w:szCs w:val="26"/>
        </w:rPr>
        <w:t xml:space="preserve"> is a standard protocol that enables automated user provisioning and de-provisioning across different applications. In this guide, we'll set up SCIM provisioning for both your Azure Databricks account and individual workspaces using Microsoft Entra ID. This allows you to synchronize users and groups seamlessly.</w:t>
      </w:r>
      <w:r>
        <w:rPr>
          <w:rStyle w:val="eop"/>
          <w:rFonts w:ascii="Segoe UI" w:hAnsi="Segoe UI" w:cs="Segoe UI"/>
          <w:color w:val="000000"/>
          <w:sz w:val="26"/>
          <w:szCs w:val="26"/>
        </w:rPr>
        <w:t> </w:t>
      </w:r>
    </w:p>
    <w:p w14:paraId="3BF91668" w14:textId="77777777" w:rsidR="0086419A" w:rsidRDefault="0086419A" w:rsidP="0086419A">
      <w:pPr>
        <w:pStyle w:val="paragraph"/>
        <w:spacing w:before="0" w:beforeAutospacing="0" w:after="0" w:afterAutospacing="0"/>
        <w:textAlignment w:val="baseline"/>
        <w:rPr>
          <w:rFonts w:ascii="Segoe UI" w:hAnsi="Segoe UI" w:cs="Segoe UI"/>
          <w:color w:val="2E74B5"/>
          <w:sz w:val="18"/>
          <w:szCs w:val="18"/>
        </w:rPr>
      </w:pPr>
      <w:r>
        <w:rPr>
          <w:rStyle w:val="normaltextrun"/>
          <w:rFonts w:ascii="Calibri" w:hAnsi="Calibri" w:cs="Calibri"/>
          <w:color w:val="2E74B5"/>
          <w:sz w:val="26"/>
          <w:szCs w:val="26"/>
        </w:rPr>
        <w:t>Steps for Configuration</w:t>
      </w:r>
      <w:r>
        <w:rPr>
          <w:rStyle w:val="eop"/>
          <w:rFonts w:ascii="Calibri" w:hAnsi="Calibri" w:cs="Calibri"/>
          <w:color w:val="2E74B5"/>
          <w:sz w:val="26"/>
          <w:szCs w:val="26"/>
        </w:rPr>
        <w:t> </w:t>
      </w:r>
    </w:p>
    <w:p w14:paraId="5DDD78C8" w14:textId="77777777" w:rsidR="0086419A" w:rsidRDefault="0086419A" w:rsidP="0086419A">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w:hAnsi="Calibri" w:cs="Calibri"/>
          <w:color w:val="1F4D78"/>
        </w:rPr>
        <w:t>Step 1: Prerequisites</w:t>
      </w:r>
      <w:r>
        <w:rPr>
          <w:rStyle w:val="eop"/>
          <w:rFonts w:ascii="Calibri" w:hAnsi="Calibri" w:cs="Calibri"/>
          <w:color w:val="1F4D78"/>
        </w:rPr>
        <w:t> </w:t>
      </w:r>
    </w:p>
    <w:p w14:paraId="146F8B2B" w14:textId="77777777" w:rsidR="0086419A" w:rsidRDefault="0086419A" w:rsidP="0086419A">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6"/>
          <w:szCs w:val="26"/>
        </w:rPr>
        <w:t>Before you begin, ensure the following:</w:t>
      </w:r>
      <w:r>
        <w:rPr>
          <w:rStyle w:val="eop"/>
          <w:rFonts w:ascii="Segoe UI" w:hAnsi="Segoe UI" w:cs="Segoe UI"/>
          <w:color w:val="000000"/>
          <w:sz w:val="26"/>
          <w:szCs w:val="26"/>
        </w:rPr>
        <w:t> </w:t>
      </w:r>
    </w:p>
    <w:p w14:paraId="163AA36D" w14:textId="77777777" w:rsidR="0086419A" w:rsidRDefault="0086419A" w:rsidP="0086419A">
      <w:pPr>
        <w:pStyle w:val="paragraph"/>
        <w:numPr>
          <w:ilvl w:val="0"/>
          <w:numId w:val="18"/>
        </w:numPr>
        <w:spacing w:before="0" w:beforeAutospacing="0" w:after="0" w:afterAutospacing="0"/>
        <w:ind w:left="465" w:firstLine="0"/>
        <w:textAlignment w:val="baseline"/>
        <w:rPr>
          <w:rFonts w:ascii="Segoe UI" w:hAnsi="Segoe UI" w:cs="Segoe UI"/>
          <w:color w:val="000000"/>
          <w:sz w:val="26"/>
          <w:szCs w:val="26"/>
        </w:rPr>
      </w:pPr>
      <w:r>
        <w:rPr>
          <w:rStyle w:val="normaltextrun"/>
          <w:rFonts w:ascii="Segoe UI" w:hAnsi="Segoe UI" w:cs="Segoe UI"/>
          <w:color w:val="000000"/>
          <w:sz w:val="26"/>
          <w:szCs w:val="26"/>
        </w:rPr>
        <w:t xml:space="preserve">Your Azure Databricks account is on the </w:t>
      </w:r>
      <w:r>
        <w:rPr>
          <w:rStyle w:val="normaltextrun"/>
          <w:rFonts w:ascii="Segoe UI" w:hAnsi="Segoe UI" w:cs="Segoe UI"/>
          <w:b/>
          <w:bCs/>
          <w:color w:val="000000"/>
          <w:sz w:val="26"/>
          <w:szCs w:val="26"/>
        </w:rPr>
        <w:t>Premium plan</w:t>
      </w:r>
      <w:r>
        <w:rPr>
          <w:rStyle w:val="normaltextrun"/>
          <w:rFonts w:ascii="Segoe UI" w:hAnsi="Segoe UI" w:cs="Segoe UI"/>
          <w:color w:val="000000"/>
          <w:sz w:val="26"/>
          <w:szCs w:val="26"/>
        </w:rPr>
        <w:t>.</w:t>
      </w:r>
      <w:r>
        <w:rPr>
          <w:rStyle w:val="eop"/>
          <w:rFonts w:ascii="Segoe UI" w:hAnsi="Segoe UI" w:cs="Segoe UI"/>
          <w:color w:val="000000"/>
          <w:sz w:val="26"/>
          <w:szCs w:val="26"/>
        </w:rPr>
        <w:t> </w:t>
      </w:r>
    </w:p>
    <w:p w14:paraId="629C45EB" w14:textId="77777777" w:rsidR="0086419A" w:rsidRDefault="0086419A" w:rsidP="0086419A">
      <w:pPr>
        <w:pStyle w:val="paragraph"/>
        <w:numPr>
          <w:ilvl w:val="0"/>
          <w:numId w:val="19"/>
        </w:numPr>
        <w:spacing w:before="0" w:beforeAutospacing="0" w:after="0" w:afterAutospacing="0"/>
        <w:ind w:left="465" w:firstLine="0"/>
        <w:textAlignment w:val="baseline"/>
        <w:rPr>
          <w:rFonts w:ascii="Segoe UI" w:hAnsi="Segoe UI" w:cs="Segoe UI"/>
          <w:color w:val="000000"/>
          <w:sz w:val="26"/>
          <w:szCs w:val="26"/>
        </w:rPr>
      </w:pPr>
      <w:r>
        <w:rPr>
          <w:rStyle w:val="normaltextrun"/>
          <w:rFonts w:ascii="Segoe UI" w:hAnsi="Segoe UI" w:cs="Segoe UI"/>
          <w:color w:val="000000"/>
          <w:sz w:val="26"/>
          <w:szCs w:val="26"/>
        </w:rPr>
        <w:t xml:space="preserve">You have the </w:t>
      </w:r>
      <w:r>
        <w:rPr>
          <w:rStyle w:val="normaltextrun"/>
          <w:rFonts w:ascii="Segoe UI" w:hAnsi="Segoe UI" w:cs="Segoe UI"/>
          <w:b/>
          <w:bCs/>
          <w:color w:val="000000"/>
          <w:sz w:val="26"/>
          <w:szCs w:val="26"/>
        </w:rPr>
        <w:t>Cloud Application Administrator</w:t>
      </w:r>
      <w:r>
        <w:rPr>
          <w:rStyle w:val="normaltextrun"/>
          <w:rFonts w:ascii="Segoe UI" w:hAnsi="Segoe UI" w:cs="Segoe UI"/>
          <w:color w:val="000000"/>
          <w:sz w:val="26"/>
          <w:szCs w:val="26"/>
        </w:rPr>
        <w:t xml:space="preserve"> role in Microsoft Entra ID.</w:t>
      </w:r>
      <w:r>
        <w:rPr>
          <w:rStyle w:val="eop"/>
          <w:rFonts w:ascii="Segoe UI" w:hAnsi="Segoe UI" w:cs="Segoe UI"/>
          <w:color w:val="000000"/>
          <w:sz w:val="26"/>
          <w:szCs w:val="26"/>
        </w:rPr>
        <w:t> </w:t>
      </w:r>
    </w:p>
    <w:p w14:paraId="2033207D" w14:textId="77777777" w:rsidR="0086419A" w:rsidRDefault="0086419A" w:rsidP="0086419A">
      <w:pPr>
        <w:pStyle w:val="paragraph"/>
        <w:numPr>
          <w:ilvl w:val="0"/>
          <w:numId w:val="20"/>
        </w:numPr>
        <w:spacing w:before="0" w:beforeAutospacing="0" w:after="0" w:afterAutospacing="0"/>
        <w:ind w:left="465" w:firstLine="0"/>
        <w:textAlignment w:val="baseline"/>
        <w:rPr>
          <w:rFonts w:ascii="Segoe UI" w:hAnsi="Segoe UI" w:cs="Segoe UI"/>
          <w:color w:val="000000"/>
          <w:sz w:val="26"/>
          <w:szCs w:val="26"/>
        </w:rPr>
      </w:pPr>
      <w:r>
        <w:rPr>
          <w:rStyle w:val="normaltextrun"/>
          <w:rFonts w:ascii="Segoe UI" w:hAnsi="Segoe UI" w:cs="Segoe UI"/>
          <w:color w:val="000000"/>
          <w:sz w:val="26"/>
          <w:szCs w:val="26"/>
        </w:rPr>
        <w:t xml:space="preserve">Your Microsoft Entra ID account must be a </w:t>
      </w:r>
      <w:r>
        <w:rPr>
          <w:rStyle w:val="normaltextrun"/>
          <w:rFonts w:ascii="Segoe UI" w:hAnsi="Segoe UI" w:cs="Segoe UI"/>
          <w:b/>
          <w:bCs/>
          <w:color w:val="000000"/>
          <w:sz w:val="26"/>
          <w:szCs w:val="26"/>
        </w:rPr>
        <w:t>Premium edition</w:t>
      </w:r>
      <w:r>
        <w:rPr>
          <w:rStyle w:val="normaltextrun"/>
          <w:rFonts w:ascii="Segoe UI" w:hAnsi="Segoe UI" w:cs="Segoe UI"/>
          <w:color w:val="000000"/>
          <w:sz w:val="26"/>
          <w:szCs w:val="26"/>
        </w:rPr>
        <w:t xml:space="preserve"> account to provision groups. Provisioning users is available for any Microsoft Entra ID edition.</w:t>
      </w:r>
      <w:r>
        <w:rPr>
          <w:rStyle w:val="eop"/>
          <w:rFonts w:ascii="Segoe UI" w:hAnsi="Segoe UI" w:cs="Segoe UI"/>
          <w:color w:val="000000"/>
          <w:sz w:val="26"/>
          <w:szCs w:val="26"/>
        </w:rPr>
        <w:t> </w:t>
      </w:r>
    </w:p>
    <w:p w14:paraId="64722643" w14:textId="77777777" w:rsidR="0086419A" w:rsidRDefault="0086419A" w:rsidP="0086419A">
      <w:pPr>
        <w:pStyle w:val="paragraph"/>
        <w:numPr>
          <w:ilvl w:val="0"/>
          <w:numId w:val="21"/>
        </w:numPr>
        <w:spacing w:before="0" w:beforeAutospacing="0" w:after="0" w:afterAutospacing="0"/>
        <w:ind w:left="465" w:firstLine="0"/>
        <w:textAlignment w:val="baseline"/>
        <w:rPr>
          <w:rFonts w:ascii="Segoe UI" w:hAnsi="Segoe UI" w:cs="Segoe UI"/>
          <w:color w:val="000000"/>
          <w:sz w:val="26"/>
          <w:szCs w:val="26"/>
        </w:rPr>
      </w:pPr>
      <w:r>
        <w:rPr>
          <w:rStyle w:val="normaltextrun"/>
          <w:rFonts w:ascii="Segoe UI" w:hAnsi="Segoe UI" w:cs="Segoe UI"/>
          <w:color w:val="000000"/>
          <w:sz w:val="26"/>
          <w:szCs w:val="26"/>
        </w:rPr>
        <w:t xml:space="preserve">You must be an </w:t>
      </w:r>
      <w:r>
        <w:rPr>
          <w:rStyle w:val="normaltextrun"/>
          <w:rFonts w:ascii="Segoe UI" w:hAnsi="Segoe UI" w:cs="Segoe UI"/>
          <w:b/>
          <w:bCs/>
          <w:color w:val="000000"/>
          <w:sz w:val="26"/>
          <w:szCs w:val="26"/>
        </w:rPr>
        <w:t>Azure Databricks account admin</w:t>
      </w:r>
      <w:r>
        <w:rPr>
          <w:rStyle w:val="normaltextrun"/>
          <w:rFonts w:ascii="Segoe UI" w:hAnsi="Segoe UI" w:cs="Segoe UI"/>
          <w:color w:val="000000"/>
          <w:sz w:val="26"/>
          <w:szCs w:val="26"/>
        </w:rPr>
        <w:t>.</w:t>
      </w:r>
      <w:r>
        <w:rPr>
          <w:rStyle w:val="eop"/>
          <w:rFonts w:ascii="Segoe UI" w:hAnsi="Segoe UI" w:cs="Segoe UI"/>
          <w:color w:val="000000"/>
          <w:sz w:val="26"/>
          <w:szCs w:val="26"/>
        </w:rPr>
        <w:t> </w:t>
      </w:r>
    </w:p>
    <w:p w14:paraId="0A32C3CA" w14:textId="77777777" w:rsidR="0086419A" w:rsidRDefault="0086419A" w:rsidP="0086419A">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w:hAnsi="Calibri" w:cs="Calibri"/>
          <w:color w:val="1F4D78"/>
        </w:rPr>
        <w:t>Step 2: Configure Azure Databricks</w:t>
      </w:r>
      <w:r>
        <w:rPr>
          <w:rStyle w:val="eop"/>
          <w:rFonts w:ascii="Calibri" w:hAnsi="Calibri" w:cs="Calibri"/>
          <w:color w:val="1F4D78"/>
        </w:rPr>
        <w:t> </w:t>
      </w:r>
    </w:p>
    <w:p w14:paraId="588DE1FD" w14:textId="77777777" w:rsidR="0086419A" w:rsidRDefault="0086419A" w:rsidP="0086419A">
      <w:pPr>
        <w:pStyle w:val="paragraph"/>
        <w:numPr>
          <w:ilvl w:val="0"/>
          <w:numId w:val="22"/>
        </w:numPr>
        <w:spacing w:before="0" w:beforeAutospacing="0" w:after="0" w:afterAutospacing="0"/>
        <w:ind w:left="465" w:firstLine="0"/>
        <w:textAlignment w:val="baseline"/>
        <w:rPr>
          <w:rFonts w:ascii="Segoe UI" w:hAnsi="Segoe UI" w:cs="Segoe UI"/>
          <w:color w:val="000000"/>
          <w:sz w:val="26"/>
          <w:szCs w:val="26"/>
        </w:rPr>
      </w:pPr>
      <w:r>
        <w:rPr>
          <w:rStyle w:val="normaltextrun"/>
          <w:rFonts w:ascii="Segoe UI" w:hAnsi="Segoe UI" w:cs="Segoe UI"/>
          <w:color w:val="000000"/>
          <w:sz w:val="26"/>
          <w:szCs w:val="26"/>
        </w:rPr>
        <w:t xml:space="preserve">Log in to the </w:t>
      </w:r>
      <w:r>
        <w:rPr>
          <w:rStyle w:val="normaltextrun"/>
          <w:rFonts w:ascii="Segoe UI" w:hAnsi="Segoe UI" w:cs="Segoe UI"/>
          <w:b/>
          <w:bCs/>
          <w:color w:val="000000"/>
          <w:sz w:val="26"/>
          <w:szCs w:val="26"/>
        </w:rPr>
        <w:t>Azure Databricks account console</w:t>
      </w:r>
      <w:r>
        <w:rPr>
          <w:rStyle w:val="normaltextrun"/>
          <w:rFonts w:ascii="Segoe UI" w:hAnsi="Segoe UI" w:cs="Segoe UI"/>
          <w:color w:val="000000"/>
          <w:sz w:val="26"/>
          <w:szCs w:val="26"/>
        </w:rPr>
        <w:t xml:space="preserve"> as an account admin.</w:t>
      </w:r>
      <w:r>
        <w:rPr>
          <w:rStyle w:val="eop"/>
          <w:rFonts w:ascii="Segoe UI" w:hAnsi="Segoe UI" w:cs="Segoe UI"/>
          <w:color w:val="000000"/>
          <w:sz w:val="26"/>
          <w:szCs w:val="26"/>
        </w:rPr>
        <w:t> </w:t>
      </w:r>
    </w:p>
    <w:p w14:paraId="56239D4C" w14:textId="77777777" w:rsidR="0086419A" w:rsidRDefault="0086419A" w:rsidP="0086419A">
      <w:pPr>
        <w:pStyle w:val="paragraph"/>
        <w:numPr>
          <w:ilvl w:val="0"/>
          <w:numId w:val="23"/>
        </w:numPr>
        <w:spacing w:before="0" w:beforeAutospacing="0" w:after="0" w:afterAutospacing="0"/>
        <w:ind w:left="465" w:firstLine="0"/>
        <w:textAlignment w:val="baseline"/>
        <w:rPr>
          <w:rFonts w:ascii="Segoe UI" w:hAnsi="Segoe UI" w:cs="Segoe UI"/>
          <w:color w:val="000000"/>
          <w:sz w:val="26"/>
          <w:szCs w:val="26"/>
        </w:rPr>
      </w:pPr>
      <w:r>
        <w:rPr>
          <w:rStyle w:val="normaltextrun"/>
          <w:rFonts w:ascii="Segoe UI" w:hAnsi="Segoe UI" w:cs="Segoe UI"/>
          <w:color w:val="000000"/>
          <w:sz w:val="26"/>
          <w:szCs w:val="26"/>
        </w:rPr>
        <w:t xml:space="preserve">Click on </w:t>
      </w:r>
      <w:r>
        <w:rPr>
          <w:rStyle w:val="normaltextrun"/>
          <w:rFonts w:ascii="Segoe UI" w:hAnsi="Segoe UI" w:cs="Segoe UI"/>
          <w:b/>
          <w:bCs/>
          <w:color w:val="000000"/>
          <w:sz w:val="26"/>
          <w:szCs w:val="26"/>
        </w:rPr>
        <w:t>Settings</w:t>
      </w:r>
      <w:r>
        <w:rPr>
          <w:rStyle w:val="normaltextrun"/>
          <w:rFonts w:ascii="Segoe UI" w:hAnsi="Segoe UI" w:cs="Segoe UI"/>
          <w:color w:val="000000"/>
          <w:sz w:val="26"/>
          <w:szCs w:val="26"/>
        </w:rPr>
        <w:t>.</w:t>
      </w:r>
      <w:r>
        <w:rPr>
          <w:rStyle w:val="eop"/>
          <w:rFonts w:ascii="Segoe UI" w:hAnsi="Segoe UI" w:cs="Segoe UI"/>
          <w:color w:val="000000"/>
          <w:sz w:val="26"/>
          <w:szCs w:val="26"/>
        </w:rPr>
        <w:t> </w:t>
      </w:r>
    </w:p>
    <w:p w14:paraId="2F564626" w14:textId="77777777" w:rsidR="0086419A" w:rsidRDefault="0086419A" w:rsidP="0086419A">
      <w:pPr>
        <w:pStyle w:val="paragraph"/>
        <w:numPr>
          <w:ilvl w:val="0"/>
          <w:numId w:val="24"/>
        </w:numPr>
        <w:spacing w:before="0" w:beforeAutospacing="0" w:after="0" w:afterAutospacing="0"/>
        <w:ind w:left="465" w:firstLine="0"/>
        <w:textAlignment w:val="baseline"/>
        <w:rPr>
          <w:rFonts w:ascii="Segoe UI" w:hAnsi="Segoe UI" w:cs="Segoe UI"/>
          <w:color w:val="000000"/>
          <w:sz w:val="26"/>
          <w:szCs w:val="26"/>
        </w:rPr>
      </w:pPr>
      <w:r>
        <w:rPr>
          <w:rStyle w:val="normaltextrun"/>
          <w:rFonts w:ascii="Segoe UI" w:hAnsi="Segoe UI" w:cs="Segoe UI"/>
          <w:color w:val="000000"/>
          <w:sz w:val="26"/>
          <w:szCs w:val="26"/>
        </w:rPr>
        <w:t xml:space="preserve">Navigate to </w:t>
      </w:r>
      <w:r>
        <w:rPr>
          <w:rStyle w:val="normaltextrun"/>
          <w:rFonts w:ascii="Segoe UI" w:hAnsi="Segoe UI" w:cs="Segoe UI"/>
          <w:b/>
          <w:bCs/>
          <w:color w:val="000000"/>
          <w:sz w:val="26"/>
          <w:szCs w:val="26"/>
        </w:rPr>
        <w:t>User Provisioning</w:t>
      </w:r>
      <w:r>
        <w:rPr>
          <w:rStyle w:val="normaltextrun"/>
          <w:rFonts w:ascii="Segoe UI" w:hAnsi="Segoe UI" w:cs="Segoe UI"/>
          <w:color w:val="000000"/>
          <w:sz w:val="26"/>
          <w:szCs w:val="26"/>
        </w:rPr>
        <w:t>.</w:t>
      </w:r>
      <w:r>
        <w:rPr>
          <w:rStyle w:val="eop"/>
          <w:rFonts w:ascii="Segoe UI" w:hAnsi="Segoe UI" w:cs="Segoe UI"/>
          <w:color w:val="000000"/>
          <w:sz w:val="26"/>
          <w:szCs w:val="26"/>
        </w:rPr>
        <w:t> </w:t>
      </w:r>
    </w:p>
    <w:p w14:paraId="1BCDFBF8" w14:textId="77777777" w:rsidR="0086419A" w:rsidRDefault="0086419A" w:rsidP="0086419A">
      <w:pPr>
        <w:pStyle w:val="paragraph"/>
        <w:numPr>
          <w:ilvl w:val="0"/>
          <w:numId w:val="25"/>
        </w:numPr>
        <w:spacing w:before="0" w:beforeAutospacing="0" w:after="0" w:afterAutospacing="0"/>
        <w:ind w:left="465" w:firstLine="0"/>
        <w:textAlignment w:val="baseline"/>
        <w:rPr>
          <w:rFonts w:ascii="Segoe UI" w:hAnsi="Segoe UI" w:cs="Segoe UI"/>
          <w:color w:val="000000"/>
          <w:sz w:val="26"/>
          <w:szCs w:val="26"/>
        </w:rPr>
      </w:pPr>
      <w:r>
        <w:rPr>
          <w:rStyle w:val="normaltextrun"/>
          <w:rFonts w:ascii="Segoe UI" w:hAnsi="Segoe UI" w:cs="Segoe UI"/>
          <w:color w:val="000000"/>
          <w:sz w:val="26"/>
          <w:szCs w:val="26"/>
        </w:rPr>
        <w:t xml:space="preserve">Click </w:t>
      </w:r>
      <w:r>
        <w:rPr>
          <w:rStyle w:val="normaltextrun"/>
          <w:rFonts w:ascii="Segoe UI" w:hAnsi="Segoe UI" w:cs="Segoe UI"/>
          <w:b/>
          <w:bCs/>
          <w:color w:val="000000"/>
          <w:sz w:val="26"/>
          <w:szCs w:val="26"/>
        </w:rPr>
        <w:t>Enable user provisioning</w:t>
      </w:r>
      <w:r>
        <w:rPr>
          <w:rStyle w:val="normaltextrun"/>
          <w:rFonts w:ascii="Segoe UI" w:hAnsi="Segoe UI" w:cs="Segoe UI"/>
          <w:color w:val="000000"/>
          <w:sz w:val="26"/>
          <w:szCs w:val="26"/>
        </w:rPr>
        <w:t>.</w:t>
      </w:r>
      <w:r>
        <w:rPr>
          <w:rStyle w:val="eop"/>
          <w:rFonts w:ascii="Segoe UI" w:hAnsi="Segoe UI" w:cs="Segoe UI"/>
          <w:color w:val="000000"/>
          <w:sz w:val="26"/>
          <w:szCs w:val="26"/>
        </w:rPr>
        <w:t> </w:t>
      </w:r>
    </w:p>
    <w:p w14:paraId="48481C9B" w14:textId="77777777" w:rsidR="0086419A" w:rsidRDefault="0086419A" w:rsidP="0086419A">
      <w:pPr>
        <w:pStyle w:val="paragraph"/>
        <w:numPr>
          <w:ilvl w:val="0"/>
          <w:numId w:val="26"/>
        </w:numPr>
        <w:spacing w:before="0" w:beforeAutospacing="0" w:after="0" w:afterAutospacing="0"/>
        <w:ind w:left="465" w:firstLine="0"/>
        <w:textAlignment w:val="baseline"/>
        <w:rPr>
          <w:rFonts w:ascii="Segoe UI" w:hAnsi="Segoe UI" w:cs="Segoe UI"/>
          <w:color w:val="000000"/>
          <w:sz w:val="26"/>
          <w:szCs w:val="26"/>
        </w:rPr>
      </w:pPr>
      <w:r>
        <w:rPr>
          <w:rStyle w:val="normaltextrun"/>
          <w:rFonts w:ascii="Segoe UI" w:hAnsi="Segoe UI" w:cs="Segoe UI"/>
          <w:color w:val="000000"/>
          <w:sz w:val="26"/>
          <w:szCs w:val="26"/>
        </w:rPr>
        <w:t xml:space="preserve">Copy the </w:t>
      </w:r>
      <w:r>
        <w:rPr>
          <w:rStyle w:val="normaltextrun"/>
          <w:rFonts w:ascii="Segoe UI" w:hAnsi="Segoe UI" w:cs="Segoe UI"/>
          <w:b/>
          <w:bCs/>
          <w:color w:val="000000"/>
          <w:sz w:val="26"/>
          <w:szCs w:val="26"/>
        </w:rPr>
        <w:t>SCIM token</w:t>
      </w:r>
      <w:r>
        <w:rPr>
          <w:rStyle w:val="normaltextrun"/>
          <w:rFonts w:ascii="Segoe UI" w:hAnsi="Segoe UI" w:cs="Segoe UI"/>
          <w:color w:val="000000"/>
          <w:sz w:val="26"/>
          <w:szCs w:val="26"/>
        </w:rPr>
        <w:t xml:space="preserve"> and the </w:t>
      </w:r>
      <w:r>
        <w:rPr>
          <w:rStyle w:val="normaltextrun"/>
          <w:rFonts w:ascii="Segoe UI" w:hAnsi="Segoe UI" w:cs="Segoe UI"/>
          <w:b/>
          <w:bCs/>
          <w:color w:val="000000"/>
          <w:sz w:val="26"/>
          <w:szCs w:val="26"/>
        </w:rPr>
        <w:t>Account SCIM URL</w:t>
      </w:r>
      <w:r>
        <w:rPr>
          <w:rStyle w:val="normaltextrun"/>
          <w:rFonts w:ascii="Segoe UI" w:hAnsi="Segoe UI" w:cs="Segoe UI"/>
          <w:color w:val="000000"/>
          <w:sz w:val="26"/>
          <w:szCs w:val="26"/>
        </w:rPr>
        <w:t>. You will use these to configure your Microsoft Entra ID application.</w:t>
      </w:r>
      <w:r>
        <w:rPr>
          <w:rStyle w:val="eop"/>
          <w:rFonts w:ascii="Segoe UI" w:hAnsi="Segoe UI" w:cs="Segoe UI"/>
          <w:color w:val="000000"/>
          <w:sz w:val="26"/>
          <w:szCs w:val="26"/>
        </w:rPr>
        <w:t> </w:t>
      </w:r>
    </w:p>
    <w:p w14:paraId="117E330A" w14:textId="77777777" w:rsidR="0086419A" w:rsidRDefault="0086419A" w:rsidP="0086419A">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w:hAnsi="Calibri" w:cs="Calibri"/>
          <w:color w:val="1F4D78"/>
        </w:rPr>
        <w:t>Step 3: Configure Microsoft Entra ID</w:t>
      </w:r>
      <w:r>
        <w:rPr>
          <w:rStyle w:val="eop"/>
          <w:rFonts w:ascii="Calibri" w:hAnsi="Calibri" w:cs="Calibri"/>
          <w:color w:val="1F4D78"/>
        </w:rPr>
        <w:t> </w:t>
      </w:r>
    </w:p>
    <w:p w14:paraId="3178BA1C" w14:textId="77777777" w:rsidR="0086419A" w:rsidRDefault="0086419A" w:rsidP="0086419A">
      <w:pPr>
        <w:pStyle w:val="paragraph"/>
        <w:numPr>
          <w:ilvl w:val="0"/>
          <w:numId w:val="27"/>
        </w:numPr>
        <w:spacing w:before="0" w:beforeAutospacing="0" w:after="0" w:afterAutospacing="0"/>
        <w:ind w:left="465" w:firstLine="0"/>
        <w:textAlignment w:val="baseline"/>
        <w:rPr>
          <w:rFonts w:ascii="Segoe UI" w:hAnsi="Segoe UI" w:cs="Segoe UI"/>
          <w:color w:val="000000"/>
          <w:sz w:val="26"/>
          <w:szCs w:val="26"/>
        </w:rPr>
      </w:pPr>
      <w:r>
        <w:rPr>
          <w:rStyle w:val="normaltextrun"/>
          <w:rFonts w:ascii="Segoe UI" w:hAnsi="Segoe UI" w:cs="Segoe UI"/>
          <w:color w:val="000000"/>
          <w:sz w:val="26"/>
          <w:szCs w:val="26"/>
        </w:rPr>
        <w:t xml:space="preserve">In your </w:t>
      </w:r>
      <w:r>
        <w:rPr>
          <w:rStyle w:val="normaltextrun"/>
          <w:rFonts w:ascii="Segoe UI" w:hAnsi="Segoe UI" w:cs="Segoe UI"/>
          <w:b/>
          <w:bCs/>
          <w:color w:val="000000"/>
          <w:sz w:val="26"/>
          <w:szCs w:val="26"/>
        </w:rPr>
        <w:t>Azure portal</w:t>
      </w:r>
      <w:r>
        <w:rPr>
          <w:rStyle w:val="normaltextrun"/>
          <w:rFonts w:ascii="Segoe UI" w:hAnsi="Segoe UI" w:cs="Segoe UI"/>
          <w:color w:val="000000"/>
          <w:sz w:val="26"/>
          <w:szCs w:val="26"/>
        </w:rPr>
        <w:t xml:space="preserve">, go to </w:t>
      </w:r>
      <w:r>
        <w:rPr>
          <w:rStyle w:val="normaltextrun"/>
          <w:rFonts w:ascii="Segoe UI" w:hAnsi="Segoe UI" w:cs="Segoe UI"/>
          <w:b/>
          <w:bCs/>
          <w:color w:val="000000"/>
          <w:sz w:val="26"/>
          <w:szCs w:val="26"/>
        </w:rPr>
        <w:t>Microsoft Entra ID &gt; Enterprise Applications</w:t>
      </w:r>
      <w:r>
        <w:rPr>
          <w:rStyle w:val="normaltextrun"/>
          <w:rFonts w:ascii="Segoe UI" w:hAnsi="Segoe UI" w:cs="Segoe UI"/>
          <w:color w:val="000000"/>
          <w:sz w:val="26"/>
          <w:szCs w:val="26"/>
        </w:rPr>
        <w:t>.</w:t>
      </w:r>
      <w:r>
        <w:rPr>
          <w:rStyle w:val="eop"/>
          <w:rFonts w:ascii="Segoe UI" w:hAnsi="Segoe UI" w:cs="Segoe UI"/>
          <w:color w:val="000000"/>
          <w:sz w:val="26"/>
          <w:szCs w:val="26"/>
        </w:rPr>
        <w:t> </w:t>
      </w:r>
    </w:p>
    <w:p w14:paraId="7F8895D7" w14:textId="77777777" w:rsidR="0086419A" w:rsidRDefault="0086419A" w:rsidP="0086419A">
      <w:pPr>
        <w:pStyle w:val="paragraph"/>
        <w:numPr>
          <w:ilvl w:val="0"/>
          <w:numId w:val="28"/>
        </w:numPr>
        <w:spacing w:before="0" w:beforeAutospacing="0" w:after="0" w:afterAutospacing="0"/>
        <w:ind w:left="465" w:firstLine="0"/>
        <w:textAlignment w:val="baseline"/>
        <w:rPr>
          <w:rFonts w:ascii="Segoe UI" w:hAnsi="Segoe UI" w:cs="Segoe UI"/>
          <w:color w:val="000000"/>
          <w:sz w:val="26"/>
          <w:szCs w:val="26"/>
        </w:rPr>
      </w:pPr>
      <w:r>
        <w:rPr>
          <w:rStyle w:val="normaltextrun"/>
          <w:rFonts w:ascii="Segoe UI" w:hAnsi="Segoe UI" w:cs="Segoe UI"/>
          <w:color w:val="000000"/>
          <w:sz w:val="26"/>
          <w:szCs w:val="26"/>
        </w:rPr>
        <w:t xml:space="preserve">Set up a </w:t>
      </w:r>
      <w:r>
        <w:rPr>
          <w:rStyle w:val="normaltextrun"/>
          <w:rFonts w:ascii="Segoe UI" w:hAnsi="Segoe UI" w:cs="Segoe UI"/>
          <w:b/>
          <w:bCs/>
          <w:color w:val="000000"/>
          <w:sz w:val="26"/>
          <w:szCs w:val="26"/>
        </w:rPr>
        <w:t>SCIM provisioning connector</w:t>
      </w:r>
      <w:r>
        <w:rPr>
          <w:rStyle w:val="normaltextrun"/>
          <w:rFonts w:ascii="Segoe UI" w:hAnsi="Segoe UI" w:cs="Segoe UI"/>
          <w:color w:val="000000"/>
          <w:sz w:val="26"/>
          <w:szCs w:val="26"/>
        </w:rPr>
        <w:t xml:space="preserve"> using the copied token and URL.</w:t>
      </w:r>
      <w:r>
        <w:rPr>
          <w:rStyle w:val="eop"/>
          <w:rFonts w:ascii="Segoe UI" w:hAnsi="Segoe UI" w:cs="Segoe UI"/>
          <w:color w:val="000000"/>
          <w:sz w:val="26"/>
          <w:szCs w:val="26"/>
        </w:rPr>
        <w:t> </w:t>
      </w:r>
    </w:p>
    <w:p w14:paraId="35E958DC" w14:textId="77777777" w:rsidR="0086419A" w:rsidRDefault="0086419A" w:rsidP="0086419A">
      <w:pPr>
        <w:pStyle w:val="paragraph"/>
        <w:numPr>
          <w:ilvl w:val="0"/>
          <w:numId w:val="29"/>
        </w:numPr>
        <w:spacing w:before="0" w:beforeAutospacing="0" w:after="0" w:afterAutospacing="0"/>
        <w:ind w:left="465" w:firstLine="0"/>
        <w:textAlignment w:val="baseline"/>
        <w:rPr>
          <w:rFonts w:ascii="Segoe UI" w:hAnsi="Segoe UI" w:cs="Segoe UI"/>
          <w:color w:val="000000"/>
          <w:sz w:val="26"/>
          <w:szCs w:val="26"/>
        </w:rPr>
      </w:pPr>
      <w:r>
        <w:rPr>
          <w:rStyle w:val="normaltextrun"/>
          <w:rFonts w:ascii="Segoe UI" w:hAnsi="Segoe UI" w:cs="Segoe UI"/>
          <w:color w:val="000000"/>
          <w:sz w:val="26"/>
          <w:szCs w:val="26"/>
        </w:rPr>
        <w:t xml:space="preserve">Ensure that any existing SCIM connectors that sync identities directly to your workspaces are </w:t>
      </w:r>
      <w:r>
        <w:rPr>
          <w:rStyle w:val="normaltextrun"/>
          <w:rFonts w:ascii="Segoe UI" w:hAnsi="Segoe UI" w:cs="Segoe UI"/>
          <w:b/>
          <w:bCs/>
          <w:color w:val="000000"/>
          <w:sz w:val="26"/>
          <w:szCs w:val="26"/>
        </w:rPr>
        <w:t>disabled</w:t>
      </w:r>
      <w:r>
        <w:rPr>
          <w:rStyle w:val="normaltextrun"/>
          <w:rFonts w:ascii="Segoe UI" w:hAnsi="Segoe UI" w:cs="Segoe UI"/>
          <w:color w:val="000000"/>
          <w:sz w:val="26"/>
          <w:szCs w:val="26"/>
        </w:rPr>
        <w:t xml:space="preserve"> when enabling the account-level SCIM connector.</w:t>
      </w:r>
      <w:r>
        <w:rPr>
          <w:rStyle w:val="eop"/>
          <w:rFonts w:ascii="Segoe UI" w:hAnsi="Segoe UI" w:cs="Segoe UI"/>
          <w:color w:val="000000"/>
          <w:sz w:val="26"/>
          <w:szCs w:val="26"/>
        </w:rPr>
        <w:t> </w:t>
      </w:r>
    </w:p>
    <w:p w14:paraId="5402BE39" w14:textId="77777777" w:rsidR="0086419A" w:rsidRDefault="0086419A" w:rsidP="0086419A">
      <w:pPr>
        <w:pStyle w:val="paragraph"/>
        <w:spacing w:before="0" w:beforeAutospacing="0" w:after="0" w:afterAutospacing="0"/>
        <w:textAlignment w:val="baseline"/>
        <w:rPr>
          <w:rFonts w:ascii="Segoe UI" w:hAnsi="Segoe UI" w:cs="Segoe UI"/>
          <w:color w:val="2E74B5"/>
          <w:sz w:val="18"/>
          <w:szCs w:val="18"/>
        </w:rPr>
      </w:pPr>
      <w:r>
        <w:rPr>
          <w:rStyle w:val="normaltextrun"/>
          <w:rFonts w:ascii="Calibri" w:hAnsi="Calibri" w:cs="Calibri"/>
          <w:color w:val="2E74B5"/>
          <w:sz w:val="26"/>
          <w:szCs w:val="26"/>
        </w:rPr>
        <w:t>Conclusion</w:t>
      </w:r>
      <w:r>
        <w:rPr>
          <w:rStyle w:val="eop"/>
          <w:rFonts w:ascii="Calibri" w:hAnsi="Calibri" w:cs="Calibri"/>
          <w:color w:val="2E74B5"/>
          <w:sz w:val="26"/>
          <w:szCs w:val="26"/>
        </w:rPr>
        <w:t> </w:t>
      </w:r>
    </w:p>
    <w:p w14:paraId="0848636E" w14:textId="77777777" w:rsidR="0086419A" w:rsidRDefault="0086419A" w:rsidP="0086419A">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6"/>
          <w:szCs w:val="26"/>
        </w:rPr>
        <w:t xml:space="preserve">By following these steps, you'll be able to provision users and groups from Microsoft Entra ID to both your Azure Databricks account and individual workspaces. Remember that provisioning is separate from authentication and conditional access configurations. Authentication for Azure Databricks is </w:t>
      </w:r>
      <w:r>
        <w:rPr>
          <w:rStyle w:val="normaltextrun"/>
          <w:rFonts w:ascii="Segoe UI" w:hAnsi="Segoe UI" w:cs="Segoe UI"/>
          <w:color w:val="000000"/>
          <w:sz w:val="26"/>
          <w:szCs w:val="26"/>
        </w:rPr>
        <w:lastRenderedPageBreak/>
        <w:t>handled automatically by Microsoft Entra ID using the OpenID Connect protocol flow.</w:t>
      </w:r>
      <w:r>
        <w:rPr>
          <w:rStyle w:val="eop"/>
          <w:rFonts w:ascii="Segoe UI" w:hAnsi="Segoe UI" w:cs="Segoe UI"/>
          <w:color w:val="000000"/>
          <w:sz w:val="26"/>
          <w:szCs w:val="26"/>
        </w:rPr>
        <w:t> </w:t>
      </w:r>
    </w:p>
    <w:p w14:paraId="5C1B3AD1" w14:textId="77777777" w:rsidR="0086419A" w:rsidRDefault="0086419A" w:rsidP="0086419A">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6"/>
          <w:szCs w:val="26"/>
        </w:rPr>
        <w:t xml:space="preserve">For more details, refer to the official </w:t>
      </w:r>
      <w:hyperlink r:id="rId6" w:tgtFrame="_blank" w:history="1">
        <w:r>
          <w:rPr>
            <w:rStyle w:val="normaltextrun"/>
            <w:rFonts w:ascii="Segoe UI" w:hAnsi="Segoe UI" w:cs="Segoe UI"/>
            <w:color w:val="0563C1"/>
            <w:sz w:val="26"/>
            <w:szCs w:val="26"/>
            <w:u w:val="single"/>
          </w:rPr>
          <w:t>Azure Databricks documentation</w:t>
        </w:r>
      </w:hyperlink>
      <w:r>
        <w:rPr>
          <w:rStyle w:val="normaltextrun"/>
          <w:rFonts w:ascii="Segoe UI" w:hAnsi="Segoe UI" w:cs="Segoe UI"/>
          <w:color w:val="000000"/>
          <w:sz w:val="26"/>
          <w:szCs w:val="26"/>
        </w:rPr>
        <w:t>.</w:t>
      </w:r>
      <w:r>
        <w:rPr>
          <w:rStyle w:val="eop"/>
          <w:rFonts w:ascii="Segoe UI" w:hAnsi="Segoe UI" w:cs="Segoe UI"/>
          <w:color w:val="000000"/>
          <w:sz w:val="26"/>
          <w:szCs w:val="26"/>
        </w:rPr>
        <w:t> </w:t>
      </w:r>
    </w:p>
    <w:p w14:paraId="1BAC452F" w14:textId="77777777" w:rsidR="0086419A" w:rsidRDefault="0086419A" w:rsidP="0086419A">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6"/>
          <w:szCs w:val="26"/>
        </w:rPr>
        <w:t xml:space="preserve">Happy provisioning! </w:t>
      </w:r>
      <w:r>
        <w:rPr>
          <w:rStyle w:val="normaltextrun"/>
          <w:rFonts w:ascii="Segoe UI Emoji" w:hAnsi="Segoe UI Emoji" w:cs="Segoe UI Emoji"/>
          <w:color w:val="000000"/>
          <w:sz w:val="26"/>
          <w:szCs w:val="26"/>
        </w:rPr>
        <w:t>🚀</w:t>
      </w:r>
      <w:r>
        <w:rPr>
          <w:rStyle w:val="normaltextrun"/>
          <w:rFonts w:ascii="Segoe UI" w:hAnsi="Segoe UI" w:cs="Segoe UI"/>
          <w:color w:val="000000"/>
          <w:sz w:val="26"/>
          <w:szCs w:val="26"/>
        </w:rPr>
        <w:t>.</w:t>
      </w:r>
      <w:r>
        <w:rPr>
          <w:rStyle w:val="eop"/>
          <w:rFonts w:ascii="Segoe UI" w:hAnsi="Segoe UI" w:cs="Segoe UI"/>
          <w:color w:val="000000"/>
          <w:sz w:val="26"/>
          <w:szCs w:val="26"/>
        </w:rPr>
        <w:t> </w:t>
      </w:r>
    </w:p>
    <w:p w14:paraId="3AE6ED13" w14:textId="77777777" w:rsidR="0086419A" w:rsidRDefault="0086419A" w:rsidP="0086419A">
      <w:pPr>
        <w:pStyle w:val="paragraph"/>
        <w:pBdr>
          <w:top w:val="single" w:sz="8" w:space="10" w:color="D9D9D9"/>
        </w:pBdr>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6"/>
          <w:szCs w:val="26"/>
        </w:rPr>
        <w:t>Source(s)</w:t>
      </w:r>
      <w:r>
        <w:rPr>
          <w:rStyle w:val="eop"/>
          <w:rFonts w:ascii="Segoe UI" w:hAnsi="Segoe UI" w:cs="Segoe UI"/>
          <w:color w:val="000000"/>
          <w:sz w:val="26"/>
          <w:szCs w:val="26"/>
        </w:rPr>
        <w:t> </w:t>
      </w:r>
    </w:p>
    <w:p w14:paraId="4821B2F1" w14:textId="77777777" w:rsidR="0086419A" w:rsidRDefault="0086419A" w:rsidP="0086419A">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0"/>
          <w:szCs w:val="20"/>
        </w:rPr>
        <w:t xml:space="preserve">1. </w:t>
      </w:r>
      <w:hyperlink r:id="rId7" w:tgtFrame="_blank" w:history="1">
        <w:r>
          <w:rPr>
            <w:rStyle w:val="normaltextrun"/>
            <w:rFonts w:ascii="Segoe UI" w:hAnsi="Segoe UI" w:cs="Segoe UI"/>
            <w:color w:val="0563C1"/>
            <w:sz w:val="20"/>
            <w:szCs w:val="20"/>
            <w:u w:val="single"/>
          </w:rPr>
          <w:t>Configure SCIM provisioning using Microsoft Entra ID (formerly Azure ...</w:t>
        </w:r>
      </w:hyperlink>
      <w:r>
        <w:rPr>
          <w:rStyle w:val="eop"/>
          <w:rFonts w:ascii="Segoe UI" w:hAnsi="Segoe UI" w:cs="Segoe UI"/>
          <w:color w:val="000000"/>
          <w:sz w:val="20"/>
          <w:szCs w:val="20"/>
        </w:rPr>
        <w:t> </w:t>
      </w:r>
    </w:p>
    <w:p w14:paraId="4FDA9480" w14:textId="77777777" w:rsidR="0086419A" w:rsidRDefault="0086419A" w:rsidP="0086419A">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0"/>
          <w:szCs w:val="20"/>
        </w:rPr>
        <w:t xml:space="preserve">2. </w:t>
      </w:r>
      <w:hyperlink r:id="rId8" w:tgtFrame="_blank" w:history="1">
        <w:r>
          <w:rPr>
            <w:rStyle w:val="normaltextrun"/>
            <w:rFonts w:ascii="Segoe UI" w:hAnsi="Segoe UI" w:cs="Segoe UI"/>
            <w:color w:val="0563C1"/>
            <w:sz w:val="20"/>
            <w:szCs w:val="20"/>
            <w:u w:val="single"/>
          </w:rPr>
          <w:t>Sync users and groups from your identity provider - Databricks</w:t>
        </w:r>
      </w:hyperlink>
      <w:r>
        <w:rPr>
          <w:rStyle w:val="eop"/>
          <w:rFonts w:ascii="Segoe UI" w:hAnsi="Segoe UI" w:cs="Segoe UI"/>
          <w:color w:val="000000"/>
          <w:sz w:val="20"/>
          <w:szCs w:val="20"/>
        </w:rPr>
        <w:t> </w:t>
      </w:r>
    </w:p>
    <w:p w14:paraId="0F7FE13F" w14:textId="77777777" w:rsidR="0086419A" w:rsidRDefault="0086419A" w:rsidP="0086419A">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0"/>
          <w:szCs w:val="20"/>
        </w:rPr>
        <w:t xml:space="preserve">3. </w:t>
      </w:r>
      <w:hyperlink r:id="rId9" w:tgtFrame="_blank" w:history="1">
        <w:r>
          <w:rPr>
            <w:rStyle w:val="normaltextrun"/>
            <w:rFonts w:ascii="Segoe UI" w:hAnsi="Segoe UI" w:cs="Segoe UI"/>
            <w:color w:val="0563C1"/>
            <w:sz w:val="20"/>
            <w:szCs w:val="20"/>
            <w:u w:val="single"/>
          </w:rPr>
          <w:t>Sync users and groups from your identity provider - Databricks</w:t>
        </w:r>
      </w:hyperlink>
      <w:r>
        <w:rPr>
          <w:rStyle w:val="eop"/>
          <w:rFonts w:ascii="Segoe UI" w:hAnsi="Segoe UI" w:cs="Segoe UI"/>
          <w:color w:val="000000"/>
          <w:sz w:val="20"/>
          <w:szCs w:val="20"/>
        </w:rPr>
        <w:t> </w:t>
      </w:r>
    </w:p>
    <w:p w14:paraId="37F0F332" w14:textId="77777777" w:rsidR="0086419A" w:rsidRDefault="0086419A" w:rsidP="0086419A">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0"/>
          <w:szCs w:val="20"/>
        </w:rPr>
        <w:t xml:space="preserve">4. </w:t>
      </w:r>
      <w:hyperlink r:id="rId10" w:tgtFrame="_blank" w:history="1">
        <w:r>
          <w:rPr>
            <w:rStyle w:val="normaltextrun"/>
            <w:rFonts w:ascii="Segoe UI" w:hAnsi="Segoe UI" w:cs="Segoe UI"/>
            <w:color w:val="0563C1"/>
            <w:sz w:val="20"/>
            <w:szCs w:val="20"/>
            <w:u w:val="single"/>
          </w:rPr>
          <w:t>Sync users and groups from your identity provider - Databricks</w:t>
        </w:r>
      </w:hyperlink>
      <w:r>
        <w:rPr>
          <w:rStyle w:val="eop"/>
          <w:rFonts w:ascii="Segoe UI" w:hAnsi="Segoe UI" w:cs="Segoe UI"/>
          <w:color w:val="000000"/>
          <w:sz w:val="20"/>
          <w:szCs w:val="20"/>
        </w:rPr>
        <w:t> </w:t>
      </w:r>
    </w:p>
    <w:p w14:paraId="31AE9FAE" w14:textId="77777777" w:rsidR="0086419A" w:rsidRDefault="0086419A" w:rsidP="0086419A">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0"/>
          <w:szCs w:val="20"/>
        </w:rPr>
        <w:t xml:space="preserve">5. </w:t>
      </w:r>
      <w:hyperlink r:id="rId11" w:tgtFrame="_blank" w:history="1">
        <w:r>
          <w:rPr>
            <w:rStyle w:val="normaltextrun"/>
            <w:rFonts w:ascii="Segoe UI" w:hAnsi="Segoe UI" w:cs="Segoe UI"/>
            <w:color w:val="0563C1"/>
            <w:sz w:val="20"/>
            <w:szCs w:val="20"/>
            <w:u w:val="single"/>
          </w:rPr>
          <w:t>Microsoft Entra on-premises app provisioning to Azure Databricks with ...</w:t>
        </w:r>
      </w:hyperlink>
      <w:r>
        <w:rPr>
          <w:rStyle w:val="eop"/>
          <w:rFonts w:ascii="Segoe UI" w:hAnsi="Segoe UI" w:cs="Segoe UI"/>
          <w:color w:val="000000"/>
          <w:sz w:val="20"/>
          <w:szCs w:val="20"/>
        </w:rPr>
        <w:t> </w:t>
      </w:r>
    </w:p>
    <w:p w14:paraId="133099E0" w14:textId="77777777" w:rsidR="0086419A" w:rsidRDefault="0086419A" w:rsidP="0086419A">
      <w:pPr>
        <w:pStyle w:val="paragraph"/>
        <w:spacing w:before="0" w:beforeAutospacing="0" w:after="0" w:afterAutospacing="0"/>
        <w:textAlignment w:val="baseline"/>
        <w:rPr>
          <w:rFonts w:ascii="Segoe UI" w:hAnsi="Segoe UI" w:cs="Segoe UI"/>
          <w:color w:val="000000"/>
          <w:sz w:val="18"/>
          <w:szCs w:val="18"/>
        </w:rPr>
      </w:pPr>
      <w:r>
        <w:rPr>
          <w:rStyle w:val="eop"/>
          <w:rFonts w:ascii="Segoe UI" w:hAnsi="Segoe UI" w:cs="Segoe UI"/>
          <w:color w:val="000000"/>
          <w:sz w:val="26"/>
          <w:szCs w:val="26"/>
        </w:rPr>
        <w:t> </w:t>
      </w:r>
    </w:p>
    <w:p w14:paraId="3BB72775" w14:textId="29F057A4" w:rsidR="0086419A" w:rsidRDefault="0086419A" w:rsidP="0086419A"/>
    <w:p w14:paraId="045EF96F" w14:textId="4A93DC68" w:rsidR="00A51087" w:rsidRDefault="00A51087" w:rsidP="0086419A"/>
    <w:p w14:paraId="644F1562" w14:textId="77777777" w:rsidR="00A51087" w:rsidRDefault="00A51087" w:rsidP="00A51087">
      <w:pPr>
        <w:pStyle w:val="paragraph"/>
        <w:spacing w:before="0" w:beforeAutospacing="0" w:after="0" w:afterAutospacing="0"/>
        <w:textAlignment w:val="baseline"/>
        <w:rPr>
          <w:rFonts w:ascii="Segoe UI" w:hAnsi="Segoe UI" w:cs="Segoe UI"/>
          <w:b/>
          <w:bCs/>
          <w:color w:val="005366"/>
          <w:sz w:val="18"/>
          <w:szCs w:val="18"/>
        </w:rPr>
      </w:pPr>
      <w:r>
        <w:rPr>
          <w:rStyle w:val="normaltextrun"/>
          <w:rFonts w:ascii="Segoe UI" w:hAnsi="Segoe UI" w:cs="Segoe UI"/>
          <w:b/>
          <w:bCs/>
          <w:color w:val="123BB6"/>
        </w:rPr>
        <w:t>Copilot</w:t>
      </w:r>
      <w:r>
        <w:rPr>
          <w:rStyle w:val="eop"/>
          <w:rFonts w:ascii="Segoe UI" w:hAnsi="Segoe UI" w:cs="Segoe UI"/>
          <w:b/>
          <w:bCs/>
          <w:color w:val="123BB6"/>
        </w:rPr>
        <w:t> </w:t>
      </w:r>
    </w:p>
    <w:p w14:paraId="48F43BF9" w14:textId="77777777" w:rsidR="00A51087" w:rsidRDefault="00A51087" w:rsidP="00A51087">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6"/>
          <w:szCs w:val="26"/>
        </w:rPr>
        <w:t xml:space="preserve">Certainly! Here are the steps to provision identities to your </w:t>
      </w:r>
      <w:r>
        <w:rPr>
          <w:rStyle w:val="normaltextrun"/>
          <w:rFonts w:ascii="Segoe UI" w:hAnsi="Segoe UI" w:cs="Segoe UI"/>
          <w:b/>
          <w:bCs/>
          <w:color w:val="000000"/>
          <w:sz w:val="26"/>
          <w:szCs w:val="26"/>
        </w:rPr>
        <w:t>Azure Databricks</w:t>
      </w:r>
      <w:r>
        <w:rPr>
          <w:rStyle w:val="normaltextrun"/>
          <w:rFonts w:ascii="Segoe UI" w:hAnsi="Segoe UI" w:cs="Segoe UI"/>
          <w:color w:val="000000"/>
          <w:sz w:val="26"/>
          <w:szCs w:val="26"/>
        </w:rPr>
        <w:t xml:space="preserve"> account using </w:t>
      </w:r>
      <w:r>
        <w:rPr>
          <w:rStyle w:val="normaltextrun"/>
          <w:rFonts w:ascii="Segoe UI" w:hAnsi="Segoe UI" w:cs="Segoe UI"/>
          <w:b/>
          <w:bCs/>
          <w:color w:val="000000"/>
          <w:sz w:val="26"/>
          <w:szCs w:val="26"/>
        </w:rPr>
        <w:t>Microsoft Entra ID</w:t>
      </w:r>
      <w:r>
        <w:rPr>
          <w:rStyle w:val="normaltextrun"/>
          <w:rFonts w:ascii="Segoe UI" w:hAnsi="Segoe UI" w:cs="Segoe UI"/>
          <w:color w:val="000000"/>
          <w:sz w:val="26"/>
          <w:szCs w:val="26"/>
        </w:rPr>
        <w:t xml:space="preserve"> (formerly known as </w:t>
      </w:r>
      <w:r>
        <w:rPr>
          <w:rStyle w:val="normaltextrun"/>
          <w:rFonts w:ascii="Segoe UI" w:hAnsi="Segoe UI" w:cs="Segoe UI"/>
          <w:b/>
          <w:bCs/>
          <w:color w:val="000000"/>
          <w:sz w:val="26"/>
          <w:szCs w:val="26"/>
        </w:rPr>
        <w:t>Azure Active Directory</w:t>
      </w:r>
      <w:r>
        <w:rPr>
          <w:rStyle w:val="normaltextrun"/>
          <w:rFonts w:ascii="Segoe UI" w:hAnsi="Segoe UI" w:cs="Segoe UI"/>
          <w:color w:val="000000"/>
          <w:sz w:val="26"/>
          <w:szCs w:val="26"/>
        </w:rPr>
        <w:t>):</w:t>
      </w:r>
      <w:r>
        <w:rPr>
          <w:rStyle w:val="eop"/>
          <w:rFonts w:ascii="Segoe UI" w:hAnsi="Segoe UI" w:cs="Segoe UI"/>
          <w:color w:val="000000"/>
          <w:sz w:val="26"/>
          <w:szCs w:val="26"/>
        </w:rPr>
        <w:t> </w:t>
      </w:r>
    </w:p>
    <w:p w14:paraId="5CADA475" w14:textId="77777777" w:rsidR="00A51087" w:rsidRDefault="00A51087" w:rsidP="00A51087">
      <w:pPr>
        <w:pStyle w:val="paragraph"/>
        <w:numPr>
          <w:ilvl w:val="0"/>
          <w:numId w:val="30"/>
        </w:numPr>
        <w:spacing w:before="0" w:beforeAutospacing="0" w:after="0" w:afterAutospacing="0"/>
        <w:ind w:left="465" w:firstLine="0"/>
        <w:textAlignment w:val="baseline"/>
        <w:rPr>
          <w:rFonts w:ascii="Segoe UI" w:hAnsi="Segoe UI" w:cs="Segoe UI"/>
          <w:color w:val="000000"/>
          <w:sz w:val="26"/>
          <w:szCs w:val="26"/>
        </w:rPr>
      </w:pPr>
      <w:r>
        <w:rPr>
          <w:rStyle w:val="normaltextrun"/>
          <w:rFonts w:ascii="Segoe UI" w:hAnsi="Segoe UI" w:cs="Segoe UI"/>
          <w:b/>
          <w:bCs/>
          <w:color w:val="000000"/>
          <w:sz w:val="26"/>
          <w:szCs w:val="26"/>
        </w:rPr>
        <w:t>Configure Databricks</w:t>
      </w:r>
      <w:r>
        <w:rPr>
          <w:rStyle w:val="normaltextrun"/>
          <w:rFonts w:ascii="Segoe UI" w:hAnsi="Segoe UI" w:cs="Segoe UI"/>
          <w:color w:val="000000"/>
          <w:sz w:val="26"/>
          <w:szCs w:val="26"/>
        </w:rPr>
        <w:t>:</w:t>
      </w:r>
      <w:r>
        <w:rPr>
          <w:rStyle w:val="eop"/>
          <w:rFonts w:ascii="Segoe UI" w:hAnsi="Segoe UI" w:cs="Segoe UI"/>
          <w:color w:val="000000"/>
          <w:sz w:val="26"/>
          <w:szCs w:val="26"/>
        </w:rPr>
        <w:t> </w:t>
      </w:r>
    </w:p>
    <w:p w14:paraId="0C8B1704" w14:textId="77777777" w:rsidR="00A51087" w:rsidRDefault="00A51087" w:rsidP="00A51087">
      <w:pPr>
        <w:pStyle w:val="paragraph"/>
        <w:numPr>
          <w:ilvl w:val="0"/>
          <w:numId w:val="31"/>
        </w:numPr>
        <w:spacing w:before="0" w:beforeAutospacing="0" w:after="0" w:afterAutospacing="0"/>
        <w:ind w:left="1080" w:firstLine="0"/>
        <w:textAlignment w:val="baseline"/>
        <w:rPr>
          <w:rFonts w:ascii="Segoe UI" w:hAnsi="Segoe UI" w:cs="Segoe UI"/>
          <w:sz w:val="22"/>
          <w:szCs w:val="22"/>
        </w:rPr>
      </w:pPr>
      <w:r>
        <w:rPr>
          <w:rStyle w:val="normaltextrun"/>
          <w:rFonts w:ascii="Calibri" w:hAnsi="Calibri" w:cs="Calibri"/>
          <w:sz w:val="20"/>
          <w:szCs w:val="20"/>
        </w:rPr>
        <w:t xml:space="preserve">Log in to the </w:t>
      </w:r>
      <w:r>
        <w:rPr>
          <w:rStyle w:val="normaltextrun"/>
          <w:rFonts w:ascii="Calibri" w:hAnsi="Calibri" w:cs="Calibri"/>
          <w:b/>
          <w:bCs/>
          <w:sz w:val="20"/>
          <w:szCs w:val="20"/>
        </w:rPr>
        <w:t>Databricks account console</w:t>
      </w:r>
      <w:r>
        <w:rPr>
          <w:rStyle w:val="normaltextrun"/>
          <w:rFonts w:ascii="Calibri" w:hAnsi="Calibri" w:cs="Calibri"/>
          <w:sz w:val="20"/>
          <w:szCs w:val="20"/>
        </w:rPr>
        <w:t xml:space="preserve"> as an account admin.</w:t>
      </w:r>
      <w:r>
        <w:rPr>
          <w:rStyle w:val="eop"/>
          <w:rFonts w:ascii="Calibri" w:hAnsi="Calibri" w:cs="Calibri"/>
          <w:sz w:val="20"/>
          <w:szCs w:val="20"/>
        </w:rPr>
        <w:t> </w:t>
      </w:r>
    </w:p>
    <w:p w14:paraId="4EFEA741" w14:textId="77777777" w:rsidR="00A51087" w:rsidRDefault="00A51087" w:rsidP="00A51087">
      <w:pPr>
        <w:pStyle w:val="paragraph"/>
        <w:numPr>
          <w:ilvl w:val="0"/>
          <w:numId w:val="31"/>
        </w:numPr>
        <w:spacing w:before="0" w:beforeAutospacing="0" w:after="0" w:afterAutospacing="0"/>
        <w:ind w:left="1080" w:firstLine="0"/>
        <w:textAlignment w:val="baseline"/>
        <w:rPr>
          <w:rFonts w:ascii="Segoe UI" w:hAnsi="Segoe UI" w:cs="Segoe UI"/>
          <w:sz w:val="22"/>
          <w:szCs w:val="22"/>
        </w:rPr>
      </w:pPr>
      <w:r>
        <w:rPr>
          <w:rStyle w:val="normaltextrun"/>
          <w:rFonts w:ascii="Calibri" w:hAnsi="Calibri" w:cs="Calibri"/>
          <w:sz w:val="20"/>
          <w:szCs w:val="20"/>
        </w:rPr>
        <w:t xml:space="preserve">Click on </w:t>
      </w:r>
      <w:r>
        <w:rPr>
          <w:rStyle w:val="normaltextrun"/>
          <w:rFonts w:ascii="Calibri" w:hAnsi="Calibri" w:cs="Calibri"/>
          <w:b/>
          <w:bCs/>
          <w:sz w:val="20"/>
          <w:szCs w:val="20"/>
        </w:rPr>
        <w:t>Settings</w:t>
      </w:r>
      <w:r>
        <w:rPr>
          <w:rStyle w:val="normaltextrun"/>
          <w:rFonts w:ascii="Calibri" w:hAnsi="Calibri" w:cs="Calibri"/>
          <w:sz w:val="20"/>
          <w:szCs w:val="20"/>
        </w:rPr>
        <w:t>.</w:t>
      </w:r>
      <w:r>
        <w:rPr>
          <w:rStyle w:val="eop"/>
          <w:rFonts w:ascii="Calibri" w:hAnsi="Calibri" w:cs="Calibri"/>
          <w:sz w:val="20"/>
          <w:szCs w:val="20"/>
        </w:rPr>
        <w:t> </w:t>
      </w:r>
    </w:p>
    <w:p w14:paraId="1A63484D" w14:textId="77777777" w:rsidR="00A51087" w:rsidRDefault="00A51087" w:rsidP="00A51087">
      <w:pPr>
        <w:pStyle w:val="paragraph"/>
        <w:numPr>
          <w:ilvl w:val="0"/>
          <w:numId w:val="31"/>
        </w:numPr>
        <w:spacing w:before="0" w:beforeAutospacing="0" w:after="0" w:afterAutospacing="0"/>
        <w:ind w:left="1080" w:firstLine="0"/>
        <w:textAlignment w:val="baseline"/>
        <w:rPr>
          <w:rFonts w:ascii="Segoe UI" w:hAnsi="Segoe UI" w:cs="Segoe UI"/>
          <w:sz w:val="22"/>
          <w:szCs w:val="22"/>
        </w:rPr>
      </w:pPr>
      <w:r>
        <w:rPr>
          <w:rStyle w:val="normaltextrun"/>
          <w:rFonts w:ascii="Calibri" w:hAnsi="Calibri" w:cs="Calibri"/>
          <w:sz w:val="20"/>
          <w:szCs w:val="20"/>
        </w:rPr>
        <w:t xml:space="preserve">Navigate to </w:t>
      </w:r>
      <w:r>
        <w:rPr>
          <w:rStyle w:val="normaltextrun"/>
          <w:rFonts w:ascii="Calibri" w:hAnsi="Calibri" w:cs="Calibri"/>
          <w:b/>
          <w:bCs/>
          <w:sz w:val="20"/>
          <w:szCs w:val="20"/>
        </w:rPr>
        <w:t>User Provisioning</w:t>
      </w:r>
      <w:r>
        <w:rPr>
          <w:rStyle w:val="normaltextrun"/>
          <w:rFonts w:ascii="Calibri" w:hAnsi="Calibri" w:cs="Calibri"/>
          <w:sz w:val="20"/>
          <w:szCs w:val="20"/>
        </w:rPr>
        <w:t>.</w:t>
      </w:r>
      <w:r>
        <w:rPr>
          <w:rStyle w:val="eop"/>
          <w:rFonts w:ascii="Calibri" w:hAnsi="Calibri" w:cs="Calibri"/>
          <w:sz w:val="20"/>
          <w:szCs w:val="20"/>
        </w:rPr>
        <w:t> </w:t>
      </w:r>
    </w:p>
    <w:p w14:paraId="6DD963B9" w14:textId="77777777" w:rsidR="00A51087" w:rsidRDefault="00A51087" w:rsidP="00A51087">
      <w:pPr>
        <w:pStyle w:val="paragraph"/>
        <w:numPr>
          <w:ilvl w:val="0"/>
          <w:numId w:val="31"/>
        </w:numPr>
        <w:spacing w:before="0" w:beforeAutospacing="0" w:after="0" w:afterAutospacing="0"/>
        <w:ind w:left="1080" w:firstLine="0"/>
        <w:textAlignment w:val="baseline"/>
        <w:rPr>
          <w:rFonts w:ascii="Segoe UI" w:hAnsi="Segoe UI" w:cs="Segoe UI"/>
          <w:sz w:val="22"/>
          <w:szCs w:val="22"/>
        </w:rPr>
      </w:pPr>
      <w:r>
        <w:rPr>
          <w:rStyle w:val="normaltextrun"/>
          <w:rFonts w:ascii="Calibri" w:hAnsi="Calibri" w:cs="Calibri"/>
          <w:sz w:val="20"/>
          <w:szCs w:val="20"/>
        </w:rPr>
        <w:t>Enable user provisioning.</w:t>
      </w:r>
      <w:r>
        <w:rPr>
          <w:rStyle w:val="eop"/>
          <w:rFonts w:ascii="Calibri" w:hAnsi="Calibri" w:cs="Calibri"/>
          <w:sz w:val="20"/>
          <w:szCs w:val="20"/>
        </w:rPr>
        <w:t> </w:t>
      </w:r>
    </w:p>
    <w:p w14:paraId="47D3A16C" w14:textId="77777777" w:rsidR="00A51087" w:rsidRDefault="00A51087" w:rsidP="00A51087">
      <w:pPr>
        <w:pStyle w:val="paragraph"/>
        <w:numPr>
          <w:ilvl w:val="0"/>
          <w:numId w:val="31"/>
        </w:numPr>
        <w:spacing w:before="0" w:beforeAutospacing="0" w:after="0" w:afterAutospacing="0"/>
        <w:ind w:left="1080" w:firstLine="0"/>
        <w:textAlignment w:val="baseline"/>
        <w:rPr>
          <w:rFonts w:ascii="Segoe UI" w:hAnsi="Segoe UI" w:cs="Segoe UI"/>
          <w:sz w:val="22"/>
          <w:szCs w:val="22"/>
        </w:rPr>
      </w:pPr>
      <w:r>
        <w:rPr>
          <w:rStyle w:val="normaltextrun"/>
          <w:rFonts w:ascii="Calibri" w:hAnsi="Calibri" w:cs="Calibri"/>
          <w:sz w:val="20"/>
          <w:szCs w:val="20"/>
        </w:rPr>
        <w:t xml:space="preserve">Copy the </w:t>
      </w:r>
      <w:r>
        <w:rPr>
          <w:rStyle w:val="normaltextrun"/>
          <w:rFonts w:ascii="Calibri" w:hAnsi="Calibri" w:cs="Calibri"/>
          <w:b/>
          <w:bCs/>
          <w:sz w:val="20"/>
          <w:szCs w:val="20"/>
        </w:rPr>
        <w:t>SCIM token</w:t>
      </w:r>
      <w:r>
        <w:rPr>
          <w:rStyle w:val="normaltextrun"/>
          <w:rFonts w:ascii="Calibri" w:hAnsi="Calibri" w:cs="Calibri"/>
          <w:sz w:val="20"/>
          <w:szCs w:val="20"/>
        </w:rPr>
        <w:t xml:space="preserve"> and the </w:t>
      </w:r>
      <w:r>
        <w:rPr>
          <w:rStyle w:val="normaltextrun"/>
          <w:rFonts w:ascii="Calibri" w:hAnsi="Calibri" w:cs="Calibri"/>
          <w:b/>
          <w:bCs/>
          <w:sz w:val="20"/>
          <w:szCs w:val="20"/>
        </w:rPr>
        <w:t>Account SCIM URL</w:t>
      </w:r>
      <w:r>
        <w:rPr>
          <w:rStyle w:val="normaltextrun"/>
          <w:rFonts w:ascii="Calibri" w:hAnsi="Calibri" w:cs="Calibri"/>
          <w:sz w:val="20"/>
          <w:szCs w:val="20"/>
        </w:rPr>
        <w:t>. You'll need these for the next steps.</w:t>
      </w:r>
      <w:r>
        <w:rPr>
          <w:rStyle w:val="eop"/>
          <w:rFonts w:ascii="Calibri" w:hAnsi="Calibri" w:cs="Calibri"/>
          <w:sz w:val="20"/>
          <w:szCs w:val="20"/>
        </w:rPr>
        <w:t> </w:t>
      </w:r>
    </w:p>
    <w:p w14:paraId="1CE497C2" w14:textId="77777777" w:rsidR="00A51087" w:rsidRDefault="00A51087" w:rsidP="00A51087">
      <w:pPr>
        <w:pStyle w:val="paragraph"/>
        <w:numPr>
          <w:ilvl w:val="0"/>
          <w:numId w:val="32"/>
        </w:numPr>
        <w:spacing w:before="0" w:beforeAutospacing="0" w:after="0" w:afterAutospacing="0"/>
        <w:ind w:left="465" w:firstLine="0"/>
        <w:textAlignment w:val="baseline"/>
        <w:rPr>
          <w:rFonts w:ascii="Segoe UI" w:hAnsi="Segoe UI" w:cs="Segoe UI"/>
          <w:color w:val="000000"/>
          <w:sz w:val="26"/>
          <w:szCs w:val="26"/>
        </w:rPr>
      </w:pPr>
      <w:r>
        <w:rPr>
          <w:rStyle w:val="normaltextrun"/>
          <w:rFonts w:ascii="Segoe UI" w:hAnsi="Segoe UI" w:cs="Segoe UI"/>
          <w:b/>
          <w:bCs/>
          <w:color w:val="000000"/>
          <w:sz w:val="26"/>
          <w:szCs w:val="26"/>
        </w:rPr>
        <w:t>Configure the Enterprise Application</w:t>
      </w:r>
      <w:r>
        <w:rPr>
          <w:rStyle w:val="normaltextrun"/>
          <w:rFonts w:ascii="Segoe UI" w:hAnsi="Segoe UI" w:cs="Segoe UI"/>
          <w:color w:val="000000"/>
          <w:sz w:val="26"/>
          <w:szCs w:val="26"/>
        </w:rPr>
        <w:t>:</w:t>
      </w:r>
      <w:r>
        <w:rPr>
          <w:rStyle w:val="eop"/>
          <w:rFonts w:ascii="Segoe UI" w:hAnsi="Segoe UI" w:cs="Segoe UI"/>
          <w:color w:val="000000"/>
          <w:sz w:val="26"/>
          <w:szCs w:val="26"/>
        </w:rPr>
        <w:t> </w:t>
      </w:r>
    </w:p>
    <w:p w14:paraId="089EBA0F" w14:textId="77777777" w:rsidR="00A51087" w:rsidRDefault="00A51087" w:rsidP="00A51087">
      <w:pPr>
        <w:pStyle w:val="paragraph"/>
        <w:numPr>
          <w:ilvl w:val="0"/>
          <w:numId w:val="33"/>
        </w:numPr>
        <w:spacing w:before="0" w:beforeAutospacing="0" w:after="0" w:afterAutospacing="0"/>
        <w:ind w:left="1080" w:firstLine="0"/>
        <w:textAlignment w:val="baseline"/>
        <w:rPr>
          <w:rFonts w:ascii="Segoe UI" w:hAnsi="Segoe UI" w:cs="Segoe UI"/>
          <w:sz w:val="22"/>
          <w:szCs w:val="22"/>
        </w:rPr>
      </w:pPr>
      <w:r>
        <w:rPr>
          <w:rStyle w:val="normaltextrun"/>
          <w:rFonts w:ascii="Calibri" w:hAnsi="Calibri" w:cs="Calibri"/>
          <w:sz w:val="20"/>
          <w:szCs w:val="20"/>
        </w:rPr>
        <w:t xml:space="preserve">In the </w:t>
      </w:r>
      <w:r>
        <w:rPr>
          <w:rStyle w:val="normaltextrun"/>
          <w:rFonts w:ascii="Calibri" w:hAnsi="Calibri" w:cs="Calibri"/>
          <w:b/>
          <w:bCs/>
          <w:sz w:val="20"/>
          <w:szCs w:val="20"/>
        </w:rPr>
        <w:t>Azure portal</w:t>
      </w:r>
      <w:r>
        <w:rPr>
          <w:rStyle w:val="normaltextrun"/>
          <w:rFonts w:ascii="Calibri" w:hAnsi="Calibri" w:cs="Calibri"/>
          <w:sz w:val="20"/>
          <w:szCs w:val="20"/>
        </w:rPr>
        <w:t xml:space="preserve">, create an </w:t>
      </w:r>
      <w:r>
        <w:rPr>
          <w:rStyle w:val="normaltextrun"/>
          <w:rFonts w:ascii="Calibri" w:hAnsi="Calibri" w:cs="Calibri"/>
          <w:b/>
          <w:bCs/>
          <w:sz w:val="20"/>
          <w:szCs w:val="20"/>
        </w:rPr>
        <w:t>enterprise application</w:t>
      </w:r>
      <w:r>
        <w:rPr>
          <w:rStyle w:val="normaltextrun"/>
          <w:rFonts w:ascii="Calibri" w:hAnsi="Calibri" w:cs="Calibri"/>
          <w:sz w:val="20"/>
          <w:szCs w:val="20"/>
        </w:rPr>
        <w:t>.</w:t>
      </w:r>
      <w:r>
        <w:rPr>
          <w:rStyle w:val="eop"/>
          <w:rFonts w:ascii="Calibri" w:hAnsi="Calibri" w:cs="Calibri"/>
          <w:sz w:val="20"/>
          <w:szCs w:val="20"/>
        </w:rPr>
        <w:t> </w:t>
      </w:r>
    </w:p>
    <w:p w14:paraId="4C5476FD" w14:textId="77777777" w:rsidR="00A51087" w:rsidRDefault="00A51087" w:rsidP="00A51087">
      <w:pPr>
        <w:pStyle w:val="paragraph"/>
        <w:numPr>
          <w:ilvl w:val="0"/>
          <w:numId w:val="33"/>
        </w:numPr>
        <w:spacing w:before="0" w:beforeAutospacing="0" w:after="0" w:afterAutospacing="0"/>
        <w:ind w:left="1080" w:firstLine="0"/>
        <w:textAlignment w:val="baseline"/>
        <w:rPr>
          <w:rFonts w:ascii="Segoe UI" w:hAnsi="Segoe UI" w:cs="Segoe UI"/>
          <w:sz w:val="22"/>
          <w:szCs w:val="22"/>
        </w:rPr>
      </w:pPr>
      <w:r>
        <w:rPr>
          <w:rStyle w:val="normaltextrun"/>
          <w:rFonts w:ascii="Calibri" w:hAnsi="Calibri" w:cs="Calibri"/>
          <w:sz w:val="20"/>
          <w:szCs w:val="20"/>
        </w:rPr>
        <w:t>Use this application for provisioning.</w:t>
      </w:r>
      <w:r>
        <w:rPr>
          <w:rStyle w:val="eop"/>
          <w:rFonts w:ascii="Calibri" w:hAnsi="Calibri" w:cs="Calibri"/>
          <w:sz w:val="20"/>
          <w:szCs w:val="20"/>
        </w:rPr>
        <w:t> </w:t>
      </w:r>
    </w:p>
    <w:p w14:paraId="5F65A1D3" w14:textId="77777777" w:rsidR="00A51087" w:rsidRDefault="00A51087" w:rsidP="00A51087">
      <w:pPr>
        <w:pStyle w:val="paragraph"/>
        <w:numPr>
          <w:ilvl w:val="0"/>
          <w:numId w:val="33"/>
        </w:numPr>
        <w:spacing w:before="0" w:beforeAutospacing="0" w:after="0" w:afterAutospacing="0"/>
        <w:ind w:left="1080" w:firstLine="0"/>
        <w:textAlignment w:val="baseline"/>
        <w:rPr>
          <w:rFonts w:ascii="Segoe UI" w:hAnsi="Segoe UI" w:cs="Segoe UI"/>
          <w:sz w:val="22"/>
          <w:szCs w:val="22"/>
        </w:rPr>
      </w:pPr>
      <w:r>
        <w:rPr>
          <w:rStyle w:val="normaltextrun"/>
          <w:rFonts w:ascii="Calibri" w:hAnsi="Calibri" w:cs="Calibri"/>
          <w:sz w:val="20"/>
          <w:szCs w:val="20"/>
        </w:rPr>
        <w:t xml:space="preserve">If you already have an existing enterprise application, you can modify it to automate SCIM provisioning using </w:t>
      </w:r>
      <w:r>
        <w:rPr>
          <w:rStyle w:val="normaltextrun"/>
          <w:rFonts w:ascii="Calibri" w:hAnsi="Calibri" w:cs="Calibri"/>
          <w:b/>
          <w:bCs/>
          <w:sz w:val="20"/>
          <w:szCs w:val="20"/>
        </w:rPr>
        <w:t>Microsoft Graph</w:t>
      </w:r>
      <w:r>
        <w:rPr>
          <w:rStyle w:val="normaltextrun"/>
          <w:rFonts w:ascii="Calibri" w:hAnsi="Calibri" w:cs="Calibri"/>
          <w:sz w:val="20"/>
          <w:szCs w:val="20"/>
        </w:rPr>
        <w:t>.</w:t>
      </w:r>
      <w:r>
        <w:rPr>
          <w:rStyle w:val="eop"/>
          <w:rFonts w:ascii="Calibri" w:hAnsi="Calibri" w:cs="Calibri"/>
          <w:sz w:val="20"/>
          <w:szCs w:val="20"/>
        </w:rPr>
        <w:t> </w:t>
      </w:r>
    </w:p>
    <w:p w14:paraId="58FDF44B" w14:textId="77777777" w:rsidR="00A51087" w:rsidRDefault="00A51087" w:rsidP="00A51087">
      <w:pPr>
        <w:pStyle w:val="paragraph"/>
        <w:numPr>
          <w:ilvl w:val="0"/>
          <w:numId w:val="33"/>
        </w:numPr>
        <w:spacing w:before="0" w:beforeAutospacing="0" w:after="0" w:afterAutospacing="0"/>
        <w:ind w:left="1080" w:firstLine="0"/>
        <w:textAlignment w:val="baseline"/>
        <w:rPr>
          <w:rFonts w:ascii="Segoe UI" w:hAnsi="Segoe UI" w:cs="Segoe UI"/>
          <w:sz w:val="22"/>
          <w:szCs w:val="22"/>
        </w:rPr>
      </w:pPr>
      <w:r>
        <w:rPr>
          <w:rStyle w:val="normaltextrun"/>
          <w:rFonts w:ascii="Calibri" w:hAnsi="Calibri" w:cs="Calibri"/>
          <w:sz w:val="20"/>
          <w:szCs w:val="20"/>
        </w:rPr>
        <w:t>Follow these steps to enable Microsoft Entra ID to sync users and groups to your Databricks account.</w:t>
      </w:r>
      <w:r>
        <w:rPr>
          <w:rStyle w:val="eop"/>
          <w:rFonts w:ascii="Calibri" w:hAnsi="Calibri" w:cs="Calibri"/>
          <w:sz w:val="20"/>
          <w:szCs w:val="20"/>
        </w:rPr>
        <w:t> </w:t>
      </w:r>
    </w:p>
    <w:p w14:paraId="2191B684" w14:textId="77777777" w:rsidR="00A51087" w:rsidRDefault="00A51087" w:rsidP="00A51087">
      <w:pPr>
        <w:pStyle w:val="paragraph"/>
        <w:numPr>
          <w:ilvl w:val="0"/>
          <w:numId w:val="34"/>
        </w:numPr>
        <w:spacing w:before="0" w:beforeAutospacing="0" w:after="0" w:afterAutospacing="0"/>
        <w:ind w:left="465" w:firstLine="0"/>
        <w:textAlignment w:val="baseline"/>
        <w:rPr>
          <w:rFonts w:ascii="Segoe UI" w:hAnsi="Segoe UI" w:cs="Segoe UI"/>
          <w:color w:val="000000"/>
          <w:sz w:val="26"/>
          <w:szCs w:val="26"/>
        </w:rPr>
      </w:pPr>
      <w:r>
        <w:rPr>
          <w:rStyle w:val="normaltextrun"/>
          <w:rFonts w:ascii="Segoe UI" w:hAnsi="Segoe UI" w:cs="Segoe UI"/>
          <w:b/>
          <w:bCs/>
          <w:color w:val="000000"/>
          <w:sz w:val="26"/>
          <w:szCs w:val="26"/>
        </w:rPr>
        <w:t>Sync Users and Groups</w:t>
      </w:r>
      <w:r>
        <w:rPr>
          <w:rStyle w:val="normaltextrun"/>
          <w:rFonts w:ascii="Segoe UI" w:hAnsi="Segoe UI" w:cs="Segoe UI"/>
          <w:color w:val="000000"/>
          <w:sz w:val="26"/>
          <w:szCs w:val="26"/>
        </w:rPr>
        <w:t>:</w:t>
      </w:r>
      <w:r>
        <w:rPr>
          <w:rStyle w:val="eop"/>
          <w:rFonts w:ascii="Segoe UI" w:hAnsi="Segoe UI" w:cs="Segoe UI"/>
          <w:color w:val="000000"/>
          <w:sz w:val="26"/>
          <w:szCs w:val="26"/>
        </w:rPr>
        <w:t> </w:t>
      </w:r>
    </w:p>
    <w:p w14:paraId="6E13B48D" w14:textId="77777777" w:rsidR="00A51087" w:rsidRDefault="00A51087" w:rsidP="00A51087">
      <w:pPr>
        <w:pStyle w:val="paragraph"/>
        <w:numPr>
          <w:ilvl w:val="0"/>
          <w:numId w:val="35"/>
        </w:numPr>
        <w:spacing w:before="0" w:beforeAutospacing="0" w:after="0" w:afterAutospacing="0"/>
        <w:ind w:left="1080" w:firstLine="0"/>
        <w:textAlignment w:val="baseline"/>
        <w:rPr>
          <w:rFonts w:ascii="Segoe UI" w:hAnsi="Segoe UI" w:cs="Segoe UI"/>
          <w:sz w:val="22"/>
          <w:szCs w:val="22"/>
        </w:rPr>
      </w:pPr>
      <w:r>
        <w:rPr>
          <w:rStyle w:val="normaltextrun"/>
          <w:rFonts w:ascii="Calibri" w:hAnsi="Calibri" w:cs="Calibri"/>
          <w:sz w:val="20"/>
          <w:szCs w:val="20"/>
        </w:rPr>
        <w:t xml:space="preserve">You can use </w:t>
      </w:r>
      <w:r>
        <w:rPr>
          <w:rStyle w:val="normaltextrun"/>
          <w:rFonts w:ascii="Calibri" w:hAnsi="Calibri" w:cs="Calibri"/>
          <w:b/>
          <w:bCs/>
          <w:sz w:val="20"/>
          <w:szCs w:val="20"/>
        </w:rPr>
        <w:t>SCIM</w:t>
      </w:r>
      <w:r>
        <w:rPr>
          <w:rStyle w:val="normaltextrun"/>
          <w:rFonts w:ascii="Calibri" w:hAnsi="Calibri" w:cs="Calibri"/>
          <w:sz w:val="20"/>
          <w:szCs w:val="20"/>
        </w:rPr>
        <w:t xml:space="preserve"> to provision users and groups from </w:t>
      </w:r>
      <w:r>
        <w:rPr>
          <w:rStyle w:val="normaltextrun"/>
          <w:rFonts w:ascii="Calibri" w:hAnsi="Calibri" w:cs="Calibri"/>
          <w:b/>
          <w:bCs/>
          <w:sz w:val="20"/>
          <w:szCs w:val="20"/>
        </w:rPr>
        <w:t>Microsoft Entra ID</w:t>
      </w:r>
      <w:r>
        <w:rPr>
          <w:rStyle w:val="normaltextrun"/>
          <w:rFonts w:ascii="Calibri" w:hAnsi="Calibri" w:cs="Calibri"/>
          <w:sz w:val="20"/>
          <w:szCs w:val="20"/>
        </w:rPr>
        <w:t xml:space="preserve"> to your </w:t>
      </w:r>
      <w:r>
        <w:rPr>
          <w:rStyle w:val="normaltextrun"/>
          <w:rFonts w:ascii="Calibri" w:hAnsi="Calibri" w:cs="Calibri"/>
          <w:b/>
          <w:bCs/>
          <w:sz w:val="20"/>
          <w:szCs w:val="20"/>
        </w:rPr>
        <w:t>Azure Databricks</w:t>
      </w:r>
      <w:r>
        <w:rPr>
          <w:rStyle w:val="normaltextrun"/>
          <w:rFonts w:ascii="Calibri" w:hAnsi="Calibri" w:cs="Calibri"/>
          <w:sz w:val="20"/>
          <w:szCs w:val="20"/>
        </w:rPr>
        <w:t xml:space="preserve"> account.</w:t>
      </w:r>
      <w:r>
        <w:rPr>
          <w:rStyle w:val="eop"/>
          <w:rFonts w:ascii="Calibri" w:hAnsi="Calibri" w:cs="Calibri"/>
          <w:sz w:val="20"/>
          <w:szCs w:val="20"/>
        </w:rPr>
        <w:t> </w:t>
      </w:r>
    </w:p>
    <w:p w14:paraId="050273D2" w14:textId="77777777" w:rsidR="00A51087" w:rsidRDefault="00A51087" w:rsidP="00A51087">
      <w:pPr>
        <w:pStyle w:val="paragraph"/>
        <w:numPr>
          <w:ilvl w:val="0"/>
          <w:numId w:val="35"/>
        </w:numPr>
        <w:spacing w:before="0" w:beforeAutospacing="0" w:after="0" w:afterAutospacing="0"/>
        <w:ind w:left="1080" w:firstLine="0"/>
        <w:textAlignment w:val="baseline"/>
        <w:rPr>
          <w:rFonts w:ascii="Segoe UI" w:hAnsi="Segoe UI" w:cs="Segoe UI"/>
          <w:sz w:val="22"/>
          <w:szCs w:val="22"/>
        </w:rPr>
      </w:pPr>
      <w:r>
        <w:rPr>
          <w:rStyle w:val="normaltextrun"/>
          <w:rFonts w:ascii="Calibri" w:hAnsi="Calibri" w:cs="Calibri"/>
          <w:sz w:val="20"/>
          <w:szCs w:val="20"/>
        </w:rPr>
        <w:t xml:space="preserve">You can do this either using a </w:t>
      </w:r>
      <w:r>
        <w:rPr>
          <w:rStyle w:val="normaltextrun"/>
          <w:rFonts w:ascii="Calibri" w:hAnsi="Calibri" w:cs="Calibri"/>
          <w:b/>
          <w:bCs/>
          <w:sz w:val="20"/>
          <w:szCs w:val="20"/>
        </w:rPr>
        <w:t>SCIM provisioning connector</w:t>
      </w:r>
      <w:r>
        <w:rPr>
          <w:rStyle w:val="normaltextrun"/>
          <w:rFonts w:ascii="Calibri" w:hAnsi="Calibri" w:cs="Calibri"/>
          <w:sz w:val="20"/>
          <w:szCs w:val="20"/>
        </w:rPr>
        <w:t xml:space="preserve"> or directly using the </w:t>
      </w:r>
      <w:r>
        <w:rPr>
          <w:rStyle w:val="normaltextrun"/>
          <w:rFonts w:ascii="Calibri" w:hAnsi="Calibri" w:cs="Calibri"/>
          <w:b/>
          <w:bCs/>
          <w:sz w:val="20"/>
          <w:szCs w:val="20"/>
        </w:rPr>
        <w:t>SCIM APIs</w:t>
      </w:r>
      <w:r>
        <w:rPr>
          <w:rStyle w:val="normaltextrun"/>
          <w:rFonts w:ascii="Calibri" w:hAnsi="Calibri" w:cs="Calibri"/>
          <w:sz w:val="20"/>
          <w:szCs w:val="20"/>
        </w:rPr>
        <w:t>.</w:t>
      </w:r>
      <w:r>
        <w:rPr>
          <w:rStyle w:val="eop"/>
          <w:rFonts w:ascii="Calibri" w:hAnsi="Calibri" w:cs="Calibri"/>
          <w:sz w:val="20"/>
          <w:szCs w:val="20"/>
        </w:rPr>
        <w:t> </w:t>
      </w:r>
    </w:p>
    <w:p w14:paraId="4A21F6A9" w14:textId="77777777" w:rsidR="00A51087" w:rsidRDefault="00A51087" w:rsidP="00A51087">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6"/>
          <w:szCs w:val="26"/>
        </w:rPr>
        <w:t xml:space="preserve">Remember that your Databricks account must have the </w:t>
      </w:r>
      <w:r>
        <w:rPr>
          <w:rStyle w:val="normaltextrun"/>
          <w:rFonts w:ascii="Segoe UI" w:hAnsi="Segoe UI" w:cs="Segoe UI"/>
          <w:b/>
          <w:bCs/>
          <w:color w:val="000000"/>
          <w:sz w:val="26"/>
          <w:szCs w:val="26"/>
        </w:rPr>
        <w:t>Premium plan or above</w:t>
      </w:r>
      <w:r>
        <w:rPr>
          <w:rStyle w:val="normaltextrun"/>
          <w:rFonts w:ascii="Segoe UI" w:hAnsi="Segoe UI" w:cs="Segoe UI"/>
          <w:color w:val="000000"/>
          <w:sz w:val="26"/>
          <w:szCs w:val="26"/>
        </w:rPr>
        <w:t xml:space="preserve">, and you need to have the </w:t>
      </w:r>
      <w:r>
        <w:rPr>
          <w:rStyle w:val="normaltextrun"/>
          <w:rFonts w:ascii="Segoe UI" w:hAnsi="Segoe UI" w:cs="Segoe UI"/>
          <w:b/>
          <w:bCs/>
          <w:color w:val="000000"/>
          <w:sz w:val="26"/>
          <w:szCs w:val="26"/>
        </w:rPr>
        <w:t>Cloud Application Administrator role</w:t>
      </w:r>
      <w:r>
        <w:rPr>
          <w:rStyle w:val="normaltextrun"/>
          <w:rFonts w:ascii="Segoe UI" w:hAnsi="Segoe UI" w:cs="Segoe UI"/>
          <w:color w:val="000000"/>
          <w:sz w:val="26"/>
          <w:szCs w:val="26"/>
        </w:rPr>
        <w:t xml:space="preserve"> in Microsoft Entra ID. Additionally, ensure that your Microsoft Entra ID account is a </w:t>
      </w:r>
      <w:r>
        <w:rPr>
          <w:rStyle w:val="normaltextrun"/>
          <w:rFonts w:ascii="Segoe UI" w:hAnsi="Segoe UI" w:cs="Segoe UI"/>
          <w:b/>
          <w:bCs/>
          <w:color w:val="000000"/>
          <w:sz w:val="26"/>
          <w:szCs w:val="26"/>
        </w:rPr>
        <w:t>Premium edition account</w:t>
      </w:r>
      <w:r>
        <w:rPr>
          <w:rStyle w:val="normaltextrun"/>
          <w:rFonts w:ascii="Segoe UI" w:hAnsi="Segoe UI" w:cs="Segoe UI"/>
          <w:color w:val="000000"/>
          <w:sz w:val="26"/>
          <w:szCs w:val="26"/>
        </w:rPr>
        <w:t xml:space="preserve"> for provisioning groups, while provisioning users is available for any edition.</w:t>
      </w:r>
      <w:r>
        <w:rPr>
          <w:rStyle w:val="eop"/>
          <w:rFonts w:ascii="Segoe UI" w:hAnsi="Segoe UI" w:cs="Segoe UI"/>
          <w:color w:val="000000"/>
          <w:sz w:val="26"/>
          <w:szCs w:val="26"/>
        </w:rPr>
        <w:t> </w:t>
      </w:r>
    </w:p>
    <w:p w14:paraId="14009427" w14:textId="77777777" w:rsidR="00A51087" w:rsidRDefault="00A51087" w:rsidP="00A51087">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6"/>
          <w:szCs w:val="26"/>
        </w:rPr>
        <w:t xml:space="preserve">For detailed instructions and troubleshooting tips, refer to the official Databricks documentation on </w:t>
      </w:r>
      <w:hyperlink r:id="rId12" w:tgtFrame="_blank" w:history="1">
        <w:r>
          <w:rPr>
            <w:rStyle w:val="normaltextrun"/>
            <w:rFonts w:ascii="Segoe UI" w:hAnsi="Segoe UI" w:cs="Segoe UI"/>
            <w:color w:val="000000"/>
            <w:sz w:val="26"/>
            <w:szCs w:val="26"/>
          </w:rPr>
          <w:t>﷟HYPERLINK "https://docs.databricks.com/en/administration-guide/users-groups/scim/aad.html"</w:t>
        </w:r>
      </w:hyperlink>
      <w:r>
        <w:rPr>
          <w:rStyle w:val="normaltextrun"/>
          <w:rFonts w:ascii="Segoe UI" w:hAnsi="Segoe UI" w:cs="Segoe UI"/>
          <w:color w:val="000000"/>
          <w:sz w:val="26"/>
          <w:szCs w:val="26"/>
        </w:rPr>
        <w:t xml:space="preserve"> </w:t>
      </w:r>
      <w:hyperlink r:id="rId13" w:tgtFrame="_blank" w:history="1">
        <w:r>
          <w:rPr>
            <w:rStyle w:val="normaltextrun"/>
            <w:rFonts w:ascii="Segoe UI" w:hAnsi="Segoe UI" w:cs="Segoe UI"/>
            <w:b/>
            <w:bCs/>
            <w:color w:val="174AE4"/>
            <w:sz w:val="16"/>
            <w:szCs w:val="16"/>
            <w:vertAlign w:val="superscript"/>
          </w:rPr>
          <w:t>1</w:t>
        </w:r>
      </w:hyperlink>
      <w:r>
        <w:rPr>
          <w:rStyle w:val="normaltextrun"/>
          <w:rFonts w:ascii="Segoe UI" w:hAnsi="Segoe UI" w:cs="Segoe UI"/>
          <w:color w:val="000000"/>
          <w:sz w:val="26"/>
          <w:szCs w:val="26"/>
        </w:rPr>
        <w:t xml:space="preserve">. Happy provisioning! </w:t>
      </w:r>
      <w:r>
        <w:rPr>
          <w:rStyle w:val="normaltextrun"/>
          <w:rFonts w:ascii="Segoe UI Emoji" w:hAnsi="Segoe UI Emoji" w:cs="Segoe UI Emoji"/>
          <w:color w:val="000000"/>
          <w:sz w:val="26"/>
          <w:szCs w:val="26"/>
        </w:rPr>
        <w:t>🚀</w:t>
      </w:r>
      <w:r>
        <w:rPr>
          <w:rStyle w:val="eop"/>
          <w:rFonts w:ascii="Segoe UI" w:hAnsi="Segoe UI" w:cs="Segoe UI"/>
          <w:color w:val="000000"/>
          <w:sz w:val="26"/>
          <w:szCs w:val="26"/>
        </w:rPr>
        <w:t> </w:t>
      </w:r>
    </w:p>
    <w:p w14:paraId="75405F13" w14:textId="77777777" w:rsidR="00A51087" w:rsidRDefault="00A51087" w:rsidP="00A51087">
      <w:pPr>
        <w:pStyle w:val="paragraph"/>
        <w:pBdr>
          <w:top w:val="single" w:sz="8" w:space="10" w:color="D9D9D9"/>
        </w:pBdr>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6"/>
          <w:szCs w:val="26"/>
        </w:rPr>
        <w:lastRenderedPageBreak/>
        <w:t>Source(s)</w:t>
      </w:r>
      <w:r>
        <w:rPr>
          <w:rStyle w:val="eop"/>
          <w:rFonts w:ascii="Segoe UI" w:hAnsi="Segoe UI" w:cs="Segoe UI"/>
          <w:color w:val="000000"/>
          <w:sz w:val="26"/>
          <w:szCs w:val="26"/>
        </w:rPr>
        <w:t> </w:t>
      </w:r>
    </w:p>
    <w:p w14:paraId="418C63F9" w14:textId="77777777" w:rsidR="00A51087" w:rsidRDefault="00A51087" w:rsidP="00A51087">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0"/>
          <w:szCs w:val="20"/>
        </w:rPr>
        <w:t xml:space="preserve">1. </w:t>
      </w:r>
      <w:hyperlink r:id="rId14" w:tgtFrame="_blank" w:history="1">
        <w:r>
          <w:rPr>
            <w:rStyle w:val="normaltextrun"/>
            <w:rFonts w:ascii="Segoe UI" w:hAnsi="Segoe UI" w:cs="Segoe UI"/>
            <w:color w:val="0563C1"/>
            <w:sz w:val="20"/>
            <w:szCs w:val="20"/>
            <w:u w:val="single"/>
          </w:rPr>
          <w:t>Configure SCIM provisioning using Microsoft Entra ID (formerly Azure ...</w:t>
        </w:r>
      </w:hyperlink>
      <w:r>
        <w:rPr>
          <w:rStyle w:val="eop"/>
          <w:rFonts w:ascii="Segoe UI" w:hAnsi="Segoe UI" w:cs="Segoe UI"/>
          <w:color w:val="000000"/>
          <w:sz w:val="20"/>
          <w:szCs w:val="20"/>
        </w:rPr>
        <w:t> </w:t>
      </w:r>
    </w:p>
    <w:p w14:paraId="41E41BE7" w14:textId="77777777" w:rsidR="00A51087" w:rsidRDefault="00A51087" w:rsidP="00A51087">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0"/>
          <w:szCs w:val="20"/>
        </w:rPr>
        <w:t xml:space="preserve">2. </w:t>
      </w:r>
      <w:hyperlink r:id="rId15" w:tgtFrame="_blank" w:history="1">
        <w:r>
          <w:rPr>
            <w:rStyle w:val="normaltextrun"/>
            <w:rFonts w:ascii="Segoe UI" w:hAnsi="Segoe UI" w:cs="Segoe UI"/>
            <w:color w:val="0563C1"/>
            <w:sz w:val="20"/>
            <w:szCs w:val="20"/>
            <w:u w:val="single"/>
          </w:rPr>
          <w:t>Configure Azure Databricks (Service Principal Access)</w:t>
        </w:r>
      </w:hyperlink>
      <w:r>
        <w:rPr>
          <w:rStyle w:val="eop"/>
          <w:rFonts w:ascii="Segoe UI" w:hAnsi="Segoe UI" w:cs="Segoe UI"/>
          <w:color w:val="000000"/>
          <w:sz w:val="20"/>
          <w:szCs w:val="20"/>
        </w:rPr>
        <w:t> </w:t>
      </w:r>
    </w:p>
    <w:p w14:paraId="670F3B97" w14:textId="77777777" w:rsidR="00A51087" w:rsidRDefault="00A51087" w:rsidP="00A51087">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0"/>
          <w:szCs w:val="20"/>
        </w:rPr>
        <w:t xml:space="preserve">3. </w:t>
      </w:r>
      <w:hyperlink r:id="rId16" w:tgtFrame="_blank" w:history="1">
        <w:r>
          <w:rPr>
            <w:rStyle w:val="normaltextrun"/>
            <w:rFonts w:ascii="Segoe UI" w:hAnsi="Segoe UI" w:cs="Segoe UI"/>
            <w:color w:val="0563C1"/>
            <w:sz w:val="20"/>
            <w:szCs w:val="20"/>
            <w:u w:val="single"/>
          </w:rPr>
          <w:t>Sync users and groups from Microsoft Entra ID - Azure Databricks</w:t>
        </w:r>
      </w:hyperlink>
      <w:r>
        <w:rPr>
          <w:rStyle w:val="eop"/>
          <w:rFonts w:ascii="Segoe UI" w:hAnsi="Segoe UI" w:cs="Segoe UI"/>
          <w:color w:val="000000"/>
          <w:sz w:val="20"/>
          <w:szCs w:val="20"/>
        </w:rPr>
        <w:t> </w:t>
      </w:r>
    </w:p>
    <w:p w14:paraId="4E6E056B" w14:textId="77777777" w:rsidR="00A51087" w:rsidRDefault="00A51087" w:rsidP="00A51087">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0"/>
          <w:szCs w:val="20"/>
        </w:rPr>
        <w:t xml:space="preserve">4. </w:t>
      </w:r>
      <w:hyperlink r:id="rId17" w:tgtFrame="_blank" w:history="1">
        <w:r>
          <w:rPr>
            <w:rStyle w:val="normaltextrun"/>
            <w:rFonts w:ascii="Segoe UI" w:hAnsi="Segoe UI" w:cs="Segoe UI"/>
            <w:color w:val="0563C1"/>
            <w:sz w:val="20"/>
            <w:szCs w:val="20"/>
            <w:u w:val="single"/>
          </w:rPr>
          <w:t>SSO to Databricks with Microsoft Entra ID (formerly Azure Active ...</w:t>
        </w:r>
      </w:hyperlink>
      <w:r>
        <w:rPr>
          <w:rStyle w:val="eop"/>
          <w:rFonts w:ascii="Segoe UI" w:hAnsi="Segoe UI" w:cs="Segoe UI"/>
          <w:color w:val="000000"/>
          <w:sz w:val="20"/>
          <w:szCs w:val="20"/>
        </w:rPr>
        <w:t> </w:t>
      </w:r>
    </w:p>
    <w:p w14:paraId="6DD2B37C" w14:textId="77777777" w:rsidR="00A51087" w:rsidRDefault="00A51087" w:rsidP="00A51087">
      <w:pPr>
        <w:pStyle w:val="paragraph"/>
        <w:spacing w:before="0" w:beforeAutospacing="0" w:after="0" w:afterAutospacing="0"/>
        <w:textAlignment w:val="baseline"/>
        <w:rPr>
          <w:rFonts w:ascii="Segoe UI" w:hAnsi="Segoe UI" w:cs="Segoe UI"/>
          <w:color w:val="000000"/>
          <w:sz w:val="18"/>
          <w:szCs w:val="18"/>
        </w:rPr>
      </w:pPr>
      <w:r>
        <w:rPr>
          <w:rStyle w:val="eop"/>
          <w:rFonts w:ascii="Segoe UI" w:hAnsi="Segoe UI" w:cs="Segoe UI"/>
          <w:color w:val="000000"/>
          <w:sz w:val="26"/>
          <w:szCs w:val="26"/>
        </w:rPr>
        <w:t> </w:t>
      </w:r>
    </w:p>
    <w:p w14:paraId="257B6DC1" w14:textId="77777777" w:rsidR="00A51087" w:rsidRPr="0086419A" w:rsidRDefault="00A51087" w:rsidP="0086419A">
      <w:bookmarkStart w:id="0" w:name="_GoBack"/>
      <w:bookmarkEnd w:id="0"/>
    </w:p>
    <w:sectPr w:rsidR="00A51087" w:rsidRPr="008641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DD6"/>
    <w:multiLevelType w:val="multilevel"/>
    <w:tmpl w:val="3F6C7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833C0"/>
    <w:multiLevelType w:val="multilevel"/>
    <w:tmpl w:val="FBD0E6D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C4A70"/>
    <w:multiLevelType w:val="multilevel"/>
    <w:tmpl w:val="CF44128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B1D50"/>
    <w:multiLevelType w:val="multilevel"/>
    <w:tmpl w:val="931641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E2742"/>
    <w:multiLevelType w:val="multilevel"/>
    <w:tmpl w:val="A8680B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92301E1"/>
    <w:multiLevelType w:val="multilevel"/>
    <w:tmpl w:val="76EE04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C8711ED"/>
    <w:multiLevelType w:val="multilevel"/>
    <w:tmpl w:val="C0B8F2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960950"/>
    <w:multiLevelType w:val="multilevel"/>
    <w:tmpl w:val="DB9810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16554"/>
    <w:multiLevelType w:val="multilevel"/>
    <w:tmpl w:val="342E24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5F1EF9"/>
    <w:multiLevelType w:val="multilevel"/>
    <w:tmpl w:val="EB5230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9C7225"/>
    <w:multiLevelType w:val="multilevel"/>
    <w:tmpl w:val="68C4C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11343E"/>
    <w:multiLevelType w:val="multilevel"/>
    <w:tmpl w:val="D84A2D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0E3067"/>
    <w:multiLevelType w:val="multilevel"/>
    <w:tmpl w:val="1EB4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8755B0"/>
    <w:multiLevelType w:val="multilevel"/>
    <w:tmpl w:val="F0C08D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B54528A"/>
    <w:multiLevelType w:val="multilevel"/>
    <w:tmpl w:val="A47CC8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68077F"/>
    <w:multiLevelType w:val="multilevel"/>
    <w:tmpl w:val="96D038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BF049B"/>
    <w:multiLevelType w:val="multilevel"/>
    <w:tmpl w:val="9C5848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0A1B25"/>
    <w:multiLevelType w:val="multilevel"/>
    <w:tmpl w:val="14B253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86C2815"/>
    <w:multiLevelType w:val="multilevel"/>
    <w:tmpl w:val="B9D6B9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081DBF"/>
    <w:multiLevelType w:val="multilevel"/>
    <w:tmpl w:val="A336C8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48549BB"/>
    <w:multiLevelType w:val="multilevel"/>
    <w:tmpl w:val="AC4443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D77C11"/>
    <w:multiLevelType w:val="multilevel"/>
    <w:tmpl w:val="FB160E4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00107C"/>
    <w:multiLevelType w:val="multilevel"/>
    <w:tmpl w:val="315A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7307B7"/>
    <w:multiLevelType w:val="multilevel"/>
    <w:tmpl w:val="5F3C178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9F5F38"/>
    <w:multiLevelType w:val="multilevel"/>
    <w:tmpl w:val="792029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F7633C"/>
    <w:multiLevelType w:val="multilevel"/>
    <w:tmpl w:val="8BCEF6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00374D"/>
    <w:multiLevelType w:val="multilevel"/>
    <w:tmpl w:val="62DACF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EC281F"/>
    <w:multiLevelType w:val="multilevel"/>
    <w:tmpl w:val="B09620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5A6A9E"/>
    <w:multiLevelType w:val="multilevel"/>
    <w:tmpl w:val="D95E73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422F67"/>
    <w:multiLevelType w:val="multilevel"/>
    <w:tmpl w:val="6E0AE9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C7458D"/>
    <w:multiLevelType w:val="multilevel"/>
    <w:tmpl w:val="CDB891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344C88"/>
    <w:multiLevelType w:val="multilevel"/>
    <w:tmpl w:val="66BE1E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DA7931"/>
    <w:multiLevelType w:val="multilevel"/>
    <w:tmpl w:val="5DAE3F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7148B6"/>
    <w:multiLevelType w:val="multilevel"/>
    <w:tmpl w:val="5F3CFB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8A40B3"/>
    <w:multiLevelType w:val="multilevel"/>
    <w:tmpl w:val="A4A8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4"/>
  </w:num>
  <w:num w:numId="2">
    <w:abstractNumId w:val="0"/>
  </w:num>
  <w:num w:numId="3">
    <w:abstractNumId w:val="13"/>
  </w:num>
  <w:num w:numId="4">
    <w:abstractNumId w:val="27"/>
  </w:num>
  <w:num w:numId="5">
    <w:abstractNumId w:val="5"/>
  </w:num>
  <w:num w:numId="6">
    <w:abstractNumId w:val="4"/>
  </w:num>
  <w:num w:numId="7">
    <w:abstractNumId w:val="22"/>
  </w:num>
  <w:num w:numId="8">
    <w:abstractNumId w:val="7"/>
  </w:num>
  <w:num w:numId="9">
    <w:abstractNumId w:val="9"/>
  </w:num>
  <w:num w:numId="10">
    <w:abstractNumId w:val="29"/>
  </w:num>
  <w:num w:numId="11">
    <w:abstractNumId w:val="33"/>
  </w:num>
  <w:num w:numId="12">
    <w:abstractNumId w:val="18"/>
  </w:num>
  <w:num w:numId="13">
    <w:abstractNumId w:val="32"/>
  </w:num>
  <w:num w:numId="14">
    <w:abstractNumId w:val="2"/>
  </w:num>
  <w:num w:numId="15">
    <w:abstractNumId w:val="14"/>
  </w:num>
  <w:num w:numId="16">
    <w:abstractNumId w:val="30"/>
  </w:num>
  <w:num w:numId="17">
    <w:abstractNumId w:val="26"/>
  </w:num>
  <w:num w:numId="18">
    <w:abstractNumId w:val="12"/>
  </w:num>
  <w:num w:numId="19">
    <w:abstractNumId w:val="31"/>
  </w:num>
  <w:num w:numId="20">
    <w:abstractNumId w:val="25"/>
  </w:num>
  <w:num w:numId="21">
    <w:abstractNumId w:val="3"/>
  </w:num>
  <w:num w:numId="22">
    <w:abstractNumId w:val="28"/>
  </w:num>
  <w:num w:numId="23">
    <w:abstractNumId w:val="15"/>
  </w:num>
  <w:num w:numId="24">
    <w:abstractNumId w:val="16"/>
  </w:num>
  <w:num w:numId="25">
    <w:abstractNumId w:val="24"/>
  </w:num>
  <w:num w:numId="26">
    <w:abstractNumId w:val="1"/>
  </w:num>
  <w:num w:numId="27">
    <w:abstractNumId w:val="23"/>
  </w:num>
  <w:num w:numId="28">
    <w:abstractNumId w:val="20"/>
  </w:num>
  <w:num w:numId="29">
    <w:abstractNumId w:val="21"/>
  </w:num>
  <w:num w:numId="30">
    <w:abstractNumId w:val="10"/>
  </w:num>
  <w:num w:numId="31">
    <w:abstractNumId w:val="19"/>
  </w:num>
  <w:num w:numId="32">
    <w:abstractNumId w:val="8"/>
  </w:num>
  <w:num w:numId="33">
    <w:abstractNumId w:val="6"/>
  </w:num>
  <w:num w:numId="34">
    <w:abstractNumId w:val="11"/>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378"/>
    <w:rsid w:val="001D2402"/>
    <w:rsid w:val="00694378"/>
    <w:rsid w:val="0086419A"/>
    <w:rsid w:val="00A51087"/>
    <w:rsid w:val="00CA2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B5522"/>
  <w15:chartTrackingRefBased/>
  <w15:docId w15:val="{4C4CC925-3857-4961-A191-D96954DED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A2E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CA2E5F"/>
  </w:style>
  <w:style w:type="character" w:customStyle="1" w:styleId="eop">
    <w:name w:val="eop"/>
    <w:basedOn w:val="DefaultParagraphFont"/>
    <w:rsid w:val="00CA2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497418">
      <w:bodyDiv w:val="1"/>
      <w:marLeft w:val="0"/>
      <w:marRight w:val="0"/>
      <w:marTop w:val="0"/>
      <w:marBottom w:val="0"/>
      <w:divBdr>
        <w:top w:val="none" w:sz="0" w:space="0" w:color="auto"/>
        <w:left w:val="none" w:sz="0" w:space="0" w:color="auto"/>
        <w:bottom w:val="none" w:sz="0" w:space="0" w:color="auto"/>
        <w:right w:val="none" w:sz="0" w:space="0" w:color="auto"/>
      </w:divBdr>
      <w:divsChild>
        <w:div w:id="1779249871">
          <w:marLeft w:val="0"/>
          <w:marRight w:val="0"/>
          <w:marTop w:val="0"/>
          <w:marBottom w:val="0"/>
          <w:divBdr>
            <w:top w:val="none" w:sz="0" w:space="0" w:color="auto"/>
            <w:left w:val="none" w:sz="0" w:space="0" w:color="auto"/>
            <w:bottom w:val="none" w:sz="0" w:space="0" w:color="auto"/>
            <w:right w:val="none" w:sz="0" w:space="0" w:color="auto"/>
          </w:divBdr>
          <w:divsChild>
            <w:div w:id="423691806">
              <w:marLeft w:val="0"/>
              <w:marRight w:val="0"/>
              <w:marTop w:val="0"/>
              <w:marBottom w:val="0"/>
              <w:divBdr>
                <w:top w:val="none" w:sz="0" w:space="0" w:color="auto"/>
                <w:left w:val="none" w:sz="0" w:space="0" w:color="auto"/>
                <w:bottom w:val="none" w:sz="0" w:space="0" w:color="auto"/>
                <w:right w:val="none" w:sz="0" w:space="0" w:color="auto"/>
              </w:divBdr>
            </w:div>
            <w:div w:id="1040403436">
              <w:marLeft w:val="0"/>
              <w:marRight w:val="0"/>
              <w:marTop w:val="0"/>
              <w:marBottom w:val="0"/>
              <w:divBdr>
                <w:top w:val="none" w:sz="0" w:space="0" w:color="auto"/>
                <w:left w:val="none" w:sz="0" w:space="0" w:color="auto"/>
                <w:bottom w:val="none" w:sz="0" w:space="0" w:color="auto"/>
                <w:right w:val="none" w:sz="0" w:space="0" w:color="auto"/>
              </w:divBdr>
            </w:div>
            <w:div w:id="1119490723">
              <w:marLeft w:val="0"/>
              <w:marRight w:val="0"/>
              <w:marTop w:val="0"/>
              <w:marBottom w:val="0"/>
              <w:divBdr>
                <w:top w:val="none" w:sz="0" w:space="0" w:color="auto"/>
                <w:left w:val="none" w:sz="0" w:space="0" w:color="auto"/>
                <w:bottom w:val="none" w:sz="0" w:space="0" w:color="auto"/>
                <w:right w:val="none" w:sz="0" w:space="0" w:color="auto"/>
              </w:divBdr>
            </w:div>
            <w:div w:id="145316640">
              <w:marLeft w:val="0"/>
              <w:marRight w:val="0"/>
              <w:marTop w:val="0"/>
              <w:marBottom w:val="0"/>
              <w:divBdr>
                <w:top w:val="none" w:sz="0" w:space="0" w:color="auto"/>
                <w:left w:val="none" w:sz="0" w:space="0" w:color="auto"/>
                <w:bottom w:val="none" w:sz="0" w:space="0" w:color="auto"/>
                <w:right w:val="none" w:sz="0" w:space="0" w:color="auto"/>
              </w:divBdr>
            </w:div>
            <w:div w:id="67967166">
              <w:marLeft w:val="0"/>
              <w:marRight w:val="0"/>
              <w:marTop w:val="0"/>
              <w:marBottom w:val="0"/>
              <w:divBdr>
                <w:top w:val="none" w:sz="0" w:space="0" w:color="auto"/>
                <w:left w:val="none" w:sz="0" w:space="0" w:color="auto"/>
                <w:bottom w:val="none" w:sz="0" w:space="0" w:color="auto"/>
                <w:right w:val="none" w:sz="0" w:space="0" w:color="auto"/>
              </w:divBdr>
            </w:div>
            <w:div w:id="900944204">
              <w:marLeft w:val="0"/>
              <w:marRight w:val="0"/>
              <w:marTop w:val="0"/>
              <w:marBottom w:val="0"/>
              <w:divBdr>
                <w:top w:val="none" w:sz="0" w:space="0" w:color="auto"/>
                <w:left w:val="none" w:sz="0" w:space="0" w:color="auto"/>
                <w:bottom w:val="none" w:sz="0" w:space="0" w:color="auto"/>
                <w:right w:val="none" w:sz="0" w:space="0" w:color="auto"/>
              </w:divBdr>
            </w:div>
            <w:div w:id="1693260868">
              <w:marLeft w:val="0"/>
              <w:marRight w:val="0"/>
              <w:marTop w:val="0"/>
              <w:marBottom w:val="0"/>
              <w:divBdr>
                <w:top w:val="none" w:sz="0" w:space="0" w:color="auto"/>
                <w:left w:val="none" w:sz="0" w:space="0" w:color="auto"/>
                <w:bottom w:val="none" w:sz="0" w:space="0" w:color="auto"/>
                <w:right w:val="none" w:sz="0" w:space="0" w:color="auto"/>
              </w:divBdr>
            </w:div>
            <w:div w:id="1609390858">
              <w:marLeft w:val="0"/>
              <w:marRight w:val="0"/>
              <w:marTop w:val="0"/>
              <w:marBottom w:val="0"/>
              <w:divBdr>
                <w:top w:val="none" w:sz="0" w:space="0" w:color="auto"/>
                <w:left w:val="none" w:sz="0" w:space="0" w:color="auto"/>
                <w:bottom w:val="none" w:sz="0" w:space="0" w:color="auto"/>
                <w:right w:val="none" w:sz="0" w:space="0" w:color="auto"/>
              </w:divBdr>
            </w:div>
            <w:div w:id="1580826246">
              <w:marLeft w:val="0"/>
              <w:marRight w:val="0"/>
              <w:marTop w:val="0"/>
              <w:marBottom w:val="0"/>
              <w:divBdr>
                <w:top w:val="none" w:sz="0" w:space="0" w:color="auto"/>
                <w:left w:val="none" w:sz="0" w:space="0" w:color="auto"/>
                <w:bottom w:val="none" w:sz="0" w:space="0" w:color="auto"/>
                <w:right w:val="none" w:sz="0" w:space="0" w:color="auto"/>
              </w:divBdr>
            </w:div>
            <w:div w:id="1947077735">
              <w:marLeft w:val="0"/>
              <w:marRight w:val="0"/>
              <w:marTop w:val="0"/>
              <w:marBottom w:val="0"/>
              <w:divBdr>
                <w:top w:val="none" w:sz="0" w:space="0" w:color="auto"/>
                <w:left w:val="none" w:sz="0" w:space="0" w:color="auto"/>
                <w:bottom w:val="none" w:sz="0" w:space="0" w:color="auto"/>
                <w:right w:val="none" w:sz="0" w:space="0" w:color="auto"/>
              </w:divBdr>
            </w:div>
            <w:div w:id="650477331">
              <w:marLeft w:val="0"/>
              <w:marRight w:val="0"/>
              <w:marTop w:val="0"/>
              <w:marBottom w:val="0"/>
              <w:divBdr>
                <w:top w:val="none" w:sz="0" w:space="0" w:color="auto"/>
                <w:left w:val="none" w:sz="0" w:space="0" w:color="auto"/>
                <w:bottom w:val="none" w:sz="0" w:space="0" w:color="auto"/>
                <w:right w:val="none" w:sz="0" w:space="0" w:color="auto"/>
              </w:divBdr>
            </w:div>
            <w:div w:id="1958951832">
              <w:marLeft w:val="0"/>
              <w:marRight w:val="0"/>
              <w:marTop w:val="0"/>
              <w:marBottom w:val="0"/>
              <w:divBdr>
                <w:top w:val="none" w:sz="0" w:space="0" w:color="auto"/>
                <w:left w:val="none" w:sz="0" w:space="0" w:color="auto"/>
                <w:bottom w:val="none" w:sz="0" w:space="0" w:color="auto"/>
                <w:right w:val="none" w:sz="0" w:space="0" w:color="auto"/>
              </w:divBdr>
            </w:div>
            <w:div w:id="1180584811">
              <w:marLeft w:val="0"/>
              <w:marRight w:val="0"/>
              <w:marTop w:val="0"/>
              <w:marBottom w:val="0"/>
              <w:divBdr>
                <w:top w:val="none" w:sz="0" w:space="0" w:color="auto"/>
                <w:left w:val="none" w:sz="0" w:space="0" w:color="auto"/>
                <w:bottom w:val="none" w:sz="0" w:space="0" w:color="auto"/>
                <w:right w:val="none" w:sz="0" w:space="0" w:color="auto"/>
              </w:divBdr>
            </w:div>
            <w:div w:id="260602737">
              <w:marLeft w:val="0"/>
              <w:marRight w:val="0"/>
              <w:marTop w:val="0"/>
              <w:marBottom w:val="0"/>
              <w:divBdr>
                <w:top w:val="none" w:sz="0" w:space="0" w:color="auto"/>
                <w:left w:val="none" w:sz="0" w:space="0" w:color="auto"/>
                <w:bottom w:val="none" w:sz="0" w:space="0" w:color="auto"/>
                <w:right w:val="none" w:sz="0" w:space="0" w:color="auto"/>
              </w:divBdr>
            </w:div>
            <w:div w:id="1252472427">
              <w:marLeft w:val="0"/>
              <w:marRight w:val="0"/>
              <w:marTop w:val="0"/>
              <w:marBottom w:val="0"/>
              <w:divBdr>
                <w:top w:val="none" w:sz="0" w:space="0" w:color="auto"/>
                <w:left w:val="none" w:sz="0" w:space="0" w:color="auto"/>
                <w:bottom w:val="none" w:sz="0" w:space="0" w:color="auto"/>
                <w:right w:val="none" w:sz="0" w:space="0" w:color="auto"/>
              </w:divBdr>
            </w:div>
            <w:div w:id="891892385">
              <w:marLeft w:val="0"/>
              <w:marRight w:val="0"/>
              <w:marTop w:val="0"/>
              <w:marBottom w:val="0"/>
              <w:divBdr>
                <w:top w:val="none" w:sz="0" w:space="0" w:color="auto"/>
                <w:left w:val="none" w:sz="0" w:space="0" w:color="auto"/>
                <w:bottom w:val="none" w:sz="0" w:space="0" w:color="auto"/>
                <w:right w:val="none" w:sz="0" w:space="0" w:color="auto"/>
              </w:divBdr>
            </w:div>
            <w:div w:id="1824083516">
              <w:marLeft w:val="0"/>
              <w:marRight w:val="0"/>
              <w:marTop w:val="0"/>
              <w:marBottom w:val="0"/>
              <w:divBdr>
                <w:top w:val="none" w:sz="0" w:space="0" w:color="auto"/>
                <w:left w:val="none" w:sz="0" w:space="0" w:color="auto"/>
                <w:bottom w:val="none" w:sz="0" w:space="0" w:color="auto"/>
                <w:right w:val="none" w:sz="0" w:space="0" w:color="auto"/>
              </w:divBdr>
            </w:div>
            <w:div w:id="1965572824">
              <w:marLeft w:val="0"/>
              <w:marRight w:val="0"/>
              <w:marTop w:val="0"/>
              <w:marBottom w:val="0"/>
              <w:divBdr>
                <w:top w:val="none" w:sz="0" w:space="0" w:color="auto"/>
                <w:left w:val="none" w:sz="0" w:space="0" w:color="auto"/>
                <w:bottom w:val="none" w:sz="0" w:space="0" w:color="auto"/>
                <w:right w:val="none" w:sz="0" w:space="0" w:color="auto"/>
              </w:divBdr>
            </w:div>
            <w:div w:id="2062900089">
              <w:marLeft w:val="0"/>
              <w:marRight w:val="0"/>
              <w:marTop w:val="0"/>
              <w:marBottom w:val="0"/>
              <w:divBdr>
                <w:top w:val="none" w:sz="0" w:space="0" w:color="auto"/>
                <w:left w:val="none" w:sz="0" w:space="0" w:color="auto"/>
                <w:bottom w:val="none" w:sz="0" w:space="0" w:color="auto"/>
                <w:right w:val="none" w:sz="0" w:space="0" w:color="auto"/>
              </w:divBdr>
            </w:div>
            <w:div w:id="1022630109">
              <w:marLeft w:val="0"/>
              <w:marRight w:val="0"/>
              <w:marTop w:val="0"/>
              <w:marBottom w:val="0"/>
              <w:divBdr>
                <w:top w:val="none" w:sz="0" w:space="0" w:color="auto"/>
                <w:left w:val="none" w:sz="0" w:space="0" w:color="auto"/>
                <w:bottom w:val="none" w:sz="0" w:space="0" w:color="auto"/>
                <w:right w:val="none" w:sz="0" w:space="0" w:color="auto"/>
              </w:divBdr>
            </w:div>
          </w:divsChild>
        </w:div>
        <w:div w:id="438723008">
          <w:marLeft w:val="0"/>
          <w:marRight w:val="0"/>
          <w:marTop w:val="0"/>
          <w:marBottom w:val="0"/>
          <w:divBdr>
            <w:top w:val="none" w:sz="0" w:space="0" w:color="auto"/>
            <w:left w:val="none" w:sz="0" w:space="0" w:color="auto"/>
            <w:bottom w:val="none" w:sz="0" w:space="0" w:color="auto"/>
            <w:right w:val="none" w:sz="0" w:space="0" w:color="auto"/>
          </w:divBdr>
          <w:divsChild>
            <w:div w:id="182785258">
              <w:marLeft w:val="0"/>
              <w:marRight w:val="0"/>
              <w:marTop w:val="0"/>
              <w:marBottom w:val="0"/>
              <w:divBdr>
                <w:top w:val="none" w:sz="0" w:space="0" w:color="auto"/>
                <w:left w:val="none" w:sz="0" w:space="0" w:color="auto"/>
                <w:bottom w:val="none" w:sz="0" w:space="0" w:color="auto"/>
                <w:right w:val="none" w:sz="0" w:space="0" w:color="auto"/>
              </w:divBdr>
            </w:div>
            <w:div w:id="1340544610">
              <w:marLeft w:val="0"/>
              <w:marRight w:val="0"/>
              <w:marTop w:val="0"/>
              <w:marBottom w:val="0"/>
              <w:divBdr>
                <w:top w:val="none" w:sz="0" w:space="0" w:color="auto"/>
                <w:left w:val="none" w:sz="0" w:space="0" w:color="auto"/>
                <w:bottom w:val="none" w:sz="0" w:space="0" w:color="auto"/>
                <w:right w:val="none" w:sz="0" w:space="0" w:color="auto"/>
              </w:divBdr>
            </w:div>
            <w:div w:id="733429943">
              <w:marLeft w:val="0"/>
              <w:marRight w:val="0"/>
              <w:marTop w:val="0"/>
              <w:marBottom w:val="0"/>
              <w:divBdr>
                <w:top w:val="none" w:sz="0" w:space="0" w:color="auto"/>
                <w:left w:val="none" w:sz="0" w:space="0" w:color="auto"/>
                <w:bottom w:val="none" w:sz="0" w:space="0" w:color="auto"/>
                <w:right w:val="none" w:sz="0" w:space="0" w:color="auto"/>
              </w:divBdr>
            </w:div>
            <w:div w:id="1430541314">
              <w:marLeft w:val="0"/>
              <w:marRight w:val="0"/>
              <w:marTop w:val="0"/>
              <w:marBottom w:val="0"/>
              <w:divBdr>
                <w:top w:val="none" w:sz="0" w:space="0" w:color="auto"/>
                <w:left w:val="none" w:sz="0" w:space="0" w:color="auto"/>
                <w:bottom w:val="none" w:sz="0" w:space="0" w:color="auto"/>
                <w:right w:val="none" w:sz="0" w:space="0" w:color="auto"/>
              </w:divBdr>
            </w:div>
            <w:div w:id="1645507456">
              <w:marLeft w:val="0"/>
              <w:marRight w:val="0"/>
              <w:marTop w:val="0"/>
              <w:marBottom w:val="0"/>
              <w:divBdr>
                <w:top w:val="none" w:sz="0" w:space="0" w:color="auto"/>
                <w:left w:val="none" w:sz="0" w:space="0" w:color="auto"/>
                <w:bottom w:val="none" w:sz="0" w:space="0" w:color="auto"/>
                <w:right w:val="none" w:sz="0" w:space="0" w:color="auto"/>
              </w:divBdr>
            </w:div>
            <w:div w:id="706636259">
              <w:marLeft w:val="0"/>
              <w:marRight w:val="0"/>
              <w:marTop w:val="0"/>
              <w:marBottom w:val="0"/>
              <w:divBdr>
                <w:top w:val="none" w:sz="0" w:space="0" w:color="auto"/>
                <w:left w:val="none" w:sz="0" w:space="0" w:color="auto"/>
                <w:bottom w:val="none" w:sz="0" w:space="0" w:color="auto"/>
                <w:right w:val="none" w:sz="0" w:space="0" w:color="auto"/>
              </w:divBdr>
            </w:div>
            <w:div w:id="1372610620">
              <w:marLeft w:val="0"/>
              <w:marRight w:val="0"/>
              <w:marTop w:val="0"/>
              <w:marBottom w:val="0"/>
              <w:divBdr>
                <w:top w:val="none" w:sz="0" w:space="0" w:color="auto"/>
                <w:left w:val="none" w:sz="0" w:space="0" w:color="auto"/>
                <w:bottom w:val="none" w:sz="0" w:space="0" w:color="auto"/>
                <w:right w:val="none" w:sz="0" w:space="0" w:color="auto"/>
              </w:divBdr>
            </w:div>
            <w:div w:id="164564411">
              <w:marLeft w:val="0"/>
              <w:marRight w:val="0"/>
              <w:marTop w:val="0"/>
              <w:marBottom w:val="0"/>
              <w:divBdr>
                <w:top w:val="none" w:sz="0" w:space="0" w:color="auto"/>
                <w:left w:val="none" w:sz="0" w:space="0" w:color="auto"/>
                <w:bottom w:val="none" w:sz="0" w:space="0" w:color="auto"/>
                <w:right w:val="none" w:sz="0" w:space="0" w:color="auto"/>
              </w:divBdr>
            </w:div>
            <w:div w:id="1120300485">
              <w:marLeft w:val="0"/>
              <w:marRight w:val="0"/>
              <w:marTop w:val="0"/>
              <w:marBottom w:val="0"/>
              <w:divBdr>
                <w:top w:val="none" w:sz="0" w:space="0" w:color="auto"/>
                <w:left w:val="none" w:sz="0" w:space="0" w:color="auto"/>
                <w:bottom w:val="none" w:sz="0" w:space="0" w:color="auto"/>
                <w:right w:val="none" w:sz="0" w:space="0" w:color="auto"/>
              </w:divBdr>
            </w:div>
            <w:div w:id="1022588363">
              <w:marLeft w:val="0"/>
              <w:marRight w:val="0"/>
              <w:marTop w:val="0"/>
              <w:marBottom w:val="0"/>
              <w:divBdr>
                <w:top w:val="none" w:sz="0" w:space="0" w:color="auto"/>
                <w:left w:val="none" w:sz="0" w:space="0" w:color="auto"/>
                <w:bottom w:val="none" w:sz="0" w:space="0" w:color="auto"/>
                <w:right w:val="none" w:sz="0" w:space="0" w:color="auto"/>
              </w:divBdr>
            </w:div>
            <w:div w:id="177936083">
              <w:marLeft w:val="0"/>
              <w:marRight w:val="0"/>
              <w:marTop w:val="0"/>
              <w:marBottom w:val="0"/>
              <w:divBdr>
                <w:top w:val="none" w:sz="0" w:space="0" w:color="auto"/>
                <w:left w:val="none" w:sz="0" w:space="0" w:color="auto"/>
                <w:bottom w:val="none" w:sz="0" w:space="0" w:color="auto"/>
                <w:right w:val="none" w:sz="0" w:space="0" w:color="auto"/>
              </w:divBdr>
            </w:div>
            <w:div w:id="504786568">
              <w:marLeft w:val="0"/>
              <w:marRight w:val="0"/>
              <w:marTop w:val="0"/>
              <w:marBottom w:val="0"/>
              <w:divBdr>
                <w:top w:val="none" w:sz="0" w:space="0" w:color="auto"/>
                <w:left w:val="none" w:sz="0" w:space="0" w:color="auto"/>
                <w:bottom w:val="none" w:sz="0" w:space="0" w:color="auto"/>
                <w:right w:val="none" w:sz="0" w:space="0" w:color="auto"/>
              </w:divBdr>
            </w:div>
            <w:div w:id="29302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83240">
      <w:bodyDiv w:val="1"/>
      <w:marLeft w:val="0"/>
      <w:marRight w:val="0"/>
      <w:marTop w:val="0"/>
      <w:marBottom w:val="0"/>
      <w:divBdr>
        <w:top w:val="none" w:sz="0" w:space="0" w:color="auto"/>
        <w:left w:val="none" w:sz="0" w:space="0" w:color="auto"/>
        <w:bottom w:val="none" w:sz="0" w:space="0" w:color="auto"/>
        <w:right w:val="none" w:sz="0" w:space="0" w:color="auto"/>
      </w:divBdr>
      <w:divsChild>
        <w:div w:id="909727302">
          <w:marLeft w:val="0"/>
          <w:marRight w:val="0"/>
          <w:marTop w:val="0"/>
          <w:marBottom w:val="0"/>
          <w:divBdr>
            <w:top w:val="none" w:sz="0" w:space="0" w:color="auto"/>
            <w:left w:val="none" w:sz="0" w:space="0" w:color="auto"/>
            <w:bottom w:val="none" w:sz="0" w:space="0" w:color="auto"/>
            <w:right w:val="none" w:sz="0" w:space="0" w:color="auto"/>
          </w:divBdr>
          <w:divsChild>
            <w:div w:id="1904681976">
              <w:marLeft w:val="0"/>
              <w:marRight w:val="0"/>
              <w:marTop w:val="0"/>
              <w:marBottom w:val="0"/>
              <w:divBdr>
                <w:top w:val="none" w:sz="0" w:space="0" w:color="auto"/>
                <w:left w:val="none" w:sz="0" w:space="0" w:color="auto"/>
                <w:bottom w:val="none" w:sz="0" w:space="0" w:color="auto"/>
                <w:right w:val="none" w:sz="0" w:space="0" w:color="auto"/>
              </w:divBdr>
            </w:div>
            <w:div w:id="1983846133">
              <w:marLeft w:val="0"/>
              <w:marRight w:val="0"/>
              <w:marTop w:val="0"/>
              <w:marBottom w:val="0"/>
              <w:divBdr>
                <w:top w:val="none" w:sz="0" w:space="0" w:color="auto"/>
                <w:left w:val="none" w:sz="0" w:space="0" w:color="auto"/>
                <w:bottom w:val="none" w:sz="0" w:space="0" w:color="auto"/>
                <w:right w:val="none" w:sz="0" w:space="0" w:color="auto"/>
              </w:divBdr>
            </w:div>
            <w:div w:id="918559938">
              <w:marLeft w:val="0"/>
              <w:marRight w:val="0"/>
              <w:marTop w:val="0"/>
              <w:marBottom w:val="0"/>
              <w:divBdr>
                <w:top w:val="none" w:sz="0" w:space="0" w:color="auto"/>
                <w:left w:val="none" w:sz="0" w:space="0" w:color="auto"/>
                <w:bottom w:val="none" w:sz="0" w:space="0" w:color="auto"/>
                <w:right w:val="none" w:sz="0" w:space="0" w:color="auto"/>
              </w:divBdr>
            </w:div>
            <w:div w:id="1027560864">
              <w:marLeft w:val="0"/>
              <w:marRight w:val="0"/>
              <w:marTop w:val="0"/>
              <w:marBottom w:val="0"/>
              <w:divBdr>
                <w:top w:val="none" w:sz="0" w:space="0" w:color="auto"/>
                <w:left w:val="none" w:sz="0" w:space="0" w:color="auto"/>
                <w:bottom w:val="none" w:sz="0" w:space="0" w:color="auto"/>
                <w:right w:val="none" w:sz="0" w:space="0" w:color="auto"/>
              </w:divBdr>
            </w:div>
            <w:div w:id="2045865577">
              <w:marLeft w:val="0"/>
              <w:marRight w:val="0"/>
              <w:marTop w:val="0"/>
              <w:marBottom w:val="0"/>
              <w:divBdr>
                <w:top w:val="none" w:sz="0" w:space="0" w:color="auto"/>
                <w:left w:val="none" w:sz="0" w:space="0" w:color="auto"/>
                <w:bottom w:val="none" w:sz="0" w:space="0" w:color="auto"/>
                <w:right w:val="none" w:sz="0" w:space="0" w:color="auto"/>
              </w:divBdr>
            </w:div>
            <w:div w:id="1512333035">
              <w:marLeft w:val="0"/>
              <w:marRight w:val="0"/>
              <w:marTop w:val="0"/>
              <w:marBottom w:val="0"/>
              <w:divBdr>
                <w:top w:val="none" w:sz="0" w:space="0" w:color="auto"/>
                <w:left w:val="none" w:sz="0" w:space="0" w:color="auto"/>
                <w:bottom w:val="none" w:sz="0" w:space="0" w:color="auto"/>
                <w:right w:val="none" w:sz="0" w:space="0" w:color="auto"/>
              </w:divBdr>
            </w:div>
            <w:div w:id="290867016">
              <w:marLeft w:val="0"/>
              <w:marRight w:val="0"/>
              <w:marTop w:val="0"/>
              <w:marBottom w:val="0"/>
              <w:divBdr>
                <w:top w:val="none" w:sz="0" w:space="0" w:color="auto"/>
                <w:left w:val="none" w:sz="0" w:space="0" w:color="auto"/>
                <w:bottom w:val="none" w:sz="0" w:space="0" w:color="auto"/>
                <w:right w:val="none" w:sz="0" w:space="0" w:color="auto"/>
              </w:divBdr>
            </w:div>
            <w:div w:id="860554346">
              <w:marLeft w:val="0"/>
              <w:marRight w:val="0"/>
              <w:marTop w:val="0"/>
              <w:marBottom w:val="0"/>
              <w:divBdr>
                <w:top w:val="none" w:sz="0" w:space="0" w:color="auto"/>
                <w:left w:val="none" w:sz="0" w:space="0" w:color="auto"/>
                <w:bottom w:val="none" w:sz="0" w:space="0" w:color="auto"/>
                <w:right w:val="none" w:sz="0" w:space="0" w:color="auto"/>
              </w:divBdr>
            </w:div>
            <w:div w:id="287126959">
              <w:marLeft w:val="0"/>
              <w:marRight w:val="0"/>
              <w:marTop w:val="0"/>
              <w:marBottom w:val="0"/>
              <w:divBdr>
                <w:top w:val="none" w:sz="0" w:space="0" w:color="auto"/>
                <w:left w:val="none" w:sz="0" w:space="0" w:color="auto"/>
                <w:bottom w:val="none" w:sz="0" w:space="0" w:color="auto"/>
                <w:right w:val="none" w:sz="0" w:space="0" w:color="auto"/>
              </w:divBdr>
            </w:div>
            <w:div w:id="317421190">
              <w:marLeft w:val="0"/>
              <w:marRight w:val="0"/>
              <w:marTop w:val="0"/>
              <w:marBottom w:val="0"/>
              <w:divBdr>
                <w:top w:val="none" w:sz="0" w:space="0" w:color="auto"/>
                <w:left w:val="none" w:sz="0" w:space="0" w:color="auto"/>
                <w:bottom w:val="none" w:sz="0" w:space="0" w:color="auto"/>
                <w:right w:val="none" w:sz="0" w:space="0" w:color="auto"/>
              </w:divBdr>
            </w:div>
            <w:div w:id="1657297635">
              <w:marLeft w:val="0"/>
              <w:marRight w:val="0"/>
              <w:marTop w:val="0"/>
              <w:marBottom w:val="0"/>
              <w:divBdr>
                <w:top w:val="none" w:sz="0" w:space="0" w:color="auto"/>
                <w:left w:val="none" w:sz="0" w:space="0" w:color="auto"/>
                <w:bottom w:val="none" w:sz="0" w:space="0" w:color="auto"/>
                <w:right w:val="none" w:sz="0" w:space="0" w:color="auto"/>
              </w:divBdr>
            </w:div>
            <w:div w:id="1771463309">
              <w:marLeft w:val="0"/>
              <w:marRight w:val="0"/>
              <w:marTop w:val="0"/>
              <w:marBottom w:val="0"/>
              <w:divBdr>
                <w:top w:val="none" w:sz="0" w:space="0" w:color="auto"/>
                <w:left w:val="none" w:sz="0" w:space="0" w:color="auto"/>
                <w:bottom w:val="none" w:sz="0" w:space="0" w:color="auto"/>
                <w:right w:val="none" w:sz="0" w:space="0" w:color="auto"/>
              </w:divBdr>
            </w:div>
            <w:div w:id="1457404942">
              <w:marLeft w:val="0"/>
              <w:marRight w:val="0"/>
              <w:marTop w:val="0"/>
              <w:marBottom w:val="0"/>
              <w:divBdr>
                <w:top w:val="none" w:sz="0" w:space="0" w:color="auto"/>
                <w:left w:val="none" w:sz="0" w:space="0" w:color="auto"/>
                <w:bottom w:val="none" w:sz="0" w:space="0" w:color="auto"/>
                <w:right w:val="none" w:sz="0" w:space="0" w:color="auto"/>
              </w:divBdr>
            </w:div>
            <w:div w:id="379521276">
              <w:marLeft w:val="0"/>
              <w:marRight w:val="0"/>
              <w:marTop w:val="0"/>
              <w:marBottom w:val="0"/>
              <w:divBdr>
                <w:top w:val="none" w:sz="0" w:space="0" w:color="auto"/>
                <w:left w:val="none" w:sz="0" w:space="0" w:color="auto"/>
                <w:bottom w:val="none" w:sz="0" w:space="0" w:color="auto"/>
                <w:right w:val="none" w:sz="0" w:space="0" w:color="auto"/>
              </w:divBdr>
            </w:div>
            <w:div w:id="1897429547">
              <w:marLeft w:val="0"/>
              <w:marRight w:val="0"/>
              <w:marTop w:val="0"/>
              <w:marBottom w:val="0"/>
              <w:divBdr>
                <w:top w:val="none" w:sz="0" w:space="0" w:color="auto"/>
                <w:left w:val="none" w:sz="0" w:space="0" w:color="auto"/>
                <w:bottom w:val="none" w:sz="0" w:space="0" w:color="auto"/>
                <w:right w:val="none" w:sz="0" w:space="0" w:color="auto"/>
              </w:divBdr>
            </w:div>
            <w:div w:id="571550790">
              <w:marLeft w:val="0"/>
              <w:marRight w:val="0"/>
              <w:marTop w:val="0"/>
              <w:marBottom w:val="0"/>
              <w:divBdr>
                <w:top w:val="none" w:sz="0" w:space="0" w:color="auto"/>
                <w:left w:val="none" w:sz="0" w:space="0" w:color="auto"/>
                <w:bottom w:val="none" w:sz="0" w:space="0" w:color="auto"/>
                <w:right w:val="none" w:sz="0" w:space="0" w:color="auto"/>
              </w:divBdr>
            </w:div>
            <w:div w:id="1285386857">
              <w:marLeft w:val="0"/>
              <w:marRight w:val="0"/>
              <w:marTop w:val="0"/>
              <w:marBottom w:val="0"/>
              <w:divBdr>
                <w:top w:val="none" w:sz="0" w:space="0" w:color="auto"/>
                <w:left w:val="none" w:sz="0" w:space="0" w:color="auto"/>
                <w:bottom w:val="none" w:sz="0" w:space="0" w:color="auto"/>
                <w:right w:val="none" w:sz="0" w:space="0" w:color="auto"/>
              </w:divBdr>
            </w:div>
            <w:div w:id="1081873424">
              <w:marLeft w:val="0"/>
              <w:marRight w:val="0"/>
              <w:marTop w:val="0"/>
              <w:marBottom w:val="0"/>
              <w:divBdr>
                <w:top w:val="none" w:sz="0" w:space="0" w:color="auto"/>
                <w:left w:val="none" w:sz="0" w:space="0" w:color="auto"/>
                <w:bottom w:val="none" w:sz="0" w:space="0" w:color="auto"/>
                <w:right w:val="none" w:sz="0" w:space="0" w:color="auto"/>
              </w:divBdr>
            </w:div>
            <w:div w:id="1461218982">
              <w:marLeft w:val="0"/>
              <w:marRight w:val="0"/>
              <w:marTop w:val="0"/>
              <w:marBottom w:val="0"/>
              <w:divBdr>
                <w:top w:val="none" w:sz="0" w:space="0" w:color="auto"/>
                <w:left w:val="none" w:sz="0" w:space="0" w:color="auto"/>
                <w:bottom w:val="none" w:sz="0" w:space="0" w:color="auto"/>
                <w:right w:val="none" w:sz="0" w:space="0" w:color="auto"/>
              </w:divBdr>
            </w:div>
            <w:div w:id="92096905">
              <w:marLeft w:val="0"/>
              <w:marRight w:val="0"/>
              <w:marTop w:val="0"/>
              <w:marBottom w:val="0"/>
              <w:divBdr>
                <w:top w:val="none" w:sz="0" w:space="0" w:color="auto"/>
                <w:left w:val="none" w:sz="0" w:space="0" w:color="auto"/>
                <w:bottom w:val="none" w:sz="0" w:space="0" w:color="auto"/>
                <w:right w:val="none" w:sz="0" w:space="0" w:color="auto"/>
              </w:divBdr>
            </w:div>
          </w:divsChild>
        </w:div>
        <w:div w:id="313415518">
          <w:marLeft w:val="0"/>
          <w:marRight w:val="0"/>
          <w:marTop w:val="0"/>
          <w:marBottom w:val="0"/>
          <w:divBdr>
            <w:top w:val="none" w:sz="0" w:space="0" w:color="auto"/>
            <w:left w:val="none" w:sz="0" w:space="0" w:color="auto"/>
            <w:bottom w:val="none" w:sz="0" w:space="0" w:color="auto"/>
            <w:right w:val="none" w:sz="0" w:space="0" w:color="auto"/>
          </w:divBdr>
          <w:divsChild>
            <w:div w:id="1744839491">
              <w:marLeft w:val="0"/>
              <w:marRight w:val="0"/>
              <w:marTop w:val="0"/>
              <w:marBottom w:val="0"/>
              <w:divBdr>
                <w:top w:val="none" w:sz="0" w:space="0" w:color="auto"/>
                <w:left w:val="none" w:sz="0" w:space="0" w:color="auto"/>
                <w:bottom w:val="none" w:sz="0" w:space="0" w:color="auto"/>
                <w:right w:val="none" w:sz="0" w:space="0" w:color="auto"/>
              </w:divBdr>
            </w:div>
            <w:div w:id="1347102331">
              <w:marLeft w:val="0"/>
              <w:marRight w:val="0"/>
              <w:marTop w:val="0"/>
              <w:marBottom w:val="0"/>
              <w:divBdr>
                <w:top w:val="none" w:sz="0" w:space="0" w:color="auto"/>
                <w:left w:val="none" w:sz="0" w:space="0" w:color="auto"/>
                <w:bottom w:val="none" w:sz="0" w:space="0" w:color="auto"/>
                <w:right w:val="none" w:sz="0" w:space="0" w:color="auto"/>
              </w:divBdr>
            </w:div>
            <w:div w:id="1293440730">
              <w:marLeft w:val="0"/>
              <w:marRight w:val="0"/>
              <w:marTop w:val="0"/>
              <w:marBottom w:val="0"/>
              <w:divBdr>
                <w:top w:val="none" w:sz="0" w:space="0" w:color="auto"/>
                <w:left w:val="none" w:sz="0" w:space="0" w:color="auto"/>
                <w:bottom w:val="none" w:sz="0" w:space="0" w:color="auto"/>
                <w:right w:val="none" w:sz="0" w:space="0" w:color="auto"/>
              </w:divBdr>
            </w:div>
            <w:div w:id="445001395">
              <w:marLeft w:val="0"/>
              <w:marRight w:val="0"/>
              <w:marTop w:val="0"/>
              <w:marBottom w:val="0"/>
              <w:divBdr>
                <w:top w:val="none" w:sz="0" w:space="0" w:color="auto"/>
                <w:left w:val="none" w:sz="0" w:space="0" w:color="auto"/>
                <w:bottom w:val="none" w:sz="0" w:space="0" w:color="auto"/>
                <w:right w:val="none" w:sz="0" w:space="0" w:color="auto"/>
              </w:divBdr>
            </w:div>
            <w:div w:id="3981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8113">
      <w:bodyDiv w:val="1"/>
      <w:marLeft w:val="0"/>
      <w:marRight w:val="0"/>
      <w:marTop w:val="0"/>
      <w:marBottom w:val="0"/>
      <w:divBdr>
        <w:top w:val="none" w:sz="0" w:space="0" w:color="auto"/>
        <w:left w:val="none" w:sz="0" w:space="0" w:color="auto"/>
        <w:bottom w:val="none" w:sz="0" w:space="0" w:color="auto"/>
        <w:right w:val="none" w:sz="0" w:space="0" w:color="auto"/>
      </w:divBdr>
      <w:divsChild>
        <w:div w:id="1634292302">
          <w:marLeft w:val="0"/>
          <w:marRight w:val="0"/>
          <w:marTop w:val="0"/>
          <w:marBottom w:val="0"/>
          <w:divBdr>
            <w:top w:val="none" w:sz="0" w:space="0" w:color="auto"/>
            <w:left w:val="none" w:sz="0" w:space="0" w:color="auto"/>
            <w:bottom w:val="none" w:sz="0" w:space="0" w:color="auto"/>
            <w:right w:val="none" w:sz="0" w:space="0" w:color="auto"/>
          </w:divBdr>
          <w:divsChild>
            <w:div w:id="1411657720">
              <w:marLeft w:val="0"/>
              <w:marRight w:val="0"/>
              <w:marTop w:val="0"/>
              <w:marBottom w:val="0"/>
              <w:divBdr>
                <w:top w:val="none" w:sz="0" w:space="0" w:color="auto"/>
                <w:left w:val="none" w:sz="0" w:space="0" w:color="auto"/>
                <w:bottom w:val="none" w:sz="0" w:space="0" w:color="auto"/>
                <w:right w:val="none" w:sz="0" w:space="0" w:color="auto"/>
              </w:divBdr>
            </w:div>
            <w:div w:id="1103721660">
              <w:marLeft w:val="0"/>
              <w:marRight w:val="0"/>
              <w:marTop w:val="0"/>
              <w:marBottom w:val="0"/>
              <w:divBdr>
                <w:top w:val="none" w:sz="0" w:space="0" w:color="auto"/>
                <w:left w:val="none" w:sz="0" w:space="0" w:color="auto"/>
                <w:bottom w:val="none" w:sz="0" w:space="0" w:color="auto"/>
                <w:right w:val="none" w:sz="0" w:space="0" w:color="auto"/>
              </w:divBdr>
            </w:div>
            <w:div w:id="637303342">
              <w:marLeft w:val="0"/>
              <w:marRight w:val="0"/>
              <w:marTop w:val="0"/>
              <w:marBottom w:val="0"/>
              <w:divBdr>
                <w:top w:val="none" w:sz="0" w:space="0" w:color="auto"/>
                <w:left w:val="none" w:sz="0" w:space="0" w:color="auto"/>
                <w:bottom w:val="none" w:sz="0" w:space="0" w:color="auto"/>
                <w:right w:val="none" w:sz="0" w:space="0" w:color="auto"/>
              </w:divBdr>
            </w:div>
            <w:div w:id="1635254762">
              <w:marLeft w:val="0"/>
              <w:marRight w:val="0"/>
              <w:marTop w:val="0"/>
              <w:marBottom w:val="0"/>
              <w:divBdr>
                <w:top w:val="none" w:sz="0" w:space="0" w:color="auto"/>
                <w:left w:val="none" w:sz="0" w:space="0" w:color="auto"/>
                <w:bottom w:val="none" w:sz="0" w:space="0" w:color="auto"/>
                <w:right w:val="none" w:sz="0" w:space="0" w:color="auto"/>
              </w:divBdr>
            </w:div>
            <w:div w:id="686100689">
              <w:marLeft w:val="0"/>
              <w:marRight w:val="0"/>
              <w:marTop w:val="0"/>
              <w:marBottom w:val="0"/>
              <w:divBdr>
                <w:top w:val="none" w:sz="0" w:space="0" w:color="auto"/>
                <w:left w:val="none" w:sz="0" w:space="0" w:color="auto"/>
                <w:bottom w:val="none" w:sz="0" w:space="0" w:color="auto"/>
                <w:right w:val="none" w:sz="0" w:space="0" w:color="auto"/>
              </w:divBdr>
            </w:div>
            <w:div w:id="1342898275">
              <w:marLeft w:val="0"/>
              <w:marRight w:val="0"/>
              <w:marTop w:val="0"/>
              <w:marBottom w:val="0"/>
              <w:divBdr>
                <w:top w:val="none" w:sz="0" w:space="0" w:color="auto"/>
                <w:left w:val="none" w:sz="0" w:space="0" w:color="auto"/>
                <w:bottom w:val="none" w:sz="0" w:space="0" w:color="auto"/>
                <w:right w:val="none" w:sz="0" w:space="0" w:color="auto"/>
              </w:divBdr>
            </w:div>
            <w:div w:id="1566449213">
              <w:marLeft w:val="0"/>
              <w:marRight w:val="0"/>
              <w:marTop w:val="0"/>
              <w:marBottom w:val="0"/>
              <w:divBdr>
                <w:top w:val="none" w:sz="0" w:space="0" w:color="auto"/>
                <w:left w:val="none" w:sz="0" w:space="0" w:color="auto"/>
                <w:bottom w:val="none" w:sz="0" w:space="0" w:color="auto"/>
                <w:right w:val="none" w:sz="0" w:space="0" w:color="auto"/>
              </w:divBdr>
            </w:div>
            <w:div w:id="29037859">
              <w:marLeft w:val="0"/>
              <w:marRight w:val="0"/>
              <w:marTop w:val="0"/>
              <w:marBottom w:val="0"/>
              <w:divBdr>
                <w:top w:val="none" w:sz="0" w:space="0" w:color="auto"/>
                <w:left w:val="none" w:sz="0" w:space="0" w:color="auto"/>
                <w:bottom w:val="none" w:sz="0" w:space="0" w:color="auto"/>
                <w:right w:val="none" w:sz="0" w:space="0" w:color="auto"/>
              </w:divBdr>
            </w:div>
          </w:divsChild>
        </w:div>
        <w:div w:id="1133643101">
          <w:marLeft w:val="0"/>
          <w:marRight w:val="0"/>
          <w:marTop w:val="0"/>
          <w:marBottom w:val="0"/>
          <w:divBdr>
            <w:top w:val="none" w:sz="0" w:space="0" w:color="auto"/>
            <w:left w:val="none" w:sz="0" w:space="0" w:color="auto"/>
            <w:bottom w:val="none" w:sz="0" w:space="0" w:color="auto"/>
            <w:right w:val="none" w:sz="0" w:space="0" w:color="auto"/>
          </w:divBdr>
          <w:divsChild>
            <w:div w:id="956449383">
              <w:marLeft w:val="0"/>
              <w:marRight w:val="0"/>
              <w:marTop w:val="0"/>
              <w:marBottom w:val="0"/>
              <w:divBdr>
                <w:top w:val="none" w:sz="0" w:space="0" w:color="auto"/>
                <w:left w:val="none" w:sz="0" w:space="0" w:color="auto"/>
                <w:bottom w:val="none" w:sz="0" w:space="0" w:color="auto"/>
                <w:right w:val="none" w:sz="0" w:space="0" w:color="auto"/>
              </w:divBdr>
            </w:div>
            <w:div w:id="120542646">
              <w:marLeft w:val="0"/>
              <w:marRight w:val="0"/>
              <w:marTop w:val="0"/>
              <w:marBottom w:val="0"/>
              <w:divBdr>
                <w:top w:val="none" w:sz="0" w:space="0" w:color="auto"/>
                <w:left w:val="none" w:sz="0" w:space="0" w:color="auto"/>
                <w:bottom w:val="none" w:sz="0" w:space="0" w:color="auto"/>
                <w:right w:val="none" w:sz="0" w:space="0" w:color="auto"/>
              </w:divBdr>
            </w:div>
            <w:div w:id="128708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2659">
      <w:bodyDiv w:val="1"/>
      <w:marLeft w:val="0"/>
      <w:marRight w:val="0"/>
      <w:marTop w:val="0"/>
      <w:marBottom w:val="0"/>
      <w:divBdr>
        <w:top w:val="none" w:sz="0" w:space="0" w:color="auto"/>
        <w:left w:val="none" w:sz="0" w:space="0" w:color="auto"/>
        <w:bottom w:val="none" w:sz="0" w:space="0" w:color="auto"/>
        <w:right w:val="none" w:sz="0" w:space="0" w:color="auto"/>
      </w:divBdr>
      <w:divsChild>
        <w:div w:id="365184050">
          <w:marLeft w:val="0"/>
          <w:marRight w:val="0"/>
          <w:marTop w:val="0"/>
          <w:marBottom w:val="0"/>
          <w:divBdr>
            <w:top w:val="none" w:sz="0" w:space="0" w:color="auto"/>
            <w:left w:val="none" w:sz="0" w:space="0" w:color="auto"/>
            <w:bottom w:val="none" w:sz="0" w:space="0" w:color="auto"/>
            <w:right w:val="none" w:sz="0" w:space="0" w:color="auto"/>
          </w:divBdr>
          <w:divsChild>
            <w:div w:id="1033189001">
              <w:marLeft w:val="0"/>
              <w:marRight w:val="0"/>
              <w:marTop w:val="0"/>
              <w:marBottom w:val="0"/>
              <w:divBdr>
                <w:top w:val="none" w:sz="0" w:space="0" w:color="auto"/>
                <w:left w:val="none" w:sz="0" w:space="0" w:color="auto"/>
                <w:bottom w:val="none" w:sz="0" w:space="0" w:color="auto"/>
                <w:right w:val="none" w:sz="0" w:space="0" w:color="auto"/>
              </w:divBdr>
            </w:div>
            <w:div w:id="967129350">
              <w:marLeft w:val="0"/>
              <w:marRight w:val="0"/>
              <w:marTop w:val="0"/>
              <w:marBottom w:val="0"/>
              <w:divBdr>
                <w:top w:val="none" w:sz="0" w:space="0" w:color="auto"/>
                <w:left w:val="none" w:sz="0" w:space="0" w:color="auto"/>
                <w:bottom w:val="none" w:sz="0" w:space="0" w:color="auto"/>
                <w:right w:val="none" w:sz="0" w:space="0" w:color="auto"/>
              </w:divBdr>
            </w:div>
            <w:div w:id="1575623891">
              <w:marLeft w:val="0"/>
              <w:marRight w:val="0"/>
              <w:marTop w:val="0"/>
              <w:marBottom w:val="0"/>
              <w:divBdr>
                <w:top w:val="none" w:sz="0" w:space="0" w:color="auto"/>
                <w:left w:val="none" w:sz="0" w:space="0" w:color="auto"/>
                <w:bottom w:val="none" w:sz="0" w:space="0" w:color="auto"/>
                <w:right w:val="none" w:sz="0" w:space="0" w:color="auto"/>
              </w:divBdr>
            </w:div>
            <w:div w:id="2010520572">
              <w:marLeft w:val="0"/>
              <w:marRight w:val="0"/>
              <w:marTop w:val="0"/>
              <w:marBottom w:val="0"/>
              <w:divBdr>
                <w:top w:val="none" w:sz="0" w:space="0" w:color="auto"/>
                <w:left w:val="none" w:sz="0" w:space="0" w:color="auto"/>
                <w:bottom w:val="none" w:sz="0" w:space="0" w:color="auto"/>
                <w:right w:val="none" w:sz="0" w:space="0" w:color="auto"/>
              </w:divBdr>
            </w:div>
            <w:div w:id="1892761358">
              <w:marLeft w:val="0"/>
              <w:marRight w:val="0"/>
              <w:marTop w:val="0"/>
              <w:marBottom w:val="0"/>
              <w:divBdr>
                <w:top w:val="none" w:sz="0" w:space="0" w:color="auto"/>
                <w:left w:val="none" w:sz="0" w:space="0" w:color="auto"/>
                <w:bottom w:val="none" w:sz="0" w:space="0" w:color="auto"/>
                <w:right w:val="none" w:sz="0" w:space="0" w:color="auto"/>
              </w:divBdr>
            </w:div>
            <w:div w:id="1041397850">
              <w:marLeft w:val="0"/>
              <w:marRight w:val="0"/>
              <w:marTop w:val="0"/>
              <w:marBottom w:val="0"/>
              <w:divBdr>
                <w:top w:val="none" w:sz="0" w:space="0" w:color="auto"/>
                <w:left w:val="none" w:sz="0" w:space="0" w:color="auto"/>
                <w:bottom w:val="none" w:sz="0" w:space="0" w:color="auto"/>
                <w:right w:val="none" w:sz="0" w:space="0" w:color="auto"/>
              </w:divBdr>
            </w:div>
            <w:div w:id="821846531">
              <w:marLeft w:val="0"/>
              <w:marRight w:val="0"/>
              <w:marTop w:val="0"/>
              <w:marBottom w:val="0"/>
              <w:divBdr>
                <w:top w:val="none" w:sz="0" w:space="0" w:color="auto"/>
                <w:left w:val="none" w:sz="0" w:space="0" w:color="auto"/>
                <w:bottom w:val="none" w:sz="0" w:space="0" w:color="auto"/>
                <w:right w:val="none" w:sz="0" w:space="0" w:color="auto"/>
              </w:divBdr>
            </w:div>
            <w:div w:id="1972127330">
              <w:marLeft w:val="0"/>
              <w:marRight w:val="0"/>
              <w:marTop w:val="0"/>
              <w:marBottom w:val="0"/>
              <w:divBdr>
                <w:top w:val="none" w:sz="0" w:space="0" w:color="auto"/>
                <w:left w:val="none" w:sz="0" w:space="0" w:color="auto"/>
                <w:bottom w:val="none" w:sz="0" w:space="0" w:color="auto"/>
                <w:right w:val="none" w:sz="0" w:space="0" w:color="auto"/>
              </w:divBdr>
            </w:div>
            <w:div w:id="724649113">
              <w:marLeft w:val="0"/>
              <w:marRight w:val="0"/>
              <w:marTop w:val="0"/>
              <w:marBottom w:val="0"/>
              <w:divBdr>
                <w:top w:val="none" w:sz="0" w:space="0" w:color="auto"/>
                <w:left w:val="none" w:sz="0" w:space="0" w:color="auto"/>
                <w:bottom w:val="none" w:sz="0" w:space="0" w:color="auto"/>
                <w:right w:val="none" w:sz="0" w:space="0" w:color="auto"/>
              </w:divBdr>
            </w:div>
            <w:div w:id="1087767932">
              <w:marLeft w:val="0"/>
              <w:marRight w:val="0"/>
              <w:marTop w:val="0"/>
              <w:marBottom w:val="0"/>
              <w:divBdr>
                <w:top w:val="none" w:sz="0" w:space="0" w:color="auto"/>
                <w:left w:val="none" w:sz="0" w:space="0" w:color="auto"/>
                <w:bottom w:val="none" w:sz="0" w:space="0" w:color="auto"/>
                <w:right w:val="none" w:sz="0" w:space="0" w:color="auto"/>
              </w:divBdr>
            </w:div>
            <w:div w:id="1574469187">
              <w:marLeft w:val="0"/>
              <w:marRight w:val="0"/>
              <w:marTop w:val="0"/>
              <w:marBottom w:val="0"/>
              <w:divBdr>
                <w:top w:val="none" w:sz="0" w:space="0" w:color="auto"/>
                <w:left w:val="none" w:sz="0" w:space="0" w:color="auto"/>
                <w:bottom w:val="none" w:sz="0" w:space="0" w:color="auto"/>
                <w:right w:val="none" w:sz="0" w:space="0" w:color="auto"/>
              </w:divBdr>
            </w:div>
            <w:div w:id="2144497105">
              <w:marLeft w:val="0"/>
              <w:marRight w:val="0"/>
              <w:marTop w:val="0"/>
              <w:marBottom w:val="0"/>
              <w:divBdr>
                <w:top w:val="none" w:sz="0" w:space="0" w:color="auto"/>
                <w:left w:val="none" w:sz="0" w:space="0" w:color="auto"/>
                <w:bottom w:val="none" w:sz="0" w:space="0" w:color="auto"/>
                <w:right w:val="none" w:sz="0" w:space="0" w:color="auto"/>
              </w:divBdr>
            </w:div>
          </w:divsChild>
        </w:div>
        <w:div w:id="1004627867">
          <w:marLeft w:val="0"/>
          <w:marRight w:val="0"/>
          <w:marTop w:val="0"/>
          <w:marBottom w:val="0"/>
          <w:divBdr>
            <w:top w:val="none" w:sz="0" w:space="0" w:color="auto"/>
            <w:left w:val="none" w:sz="0" w:space="0" w:color="auto"/>
            <w:bottom w:val="none" w:sz="0" w:space="0" w:color="auto"/>
            <w:right w:val="none" w:sz="0" w:space="0" w:color="auto"/>
          </w:divBdr>
        </w:div>
        <w:div w:id="1242987383">
          <w:marLeft w:val="0"/>
          <w:marRight w:val="0"/>
          <w:marTop w:val="0"/>
          <w:marBottom w:val="0"/>
          <w:divBdr>
            <w:top w:val="none" w:sz="0" w:space="0" w:color="auto"/>
            <w:left w:val="none" w:sz="0" w:space="0" w:color="auto"/>
            <w:bottom w:val="none" w:sz="0" w:space="0" w:color="auto"/>
            <w:right w:val="none" w:sz="0" w:space="0" w:color="auto"/>
          </w:divBdr>
        </w:div>
        <w:div w:id="1001591857">
          <w:marLeft w:val="0"/>
          <w:marRight w:val="0"/>
          <w:marTop w:val="0"/>
          <w:marBottom w:val="0"/>
          <w:divBdr>
            <w:top w:val="none" w:sz="0" w:space="0" w:color="auto"/>
            <w:left w:val="none" w:sz="0" w:space="0" w:color="auto"/>
            <w:bottom w:val="none" w:sz="0" w:space="0" w:color="auto"/>
            <w:right w:val="none" w:sz="0" w:space="0" w:color="auto"/>
          </w:divBdr>
        </w:div>
        <w:div w:id="529221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g.com/search?q=Configure+SCIM+provisioning+using+Microsoft+Entra+ID+for+Azure+Databricks+account+and+workspace" TargetMode="External"/><Relationship Id="rId13" Type="http://schemas.openxmlformats.org/officeDocument/2006/relationships/hyperlink" Target="https://docs.databricks.com/en/administration-guide/users-groups/scim/aad.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azure/databricks/administration-guide/users-groups/scim/aad" TargetMode="External"/><Relationship Id="rId12" Type="http://schemas.openxmlformats.org/officeDocument/2006/relationships/hyperlink" Target="https://docs.databricks.com/en/administration-guide/users-groups/scim/aad.html" TargetMode="External"/><Relationship Id="rId17" Type="http://schemas.openxmlformats.org/officeDocument/2006/relationships/hyperlink" Target="https://docs.databricks.com/en/administration-guide/account-settings-e2/single-sign-on/azure-ad.html" TargetMode="External"/><Relationship Id="rId2" Type="http://schemas.openxmlformats.org/officeDocument/2006/relationships/styles" Target="styles.xml"/><Relationship Id="rId16" Type="http://schemas.openxmlformats.org/officeDocument/2006/relationships/hyperlink" Target="https://learn.microsoft.com/en-us/azure/databricks/administration-guide/users-groups/scim/" TargetMode="External"/><Relationship Id="rId1" Type="http://schemas.openxmlformats.org/officeDocument/2006/relationships/numbering" Target="numbering.xml"/><Relationship Id="rId6" Type="http://schemas.openxmlformats.org/officeDocument/2006/relationships/hyperlink" Target="https://learn.microsoft.com/en-us/azure/databricks/administration-guide/users-groups/scim/aad" TargetMode="External"/><Relationship Id="rId11" Type="http://schemas.openxmlformats.org/officeDocument/2006/relationships/hyperlink" Target="https://learn.microsoft.com/en-us/entra/identity/saas-apps/azure-databricks-with-private-link-workspace-provisioning-tutorial" TargetMode="External"/><Relationship Id="rId5" Type="http://schemas.openxmlformats.org/officeDocument/2006/relationships/hyperlink" Target="https://learn.microsoft.com/en-us/azure/databricks/administration-guide/users-groups/scim/aad" TargetMode="External"/><Relationship Id="rId15" Type="http://schemas.openxmlformats.org/officeDocument/2006/relationships/hyperlink" Target="https://dvsum.zendesk.com/hc/en-us/articles/22643550730132-Configure-Azure-Databricks-Service-Principal-Access" TargetMode="External"/><Relationship Id="rId10" Type="http://schemas.openxmlformats.org/officeDocument/2006/relationships/hyperlink" Target="https://docs.gcp.databricks.com/en/administration-guide/users-groups/scim/inde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databricks.com/en/administration-guide/users-groups/scim/index.html" TargetMode="External"/><Relationship Id="rId14" Type="http://schemas.openxmlformats.org/officeDocument/2006/relationships/hyperlink" Target="https://docs.databricks.com/en/administration-guide/users-groups/scim/a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2024-03-13T08:53:00Z</dcterms:created>
  <dcterms:modified xsi:type="dcterms:W3CDTF">2024-03-13T09:12:00Z</dcterms:modified>
</cp:coreProperties>
</file>