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F4DE" w14:textId="496B3775" w:rsidR="00CD18D2" w:rsidRPr="007744E6" w:rsidRDefault="00CD18D2" w:rsidP="00CD18D2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7744E6">
        <w:rPr>
          <w:rFonts w:ascii="Times New Roman" w:hAnsi="Times New Roman" w:cs="Times New Roman"/>
          <w:sz w:val="36"/>
          <w:szCs w:val="36"/>
        </w:rPr>
        <w:t>Databricks</w:t>
      </w:r>
    </w:p>
    <w:p w14:paraId="0597821D" w14:textId="6A3706F7" w:rsidR="00CD18D2" w:rsidRPr="007744E6" w:rsidRDefault="00CD18D2" w:rsidP="00CD18D2">
      <w:p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>This is a company that was founded by the original creators of Apache Spark Databricks makes use of Apache Spark to provide a Unified Analytics platform.</w:t>
      </w:r>
    </w:p>
    <w:p w14:paraId="3665A235" w14:textId="4724BE2C" w:rsidR="00CD18D2" w:rsidRPr="007744E6" w:rsidRDefault="00CD18D2" w:rsidP="00CD18D2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7744E6">
        <w:rPr>
          <w:rFonts w:ascii="Times New Roman" w:hAnsi="Times New Roman" w:cs="Times New Roman"/>
          <w:sz w:val="36"/>
          <w:szCs w:val="36"/>
        </w:rPr>
        <w:t>what is cluster in databrick?</w:t>
      </w:r>
    </w:p>
    <w:p w14:paraId="7C1B5B60" w14:textId="23C11949" w:rsidR="00CD18D2" w:rsidRPr="007744E6" w:rsidRDefault="00CD18D2" w:rsidP="00CD18D2">
      <w:p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>In Databricks, a cluster is a set of computation resources. It's essentially virtual machines. If you have a multi node cluster, then you have a driver node and worker nodes that helps you execute tasks.</w:t>
      </w:r>
    </w:p>
    <w:p w14:paraId="36442948" w14:textId="77777777" w:rsidR="00CD18D2" w:rsidRPr="007744E6" w:rsidRDefault="00CD18D2" w:rsidP="00CD18D2">
      <w:p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 xml:space="preserve">Databricks makes a distinction between </w:t>
      </w:r>
      <w:r w:rsidRPr="00891E66">
        <w:rPr>
          <w:rFonts w:ascii="Times New Roman" w:hAnsi="Times New Roman" w:cs="Times New Roman"/>
          <w:b/>
          <w:bCs/>
        </w:rPr>
        <w:t>all-purpose clusters</w:t>
      </w:r>
      <w:r w:rsidRPr="007744E6">
        <w:rPr>
          <w:rFonts w:ascii="Times New Roman" w:hAnsi="Times New Roman" w:cs="Times New Roman"/>
        </w:rPr>
        <w:t xml:space="preserve"> and </w:t>
      </w:r>
      <w:r w:rsidRPr="00891E66">
        <w:rPr>
          <w:rFonts w:ascii="Times New Roman" w:hAnsi="Times New Roman" w:cs="Times New Roman"/>
          <w:b/>
          <w:bCs/>
        </w:rPr>
        <w:t>job clusters</w:t>
      </w:r>
      <w:r w:rsidRPr="007744E6">
        <w:rPr>
          <w:rFonts w:ascii="Times New Roman" w:hAnsi="Times New Roman" w:cs="Times New Roman"/>
        </w:rPr>
        <w:t xml:space="preserve">. </w:t>
      </w:r>
    </w:p>
    <w:p w14:paraId="311B0E37" w14:textId="62F48318" w:rsidR="00CD18D2" w:rsidRDefault="00CD18D2" w:rsidP="00CD18D2">
      <w:p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 xml:space="preserve">Use all-purpose clusters to </w:t>
      </w:r>
      <w:r w:rsidR="003B22BF" w:rsidRPr="007744E6">
        <w:rPr>
          <w:rFonts w:ascii="Times New Roman" w:hAnsi="Times New Roman" w:cs="Times New Roman"/>
        </w:rPr>
        <w:t>analyse</w:t>
      </w:r>
      <w:r w:rsidRPr="007744E6">
        <w:rPr>
          <w:rFonts w:ascii="Times New Roman" w:hAnsi="Times New Roman" w:cs="Times New Roman"/>
        </w:rPr>
        <w:t xml:space="preserve"> data collaboratively using interactive notebooks, and you use job clusters to run fast and robust automated jobs.</w:t>
      </w:r>
    </w:p>
    <w:p w14:paraId="6D6E75DD" w14:textId="09CA83E8" w:rsidR="00891E66" w:rsidRPr="00891E66" w:rsidRDefault="00891E66" w:rsidP="00891E6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891E66">
        <w:rPr>
          <w:rFonts w:ascii="Times New Roman" w:hAnsi="Times New Roman" w:cs="Times New Roman"/>
        </w:rPr>
        <w:t>ll-purpose cluster</w:t>
      </w:r>
    </w:p>
    <w:p w14:paraId="2C99838A" w14:textId="6BAEBFD5" w:rsidR="00CD18D2" w:rsidRDefault="00CD18D2" w:rsidP="00CD18D2">
      <w:p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>So, all-purpose clusters can be shared by multiple users. They typically use to run notebooks. They remain active until you terminate them. And this is created manually, as you can see.</w:t>
      </w:r>
    </w:p>
    <w:p w14:paraId="79875A97" w14:textId="0372DBAF" w:rsidR="00891E66" w:rsidRPr="00891E66" w:rsidRDefault="00891E66" w:rsidP="00891E66">
      <w:pPr>
        <w:pStyle w:val="Heading2"/>
        <w:rPr>
          <w:rFonts w:ascii="Times New Roman" w:hAnsi="Times New Roman" w:cs="Times New Roman"/>
        </w:rPr>
      </w:pPr>
      <w:r w:rsidRPr="00891E66">
        <w:rPr>
          <w:rFonts w:ascii="Times New Roman" w:hAnsi="Times New Roman" w:cs="Times New Roman"/>
        </w:rPr>
        <w:t>J</w:t>
      </w:r>
      <w:r w:rsidRPr="00891E66">
        <w:rPr>
          <w:rFonts w:ascii="Times New Roman" w:hAnsi="Times New Roman" w:cs="Times New Roman"/>
        </w:rPr>
        <w:t>ob cluster</w:t>
      </w:r>
    </w:p>
    <w:p w14:paraId="0E2E4135" w14:textId="1C211782" w:rsidR="001743E2" w:rsidRDefault="00CD18D2" w:rsidP="00CD18D2">
      <w:p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>Job clusters are created when you create a job. These clusters are terminated automatically after the job is completed.</w:t>
      </w:r>
    </w:p>
    <w:p w14:paraId="4C7EDE3E" w14:textId="380C8766" w:rsidR="001743E2" w:rsidRDefault="001743E2" w:rsidP="001743E2">
      <w:pPr>
        <w:pStyle w:val="Heading1"/>
        <w:rPr>
          <w:rFonts w:ascii="Times New Roman" w:hAnsi="Times New Roman" w:cs="Times New Roman"/>
        </w:rPr>
      </w:pPr>
      <w:r w:rsidRPr="001743E2">
        <w:rPr>
          <w:rFonts w:ascii="Times New Roman" w:hAnsi="Times New Roman" w:cs="Times New Roman"/>
        </w:rPr>
        <w:t>Pricing</w:t>
      </w:r>
    </w:p>
    <w:p w14:paraId="314AC2D4" w14:textId="77777777" w:rsidR="001743E2" w:rsidRPr="001743E2" w:rsidRDefault="001743E2" w:rsidP="001743E2"/>
    <w:p w14:paraId="1573A08A" w14:textId="4B49BDED" w:rsidR="008A0072" w:rsidRPr="007744E6" w:rsidRDefault="008A0072" w:rsidP="008A0072">
      <w:pPr>
        <w:pStyle w:val="Heading1"/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>C</w:t>
      </w:r>
      <w:r w:rsidRPr="007744E6">
        <w:rPr>
          <w:rFonts w:ascii="Times New Roman" w:hAnsi="Times New Roman" w:cs="Times New Roman"/>
        </w:rPr>
        <w:t xml:space="preserve">reate </w:t>
      </w:r>
      <w:r w:rsidRPr="007744E6">
        <w:rPr>
          <w:rFonts w:ascii="Times New Roman" w:hAnsi="Times New Roman" w:cs="Times New Roman"/>
        </w:rPr>
        <w:t xml:space="preserve">Azure </w:t>
      </w:r>
      <w:r w:rsidRPr="007744E6">
        <w:rPr>
          <w:rFonts w:ascii="Times New Roman" w:hAnsi="Times New Roman" w:cs="Times New Roman"/>
        </w:rPr>
        <w:t>databricks service.</w:t>
      </w:r>
    </w:p>
    <w:p w14:paraId="38ABC61F" w14:textId="16D8289A" w:rsidR="008A0072" w:rsidRPr="007744E6" w:rsidRDefault="008A0072" w:rsidP="008A0072">
      <w:p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 xml:space="preserve">Go to Azure portal and in search box type databricks, click on create and fill necessary information, here </w:t>
      </w:r>
      <w:r w:rsidRPr="007744E6">
        <w:rPr>
          <w:rFonts w:ascii="Times New Roman" w:hAnsi="Times New Roman" w:cs="Times New Roman"/>
        </w:rPr>
        <w:t xml:space="preserve">workspace name </w:t>
      </w:r>
      <w:r w:rsidRPr="007744E6">
        <w:rPr>
          <w:rFonts w:ascii="Times New Roman" w:hAnsi="Times New Roman" w:cs="Times New Roman"/>
        </w:rPr>
        <w:t xml:space="preserve">should </w:t>
      </w:r>
      <w:r w:rsidRPr="007744E6">
        <w:rPr>
          <w:rFonts w:ascii="Times New Roman" w:hAnsi="Times New Roman" w:cs="Times New Roman"/>
        </w:rPr>
        <w:t>be unique</w:t>
      </w:r>
      <w:r w:rsidRPr="007744E6">
        <w:rPr>
          <w:rFonts w:ascii="Times New Roman" w:hAnsi="Times New Roman" w:cs="Times New Roman"/>
        </w:rPr>
        <w:t>.</w:t>
      </w:r>
    </w:p>
    <w:p w14:paraId="00A14331" w14:textId="77777777" w:rsidR="008A0072" w:rsidRPr="007744E6" w:rsidRDefault="008A0072" w:rsidP="00CD18D2">
      <w:pPr>
        <w:rPr>
          <w:rFonts w:ascii="Times New Roman" w:hAnsi="Times New Roman" w:cs="Times New Roman"/>
        </w:rPr>
      </w:pPr>
    </w:p>
    <w:p w14:paraId="564C7ACB" w14:textId="57BB6C46" w:rsidR="00F3369F" w:rsidRPr="007744E6" w:rsidRDefault="008A0072" w:rsidP="008A0072">
      <w:pPr>
        <w:pStyle w:val="Heading2"/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>Example</w:t>
      </w:r>
    </w:p>
    <w:p w14:paraId="03E2AD91" w14:textId="37C44B11" w:rsidR="008A0072" w:rsidRPr="007744E6" w:rsidRDefault="008A0072" w:rsidP="008A0072">
      <w:p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 xml:space="preserve">As part of POC, we have created Azure </w:t>
      </w:r>
      <w:r w:rsidRPr="007744E6">
        <w:rPr>
          <w:rFonts w:ascii="Times New Roman" w:hAnsi="Times New Roman" w:cs="Times New Roman"/>
        </w:rPr>
        <w:t>databricks</w:t>
      </w:r>
      <w:r w:rsidRPr="007744E6">
        <w:rPr>
          <w:rFonts w:ascii="Times New Roman" w:hAnsi="Times New Roman" w:cs="Times New Roman"/>
        </w:rPr>
        <w:t xml:space="preserve"> service.</w:t>
      </w:r>
    </w:p>
    <w:p w14:paraId="7CD86B26" w14:textId="0EEE84A9" w:rsidR="008A0072" w:rsidRPr="007744E6" w:rsidRDefault="008A0072" w:rsidP="008A0072">
      <w:p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 xml:space="preserve">Subscription: - </w:t>
      </w:r>
    </w:p>
    <w:p w14:paraId="4EACCEFF" w14:textId="139D1C26" w:rsidR="008A0072" w:rsidRPr="007744E6" w:rsidRDefault="008A0072" w:rsidP="008A0072">
      <w:p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>Resource Group: -</w:t>
      </w:r>
    </w:p>
    <w:p w14:paraId="198C2C1D" w14:textId="55059196" w:rsidR="008A0072" w:rsidRPr="007744E6" w:rsidRDefault="008A0072" w:rsidP="008A0072">
      <w:p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 xml:space="preserve">Azure databricks </w:t>
      </w:r>
      <w:r w:rsidRPr="007744E6">
        <w:rPr>
          <w:rFonts w:ascii="Times New Roman" w:hAnsi="Times New Roman" w:cs="Times New Roman"/>
        </w:rPr>
        <w:t>service: -</w:t>
      </w:r>
    </w:p>
    <w:p w14:paraId="438108AF" w14:textId="2DCAA4F6" w:rsidR="00891E66" w:rsidRDefault="00891E66" w:rsidP="00891E66">
      <w:pPr>
        <w:pStyle w:val="Heading1"/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C</w:t>
      </w:r>
      <w:r w:rsidRPr="00891E66">
        <w:rPr>
          <w:rFonts w:ascii="Times New Roman" w:hAnsi="Times New Roman" w:cs="Times New Roman"/>
        </w:rPr>
        <w:t>luster</w:t>
      </w:r>
      <w:r w:rsidRPr="007744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w:r w:rsidRPr="007744E6">
        <w:rPr>
          <w:rFonts w:ascii="Times New Roman" w:hAnsi="Times New Roman" w:cs="Times New Roman"/>
        </w:rPr>
        <w:t xml:space="preserve">Azure </w:t>
      </w:r>
      <w:r w:rsidRPr="007744E6">
        <w:rPr>
          <w:rFonts w:ascii="Times New Roman" w:hAnsi="Times New Roman" w:cs="Times New Roman"/>
        </w:rPr>
        <w:t>databricks.</w:t>
      </w:r>
    </w:p>
    <w:p w14:paraId="4B83E21D" w14:textId="542C8FAA" w:rsidR="00891E66" w:rsidRDefault="00891E66" w:rsidP="008A0072">
      <w:r>
        <w:t xml:space="preserve">Go to the </w:t>
      </w:r>
      <w:r w:rsidR="003D3A6F">
        <w:t xml:space="preserve">compute section select the cluster type you need to create then click on “Create Cluster” button. Fill in the necessary detail as per your requirement and click on create </w:t>
      </w:r>
      <w:r w:rsidR="003D3A6F">
        <w:t>“Create Cluster” button</w:t>
      </w:r>
      <w:r w:rsidR="003D3A6F">
        <w:t>. It will take a few minutes to spin the cluster.</w:t>
      </w:r>
    </w:p>
    <w:p w14:paraId="07D9F071" w14:textId="77777777" w:rsidR="003D3A6F" w:rsidRPr="007744E6" w:rsidRDefault="003D3A6F" w:rsidP="003D3A6F">
      <w:pPr>
        <w:pStyle w:val="Heading2"/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>Example</w:t>
      </w:r>
    </w:p>
    <w:p w14:paraId="4EE9C616" w14:textId="36977D95" w:rsidR="003D3A6F" w:rsidRPr="007744E6" w:rsidRDefault="003D3A6F" w:rsidP="003D3A6F">
      <w:p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 xml:space="preserve">As part of POC, we have created </w:t>
      </w:r>
      <w:r>
        <w:rPr>
          <w:rFonts w:ascii="Times New Roman" w:hAnsi="Times New Roman" w:cs="Times New Roman"/>
        </w:rPr>
        <w:t xml:space="preserve">cluster </w:t>
      </w:r>
      <w:r w:rsidRPr="007744E6">
        <w:rPr>
          <w:rFonts w:ascii="Times New Roman" w:hAnsi="Times New Roman" w:cs="Times New Roman"/>
        </w:rPr>
        <w:t>Azure databricks.</w:t>
      </w:r>
    </w:p>
    <w:p w14:paraId="79612C2E" w14:textId="77777777" w:rsidR="003D3A6F" w:rsidRPr="007744E6" w:rsidRDefault="003D3A6F" w:rsidP="003D3A6F">
      <w:p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 xml:space="preserve">Subscription: - </w:t>
      </w:r>
    </w:p>
    <w:p w14:paraId="4300CEA7" w14:textId="598CA502" w:rsidR="003D3A6F" w:rsidRPr="007744E6" w:rsidRDefault="003D3A6F" w:rsidP="003D3A6F">
      <w:p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>Azure databricks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cluster</w:t>
      </w:r>
      <w:r w:rsidRPr="007744E6">
        <w:rPr>
          <w:rFonts w:ascii="Times New Roman" w:hAnsi="Times New Roman" w:cs="Times New Roman"/>
        </w:rPr>
        <w:t>: -</w:t>
      </w:r>
    </w:p>
    <w:p w14:paraId="4FEB1037" w14:textId="77777777" w:rsidR="003D3A6F" w:rsidRDefault="003D3A6F" w:rsidP="008A0072"/>
    <w:p w14:paraId="1DD35004" w14:textId="77777777" w:rsidR="003D3A6F" w:rsidRPr="003D3A6F" w:rsidRDefault="003D3A6F" w:rsidP="008A0072"/>
    <w:p w14:paraId="697F2493" w14:textId="32E173D6" w:rsidR="007407F4" w:rsidRPr="007744E6" w:rsidRDefault="00F3369F" w:rsidP="00F3369F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7744E6">
        <w:rPr>
          <w:rFonts w:ascii="Times New Roman" w:hAnsi="Times New Roman" w:cs="Times New Roman"/>
          <w:sz w:val="36"/>
          <w:szCs w:val="36"/>
        </w:rPr>
        <w:t>Mounting ADLS to DBFS</w:t>
      </w:r>
    </w:p>
    <w:p w14:paraId="073664C2" w14:textId="77777777" w:rsidR="00F3369F" w:rsidRPr="007744E6" w:rsidRDefault="00F3369F" w:rsidP="00F3369F">
      <w:pPr>
        <w:rPr>
          <w:rFonts w:ascii="Times New Roman" w:hAnsi="Times New Roman" w:cs="Times New Roman"/>
        </w:rPr>
      </w:pPr>
    </w:p>
    <w:p w14:paraId="2174007A" w14:textId="2C258EED" w:rsidR="00BA533E" w:rsidRPr="007744E6" w:rsidRDefault="00BA533E" w:rsidP="00BA5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>Create the azure AD app for the service principal and create the secret.</w:t>
      </w:r>
    </w:p>
    <w:p w14:paraId="7F252CE2" w14:textId="01437C15" w:rsidR="00BA533E" w:rsidRPr="007744E6" w:rsidRDefault="002459EA" w:rsidP="00BA5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>Creat</w:t>
      </w:r>
      <w:r w:rsidR="00DC6419" w:rsidRPr="007744E6">
        <w:rPr>
          <w:rFonts w:ascii="Times New Roman" w:hAnsi="Times New Roman" w:cs="Times New Roman"/>
        </w:rPr>
        <w:t>e</w:t>
      </w:r>
      <w:r w:rsidRPr="007744E6">
        <w:rPr>
          <w:rFonts w:ascii="Times New Roman" w:hAnsi="Times New Roman" w:cs="Times New Roman"/>
        </w:rPr>
        <w:t xml:space="preserve"> A</w:t>
      </w:r>
      <w:r w:rsidR="00DC6419" w:rsidRPr="007744E6">
        <w:rPr>
          <w:rFonts w:ascii="Times New Roman" w:hAnsi="Times New Roman" w:cs="Times New Roman"/>
        </w:rPr>
        <w:t xml:space="preserve">zure </w:t>
      </w:r>
      <w:r w:rsidRPr="007744E6">
        <w:rPr>
          <w:rFonts w:ascii="Times New Roman" w:hAnsi="Times New Roman" w:cs="Times New Roman"/>
        </w:rPr>
        <w:t>D</w:t>
      </w:r>
      <w:r w:rsidR="00DC6419" w:rsidRPr="007744E6">
        <w:rPr>
          <w:rFonts w:ascii="Times New Roman" w:hAnsi="Times New Roman" w:cs="Times New Roman"/>
        </w:rPr>
        <w:t xml:space="preserve">ata </w:t>
      </w:r>
      <w:r w:rsidRPr="007744E6">
        <w:rPr>
          <w:rFonts w:ascii="Times New Roman" w:hAnsi="Times New Roman" w:cs="Times New Roman"/>
        </w:rPr>
        <w:t>L</w:t>
      </w:r>
      <w:r w:rsidR="00DC6419" w:rsidRPr="007744E6">
        <w:rPr>
          <w:rFonts w:ascii="Times New Roman" w:hAnsi="Times New Roman" w:cs="Times New Roman"/>
        </w:rPr>
        <w:t xml:space="preserve">ake </w:t>
      </w:r>
      <w:r w:rsidRPr="007744E6">
        <w:rPr>
          <w:rFonts w:ascii="Times New Roman" w:hAnsi="Times New Roman" w:cs="Times New Roman"/>
        </w:rPr>
        <w:t>S</w:t>
      </w:r>
      <w:r w:rsidR="00DC6419" w:rsidRPr="007744E6">
        <w:rPr>
          <w:rFonts w:ascii="Times New Roman" w:hAnsi="Times New Roman" w:cs="Times New Roman"/>
        </w:rPr>
        <w:t>torage</w:t>
      </w:r>
      <w:r w:rsidRPr="007744E6">
        <w:rPr>
          <w:rFonts w:ascii="Times New Roman" w:hAnsi="Times New Roman" w:cs="Times New Roman"/>
        </w:rPr>
        <w:t xml:space="preserve"> Gen2</w:t>
      </w:r>
      <w:r w:rsidR="00DC6419" w:rsidRPr="007744E6">
        <w:rPr>
          <w:rFonts w:ascii="Times New Roman" w:hAnsi="Times New Roman" w:cs="Times New Roman"/>
        </w:rPr>
        <w:t>.</w:t>
      </w:r>
    </w:p>
    <w:p w14:paraId="1F770423" w14:textId="20B1A84D" w:rsidR="00DC6419" w:rsidRPr="007744E6" w:rsidRDefault="00DC6419" w:rsidP="00BA5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>Assign and Storage Blob Data Contributor role to azure ad app created in step one.</w:t>
      </w:r>
    </w:p>
    <w:p w14:paraId="3A3F8A46" w14:textId="6A78435A" w:rsidR="00DC6419" w:rsidRDefault="00DC6419" w:rsidP="00BA5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>Create Azure key vault to store the secrets of service principle</w:t>
      </w:r>
      <w:r w:rsidR="00277399">
        <w:rPr>
          <w:rFonts w:ascii="Times New Roman" w:hAnsi="Times New Roman" w:cs="Times New Roman"/>
        </w:rPr>
        <w:t xml:space="preserve"> in same resource group in which we created the </w:t>
      </w:r>
      <w:r w:rsidR="00277399" w:rsidRPr="007744E6">
        <w:rPr>
          <w:rFonts w:ascii="Times New Roman" w:hAnsi="Times New Roman" w:cs="Times New Roman"/>
        </w:rPr>
        <w:t>Azure databricks service</w:t>
      </w:r>
      <w:r w:rsidRPr="007744E6">
        <w:rPr>
          <w:rFonts w:ascii="Times New Roman" w:hAnsi="Times New Roman" w:cs="Times New Roman"/>
        </w:rPr>
        <w:t>.</w:t>
      </w:r>
    </w:p>
    <w:p w14:paraId="7745BD43" w14:textId="1DBF5B52" w:rsidR="00277399" w:rsidRPr="007744E6" w:rsidRDefault="0046026D" w:rsidP="00BA5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the Azure databricks </w:t>
      </w:r>
      <w:r>
        <w:rPr>
          <w:rFonts w:ascii="Times New Roman" w:hAnsi="Times New Roman" w:cs="Times New Roman"/>
        </w:rPr>
        <w:t xml:space="preserve">URL </w:t>
      </w:r>
      <w:r>
        <w:rPr>
          <w:rFonts w:ascii="Times New Roman" w:hAnsi="Times New Roman" w:cs="Times New Roman"/>
        </w:rPr>
        <w:t>in URL remove everything after the # in URL and type “</w:t>
      </w:r>
      <w:r w:rsidRPr="0046026D">
        <w:rPr>
          <w:rFonts w:ascii="Times New Roman" w:hAnsi="Times New Roman" w:cs="Times New Roman"/>
        </w:rPr>
        <w:t>secrets/createScope</w:t>
      </w:r>
      <w:r>
        <w:rPr>
          <w:rFonts w:ascii="Times New Roman" w:hAnsi="Times New Roman" w:cs="Times New Roman"/>
        </w:rPr>
        <w:t>” (</w:t>
      </w:r>
      <w:r w:rsidRPr="0046026D">
        <w:rPr>
          <w:rFonts w:ascii="Times New Roman" w:hAnsi="Times New Roman" w:cs="Times New Roman"/>
        </w:rPr>
        <w:t>case sensitive</w:t>
      </w:r>
      <w:r>
        <w:rPr>
          <w:rFonts w:ascii="Times New Roman" w:hAnsi="Times New Roman" w:cs="Times New Roman"/>
        </w:rPr>
        <w:t xml:space="preserve">) and hit enter. You will be taken to </w:t>
      </w:r>
      <w:r w:rsidRPr="0046026D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secret s</w:t>
      </w:r>
      <w:r w:rsidRPr="0046026D">
        <w:rPr>
          <w:rFonts w:ascii="Times New Roman" w:hAnsi="Times New Roman" w:cs="Times New Roman"/>
        </w:rPr>
        <w:t>cope</w:t>
      </w:r>
      <w:r>
        <w:rPr>
          <w:rFonts w:ascii="Times New Roman" w:hAnsi="Times New Roman" w:cs="Times New Roman"/>
        </w:rPr>
        <w:t xml:space="preserve"> page, enter the required necessary details and click on create to </w:t>
      </w:r>
      <w:r w:rsidRPr="0046026D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secret s</w:t>
      </w:r>
      <w:r w:rsidRPr="0046026D">
        <w:rPr>
          <w:rFonts w:ascii="Times New Roman" w:hAnsi="Times New Roman" w:cs="Times New Roman"/>
        </w:rPr>
        <w:t>cope</w:t>
      </w:r>
      <w:r>
        <w:rPr>
          <w:rFonts w:ascii="Times New Roman" w:hAnsi="Times New Roman" w:cs="Times New Roman"/>
        </w:rPr>
        <w:t>.</w:t>
      </w:r>
    </w:p>
    <w:p w14:paraId="5681E9DD" w14:textId="43FF05C6" w:rsidR="007744E6" w:rsidRDefault="007744E6" w:rsidP="00277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>Create the python notebook and use following code to mount the ADLS to Azure databricks.</w:t>
      </w:r>
    </w:p>
    <w:bookmarkStart w:id="0" w:name="_MON_1745666737"/>
    <w:bookmarkEnd w:id="0"/>
    <w:p w14:paraId="3B2A3C2F" w14:textId="1A9E899A" w:rsidR="00277399" w:rsidRDefault="003D3A6F" w:rsidP="00277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6749" w14:anchorId="321B58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23pt;height:315.75pt" o:ole="">
            <v:imagedata r:id="rId5" o:title=""/>
          </v:shape>
          <o:OLEObject Type="Embed" ProgID="Word.OpenDocumentText.12" ShapeID="_x0000_i1061" DrawAspect="Content" ObjectID="_1745670439" r:id="rId6"/>
        </w:object>
      </w:r>
    </w:p>
    <w:p w14:paraId="2FAB0534" w14:textId="77947E16" w:rsidR="00277399" w:rsidRDefault="00277399" w:rsidP="00277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code you need to replace </w:t>
      </w:r>
      <w:bookmarkStart w:id="1" w:name="_Hlk135054215"/>
      <w:r>
        <w:rPr>
          <w:rFonts w:ascii="Times New Roman" w:hAnsi="Times New Roman" w:cs="Times New Roman"/>
        </w:rPr>
        <w:t>&lt;</w:t>
      </w:r>
      <w:r w:rsidRPr="00277399">
        <w:rPr>
          <w:rFonts w:ascii="Times New Roman" w:hAnsi="Times New Roman" w:cs="Times New Roman"/>
        </w:rPr>
        <w:t>container_name</w:t>
      </w:r>
      <w:r w:rsidR="009D6A33">
        <w:rPr>
          <w:rFonts w:ascii="Times New Roman" w:hAnsi="Times New Roman" w:cs="Times New Roman"/>
        </w:rPr>
        <w:t>&gt;,</w:t>
      </w:r>
      <w:r>
        <w:rPr>
          <w:rFonts w:ascii="Times New Roman" w:hAnsi="Times New Roman" w:cs="Times New Roman"/>
        </w:rPr>
        <w:t xml:space="preserve"> &lt;</w:t>
      </w:r>
      <w:r w:rsidRPr="00277399">
        <w:rPr>
          <w:rFonts w:ascii="Times New Roman" w:hAnsi="Times New Roman" w:cs="Times New Roman"/>
        </w:rPr>
        <w:t>account_name</w:t>
      </w:r>
      <w:r>
        <w:rPr>
          <w:rFonts w:ascii="Times New Roman" w:hAnsi="Times New Roman" w:cs="Times New Roman"/>
        </w:rPr>
        <w:t>&gt; and &lt;</w:t>
      </w:r>
      <w:r w:rsidRPr="00277399">
        <w:rPr>
          <w:rFonts w:ascii="Times New Roman" w:hAnsi="Times New Roman" w:cs="Times New Roman"/>
        </w:rPr>
        <w:t>mount_point</w:t>
      </w:r>
      <w:r>
        <w:rPr>
          <w:rFonts w:ascii="Times New Roman" w:hAnsi="Times New Roman" w:cs="Times New Roman"/>
        </w:rPr>
        <w:t>&gt;.</w:t>
      </w:r>
    </w:p>
    <w:bookmarkEnd w:id="1"/>
    <w:p w14:paraId="79C42B5A" w14:textId="77777777" w:rsidR="00277399" w:rsidRPr="00277399" w:rsidRDefault="00277399" w:rsidP="00277399">
      <w:pPr>
        <w:rPr>
          <w:rFonts w:ascii="Times New Roman" w:hAnsi="Times New Roman" w:cs="Times New Roman"/>
        </w:rPr>
      </w:pPr>
    </w:p>
    <w:sectPr w:rsidR="00277399" w:rsidRPr="00277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73C53"/>
    <w:multiLevelType w:val="hybridMultilevel"/>
    <w:tmpl w:val="F4F4C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47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24"/>
    <w:rsid w:val="001743E2"/>
    <w:rsid w:val="002459EA"/>
    <w:rsid w:val="00277399"/>
    <w:rsid w:val="002D5224"/>
    <w:rsid w:val="003B22BF"/>
    <w:rsid w:val="003D3A6F"/>
    <w:rsid w:val="0046026D"/>
    <w:rsid w:val="005E0DA4"/>
    <w:rsid w:val="007407F4"/>
    <w:rsid w:val="007744E6"/>
    <w:rsid w:val="00891E66"/>
    <w:rsid w:val="008A0072"/>
    <w:rsid w:val="009D6A33"/>
    <w:rsid w:val="00BA533E"/>
    <w:rsid w:val="00BC64D4"/>
    <w:rsid w:val="00C223E5"/>
    <w:rsid w:val="00C97400"/>
    <w:rsid w:val="00CD18D2"/>
    <w:rsid w:val="00D305B7"/>
    <w:rsid w:val="00DC6419"/>
    <w:rsid w:val="00EF721D"/>
    <w:rsid w:val="00F3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949C"/>
  <w15:chartTrackingRefBased/>
  <w15:docId w15:val="{78BBCAE3-8E9C-4AF3-ABDD-F9660A96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6F"/>
  </w:style>
  <w:style w:type="paragraph" w:styleId="Heading1">
    <w:name w:val="heading 1"/>
    <w:basedOn w:val="Normal"/>
    <w:next w:val="Normal"/>
    <w:link w:val="Heading1Char"/>
    <w:uiPriority w:val="9"/>
    <w:qFormat/>
    <w:rsid w:val="00CD1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3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4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Bhangale</dc:creator>
  <cp:keywords/>
  <dc:description/>
  <cp:lastModifiedBy>Girish Bhangale</cp:lastModifiedBy>
  <cp:revision>10</cp:revision>
  <dcterms:created xsi:type="dcterms:W3CDTF">2023-05-05T03:50:00Z</dcterms:created>
  <dcterms:modified xsi:type="dcterms:W3CDTF">2023-05-15T10:10:00Z</dcterms:modified>
</cp:coreProperties>
</file>