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920"/>
        <w:rPr>
          <w:sz w:val="20"/>
        </w:rPr>
      </w:pPr>
      <w:r>
        <w:rPr>
          <w:sz w:val="20"/>
        </w:rPr>
        <w:drawing>
          <wp:inline distT="0" distB="0" distL="0" distR="0">
            <wp:extent cx="1133855" cy="100584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133855" cy="1005840"/>
                    </a:xfrm>
                    <a:prstGeom prst="rect">
                      <a:avLst/>
                    </a:prstGeom>
                  </pic:spPr>
                </pic:pic>
              </a:graphicData>
            </a:graphic>
          </wp:inline>
        </w:drawing>
      </w:r>
      <w:r>
        <w:rPr>
          <w:sz w:val="20"/>
        </w:rPr>
      </w:r>
    </w:p>
    <w:p>
      <w:pPr>
        <w:pStyle w:val="BodyText"/>
        <w:rPr>
          <w:sz w:val="15"/>
        </w:rPr>
      </w:pPr>
    </w:p>
    <w:p>
      <w:pPr>
        <w:tabs>
          <w:tab w:pos="2015" w:val="left" w:leader="none"/>
        </w:tabs>
        <w:spacing w:before="35"/>
        <w:ind w:left="302" w:right="0" w:firstLine="0"/>
        <w:jc w:val="center"/>
        <w:rPr>
          <w:rFonts w:ascii="Courier New"/>
          <w:sz w:val="67"/>
        </w:rPr>
      </w:pPr>
      <w:r>
        <w:rPr>
          <w:spacing w:val="-6"/>
          <w:w w:val="120"/>
          <w:sz w:val="58"/>
        </w:rPr>
        <w:t>THE</w:t>
        <w:tab/>
      </w:r>
      <w:r>
        <w:rPr>
          <w:rFonts w:ascii="Courier New"/>
          <w:spacing w:val="-41"/>
          <w:w w:val="120"/>
          <w:sz w:val="67"/>
        </w:rPr>
        <w:t>LAWS</w:t>
      </w:r>
    </w:p>
    <w:p>
      <w:pPr>
        <w:spacing w:before="65"/>
        <w:ind w:left="180" w:right="0" w:firstLine="0"/>
        <w:jc w:val="center"/>
        <w:rPr>
          <w:sz w:val="17"/>
        </w:rPr>
      </w:pPr>
      <w:r>
        <w:rPr>
          <w:w w:val="110"/>
          <w:sz w:val="17"/>
        </w:rPr>
        <w:t>OF</w:t>
      </w:r>
    </w:p>
    <w:p>
      <w:pPr>
        <w:spacing w:before="118"/>
        <w:ind w:left="267" w:right="0" w:firstLine="0"/>
        <w:jc w:val="center"/>
        <w:rPr>
          <w:rFonts w:ascii="Courier New"/>
          <w:sz w:val="67"/>
        </w:rPr>
      </w:pPr>
      <w:r>
        <w:rPr>
          <w:rFonts w:ascii="Courier New"/>
          <w:w w:val="115"/>
          <w:sz w:val="67"/>
        </w:rPr>
        <w:t>NYASALAND</w:t>
      </w:r>
    </w:p>
    <w:p>
      <w:pPr>
        <w:spacing w:before="65"/>
        <w:ind w:left="172" w:right="0" w:firstLine="0"/>
        <w:jc w:val="center"/>
        <w:rPr>
          <w:sz w:val="17"/>
        </w:rPr>
      </w:pPr>
      <w:r>
        <w:rPr>
          <w:w w:val="105"/>
          <w:sz w:val="17"/>
        </w:rPr>
        <w:t>IN   FORCE  ON</w:t>
      </w:r>
    </w:p>
    <w:p>
      <w:pPr>
        <w:pStyle w:val="BodyText"/>
        <w:spacing w:before="2"/>
        <w:rPr>
          <w:sz w:val="14"/>
        </w:rPr>
      </w:pPr>
    </w:p>
    <w:p>
      <w:pPr>
        <w:spacing w:before="1"/>
        <w:ind w:left="173" w:right="0" w:firstLine="0"/>
        <w:jc w:val="center"/>
        <w:rPr>
          <w:sz w:val="24"/>
        </w:rPr>
      </w:pPr>
      <w:r>
        <w:rPr>
          <w:w w:val="115"/>
          <w:sz w:val="24"/>
        </w:rPr>
        <w:t>THE  </w:t>
      </w:r>
      <w:r>
        <w:rPr>
          <w:w w:val="125"/>
          <w:sz w:val="17"/>
        </w:rPr>
        <w:t>lsT  DAY  </w:t>
      </w:r>
      <w:r>
        <w:rPr>
          <w:w w:val="115"/>
          <w:sz w:val="24"/>
        </w:rPr>
        <w:t>OF  </w:t>
      </w:r>
      <w:r>
        <w:rPr>
          <w:w w:val="125"/>
          <w:sz w:val="17"/>
        </w:rPr>
        <w:t>JANUARY, </w:t>
      </w:r>
      <w:r>
        <w:rPr>
          <w:spacing w:val="50"/>
          <w:w w:val="125"/>
          <w:sz w:val="17"/>
        </w:rPr>
        <w:t> </w:t>
      </w:r>
      <w:r>
        <w:rPr>
          <w:w w:val="115"/>
          <w:sz w:val="24"/>
        </w:rPr>
        <w:t>1957.</w:t>
      </w:r>
    </w:p>
    <w:p>
      <w:pPr>
        <w:pStyle w:val="BodyText"/>
        <w:spacing w:before="7"/>
        <w:rPr>
          <w:sz w:val="19"/>
        </w:rPr>
      </w:pPr>
      <w:r>
        <w:rPr/>
        <w:pict>
          <v:line style="position:absolute;mso-position-horizontal-relative:page;mso-position-vertical-relative:paragraph;z-index:0;mso-wrap-distance-left:0;mso-wrap-distance-right:0" from="238.679993pt,13.6043pt" to="286.559993pt,13.6043pt" stroked="true" strokeweight=".72pt" strokecolor="#000000">
            <w10:wrap type="topAndBottom"/>
          </v:line>
        </w:pict>
      </w:r>
    </w:p>
    <w:p>
      <w:pPr>
        <w:pStyle w:val="BodyText"/>
        <w:spacing w:before="178"/>
        <w:ind w:left="158"/>
        <w:jc w:val="center"/>
      </w:pPr>
      <w:r>
        <w:rPr>
          <w:w w:val="105"/>
        </w:rPr>
        <w:t>REVISED EDITION</w:t>
      </w:r>
    </w:p>
    <w:p>
      <w:pPr>
        <w:spacing w:before="142"/>
        <w:ind w:left="164" w:right="0" w:firstLine="0"/>
        <w:jc w:val="center"/>
        <w:rPr>
          <w:sz w:val="17"/>
        </w:rPr>
      </w:pPr>
      <w:r>
        <w:rPr>
          <w:w w:val="110"/>
          <w:sz w:val="17"/>
        </w:rPr>
        <w:t>PREPARED   UNDER   THE   AUTHORITY   OF</w:t>
      </w:r>
    </w:p>
    <w:p>
      <w:pPr>
        <w:pStyle w:val="BodyText"/>
        <w:spacing w:before="106"/>
        <w:ind w:left="220"/>
        <w:jc w:val="center"/>
      </w:pPr>
      <w:r>
        <w:rPr/>
        <w:t>THE  REVISED  EDITION  OF  THE  LAWS  ORDINANCE,   1957,</w:t>
      </w:r>
    </w:p>
    <w:p>
      <w:pPr>
        <w:spacing w:before="149"/>
        <w:ind w:left="162" w:right="0" w:firstLine="0"/>
        <w:jc w:val="center"/>
        <w:rPr>
          <w:sz w:val="17"/>
        </w:rPr>
      </w:pPr>
      <w:r>
        <w:rPr>
          <w:w w:val="105"/>
          <w:sz w:val="17"/>
        </w:rPr>
        <w:t>BY</w:t>
      </w:r>
    </w:p>
    <w:p>
      <w:pPr>
        <w:tabs>
          <w:tab w:pos="855" w:val="left" w:leader="none"/>
          <w:tab w:pos="2244" w:val="left" w:leader="none"/>
          <w:tab w:pos="3864" w:val="left" w:leader="none"/>
        </w:tabs>
        <w:spacing w:before="128"/>
        <w:ind w:left="171" w:right="0" w:firstLine="0"/>
        <w:jc w:val="center"/>
        <w:rPr>
          <w:sz w:val="27"/>
        </w:rPr>
      </w:pPr>
      <w:r>
        <w:rPr>
          <w:w w:val="105"/>
          <w:sz w:val="27"/>
        </w:rPr>
        <w:t>SIR</w:t>
        <w:tab/>
        <w:t>DONALD</w:t>
        <w:tab/>
        <w:t>KINGDON,</w:t>
        <w:tab/>
        <w:t>Q.C.</w:t>
      </w:r>
    </w:p>
    <w:p>
      <w:pPr>
        <w:spacing w:before="15"/>
        <w:ind w:left="175" w:right="0" w:firstLine="0"/>
        <w:jc w:val="center"/>
        <w:rPr>
          <w:i/>
          <w:sz w:val="23"/>
        </w:rPr>
      </w:pPr>
      <w:r>
        <w:rPr>
          <w:i/>
          <w:w w:val="95"/>
          <w:sz w:val="23"/>
        </w:rPr>
        <w:t>( </w:t>
      </w:r>
      <w:r>
        <w:rPr>
          <w:i/>
          <w:sz w:val="23"/>
        </w:rPr>
        <w:t>of the Inner l'emple),</w:t>
      </w:r>
    </w:p>
    <w:p>
      <w:pPr>
        <w:spacing w:before="151"/>
        <w:ind w:left="165" w:right="0" w:firstLine="0"/>
        <w:jc w:val="center"/>
        <w:rPr>
          <w:sz w:val="17"/>
        </w:rPr>
      </w:pPr>
      <w:r>
        <w:rPr>
          <w:w w:val="109"/>
          <w:sz w:val="17"/>
        </w:rPr>
        <w:t>C</w:t>
      </w:r>
      <w:r>
        <w:rPr>
          <w:w w:val="109"/>
          <w:sz w:val="17"/>
        </w:rPr>
        <w:t>m</w:t>
      </w:r>
      <w:r>
        <w:rPr>
          <w:w w:val="110"/>
          <w:sz w:val="17"/>
        </w:rPr>
        <w:t>v</w:t>
      </w:r>
      <w:r>
        <w:rPr>
          <w:spacing w:val="4"/>
          <w:sz w:val="17"/>
        </w:rPr>
        <w:t> </w:t>
      </w:r>
      <w:r>
        <w:rPr>
          <w:w w:val="107"/>
          <w:sz w:val="17"/>
        </w:rPr>
        <w:t>MISSIONER</w:t>
      </w:r>
      <w:r>
        <w:rPr>
          <w:sz w:val="17"/>
        </w:rPr>
        <w:t>  </w:t>
      </w:r>
      <w:r>
        <w:rPr>
          <w:spacing w:val="13"/>
          <w:sz w:val="17"/>
        </w:rPr>
        <w:t> </w:t>
      </w:r>
      <w:r>
        <w:rPr>
          <w:w w:val="53"/>
          <w:sz w:val="17"/>
        </w:rPr>
        <w:t>]</w:t>
      </w:r>
      <w:r>
        <w:rPr>
          <w:spacing w:val="-25"/>
          <w:w w:val="53"/>
          <w:sz w:val="17"/>
        </w:rPr>
        <w:t>&lt;</w:t>
      </w:r>
      <w:r>
        <w:rPr>
          <w:w w:val="113"/>
          <w:sz w:val="17"/>
        </w:rPr>
        <w:t>'QR</w:t>
      </w:r>
      <w:r>
        <w:rPr>
          <w:sz w:val="17"/>
        </w:rPr>
        <w:t>  </w:t>
      </w:r>
      <w:r>
        <w:rPr>
          <w:spacing w:val="-14"/>
          <w:sz w:val="17"/>
        </w:rPr>
        <w:t> </w:t>
      </w:r>
      <w:r>
        <w:rPr>
          <w:w w:val="109"/>
          <w:sz w:val="17"/>
        </w:rPr>
        <w:t>THE</w:t>
      </w:r>
      <w:r>
        <w:rPr>
          <w:sz w:val="17"/>
        </w:rPr>
        <w:t>  </w:t>
      </w:r>
      <w:r>
        <w:rPr>
          <w:spacing w:val="-9"/>
          <w:sz w:val="17"/>
        </w:rPr>
        <w:t> </w:t>
      </w:r>
      <w:r>
        <w:rPr>
          <w:w w:val="116"/>
          <w:sz w:val="17"/>
        </w:rPr>
        <w:t>REVISION</w:t>
      </w:r>
      <w:r>
        <w:rPr>
          <w:sz w:val="17"/>
        </w:rPr>
        <w:t>  </w:t>
      </w:r>
      <w:r>
        <w:rPr>
          <w:spacing w:val="3"/>
          <w:sz w:val="17"/>
        </w:rPr>
        <w:t> </w:t>
      </w:r>
      <w:r>
        <w:rPr>
          <w:w w:val="106"/>
          <w:sz w:val="17"/>
        </w:rPr>
        <w:t>OF</w:t>
      </w:r>
      <w:r>
        <w:rPr>
          <w:sz w:val="17"/>
        </w:rPr>
        <w:t>  </w:t>
      </w:r>
      <w:r>
        <w:rPr>
          <w:spacing w:val="-15"/>
          <w:sz w:val="17"/>
        </w:rPr>
        <w:t> </w:t>
      </w:r>
      <w:r>
        <w:rPr>
          <w:w w:val="109"/>
          <w:sz w:val="17"/>
        </w:rPr>
        <w:t>THE</w:t>
      </w:r>
      <w:r>
        <w:rPr>
          <w:sz w:val="17"/>
        </w:rPr>
        <w:t>  </w:t>
      </w:r>
      <w:r>
        <w:rPr>
          <w:spacing w:val="-9"/>
          <w:sz w:val="17"/>
        </w:rPr>
        <w:t> </w:t>
      </w:r>
      <w:r>
        <w:rPr>
          <w:w w:val="115"/>
          <w:sz w:val="17"/>
        </w:rPr>
        <w:t>LAWS.</w:t>
      </w:r>
    </w:p>
    <w:p>
      <w:pPr>
        <w:pStyle w:val="BodyText"/>
        <w:spacing w:before="2"/>
        <w:rPr>
          <w:sz w:val="21"/>
        </w:rPr>
      </w:pPr>
      <w:r>
        <w:rPr/>
        <w:pict>
          <v:line style="position:absolute;mso-position-horizontal-relative:page;mso-position-vertical-relative:paragraph;z-index:1048;mso-wrap-distance-left:0;mso-wrap-distance-right:0" from="239.399994pt,14.361378pt" to="283.319994pt,14.361378pt" stroked="true" strokeweight=".36pt" strokecolor="#000000">
            <w10:wrap type="topAndBottom"/>
          </v:line>
        </w:pict>
      </w:r>
    </w:p>
    <w:p>
      <w:pPr>
        <w:pStyle w:val="BodyText"/>
        <w:spacing w:before="11"/>
        <w:rPr>
          <w:sz w:val="15"/>
        </w:rPr>
      </w:pPr>
    </w:p>
    <w:p>
      <w:pPr>
        <w:spacing w:before="0"/>
        <w:ind w:left="162" w:right="0" w:firstLine="0"/>
        <w:jc w:val="center"/>
        <w:rPr>
          <w:sz w:val="19"/>
        </w:rPr>
      </w:pPr>
      <w:r>
        <w:rPr>
          <w:b/>
          <w:sz w:val="20"/>
        </w:rPr>
        <w:t>IN  </w:t>
      </w:r>
      <w:r>
        <w:rPr>
          <w:sz w:val="19"/>
        </w:rPr>
        <w:t>SIX  VOLUMES.</w:t>
      </w:r>
    </w:p>
    <w:p>
      <w:pPr>
        <w:tabs>
          <w:tab w:pos="1840" w:val="left" w:leader="none"/>
        </w:tabs>
        <w:spacing w:before="98"/>
        <w:ind w:left="457" w:right="0" w:firstLine="0"/>
        <w:jc w:val="center"/>
        <w:rPr>
          <w:rFonts w:ascii="Arial"/>
          <w:sz w:val="33"/>
        </w:rPr>
      </w:pPr>
      <w:r>
        <w:rPr>
          <w:b/>
          <w:w w:val="115"/>
          <w:sz w:val="35"/>
        </w:rPr>
        <w:t>VOL.</w:t>
        <w:tab/>
      </w:r>
      <w:r>
        <w:rPr>
          <w:rFonts w:ascii="Arial"/>
          <w:w w:val="430"/>
          <w:sz w:val="33"/>
        </w:rPr>
        <w:t>I</w:t>
      </w:r>
    </w:p>
    <w:p>
      <w:pPr>
        <w:spacing w:before="75"/>
        <w:ind w:left="196" w:right="0" w:firstLine="0"/>
        <w:jc w:val="center"/>
        <w:rPr>
          <w:sz w:val="17"/>
        </w:rPr>
      </w:pPr>
      <w:r>
        <w:rPr>
          <w:sz w:val="17"/>
        </w:rPr>
        <w:t>CONTAINING  ORDINANCES  AND  SUBSIDIARY  LEGISLATION  CHAPTERS  90  TO  113.</w:t>
      </w:r>
    </w:p>
    <w:p>
      <w:pPr>
        <w:pStyle w:val="BodyText"/>
        <w:spacing w:before="4"/>
        <w:rPr>
          <w:sz w:val="14"/>
        </w:rPr>
      </w:pPr>
      <w:r>
        <w:rPr/>
        <w:pict>
          <v:line style="position:absolute;mso-position-horizontal-relative:page;mso-position-vertical-relative:paragraph;z-index:1072;mso-wrap-distance-left:0;mso-wrap-distance-right:0" from="239.399994pt,10.401373pt" to="287.279994pt,10.401373pt" stroked="true" strokeweight=".36pt" strokecolor="#000000">
            <w10:wrap type="topAndBottom"/>
          </v:line>
        </w:pict>
      </w:r>
    </w:p>
    <w:p>
      <w:pPr>
        <w:spacing w:before="136"/>
        <w:ind w:left="190" w:right="0" w:firstLine="0"/>
        <w:jc w:val="center"/>
        <w:rPr>
          <w:b/>
          <w:sz w:val="22"/>
        </w:rPr>
      </w:pPr>
      <w:r>
        <w:rPr>
          <w:b/>
          <w:sz w:val="22"/>
        </w:rPr>
        <w:t>Price: 20 guineas  per  set.</w:t>
      </w:r>
    </w:p>
    <w:p>
      <w:pPr>
        <w:spacing w:line="254" w:lineRule="auto" w:before="112"/>
        <w:ind w:left="173" w:right="0" w:firstLine="0"/>
        <w:jc w:val="center"/>
        <w:rPr>
          <w:sz w:val="16"/>
        </w:rPr>
      </w:pPr>
      <w:r>
        <w:rPr>
          <w:w w:val="105"/>
          <w:sz w:val="16"/>
        </w:rPr>
        <w:t>To be obtained from the Government Printer, Zomba, Nyasa.land, and the Crown Agents for Oversea Governments  and .Administrations,  4, Millbank, London,  S.W.I.</w:t>
      </w:r>
    </w:p>
    <w:p>
      <w:pPr>
        <w:pStyle w:val="BodyText"/>
        <w:spacing w:before="3"/>
        <w:rPr>
          <w:sz w:val="13"/>
        </w:rPr>
      </w:pPr>
      <w:r>
        <w:rPr/>
        <w:pict>
          <v:line style="position:absolute;mso-position-horizontal-relative:page;mso-position-vertical-relative:paragraph;z-index:1096;mso-wrap-distance-left:0;mso-wrap-distance-right:0" from="240.479996pt,9.977976pt" to="287.639996pt,9.977976pt" stroked="true" strokeweight=".72pt" strokecolor="#000000">
            <w10:wrap type="topAndBottom"/>
          </v:line>
        </w:pict>
      </w:r>
    </w:p>
    <w:p>
      <w:pPr>
        <w:spacing w:before="121"/>
        <w:ind w:left="206" w:right="0" w:firstLine="0"/>
        <w:jc w:val="center"/>
        <w:rPr>
          <w:sz w:val="17"/>
        </w:rPr>
      </w:pPr>
      <w:r>
        <w:rPr>
          <w:w w:val="105"/>
          <w:sz w:val="17"/>
        </w:rPr>
        <w:t>PRINTED BY</w:t>
      </w:r>
    </w:p>
    <w:p>
      <w:pPr>
        <w:spacing w:before="13"/>
        <w:ind w:left="191" w:right="0" w:firstLine="0"/>
        <w:jc w:val="center"/>
        <w:rPr>
          <w:sz w:val="17"/>
        </w:rPr>
      </w:pPr>
      <w:r>
        <w:rPr>
          <w:sz w:val="17"/>
        </w:rPr>
        <w:t>WATERLOW    </w:t>
      </w:r>
      <w:r>
        <w:rPr>
          <w:rFonts w:ascii="Arial"/>
          <w:sz w:val="14"/>
        </w:rPr>
        <w:t>&amp;    </w:t>
      </w:r>
      <w:r>
        <w:rPr>
          <w:sz w:val="17"/>
        </w:rPr>
        <w:t>SONS   LnIITED,   26,   GREAT   WINCHESTER    STREET,   LONDON,  E.C.2.</w:t>
      </w:r>
    </w:p>
    <w:p>
      <w:pPr>
        <w:spacing w:before="139"/>
        <w:ind w:left="162" w:right="0" w:firstLine="0"/>
        <w:jc w:val="center"/>
        <w:rPr>
          <w:i/>
          <w:sz w:val="15"/>
        </w:rPr>
      </w:pPr>
      <w:r>
        <w:rPr>
          <w:sz w:val="15"/>
        </w:rPr>
        <w:t>[</w:t>
      </w:r>
      <w:r>
        <w:rPr>
          <w:i/>
          <w:sz w:val="15"/>
        </w:rPr>
        <w:t>A ppointed   </w:t>
      </w:r>
      <w:r>
        <w:rPr>
          <w:rFonts w:ascii="Arial"/>
          <w:i/>
          <w:sz w:val="15"/>
        </w:rPr>
        <w:t>by  </w:t>
      </w:r>
      <w:r>
        <w:rPr>
          <w:i/>
          <w:sz w:val="15"/>
        </w:rPr>
        <w:t>the  Government   of   Nyasaland   the  Government   Printers  for   the  purpose.!!   of  this   F)ditWn</w:t>
      </w:r>
    </w:p>
    <w:p>
      <w:pPr>
        <w:spacing w:before="19"/>
        <w:ind w:left="201" w:right="0" w:firstLine="0"/>
        <w:jc w:val="center"/>
        <w:rPr>
          <w:sz w:val="15"/>
        </w:rPr>
      </w:pPr>
      <w:r>
        <w:rPr>
          <w:i/>
          <w:sz w:val="16"/>
        </w:rPr>
        <w:t>of  Laws  u-ithin  the meaning  of  the Evidence  (Colonial Statutes)  Act,  </w:t>
      </w:r>
      <w:r>
        <w:rPr>
          <w:sz w:val="15"/>
        </w:rPr>
        <w:t>1907.l</w:t>
      </w:r>
    </w:p>
    <w:p>
      <w:pPr>
        <w:pStyle w:val="BodyText"/>
        <w:spacing w:before="10"/>
        <w:rPr>
          <w:sz w:val="13"/>
        </w:rPr>
      </w:pPr>
      <w:r>
        <w:rPr/>
        <w:pict>
          <v:line style="position:absolute;mso-position-horizontal-relative:page;mso-position-vertical-relative:paragraph;z-index:1120;mso-wrap-distance-left:0;mso-wrap-distance-right:0" from="239.759995pt,10.509528pt" to="287.279995pt,10.509528pt" stroked="true" strokeweight="1.08pt" strokecolor="#000000">
            <w10:wrap type="topAndBottom"/>
          </v:line>
        </w:pict>
      </w:r>
    </w:p>
    <w:p>
      <w:pPr>
        <w:pStyle w:val="BodyText"/>
        <w:spacing w:before="4"/>
        <w:rPr>
          <w:sz w:val="5"/>
        </w:rPr>
      </w:pPr>
    </w:p>
    <w:p>
      <w:pPr>
        <w:spacing w:after="0"/>
        <w:rPr>
          <w:sz w:val="5"/>
        </w:rPr>
        <w:sectPr>
          <w:type w:val="continuous"/>
          <w:pgSz w:w="10080" w:h="14040"/>
          <w:pgMar w:top="840" w:bottom="280" w:left="1400" w:right="1080"/>
        </w:sectPr>
      </w:pPr>
    </w:p>
    <w:p>
      <w:pPr>
        <w:pStyle w:val="BodyText"/>
        <w:rPr>
          <w:sz w:val="14"/>
        </w:rPr>
      </w:pPr>
    </w:p>
    <w:p>
      <w:pPr>
        <w:pStyle w:val="BodyText"/>
        <w:spacing w:before="7"/>
        <w:rPr>
          <w:sz w:val="15"/>
        </w:rPr>
      </w:pPr>
    </w:p>
    <w:p>
      <w:pPr>
        <w:spacing w:before="0"/>
        <w:ind w:left="407" w:right="-12" w:firstLine="0"/>
        <w:jc w:val="left"/>
        <w:rPr>
          <w:rFonts w:ascii="Arial"/>
          <w:sz w:val="15"/>
        </w:rPr>
      </w:pPr>
      <w:r>
        <w:rPr>
          <w:rFonts w:ascii="Arial"/>
          <w:spacing w:val="-28"/>
          <w:w w:val="142"/>
          <w:sz w:val="15"/>
        </w:rPr>
        <w:t>N</w:t>
      </w:r>
      <w:r>
        <w:rPr>
          <w:rFonts w:ascii="Arial"/>
          <w:spacing w:val="-46"/>
          <w:w w:val="189"/>
          <w:sz w:val="15"/>
        </w:rPr>
        <w:t>.</w:t>
      </w:r>
      <w:r>
        <w:rPr>
          <w:rFonts w:ascii="Arial"/>
          <w:spacing w:val="-35"/>
          <w:w w:val="385"/>
          <w:sz w:val="15"/>
        </w:rPr>
        <w:t>-</w:t>
      </w:r>
      <w:r>
        <w:rPr>
          <w:rFonts w:ascii="Arial"/>
          <w:w w:val="105"/>
          <w:sz w:val="15"/>
        </w:rPr>
        <w:t>VoL.</w:t>
      </w:r>
      <w:r>
        <w:rPr>
          <w:rFonts w:ascii="Arial"/>
          <w:spacing w:val="20"/>
          <w:sz w:val="15"/>
        </w:rPr>
        <w:t> </w:t>
      </w:r>
      <w:r>
        <w:rPr>
          <w:rFonts w:ascii="Arial"/>
          <w:w w:val="185"/>
          <w:sz w:val="15"/>
        </w:rPr>
        <w:t>3</w:t>
      </w:r>
      <w:r>
        <w:rPr>
          <w:rFonts w:ascii="Arial"/>
          <w:spacing w:val="-4"/>
          <w:w w:val="185"/>
          <w:sz w:val="15"/>
        </w:rPr>
        <w:t>-</w:t>
      </w:r>
      <w:r>
        <w:rPr>
          <w:rFonts w:ascii="Arial"/>
          <w:w w:val="142"/>
          <w:sz w:val="15"/>
        </w:rPr>
        <w:t>1</w:t>
      </w:r>
    </w:p>
    <w:p>
      <w:pPr>
        <w:pStyle w:val="BodyText"/>
        <w:spacing w:before="8"/>
        <w:rPr>
          <w:rFonts w:ascii="Arial"/>
          <w:sz w:val="42"/>
        </w:rPr>
      </w:pPr>
      <w:r>
        <w:rPr/>
        <w:br w:type="column"/>
      </w:r>
      <w:r>
        <w:rPr>
          <w:rFonts w:ascii="Arial"/>
          <w:sz w:val="42"/>
        </w:rPr>
      </w:r>
    </w:p>
    <w:p>
      <w:pPr>
        <w:spacing w:before="0"/>
        <w:ind w:left="171" w:right="-19" w:firstLine="0"/>
        <w:jc w:val="left"/>
        <w:rPr>
          <w:rFonts w:ascii="Courier New"/>
          <w:sz w:val="36"/>
        </w:rPr>
      </w:pPr>
      <w:r>
        <w:rPr/>
        <w:drawing>
          <wp:anchor distT="0" distB="0" distL="0" distR="0" allowOverlap="1" layoutInCell="1" locked="0" behindDoc="0" simplePos="0" relativeHeight="1144">
            <wp:simplePos x="0" y="0"/>
            <wp:positionH relativeFrom="page">
              <wp:posOffset>2523744</wp:posOffset>
            </wp:positionH>
            <wp:positionV relativeFrom="paragraph">
              <wp:posOffset>21149</wp:posOffset>
            </wp:positionV>
            <wp:extent cx="2084832" cy="420623"/>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084832" cy="420623"/>
                    </a:xfrm>
                    <a:prstGeom prst="rect">
                      <a:avLst/>
                    </a:prstGeom>
                  </pic:spPr>
                </pic:pic>
              </a:graphicData>
            </a:graphic>
          </wp:anchor>
        </w:drawing>
      </w:r>
      <w:r>
        <w:rPr>
          <w:rFonts w:ascii="Courier New"/>
          <w:spacing w:val="-21"/>
          <w:w w:val="130"/>
          <w:sz w:val="36"/>
        </w:rPr>
        <w:t>LOS</w:t>
      </w:r>
    </w:p>
    <w:p>
      <w:pPr>
        <w:spacing w:before="82"/>
        <w:ind w:left="1232" w:right="0" w:firstLine="0"/>
        <w:jc w:val="left"/>
        <w:rPr>
          <w:rFonts w:ascii="Arial"/>
          <w:sz w:val="15"/>
        </w:rPr>
      </w:pPr>
      <w:r>
        <w:rPr/>
        <w:br w:type="column"/>
      </w:r>
      <w:r>
        <w:rPr>
          <w:rFonts w:ascii="Arial"/>
          <w:w w:val="105"/>
          <w:sz w:val="15"/>
        </w:rPr>
        <w:t>lY57</w:t>
      </w:r>
    </w:p>
    <w:p>
      <w:pPr>
        <w:spacing w:after="0"/>
        <w:jc w:val="left"/>
        <w:rPr>
          <w:rFonts w:ascii="Arial"/>
          <w:sz w:val="15"/>
        </w:rPr>
        <w:sectPr>
          <w:type w:val="continuous"/>
          <w:pgSz w:w="10080" w:h="14040"/>
          <w:pgMar w:top="840" w:bottom="280" w:left="1400" w:right="1080"/>
          <w:cols w:num="3" w:equalWidth="0">
            <w:col w:w="1485" w:space="40"/>
            <w:col w:w="952" w:space="40"/>
            <w:col w:w="5083"/>
          </w:cols>
        </w:sectPr>
      </w:pPr>
    </w:p>
    <w:p>
      <w:pPr>
        <w:tabs>
          <w:tab w:pos="1365" w:val="left" w:leader="none"/>
          <w:tab w:pos="3977" w:val="left" w:leader="none"/>
        </w:tabs>
        <w:spacing w:before="47"/>
        <w:ind w:left="302" w:right="0" w:firstLine="0"/>
        <w:jc w:val="left"/>
        <w:rPr>
          <w:i/>
          <w:sz w:val="23"/>
        </w:rPr>
      </w:pPr>
      <w:r>
        <w:rPr/>
        <w:pict>
          <v:line style="position:absolute;mso-position-horizontal-relative:page;mso-position-vertical-relative:paragraph;z-index:1168;mso-wrap-distance-left:0;mso-wrap-distance-right:0" from="52.100498pt,21.614962pt" to="415.356798pt,21.614962pt" stroked="true" strokeweight=".723618pt" strokecolor="#000000">
            <w10:wrap type="topAndBottom"/>
          </v:line>
        </w:pict>
      </w:r>
      <w:r>
        <w:rPr>
          <w:sz w:val="24"/>
        </w:rPr>
        <w:t>150</w:t>
        <w:tab/>
      </w:r>
      <w:r>
        <w:rPr>
          <w:b/>
          <w:sz w:val="25"/>
        </w:rPr>
        <w:t>Cap.</w:t>
      </w:r>
      <w:r>
        <w:rPr>
          <w:b/>
          <w:spacing w:val="-25"/>
          <w:sz w:val="25"/>
        </w:rPr>
        <w:t> </w:t>
      </w:r>
      <w:r>
        <w:rPr>
          <w:b/>
          <w:sz w:val="25"/>
        </w:rPr>
        <w:t>96]</w:t>
        <w:tab/>
      </w:r>
      <w:r>
        <w:rPr>
          <w:i/>
          <w:sz w:val="23"/>
        </w:rPr>
        <w:t>Townships</w:t>
      </w:r>
    </w:p>
    <w:p>
      <w:pPr>
        <w:pStyle w:val="BodyText"/>
        <w:spacing w:before="3"/>
        <w:rPr>
          <w:i/>
          <w:sz w:val="10"/>
        </w:rPr>
      </w:pPr>
    </w:p>
    <w:p>
      <w:pPr>
        <w:spacing w:after="0"/>
        <w:rPr>
          <w:sz w:val="10"/>
        </w:rPr>
        <w:sectPr>
          <w:pgSz w:w="10080" w:h="14040"/>
          <w:pgMar w:top="920" w:bottom="280" w:left="740" w:right="1400"/>
        </w:sectPr>
      </w:pPr>
    </w:p>
    <w:p>
      <w:pPr>
        <w:spacing w:line="160" w:lineRule="exact" w:before="101"/>
        <w:ind w:left="236" w:right="-10" w:firstLine="57"/>
        <w:jc w:val="left"/>
        <w:rPr>
          <w:sz w:val="15"/>
        </w:rPr>
      </w:pPr>
      <w:r>
        <w:rPr>
          <w:w w:val="105"/>
          <w:sz w:val="15"/>
        </w:rPr>
        <w:t>ApprehensiOn of offenders:</w: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spacing w:line="211" w:lineRule="auto" w:before="83"/>
        <w:ind w:left="200" w:right="23" w:firstLine="36"/>
        <w:jc w:val="left"/>
        <w:rPr>
          <w:sz w:val="16"/>
        </w:rPr>
      </w:pPr>
      <w:r>
        <w:rPr>
          <w:w w:val="105"/>
          <w:sz w:val="16"/>
        </w:rPr>
        <w:t>D.iaclmrging fire-arms,etc.• prohibited</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
        <w:rPr>
          <w:sz w:val="23"/>
        </w:rPr>
      </w:pPr>
    </w:p>
    <w:p>
      <w:pPr>
        <w:spacing w:line="160" w:lineRule="exact" w:before="0"/>
        <w:ind w:left="186" w:right="80" w:firstLine="14"/>
        <w:jc w:val="left"/>
        <w:rPr>
          <w:sz w:val="16"/>
        </w:rPr>
      </w:pPr>
      <w:r>
        <w:rPr>
          <w:w w:val="95"/>
          <w:sz w:val="17"/>
        </w:rPr>
        <w:t>Lfo,biUty </w:t>
      </w:r>
      <w:r>
        <w:rPr>
          <w:w w:val="95"/>
          <w:sz w:val="16"/>
        </w:rPr>
        <w:t>of</w:t>
      </w:r>
      <w:r>
        <w:rPr>
          <w:w w:val="103"/>
          <w:sz w:val="16"/>
        </w:rPr>
        <w:t> </w:t>
      </w:r>
      <w:r>
        <w:rPr>
          <w:w w:val="105"/>
          <w:sz w:val="16"/>
        </w:rPr>
        <w:t>occupier of house in which</w:t>
      </w:r>
    </w:p>
    <w:p>
      <w:pPr>
        <w:spacing w:line="160" w:lineRule="exact" w:before="0"/>
        <w:ind w:left="186" w:right="294" w:firstLine="0"/>
        <w:jc w:val="left"/>
        <w:rPr>
          <w:sz w:val="15"/>
        </w:rPr>
      </w:pPr>
      <w:r>
        <w:rPr>
          <w:w w:val="105"/>
          <w:sz w:val="15"/>
        </w:rPr>
        <w:t>th:e-r1rm1, discha,rged</w:t>
      </w:r>
    </w:p>
    <w:p>
      <w:pPr>
        <w:pStyle w:val="BodyText"/>
        <w:spacing w:line="206" w:lineRule="auto" w:before="101"/>
        <w:ind w:left="67" w:right="365" w:firstLine="246"/>
        <w:jc w:val="both"/>
      </w:pPr>
      <w:r>
        <w:rPr/>
        <w:br w:type="column"/>
      </w:r>
      <w:r>
        <w:rPr/>
        <w:t>Any person found committing any offence punishable under this regulation may be taken into Cllilt-0dy without warrant by any constable or person whom he may call to his aid, or by the owner or occupier of the property on or with respect to which the offence is committed, or by  his  servant  or  any  person  attth</w:t>
      </w:r>
      <w:r>
        <w:rPr>
          <w:spacing w:val="-26"/>
        </w:rPr>
        <w:t> </w:t>
      </w:r>
      <w:r>
        <w:rPr/>
        <w:t>orized</w:t>
      </w:r>
      <w:r>
        <w:rPr>
          <w:spacing w:val="-7"/>
        </w:rPr>
        <w:t> </w:t>
      </w:r>
      <w:r>
        <w:rPr/>
        <w:t>by</w:t>
      </w:r>
      <w:r>
        <w:rPr>
          <w:spacing w:val="-6"/>
        </w:rPr>
        <w:t> </w:t>
      </w:r>
      <w:r>
        <w:rPr/>
        <w:t>him,</w:t>
      </w:r>
      <w:r>
        <w:rPr>
          <w:spacing w:val="-9"/>
        </w:rPr>
        <w:t> </w:t>
      </w:r>
      <w:r>
        <w:rPr/>
        <w:t>and</w:t>
      </w:r>
      <w:r>
        <w:rPr>
          <w:spacing w:val="-19"/>
        </w:rPr>
        <w:t> </w:t>
      </w:r>
      <w:r>
        <w:rPr/>
        <w:t>may</w:t>
      </w:r>
      <w:r>
        <w:rPr>
          <w:spacing w:val="-7"/>
        </w:rPr>
        <w:t> </w:t>
      </w:r>
      <w:r>
        <w:rPr/>
        <w:t>be</w:t>
      </w:r>
      <w:r>
        <w:rPr>
          <w:spacing w:val="-5"/>
        </w:rPr>
        <w:t> </w:t>
      </w:r>
      <w:r>
        <w:rPr/>
        <w:t>detained</w:t>
      </w:r>
      <w:r>
        <w:rPr>
          <w:spacing w:val="-5"/>
        </w:rPr>
        <w:t> </w:t>
      </w:r>
      <w:r>
        <w:rPr/>
        <w:t>until</w:t>
      </w:r>
      <w:r>
        <w:rPr>
          <w:spacing w:val="-7"/>
        </w:rPr>
        <w:t> </w:t>
      </w:r>
      <w:r>
        <w:rPr/>
        <w:t>he</w:t>
      </w:r>
      <w:r>
        <w:rPr>
          <w:spacing w:val="-7"/>
        </w:rPr>
        <w:t> </w:t>
      </w:r>
      <w:r>
        <w:rPr/>
        <w:t>can</w:t>
      </w:r>
      <w:r>
        <w:rPr>
          <w:spacing w:val="-20"/>
        </w:rPr>
        <w:t> </w:t>
      </w:r>
      <w:r>
        <w:rPr/>
        <w:t>be</w:t>
      </w:r>
      <w:r>
        <w:rPr>
          <w:spacing w:val="-11"/>
        </w:rPr>
        <w:t> </w:t>
      </w:r>
      <w:r>
        <w:rPr/>
        <w:t>delivered into the custody of  a  constable,  who  shall carry  such person, as soon as conveniently mRY be, before a magistrate, to be  dealt with according  to</w:t>
      </w:r>
      <w:r>
        <w:rPr>
          <w:spacing w:val="47"/>
        </w:rPr>
        <w:t> </w:t>
      </w:r>
      <w:r>
        <w:rPr/>
        <w:t>law;</w:t>
      </w:r>
    </w:p>
    <w:p>
      <w:pPr>
        <w:pStyle w:val="BodyText"/>
        <w:spacing w:line="211" w:lineRule="auto" w:before="120"/>
        <w:ind w:left="53" w:right="384" w:firstLine="231"/>
        <w:jc w:val="both"/>
      </w:pPr>
      <w:r>
        <w:rPr/>
        <w:t>Provided that no person arrest.ed under this regulation  shall be detained by any constable or other person longer than </w:t>
      </w:r>
      <w:r>
        <w:rPr>
          <w:w w:val="95"/>
        </w:rPr>
        <w:t>nee-OB.Sary for bringing him before a magistrate.</w:t>
      </w:r>
    </w:p>
    <w:p>
      <w:pPr>
        <w:pStyle w:val="BodyText"/>
      </w:pPr>
    </w:p>
    <w:p>
      <w:pPr>
        <w:pStyle w:val="ListParagraph"/>
        <w:numPr>
          <w:ilvl w:val="0"/>
          <w:numId w:val="1"/>
        </w:numPr>
        <w:tabs>
          <w:tab w:pos="676" w:val="left" w:leader="none"/>
        </w:tabs>
        <w:spacing w:line="208" w:lineRule="auto" w:before="149" w:after="0"/>
        <w:ind w:left="10" w:right="405" w:firstLine="260"/>
        <w:jc w:val="both"/>
        <w:rPr>
          <w:sz w:val="22"/>
        </w:rPr>
      </w:pPr>
      <w:r>
        <w:rPr>
          <w:sz w:val="24"/>
        </w:rPr>
        <w:t>Whoever discharges any fire-arms, or throws or sets fire to any firework in any street, or in any house or building or within the curtilage thereof shall, for  each offence,  in addition to any liability for damage at the suit of any person aggrieved, incur a fine which may extend to £10, or, </w:t>
      </w:r>
      <w:r>
        <w:rPr>
          <w:rFonts w:ascii="Arial" w:hAnsi="Arial"/>
          <w:sz w:val="24"/>
        </w:rPr>
        <w:t>in </w:t>
      </w:r>
      <w:r>
        <w:rPr>
          <w:sz w:val="24"/>
        </w:rPr>
        <w:t>default of payment, be imprisoned for a period which may extend to three months, and may be taken into custody without warrant, as provided </w:t>
      </w:r>
      <w:r>
        <w:rPr>
          <w:w w:val="107"/>
          <w:sz w:val="24"/>
        </w:rPr>
        <w:t>in </w:t>
      </w:r>
      <w:r>
        <w:rPr>
          <w:w w:val="107"/>
          <w:sz w:val="24"/>
        </w:rPr>
        <w:t>the </w:t>
      </w:r>
      <w:r>
        <w:rPr>
          <w:spacing w:val="-5"/>
          <w:w w:val="114"/>
          <w:sz w:val="24"/>
        </w:rPr>
        <w:t>last</w:t>
      </w:r>
      <w:r>
        <w:rPr>
          <w:w w:val="114"/>
          <w:sz w:val="24"/>
        </w:rPr>
        <w:t> </w:t>
      </w:r>
      <w:r>
        <w:rPr>
          <w:w w:val="97"/>
          <w:sz w:val="24"/>
        </w:rPr>
        <w:t>preceding </w:t>
      </w:r>
      <w:r>
        <w:rPr>
          <w:spacing w:val="8"/>
          <w:w w:val="97"/>
          <w:sz w:val="24"/>
        </w:rPr>
        <w:t> </w:t>
      </w:r>
      <w:r>
        <w:rPr>
          <w:spacing w:val="-5"/>
          <w:w w:val="80"/>
          <w:sz w:val="24"/>
        </w:rPr>
        <w:t>re!'t.,U.lation.</w:t>
      </w:r>
    </w:p>
    <w:p>
      <w:pPr>
        <w:pStyle w:val="BodyText"/>
        <w:spacing w:line="208" w:lineRule="auto" w:before="121"/>
        <w:ind w:left="-19" w:right="452" w:firstLine="260"/>
      </w:pPr>
      <w:r>
        <w:rPr>
          <w:sz w:val="23"/>
        </w:rPr>
        <w:t>If </w:t>
      </w:r>
      <w:r>
        <w:rPr/>
        <w:t>it is proved that a fire-arm has been discharged in or within the curtilage of any house or building, and the person doing so has not been identified or discovered, the occupier of such house or building, if within the premises at the time the offence was committed, shall be liable for each offence to a fine which </w:t>
      </w:r>
      <w:r>
        <w:rPr>
          <w:spacing w:val="5"/>
        </w:rPr>
        <w:t>mav </w:t>
      </w:r>
      <w:r>
        <w:rPr/>
        <w:t>extend to £10, or, </w:t>
      </w:r>
      <w:r>
        <w:rPr>
          <w:rFonts w:ascii="Arial" w:hAnsi="Arial"/>
        </w:rPr>
        <w:t>in </w:t>
      </w:r>
      <w:r>
        <w:rPr/>
        <w:t>default  of payment,  to be imprisoned </w:t>
      </w:r>
      <w:r>
        <w:rPr>
          <w:spacing w:val="-18"/>
        </w:rPr>
        <w:t>±'&lt;ir'  </w:t>
      </w:r>
      <w:r>
        <w:rPr/>
        <w:t>a period  which may extend  to thirty </w:t>
      </w:r>
      <w:r>
        <w:rPr>
          <w:spacing w:val="30"/>
        </w:rPr>
        <w:t> </w:t>
      </w:r>
      <w:r>
        <w:rPr/>
        <w:t>days.</w:t>
      </w:r>
    </w:p>
    <w:p>
      <w:pPr>
        <w:spacing w:after="0" w:line="208" w:lineRule="auto"/>
        <w:sectPr>
          <w:type w:val="continuous"/>
          <w:pgSz w:w="10080" w:h="14040"/>
          <w:pgMar w:top="840" w:bottom="280" w:left="740" w:right="1400"/>
          <w:cols w:num="2" w:equalWidth="0">
            <w:col w:w="1222" w:space="40"/>
            <w:col w:w="6678"/>
          </w:cols>
        </w:sectPr>
      </w:pPr>
    </w:p>
    <w:p>
      <w:pPr>
        <w:pStyle w:val="BodyText"/>
        <w:spacing w:before="7"/>
        <w:rPr>
          <w:sz w:val="27"/>
        </w:rPr>
      </w:pPr>
    </w:p>
    <w:p>
      <w:pPr>
        <w:spacing w:after="0"/>
        <w:rPr>
          <w:sz w:val="27"/>
        </w:rPr>
        <w:sectPr>
          <w:type w:val="continuous"/>
          <w:pgSz w:w="10080" w:h="14040"/>
          <w:pgMar w:top="840" w:bottom="280" w:left="740" w:right="1400"/>
        </w:sectPr>
      </w:pPr>
    </w:p>
    <w:p>
      <w:pPr>
        <w:spacing w:line="208" w:lineRule="auto" w:before="122"/>
        <w:ind w:left="135" w:right="0" w:firstLine="36"/>
        <w:jc w:val="left"/>
        <w:rPr>
          <w:sz w:val="16"/>
        </w:rPr>
      </w:pPr>
      <w:r>
        <w:rPr>
          <w:w w:val="105"/>
          <w:sz w:val="16"/>
        </w:rPr>
        <w:t>Beating drums, etc., without permission unlawful</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
        <w:rPr>
          <w:sz w:val="19"/>
        </w:rPr>
      </w:pPr>
    </w:p>
    <w:p>
      <w:pPr>
        <w:spacing w:line="213" w:lineRule="auto" w:before="0"/>
        <w:ind w:left="113" w:right="0" w:firstLine="21"/>
        <w:jc w:val="left"/>
        <w:rPr>
          <w:sz w:val="15"/>
        </w:rPr>
      </w:pPr>
      <w:r>
        <w:rPr>
          <w:sz w:val="16"/>
        </w:rPr>
        <w:t>Penalty on persons refusing to </w:t>
      </w:r>
      <w:r>
        <w:rPr>
          <w:sz w:val="15"/>
        </w:rPr>
        <w:t>d£JBist.</w:t>
      </w:r>
    </w:p>
    <w:p>
      <w:pPr>
        <w:pStyle w:val="ListParagraph"/>
        <w:numPr>
          <w:ilvl w:val="0"/>
          <w:numId w:val="1"/>
        </w:numPr>
        <w:tabs>
          <w:tab w:pos="795" w:val="left" w:leader="none"/>
        </w:tabs>
        <w:spacing w:line="208" w:lineRule="auto" w:before="99" w:after="0"/>
        <w:ind w:left="128" w:right="456" w:firstLine="260"/>
        <w:jc w:val="both"/>
        <w:rPr>
          <w:sz w:val="26"/>
        </w:rPr>
      </w:pPr>
      <w:r>
        <w:rPr>
          <w:w w:val="120"/>
          <w:sz w:val="24"/>
        </w:rPr>
        <w:br w:type="column"/>
      </w:r>
      <w:r>
        <w:rPr>
          <w:sz w:val="24"/>
        </w:rPr>
        <w:t>It shall not be lawful for any person, without the per· mission in writing of the Governor or a magistrate to assemble  or be in any street, house, building, garden, yard, or other place beating any drum, gong, tomtom, or other iruJtrnment, or  dancing thereto ; and any constable by himself, or with such assistance as he may take to his aid, may warn the persons so unlawfully assembled to depart, and for this purpose may enter into</w:t>
      </w:r>
      <w:r>
        <w:rPr>
          <w:spacing w:val="-13"/>
          <w:sz w:val="24"/>
        </w:rPr>
        <w:t> </w:t>
      </w:r>
      <w:r>
        <w:rPr>
          <w:sz w:val="24"/>
        </w:rPr>
        <w:t>such</w:t>
      </w:r>
      <w:r>
        <w:rPr>
          <w:spacing w:val="-33"/>
          <w:sz w:val="24"/>
        </w:rPr>
        <w:t> </w:t>
      </w:r>
      <w:r>
        <w:rPr>
          <w:sz w:val="24"/>
        </w:rPr>
        <w:t>hollJle,</w:t>
      </w:r>
      <w:r>
        <w:rPr>
          <w:spacing w:val="-13"/>
          <w:sz w:val="24"/>
        </w:rPr>
        <w:t> </w:t>
      </w:r>
      <w:r>
        <w:rPr>
          <w:sz w:val="24"/>
        </w:rPr>
        <w:t>building,</w:t>
      </w:r>
      <w:r>
        <w:rPr>
          <w:spacing w:val="-10"/>
          <w:sz w:val="24"/>
        </w:rPr>
        <w:t> </w:t>
      </w:r>
      <w:r>
        <w:rPr>
          <w:spacing w:val="-9"/>
          <w:sz w:val="24"/>
        </w:rPr>
        <w:t>1,,arden,</w:t>
      </w:r>
      <w:r>
        <w:rPr>
          <w:spacing w:val="-22"/>
          <w:sz w:val="24"/>
        </w:rPr>
        <w:t> </w:t>
      </w:r>
      <w:r>
        <w:rPr>
          <w:sz w:val="24"/>
        </w:rPr>
        <w:t>yard,</w:t>
      </w:r>
      <w:r>
        <w:rPr>
          <w:spacing w:val="-10"/>
          <w:sz w:val="24"/>
        </w:rPr>
        <w:t> </w:t>
      </w:r>
      <w:r>
        <w:rPr>
          <w:sz w:val="24"/>
        </w:rPr>
        <w:t>or</w:t>
      </w:r>
      <w:r>
        <w:rPr>
          <w:spacing w:val="-31"/>
          <w:sz w:val="24"/>
        </w:rPr>
        <w:t> </w:t>
      </w:r>
      <w:r>
        <w:rPr>
          <w:sz w:val="24"/>
        </w:rPr>
        <w:t>place</w:t>
      </w:r>
      <w:r>
        <w:rPr>
          <w:spacing w:val="-19"/>
          <w:sz w:val="24"/>
        </w:rPr>
        <w:t> </w:t>
      </w:r>
      <w:r>
        <w:rPr>
          <w:sz w:val="24"/>
        </w:rPr>
        <w:t>in</w:t>
      </w:r>
      <w:r>
        <w:rPr>
          <w:spacing w:val="-28"/>
          <w:sz w:val="24"/>
        </w:rPr>
        <w:t> </w:t>
      </w:r>
      <w:r>
        <w:rPr>
          <w:sz w:val="24"/>
        </w:rPr>
        <w:t>which</w:t>
      </w:r>
      <w:r>
        <w:rPr>
          <w:spacing w:val="-17"/>
          <w:sz w:val="24"/>
        </w:rPr>
        <w:t> </w:t>
      </w:r>
      <w:r>
        <w:rPr>
          <w:sz w:val="24"/>
        </w:rPr>
        <w:t>persons are assembled as</w:t>
      </w:r>
      <w:r>
        <w:rPr>
          <w:spacing w:val="28"/>
          <w:sz w:val="24"/>
        </w:rPr>
        <w:t> </w:t>
      </w:r>
      <w:r>
        <w:rPr>
          <w:sz w:val="24"/>
        </w:rPr>
        <w:t>aforesaid.</w:t>
      </w:r>
    </w:p>
    <w:p>
      <w:pPr>
        <w:pStyle w:val="BodyText"/>
        <w:spacing w:line="211" w:lineRule="auto" w:before="119"/>
        <w:ind w:left="113" w:right="517" w:firstLine="231"/>
        <w:jc w:val="both"/>
      </w:pPr>
      <w:r>
        <w:rPr/>
        <w:t>Any person who, after </w:t>
      </w:r>
      <w:r>
        <w:rPr>
          <w:spacing w:val="-3"/>
        </w:rPr>
        <w:t>being </w:t>
      </w:r>
      <w:r>
        <w:rPr/>
        <w:t>so warned, shall not depart </w:t>
      </w:r>
      <w:r>
        <w:rPr>
          <w:spacing w:val="-3"/>
        </w:rPr>
        <w:t>forthwith </w:t>
      </w:r>
      <w:r>
        <w:rPr/>
        <w:t>(except the persons  actually  dwelling  in such  house or building), may be apprehended without warrant by any constable or person acting in his aid, and shall incur a  fine which may extend to </w:t>
      </w:r>
      <w:r>
        <w:rPr>
          <w:spacing w:val="4"/>
        </w:rPr>
        <w:t> </w:t>
      </w:r>
      <w:r>
        <w:rPr/>
        <w:t>lOs.</w:t>
      </w:r>
    </w:p>
    <w:p>
      <w:pPr>
        <w:spacing w:after="0" w:line="211" w:lineRule="auto"/>
        <w:jc w:val="both"/>
        <w:sectPr>
          <w:type w:val="continuous"/>
          <w:pgSz w:w="10080" w:h="14040"/>
          <w:pgMar w:top="840" w:bottom="280" w:left="740" w:right="1400"/>
          <w:cols w:num="2" w:equalWidth="0">
            <w:col w:w="987" w:space="84"/>
            <w:col w:w="6869"/>
          </w:cols>
        </w:sectPr>
      </w:pPr>
    </w:p>
    <w:p>
      <w:pPr>
        <w:tabs>
          <w:tab w:pos="5734" w:val="left" w:leader="none"/>
          <w:tab w:pos="7298" w:val="left" w:leader="none"/>
        </w:tabs>
        <w:spacing w:before="49"/>
        <w:ind w:left="2912" w:right="0" w:firstLine="0"/>
        <w:jc w:val="left"/>
        <w:rPr>
          <w:rFonts w:ascii="Arial"/>
          <w:b/>
          <w:sz w:val="20"/>
        </w:rPr>
      </w:pPr>
      <w:r>
        <w:rPr/>
        <w:pict>
          <v:line style="position:absolute;mso-position-horizontal-relative:page;mso-position-vertical-relative:paragraph;z-index:1192;mso-wrap-distance-left:0;mso-wrap-distance-right:0" from="84.727272pt,20.878717pt" to="334.545502pt,20.878717pt" stroked="true" strokeweight=".727273pt" strokecolor="#000000">
            <w10:wrap type="topAndBottom"/>
          </v:line>
        </w:pict>
      </w:r>
      <w:r>
        <w:rPr/>
        <w:pict>
          <v:line style="position:absolute;mso-position-horizontal-relative:page;mso-position-vertical-relative:paragraph;z-index:1216;mso-wrap-distance-left:0;mso-wrap-distance-right:0" from="354.181793pt,21.424038pt" to="449.818193pt,21.424038pt" stroked="true" strokeweight=".363636pt" strokecolor="#000000">
            <w10:wrap type="topAndBottom"/>
          </v:line>
        </w:pict>
      </w:r>
      <w:r>
        <w:rPr>
          <w:i/>
          <w:position w:val="1"/>
          <w:sz w:val="23"/>
        </w:rPr>
        <w:t>Townships</w:t>
        <w:tab/>
      </w:r>
      <w:r>
        <w:rPr>
          <w:b/>
          <w:position w:val="1"/>
          <w:sz w:val="24"/>
        </w:rPr>
        <w:t>[Cap.</w:t>
      </w:r>
      <w:r>
        <w:rPr>
          <w:b/>
          <w:spacing w:val="-21"/>
          <w:position w:val="1"/>
          <w:sz w:val="24"/>
        </w:rPr>
        <w:t> </w:t>
      </w:r>
      <w:r>
        <w:rPr>
          <w:b/>
          <w:position w:val="1"/>
          <w:sz w:val="24"/>
        </w:rPr>
        <w:t>96</w:t>
        <w:tab/>
      </w:r>
      <w:r>
        <w:rPr>
          <w:rFonts w:ascii="Arial"/>
          <w:b/>
          <w:sz w:val="20"/>
        </w:rPr>
        <w:t>1/H</w:t>
      </w:r>
    </w:p>
    <w:p>
      <w:pPr>
        <w:pStyle w:val="BodyText"/>
        <w:spacing w:before="6"/>
        <w:rPr>
          <w:rFonts w:ascii="Arial"/>
          <w:b/>
          <w:sz w:val="9"/>
        </w:rPr>
      </w:pPr>
    </w:p>
    <w:p>
      <w:pPr>
        <w:spacing w:after="0"/>
        <w:rPr>
          <w:rFonts w:ascii="Arial"/>
          <w:sz w:val="9"/>
        </w:rPr>
        <w:sectPr>
          <w:pgSz w:w="10080" w:h="14040"/>
          <w:pgMar w:top="880" w:bottom="280" w:left="1400" w:right="940"/>
        </w:sectPr>
      </w:pPr>
    </w:p>
    <w:p>
      <w:pPr>
        <w:pStyle w:val="BodyText"/>
        <w:spacing w:line="206" w:lineRule="auto" w:before="101"/>
        <w:ind w:left="272" w:right="5" w:firstLine="232"/>
        <w:jc w:val="both"/>
      </w:pPr>
      <w:r>
        <w:rPr/>
        <w:t>The occupier of such house, building, garden, yard, or place who shall have permitted such persons unlawfully  to assemble or be therein as aforesaid, shall inc ur a fine which may ext.end </w:t>
      </w:r>
      <w:r>
        <w:rPr>
          <w:rFonts w:ascii="Arial" w:hAnsi="Arial"/>
          <w:sz w:val="21"/>
        </w:rPr>
        <w:t>to </w:t>
      </w:r>
      <w:r>
        <w:rPr/>
        <w:t>£2, and every drum, gong, tomtom, or other such instrument found in the premises shall be liable to </w:t>
      </w:r>
      <w:r>
        <w:rPr>
          <w:spacing w:val="51"/>
        </w:rPr>
        <w:t> </w:t>
      </w:r>
      <w:r>
        <w:rPr/>
        <w:t>forfeiture.</w:t>
      </w:r>
    </w:p>
    <w:p>
      <w:pPr>
        <w:pStyle w:val="ListParagraph"/>
        <w:numPr>
          <w:ilvl w:val="0"/>
          <w:numId w:val="1"/>
        </w:numPr>
        <w:tabs>
          <w:tab w:pos="891" w:val="left" w:leader="none"/>
        </w:tabs>
        <w:spacing w:line="208" w:lineRule="auto" w:before="166" w:after="0"/>
        <w:ind w:left="258" w:right="0" w:firstLine="247"/>
        <w:jc w:val="both"/>
        <w:rPr>
          <w:sz w:val="26"/>
        </w:rPr>
      </w:pPr>
      <w:r>
        <w:rPr>
          <w:sz w:val="24"/>
        </w:rPr>
        <w:t>Any court may prohibit, during the hours  of its sitting, and at any place within a radius of </w:t>
      </w:r>
      <w:r>
        <w:rPr>
          <w:spacing w:val="-7"/>
          <w:sz w:val="24"/>
        </w:rPr>
        <w:t>300 </w:t>
      </w:r>
      <w:r>
        <w:rPr>
          <w:sz w:val="24"/>
        </w:rPr>
        <w:t>yards from the building where such sitting </w:t>
      </w:r>
      <w:r>
        <w:rPr>
          <w:rFonts w:ascii="Arial" w:hAnsi="Arial"/>
          <w:sz w:val="23"/>
        </w:rPr>
        <w:t>is </w:t>
      </w:r>
      <w:r>
        <w:rPr>
          <w:sz w:val="24"/>
        </w:rPr>
        <w:t>held, any beating of drums, gongs, tom­ toms or other instruments, or other loud noises of any kind or description; and whosoever, being required by any constable or officer</w:t>
      </w:r>
      <w:r>
        <w:rPr>
          <w:spacing w:val="-2"/>
          <w:sz w:val="24"/>
        </w:rPr>
        <w:t> </w:t>
      </w:r>
      <w:r>
        <w:rPr>
          <w:sz w:val="24"/>
        </w:rPr>
        <w:t>of</w:t>
      </w:r>
      <w:r>
        <w:rPr>
          <w:spacing w:val="-6"/>
          <w:sz w:val="24"/>
        </w:rPr>
        <w:t> </w:t>
      </w:r>
      <w:r>
        <w:rPr>
          <w:sz w:val="24"/>
        </w:rPr>
        <w:t>the</w:t>
      </w:r>
      <w:r>
        <w:rPr>
          <w:spacing w:val="-19"/>
          <w:sz w:val="24"/>
        </w:rPr>
        <w:t> </w:t>
      </w:r>
      <w:r>
        <w:rPr>
          <w:sz w:val="24"/>
        </w:rPr>
        <w:t>court</w:t>
      </w:r>
      <w:r>
        <w:rPr>
          <w:spacing w:val="-20"/>
          <w:sz w:val="24"/>
        </w:rPr>
        <w:t> </w:t>
      </w:r>
      <w:r>
        <w:rPr>
          <w:sz w:val="24"/>
        </w:rPr>
        <w:t>to</w:t>
      </w:r>
      <w:r>
        <w:rPr>
          <w:spacing w:val="-10"/>
          <w:sz w:val="24"/>
        </w:rPr>
        <w:t> </w:t>
      </w:r>
      <w:r>
        <w:rPr>
          <w:sz w:val="24"/>
        </w:rPr>
        <w:t>desist</w:t>
      </w:r>
      <w:r>
        <w:rPr>
          <w:spacing w:val="-12"/>
          <w:sz w:val="24"/>
        </w:rPr>
        <w:t> </w:t>
      </w:r>
      <w:r>
        <w:rPr>
          <w:sz w:val="24"/>
        </w:rPr>
        <w:t>from</w:t>
      </w:r>
      <w:r>
        <w:rPr>
          <w:spacing w:val="-22"/>
          <w:sz w:val="24"/>
        </w:rPr>
        <w:t> </w:t>
      </w:r>
      <w:r>
        <w:rPr>
          <w:sz w:val="24"/>
        </w:rPr>
        <w:t>beating</w:t>
      </w:r>
      <w:r>
        <w:rPr>
          <w:spacing w:val="-2"/>
          <w:sz w:val="24"/>
        </w:rPr>
        <w:t> </w:t>
      </w:r>
      <w:r>
        <w:rPr>
          <w:sz w:val="24"/>
        </w:rPr>
        <w:t>drums,</w:t>
      </w:r>
      <w:r>
        <w:rPr>
          <w:spacing w:val="-13"/>
          <w:sz w:val="24"/>
        </w:rPr>
        <w:t> </w:t>
      </w:r>
      <w:r>
        <w:rPr>
          <w:sz w:val="24"/>
        </w:rPr>
        <w:t>gongs,</w:t>
      </w:r>
      <w:r>
        <w:rPr>
          <w:spacing w:val="-6"/>
          <w:sz w:val="24"/>
        </w:rPr>
        <w:t> </w:t>
      </w:r>
      <w:r>
        <w:rPr>
          <w:sz w:val="24"/>
        </w:rPr>
        <w:t>tomtoms, or other instruments, or from making any other noise as afore­ said, fails to comply with such requisition, shall, for every offence, incur a penalty not exceeding £2, and may be appre· hended  by  any constable  without</w:t>
      </w:r>
      <w:r>
        <w:rPr>
          <w:spacing w:val="-4"/>
          <w:sz w:val="24"/>
        </w:rPr>
        <w:t> </w:t>
      </w:r>
      <w:r>
        <w:rPr>
          <w:sz w:val="24"/>
        </w:rPr>
        <w:t>warrant.</w:t>
      </w:r>
    </w:p>
    <w:p>
      <w:pPr>
        <w:spacing w:line="216" w:lineRule="auto" w:before="108"/>
        <w:ind w:left="73" w:right="312" w:firstLine="7"/>
        <w:jc w:val="both"/>
        <w:rPr>
          <w:sz w:val="15"/>
        </w:rPr>
      </w:pPr>
      <w:r>
        <w:rPr/>
        <w:br w:type="column"/>
      </w:r>
      <w:r>
        <w:rPr>
          <w:w w:val="110"/>
          <w:sz w:val="16"/>
        </w:rPr>
        <w:t>Penalty on </w:t>
      </w:r>
      <w:r>
        <w:rPr>
          <w:w w:val="110"/>
          <w:sz w:val="15"/>
        </w:rPr>
        <w:t>ocoupier of house, otc,</w: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spacing w:line="216" w:lineRule="auto" w:before="107"/>
        <w:ind w:left="73" w:right="118" w:firstLine="0"/>
        <w:jc w:val="left"/>
        <w:rPr>
          <w:sz w:val="16"/>
        </w:rPr>
      </w:pPr>
      <w:r>
        <w:rPr>
          <w:w w:val="115"/>
          <w:sz w:val="16"/>
        </w:rPr>
        <w:t>(burt roay prohibit </w:t>
      </w:r>
      <w:r>
        <w:rPr>
          <w:w w:val="115"/>
          <w:sz w:val="15"/>
        </w:rPr>
        <w:t>drumming, </w:t>
      </w:r>
      <w:r>
        <w:rPr>
          <w:w w:val="110"/>
          <w:sz w:val="14"/>
        </w:rPr>
        <w:t>et&lt;'.,, </w:t>
      </w:r>
      <w:r>
        <w:rPr>
          <w:rFonts w:ascii="Arial"/>
          <w:w w:val="110"/>
          <w:sz w:val="15"/>
        </w:rPr>
        <w:t>during </w:t>
      </w:r>
      <w:r>
        <w:rPr>
          <w:w w:val="110"/>
          <w:sz w:val="16"/>
        </w:rPr>
        <w:t>its sitting3</w:t>
      </w:r>
    </w:p>
    <w:p>
      <w:pPr>
        <w:spacing w:after="0" w:line="216" w:lineRule="auto"/>
        <w:jc w:val="left"/>
        <w:rPr>
          <w:sz w:val="16"/>
        </w:rPr>
        <w:sectPr>
          <w:type w:val="continuous"/>
          <w:pgSz w:w="10080" w:h="14040"/>
          <w:pgMar w:top="840" w:bottom="280" w:left="1400" w:right="940"/>
          <w:cols w:num="2" w:equalWidth="0">
            <w:col w:w="6524" w:space="40"/>
            <w:col w:w="1176"/>
          </w:cols>
        </w:sectPr>
      </w:pPr>
    </w:p>
    <w:p>
      <w:pPr>
        <w:pStyle w:val="ListParagraph"/>
        <w:numPr>
          <w:ilvl w:val="0"/>
          <w:numId w:val="1"/>
        </w:numPr>
        <w:tabs>
          <w:tab w:pos="884" w:val="left" w:leader="none"/>
        </w:tabs>
        <w:spacing w:line="197" w:lineRule="exact" w:before="145" w:after="0"/>
        <w:ind w:left="883" w:right="0" w:hanging="400"/>
        <w:jc w:val="left"/>
        <w:rPr>
          <w:sz w:val="24"/>
        </w:rPr>
      </w:pPr>
      <w:r>
        <w:rPr>
          <w:sz w:val="24"/>
        </w:rPr>
        <w:t>If  anv house  or  building  catches  or is on fire, it  shall be </w:t>
      </w:r>
      <w:r>
        <w:rPr>
          <w:spacing w:val="41"/>
          <w:sz w:val="24"/>
        </w:rPr>
        <w:t> </w:t>
      </w:r>
      <w:r>
        <w:rPr>
          <w:sz w:val="15"/>
        </w:rPr>
        <w:t>Demolition</w:t>
      </w:r>
    </w:p>
    <w:p>
      <w:pPr>
        <w:spacing w:after="0" w:line="197" w:lineRule="exact"/>
        <w:jc w:val="left"/>
        <w:rPr>
          <w:sz w:val="24"/>
        </w:rPr>
        <w:sectPr>
          <w:type w:val="continuous"/>
          <w:pgSz w:w="10080" w:h="14040"/>
          <w:pgMar w:top="840" w:bottom="280" w:left="1400" w:right="940"/>
        </w:sectPr>
      </w:pPr>
    </w:p>
    <w:p>
      <w:pPr>
        <w:spacing w:line="321" w:lineRule="exact" w:before="0"/>
        <w:ind w:left="258" w:right="0" w:firstLine="0"/>
        <w:jc w:val="left"/>
        <w:rPr>
          <w:sz w:val="24"/>
        </w:rPr>
      </w:pPr>
      <w:r>
        <w:rPr>
          <w:spacing w:val="7"/>
          <w:w w:val="69"/>
          <w:position w:val="1"/>
          <w:sz w:val="25"/>
        </w:rPr>
        <w:t>I</w:t>
      </w:r>
      <w:r>
        <w:rPr>
          <w:w w:val="78"/>
          <w:sz w:val="24"/>
        </w:rPr>
        <w:t>a</w:t>
      </w:r>
      <w:r>
        <w:rPr>
          <w:w w:val="78"/>
          <w:sz w:val="24"/>
        </w:rPr>
        <w:t>\</w:t>
      </w:r>
      <w:r>
        <w:rPr>
          <w:spacing w:val="-107"/>
          <w:w w:val="78"/>
          <w:sz w:val="24"/>
        </w:rPr>
        <w:t>V</w:t>
      </w:r>
      <w:r>
        <w:rPr>
          <w:spacing w:val="-105"/>
          <w:w w:val="195"/>
          <w:position w:val="8"/>
          <w:sz w:val="25"/>
        </w:rPr>
        <w:t>·</w:t>
      </w:r>
      <w:r>
        <w:rPr>
          <w:spacing w:val="-19"/>
          <w:w w:val="79"/>
          <w:position w:val="8"/>
          <w:sz w:val="25"/>
        </w:rPr>
        <w:t>-</w:t>
      </w:r>
      <w:r>
        <w:rPr>
          <w:spacing w:val="-34"/>
          <w:w w:val="78"/>
          <w:sz w:val="24"/>
        </w:rPr>
        <w:t>l</w:t>
      </w:r>
      <w:r>
        <w:rPr>
          <w:spacing w:val="-48"/>
          <w:w w:val="79"/>
          <w:position w:val="8"/>
          <w:sz w:val="25"/>
        </w:rPr>
        <w:t>"</w:t>
      </w:r>
      <w:r>
        <w:rPr>
          <w:spacing w:val="9"/>
          <w:w w:val="78"/>
          <w:sz w:val="24"/>
        </w:rPr>
        <w:t>U</w:t>
      </w:r>
      <w:r>
        <w:rPr>
          <w:w w:val="79"/>
          <w:position w:val="8"/>
          <w:sz w:val="25"/>
        </w:rPr>
        <w:t>I</w:t>
      </w:r>
      <w:r>
        <w:rPr>
          <w:spacing w:val="-8"/>
          <w:position w:val="8"/>
          <w:sz w:val="25"/>
        </w:rPr>
        <w:t> </w:t>
      </w:r>
      <w:r>
        <w:rPr>
          <w:spacing w:val="-125"/>
          <w:w w:val="102"/>
          <w:sz w:val="24"/>
        </w:rPr>
        <w:t>1</w:t>
      </w:r>
      <w:r>
        <w:rPr>
          <w:rFonts w:ascii="Arial" w:hAnsi="Arial"/>
          <w:spacing w:val="-13"/>
          <w:w w:val="166"/>
          <w:position w:val="8"/>
          <w:sz w:val="10"/>
        </w:rPr>
        <w:t>£</w:t>
      </w:r>
      <w:r>
        <w:rPr>
          <w:w w:val="99"/>
          <w:sz w:val="24"/>
        </w:rPr>
        <w:t>or</w:t>
      </w:r>
      <w:r>
        <w:rPr>
          <w:spacing w:val="1"/>
          <w:w w:val="99"/>
          <w:sz w:val="24"/>
        </w:rPr>
        <w:t> </w:t>
      </w:r>
      <w:r>
        <w:rPr>
          <w:spacing w:val="-9"/>
          <w:w w:val="107"/>
          <w:sz w:val="24"/>
        </w:rPr>
        <w:t>a</w:t>
      </w:r>
      <w:r>
        <w:rPr>
          <w:spacing w:val="-137"/>
          <w:w w:val="108"/>
          <w:sz w:val="24"/>
        </w:rPr>
        <w:t>n</w:t>
      </w:r>
      <w:r>
        <w:rPr>
          <w:rFonts w:ascii="Arial" w:hAnsi="Arial"/>
          <w:w w:val="202"/>
          <w:position w:val="8"/>
          <w:sz w:val="10"/>
        </w:rPr>
        <w:t>•</w:t>
      </w:r>
      <w:r>
        <w:rPr>
          <w:rFonts w:ascii="Arial" w:hAnsi="Arial"/>
          <w:position w:val="8"/>
          <w:sz w:val="10"/>
        </w:rPr>
        <w:t> </w:t>
      </w:r>
      <w:r>
        <w:rPr>
          <w:rFonts w:ascii="Arial" w:hAnsi="Arial"/>
          <w:spacing w:val="1"/>
          <w:position w:val="8"/>
          <w:sz w:val="10"/>
        </w:rPr>
        <w:t> </w:t>
      </w:r>
      <w:r>
        <w:rPr>
          <w:w w:val="108"/>
          <w:sz w:val="24"/>
        </w:rPr>
        <w:t>y</w:t>
      </w:r>
      <w:r>
        <w:rPr>
          <w:spacing w:val="2"/>
          <w:sz w:val="24"/>
        </w:rPr>
        <w:t> </w:t>
      </w:r>
      <w:r>
        <w:rPr>
          <w:spacing w:val="2"/>
          <w:w w:val="89"/>
          <w:sz w:val="24"/>
        </w:rPr>
        <w:t>o</w:t>
      </w:r>
      <w:r>
        <w:rPr>
          <w:rFonts w:ascii="Arial" w:hAnsi="Arial"/>
          <w:spacing w:val="-20"/>
          <w:w w:val="110"/>
          <w:position w:val="8"/>
          <w:sz w:val="23"/>
        </w:rPr>
        <w:t>f</w:t>
      </w:r>
      <w:r>
        <w:rPr>
          <w:spacing w:val="-13"/>
          <w:w w:val="54"/>
          <w:sz w:val="24"/>
        </w:rPr>
        <w:t>.</w:t>
      </w:r>
      <w:r>
        <w:rPr>
          <w:rFonts w:ascii="Arial" w:hAnsi="Arial"/>
          <w:w w:val="110"/>
          <w:position w:val="8"/>
          <w:sz w:val="23"/>
        </w:rPr>
        <w:t>f</w:t>
      </w:r>
      <w:r>
        <w:rPr>
          <w:rFonts w:ascii="Arial" w:hAnsi="Arial"/>
          <w:spacing w:val="-2"/>
          <w:w w:val="110"/>
          <w:position w:val="8"/>
          <w:sz w:val="23"/>
        </w:rPr>
        <w:t>i</w:t>
      </w:r>
      <w:r>
        <w:rPr>
          <w:w w:val="94"/>
          <w:sz w:val="24"/>
        </w:rPr>
        <w:t>cer</w:t>
      </w:r>
      <w:r>
        <w:rPr>
          <w:spacing w:val="11"/>
          <w:sz w:val="24"/>
        </w:rPr>
        <w:t> </w:t>
      </w:r>
      <w:r>
        <w:rPr>
          <w:spacing w:val="-15"/>
          <w:w w:val="103"/>
          <w:sz w:val="24"/>
        </w:rPr>
        <w:t>o</w:t>
      </w:r>
      <w:r>
        <w:rPr>
          <w:w w:val="89"/>
          <w:position w:val="8"/>
          <w:sz w:val="24"/>
        </w:rPr>
        <w:t>f</w:t>
      </w:r>
      <w:r>
        <w:rPr>
          <w:spacing w:val="6"/>
          <w:position w:val="8"/>
          <w:sz w:val="24"/>
        </w:rPr>
        <w:t> </w:t>
      </w:r>
      <w:r>
        <w:rPr>
          <w:w w:val="98"/>
          <w:sz w:val="24"/>
        </w:rPr>
        <w:t>p</w:t>
      </w:r>
      <w:r>
        <w:rPr>
          <w:spacing w:val="12"/>
          <w:w w:val="98"/>
          <w:sz w:val="24"/>
        </w:rPr>
        <w:t>o</w:t>
      </w:r>
      <w:r>
        <w:rPr>
          <w:rFonts w:ascii="Arial" w:hAnsi="Arial"/>
          <w:spacing w:val="-29"/>
          <w:w w:val="75"/>
          <w:position w:val="8"/>
          <w:sz w:val="23"/>
        </w:rPr>
        <w:t>J</w:t>
      </w:r>
      <w:r>
        <w:rPr>
          <w:spacing w:val="-36"/>
          <w:w w:val="95"/>
          <w:sz w:val="24"/>
        </w:rPr>
        <w:t>i</w:t>
      </w:r>
      <w:r>
        <w:rPr>
          <w:rFonts w:ascii="Arial" w:hAnsi="Arial"/>
          <w:spacing w:val="2"/>
          <w:w w:val="74"/>
          <w:position w:val="8"/>
          <w:sz w:val="23"/>
        </w:rPr>
        <w:t>'</w:t>
      </w:r>
      <w:r>
        <w:rPr>
          <w:w w:val="95"/>
          <w:sz w:val="24"/>
        </w:rPr>
        <w:t>ce,</w:t>
      </w:r>
      <w:r>
        <w:rPr>
          <w:spacing w:val="7"/>
          <w:sz w:val="24"/>
        </w:rPr>
        <w:t> </w:t>
      </w:r>
      <w:r>
        <w:rPr>
          <w:w w:val="95"/>
          <w:sz w:val="24"/>
        </w:rPr>
        <w:t>mag</w:t>
      </w:r>
      <w:r>
        <w:rPr>
          <w:spacing w:val="-39"/>
          <w:w w:val="95"/>
          <w:sz w:val="24"/>
        </w:rPr>
        <w:t>i</w:t>
      </w:r>
      <w:r>
        <w:rPr>
          <w:rFonts w:ascii="Arial" w:hAnsi="Arial"/>
          <w:spacing w:val="-45"/>
          <w:w w:val="187"/>
          <w:position w:val="8"/>
          <w:sz w:val="23"/>
        </w:rPr>
        <w:t>'</w:t>
      </w:r>
      <w:r>
        <w:rPr>
          <w:w w:val="95"/>
          <w:sz w:val="24"/>
        </w:rPr>
        <w:t>st,rate,</w:t>
      </w:r>
      <w:r>
        <w:rPr>
          <w:sz w:val="24"/>
        </w:rPr>
        <w:t> </w:t>
      </w:r>
      <w:r>
        <w:rPr>
          <w:spacing w:val="-23"/>
          <w:sz w:val="24"/>
        </w:rPr>
        <w:t> </w:t>
      </w:r>
      <w:r>
        <w:rPr>
          <w:w w:val="95"/>
          <w:sz w:val="24"/>
        </w:rPr>
        <w:t>or</w:t>
      </w:r>
      <w:r>
        <w:rPr>
          <w:spacing w:val="17"/>
          <w:sz w:val="24"/>
        </w:rPr>
        <w:t> </w:t>
      </w:r>
      <w:r>
        <w:rPr>
          <w:w w:val="98"/>
          <w:sz w:val="24"/>
        </w:rPr>
        <w:t>surveyor</w:t>
      </w:r>
      <w:r>
        <w:rPr>
          <w:spacing w:val="10"/>
          <w:sz w:val="24"/>
        </w:rPr>
        <w:t> </w:t>
      </w:r>
      <w:r>
        <w:rPr>
          <w:w w:val="113"/>
          <w:sz w:val="24"/>
        </w:rPr>
        <w:t>to</w:t>
      </w:r>
      <w:r>
        <w:rPr>
          <w:spacing w:val="3"/>
          <w:sz w:val="24"/>
        </w:rPr>
        <w:t> </w:t>
      </w:r>
      <w:r>
        <w:rPr>
          <w:sz w:val="24"/>
        </w:rPr>
        <w:t>o</w:t>
      </w:r>
      <w:r>
        <w:rPr>
          <w:spacing w:val="3"/>
          <w:sz w:val="24"/>
        </w:rPr>
        <w:t>r</w:t>
      </w:r>
      <w:r>
        <w:rPr>
          <w:spacing w:val="2"/>
          <w:w w:val="97"/>
          <w:position w:val="8"/>
          <w:sz w:val="25"/>
        </w:rPr>
        <w:t>d</w:t>
      </w:r>
      <w:r>
        <w:rPr>
          <w:w w:val="100"/>
          <w:sz w:val="24"/>
        </w:rPr>
        <w:t>er,</w:t>
      </w:r>
    </w:p>
    <w:p>
      <w:pPr>
        <w:spacing w:before="61"/>
        <w:ind w:left="72" w:right="0" w:firstLine="0"/>
        <w:jc w:val="left"/>
        <w:rPr>
          <w:sz w:val="15"/>
        </w:rPr>
      </w:pPr>
      <w:r>
        <w:rPr/>
        <w:br w:type="column"/>
      </w:r>
      <w:r>
        <w:rPr>
          <w:spacing w:val="-107"/>
          <w:w w:val="119"/>
          <w:sz w:val="15"/>
        </w:rPr>
        <w:t>o</w:t>
      </w:r>
      <w:r>
        <w:rPr>
          <w:w w:val="99"/>
          <w:position w:val="-7"/>
          <w:sz w:val="16"/>
        </w:rPr>
        <w:t>o</w:t>
      </w:r>
      <w:r>
        <w:rPr>
          <w:spacing w:val="-43"/>
          <w:w w:val="99"/>
          <w:position w:val="-7"/>
          <w:sz w:val="16"/>
        </w:rPr>
        <w:t>f</w:t>
      </w:r>
      <w:r>
        <w:rPr>
          <w:w w:val="118"/>
          <w:sz w:val="15"/>
        </w:rPr>
        <w:t>r</w:t>
      </w:r>
      <w:r>
        <w:rPr>
          <w:spacing w:val="2"/>
          <w:sz w:val="15"/>
        </w:rPr>
        <w:t> </w:t>
      </w:r>
      <w:r>
        <w:rPr>
          <w:spacing w:val="-76"/>
          <w:w w:val="103"/>
          <w:position w:val="-7"/>
          <w:sz w:val="16"/>
        </w:rPr>
        <w:t>b</w:t>
      </w:r>
      <w:r>
        <w:rPr>
          <w:spacing w:val="-9"/>
          <w:w w:val="111"/>
          <w:sz w:val="15"/>
        </w:rPr>
        <w:t>n</w:t>
      </w:r>
      <w:r>
        <w:rPr>
          <w:spacing w:val="-75"/>
          <w:w w:val="103"/>
          <w:position w:val="-7"/>
          <w:sz w:val="16"/>
        </w:rPr>
        <w:t>u</w:t>
      </w:r>
      <w:r>
        <w:rPr>
          <w:spacing w:val="-9"/>
          <w:w w:val="111"/>
          <w:sz w:val="15"/>
        </w:rPr>
        <w:t>n</w:t>
      </w:r>
      <w:r>
        <w:rPr>
          <w:spacing w:val="-37"/>
          <w:w w:val="102"/>
          <w:position w:val="-7"/>
          <w:sz w:val="16"/>
        </w:rPr>
        <w:t>i</w:t>
      </w:r>
      <w:r>
        <w:rPr>
          <w:spacing w:val="-19"/>
          <w:w w:val="110"/>
          <w:sz w:val="15"/>
        </w:rPr>
        <w:t>r</w:t>
      </w:r>
      <w:r>
        <w:rPr>
          <w:spacing w:val="-37"/>
          <w:w w:val="102"/>
          <w:position w:val="-7"/>
          <w:sz w:val="16"/>
        </w:rPr>
        <w:t>!</w:t>
      </w:r>
      <w:r>
        <w:rPr>
          <w:spacing w:val="-48"/>
          <w:w w:val="111"/>
          <w:sz w:val="15"/>
        </w:rPr>
        <w:t>o</w:t>
      </w:r>
      <w:r>
        <w:rPr>
          <w:spacing w:val="-36"/>
          <w:w w:val="103"/>
          <w:position w:val="-7"/>
          <w:sz w:val="16"/>
        </w:rPr>
        <w:t>d</w:t>
      </w:r>
      <w:r>
        <w:rPr>
          <w:spacing w:val="-48"/>
          <w:w w:val="111"/>
          <w:sz w:val="15"/>
        </w:rPr>
        <w:t>o</w:t>
      </w:r>
      <w:r>
        <w:rPr>
          <w:spacing w:val="-1"/>
          <w:w w:val="102"/>
          <w:position w:val="-7"/>
          <w:sz w:val="16"/>
        </w:rPr>
        <w:t>i</w:t>
      </w:r>
      <w:r>
        <w:rPr>
          <w:spacing w:val="-81"/>
          <w:w w:val="103"/>
          <w:position w:val="-7"/>
          <w:sz w:val="16"/>
        </w:rPr>
        <w:t>n</w:t>
      </w:r>
      <w:r>
        <w:rPr>
          <w:w w:val="110"/>
          <w:sz w:val="15"/>
        </w:rPr>
        <w:t>f</w:t>
      </w:r>
      <w:r>
        <w:rPr>
          <w:spacing w:val="-22"/>
          <w:w w:val="110"/>
          <w:sz w:val="15"/>
        </w:rPr>
        <w:t>i</w:t>
      </w:r>
      <w:r>
        <w:rPr>
          <w:spacing w:val="-61"/>
          <w:w w:val="103"/>
          <w:position w:val="-7"/>
          <w:sz w:val="16"/>
        </w:rPr>
        <w:t>g</w:t>
      </w:r>
      <w:r>
        <w:rPr>
          <w:w w:val="111"/>
          <w:sz w:val="15"/>
        </w:rPr>
        <w:t>ng</w:t>
      </w:r>
    </w:p>
    <w:p>
      <w:pPr>
        <w:spacing w:after="0"/>
        <w:jc w:val="left"/>
        <w:rPr>
          <w:sz w:val="15"/>
        </w:rPr>
        <w:sectPr>
          <w:type w:val="continuous"/>
          <w:pgSz w:w="10080" w:h="14040"/>
          <w:pgMar w:top="840" w:bottom="280" w:left="1400" w:right="940"/>
          <w:cols w:num="2" w:equalWidth="0">
            <w:col w:w="6493" w:space="40"/>
            <w:col w:w="1207"/>
          </w:cols>
        </w:sectPr>
      </w:pPr>
    </w:p>
    <w:p>
      <w:pPr>
        <w:pStyle w:val="BodyText"/>
        <w:spacing w:line="227" w:lineRule="exact"/>
        <w:ind w:left="258"/>
        <w:jc w:val="both"/>
        <w:rPr>
          <w:sz w:val="16"/>
        </w:rPr>
      </w:pPr>
      <w:r>
        <w:rPr/>
        <w:t>with  the purpose  of  staying the spreading  or communication  of </w:t>
      </w:r>
      <w:r>
        <w:rPr>
          <w:sz w:val="16"/>
        </w:rPr>
        <w:t>during  fire,</w:t>
      </w:r>
    </w:p>
    <w:p>
      <w:pPr>
        <w:pStyle w:val="BodyText"/>
        <w:spacing w:line="208" w:lineRule="auto" w:before="11"/>
        <w:ind w:left="250" w:right="1243"/>
        <w:jc w:val="both"/>
      </w:pPr>
      <w:r>
        <w:rPr/>
        <w:t>the fire, that any near or adjacent houses or premises to which the fire is likely to communicate shall be demolished, or the roofs thereof broken down, or the thatch or other inflammable roofing pulled or broken from the roofs or other suitable means used for interrupting the communication ; but no order for the demolition of any house or premises, or for breaking down the roof, or pulling the roofing material therefrom, shall be given unless the officer is present at the fire and  satisfied to the best  of his judgment, upon personal view, that such order appears necessary for staying the progress  or communication of the</w:t>
      </w:r>
      <w:r>
        <w:rPr>
          <w:spacing w:val="39"/>
        </w:rPr>
        <w:t> </w:t>
      </w:r>
      <w:r>
        <w:rPr/>
        <w:t>fire.</w:t>
      </w:r>
    </w:p>
    <w:p>
      <w:pPr>
        <w:spacing w:after="0" w:line="208" w:lineRule="auto"/>
        <w:jc w:val="both"/>
        <w:sectPr>
          <w:type w:val="continuous"/>
          <w:pgSz w:w="10080" w:h="14040"/>
          <w:pgMar w:top="840" w:bottom="280" w:left="1400" w:right="940"/>
        </w:sectPr>
      </w:pPr>
    </w:p>
    <w:p>
      <w:pPr>
        <w:pStyle w:val="BodyText"/>
        <w:spacing w:line="240" w:lineRule="exact" w:before="97"/>
        <w:ind w:left="243" w:firstLine="232"/>
        <w:jc w:val="both"/>
      </w:pPr>
      <w:r>
        <w:rPr/>
        <w:t>Such orders may be carried out by any constable or other person ; and </w:t>
      </w:r>
      <w:r>
        <w:rPr>
          <w:sz w:val="25"/>
        </w:rPr>
        <w:t>if </w:t>
      </w:r>
      <w:r>
        <w:rPr/>
        <w:t>any person obstnwts in any manner of way the execution of any such order, he shall be liable to a fine which may extend </w:t>
      </w:r>
      <w:r>
        <w:rPr>
          <w:sz w:val="26"/>
        </w:rPr>
        <w:t>t-0 </w:t>
      </w:r>
      <w:r>
        <w:rPr>
          <w:sz w:val="22"/>
        </w:rPr>
        <w:t>£10, </w:t>
      </w:r>
      <w:r>
        <w:rPr/>
        <w:t>or to imprisonment which may extend to sixty days,  or  </w:t>
      </w:r>
      <w:r>
        <w:rPr>
          <w:rFonts w:ascii="Arial" w:hAnsi="Arial"/>
          <w:sz w:val="21"/>
        </w:rPr>
        <w:t>to </w:t>
      </w:r>
      <w:r>
        <w:rPr/>
        <w:t>both.</w:t>
      </w:r>
    </w:p>
    <w:p>
      <w:pPr>
        <w:spacing w:line="177" w:lineRule="exact" w:before="96"/>
        <w:ind w:left="89" w:right="0" w:firstLine="0"/>
        <w:jc w:val="left"/>
        <w:rPr>
          <w:sz w:val="16"/>
        </w:rPr>
      </w:pPr>
      <w:r>
        <w:rPr/>
        <w:br w:type="column"/>
      </w:r>
      <w:r>
        <w:rPr>
          <w:w w:val="110"/>
          <w:sz w:val="16"/>
        </w:rPr>
        <w:t>Penalty on</w:t>
      </w:r>
    </w:p>
    <w:p>
      <w:pPr>
        <w:spacing w:line="165" w:lineRule="exact" w:before="0"/>
        <w:ind w:left="89" w:right="0" w:firstLine="0"/>
        <w:jc w:val="left"/>
        <w:rPr>
          <w:sz w:val="15"/>
        </w:rPr>
      </w:pPr>
      <w:r>
        <w:rPr>
          <w:w w:val="110"/>
          <w:sz w:val="15"/>
        </w:rPr>
        <w:t>obstruCtion</w:t>
      </w:r>
    </w:p>
    <w:p>
      <w:pPr>
        <w:spacing w:after="0" w:line="165" w:lineRule="exact"/>
        <w:jc w:val="left"/>
        <w:rPr>
          <w:sz w:val="15"/>
        </w:rPr>
        <w:sectPr>
          <w:type w:val="continuous"/>
          <w:pgSz w:w="10080" w:h="14040"/>
          <w:pgMar w:top="840" w:bottom="280" w:left="1400" w:right="940"/>
          <w:cols w:num="2" w:equalWidth="0">
            <w:col w:w="6479" w:space="40"/>
            <w:col w:w="1221"/>
          </w:cols>
        </w:sectPr>
      </w:pPr>
    </w:p>
    <w:p>
      <w:pPr>
        <w:pStyle w:val="BodyText"/>
        <w:spacing w:line="220" w:lineRule="exact" w:before="55"/>
        <w:ind w:left="461"/>
        <w:rPr>
          <w:sz w:val="17"/>
        </w:rPr>
      </w:pPr>
      <w:r>
        <w:rPr/>
        <w:t>No occupier, owner,  or other person interested in any house  </w:t>
      </w:r>
      <w:r>
        <w:rPr>
          <w:sz w:val="17"/>
        </w:rPr>
        <w:t>Xo   co1;1-</w:t>
      </w:r>
    </w:p>
    <w:p>
      <w:pPr>
        <w:spacing w:after="0" w:line="220" w:lineRule="exact"/>
        <w:rPr>
          <w:sz w:val="17"/>
        </w:rPr>
        <w:sectPr>
          <w:type w:val="continuous"/>
          <w:pgSz w:w="10080" w:h="14040"/>
          <w:pgMar w:top="840" w:bottom="280" w:left="1400" w:right="940"/>
        </w:sectPr>
      </w:pPr>
    </w:p>
    <w:p>
      <w:pPr>
        <w:pStyle w:val="BodyText"/>
        <w:spacing w:line="291" w:lineRule="exact"/>
        <w:ind w:left="236"/>
      </w:pPr>
      <w:r>
        <w:rPr>
          <w:w w:val="103"/>
        </w:rPr>
        <w:t>or</w:t>
      </w:r>
      <w:r>
        <w:rPr>
          <w:spacing w:val="8"/>
        </w:rPr>
        <w:t> </w:t>
      </w:r>
      <w:r>
        <w:rPr>
          <w:w w:val="100"/>
        </w:rPr>
        <w:t>pre</w:t>
      </w:r>
      <w:r>
        <w:rPr>
          <w:spacing w:val="4"/>
          <w:w w:val="100"/>
        </w:rPr>
        <w:t>m</w:t>
      </w:r>
      <w:r>
        <w:rPr>
          <w:spacing w:val="-108"/>
          <w:w w:val="102"/>
        </w:rPr>
        <w:t>1</w:t>
      </w:r>
      <w:r>
        <w:rPr>
          <w:spacing w:val="-25"/>
          <w:w w:val="138"/>
          <w:position w:val="6"/>
        </w:rPr>
        <w:t>.</w:t>
      </w:r>
      <w:r>
        <w:rPr>
          <w:w w:val="89"/>
        </w:rPr>
        <w:t>s</w:t>
      </w:r>
      <w:r>
        <w:rPr>
          <w:spacing w:val="-20"/>
          <w:w w:val="89"/>
        </w:rPr>
        <w:t>e</w:t>
      </w:r>
      <w:r>
        <w:rPr>
          <w:w w:val="77"/>
        </w:rPr>
        <w:t>.s</w:t>
      </w:r>
      <w:r>
        <w:rPr>
          <w:spacing w:val="9"/>
        </w:rPr>
        <w:t> </w:t>
      </w:r>
      <w:r>
        <w:rPr>
          <w:spacing w:val="-6"/>
          <w:w w:val="114"/>
          <w:position w:val="6"/>
        </w:rPr>
        <w:t>d</w:t>
      </w:r>
      <w:r>
        <w:rPr>
          <w:w w:val="94"/>
        </w:rPr>
        <w:t>em</w:t>
      </w:r>
      <w:r>
        <w:rPr>
          <w:spacing w:val="-20"/>
          <w:w w:val="94"/>
        </w:rPr>
        <w:t>o</w:t>
      </w:r>
      <w:r>
        <w:rPr>
          <w:spacing w:val="-140"/>
          <w:w w:val="198"/>
          <w:position w:val="6"/>
          <w:sz w:val="23"/>
        </w:rPr>
        <w:t>!</w:t>
      </w:r>
      <w:r>
        <w:rPr>
          <w:rFonts w:ascii="Arial"/>
          <w:spacing w:val="-102"/>
          <w:w w:val="126"/>
          <w:sz w:val="15"/>
        </w:rPr>
        <w:t>1</w:t>
      </w:r>
      <w:r>
        <w:rPr>
          <w:spacing w:val="-22"/>
          <w:w w:val="157"/>
          <w:position w:val="6"/>
          <w:sz w:val="23"/>
        </w:rPr>
        <w:t>'</w:t>
      </w:r>
      <w:r>
        <w:rPr>
          <w:w w:val="103"/>
          <w:position w:val="6"/>
          <w:sz w:val="23"/>
        </w:rPr>
        <w:t>s</w:t>
      </w:r>
      <w:r>
        <w:rPr>
          <w:spacing w:val="5"/>
          <w:w w:val="103"/>
          <w:position w:val="6"/>
          <w:sz w:val="23"/>
        </w:rPr>
        <w:t>h</w:t>
      </w:r>
      <w:r>
        <w:rPr>
          <w:spacing w:val="-7"/>
          <w:w w:val="101"/>
        </w:rPr>
        <w:t>e</w:t>
      </w:r>
      <w:r>
        <w:rPr>
          <w:w w:val="108"/>
          <w:position w:val="6"/>
        </w:rPr>
        <w:t>d</w:t>
      </w:r>
      <w:r>
        <w:rPr>
          <w:spacing w:val="14"/>
          <w:position w:val="6"/>
        </w:rPr>
        <w:t> </w:t>
      </w:r>
      <w:r>
        <w:rPr/>
        <w:t>or </w:t>
      </w:r>
      <w:r>
        <w:rPr>
          <w:spacing w:val="-29"/>
        </w:rPr>
        <w:t> </w:t>
      </w:r>
      <w:r>
        <w:rPr>
          <w:w w:val="98"/>
        </w:rPr>
        <w:t>umo</w:t>
      </w:r>
      <w:r>
        <w:rPr>
          <w:spacing w:val="11"/>
          <w:w w:val="98"/>
        </w:rPr>
        <w:t>o</w:t>
      </w:r>
      <w:r>
        <w:rPr>
          <w:spacing w:val="15"/>
          <w:w w:val="89"/>
          <w:position w:val="6"/>
        </w:rPr>
        <w:t>f</w:t>
      </w:r>
      <w:r>
        <w:rPr>
          <w:spacing w:val="1"/>
          <w:w w:val="93"/>
        </w:rPr>
        <w:t>e</w:t>
      </w:r>
      <w:r>
        <w:rPr>
          <w:w w:val="82"/>
          <w:position w:val="6"/>
        </w:rPr>
        <w:t>d</w:t>
      </w:r>
      <w:r>
        <w:rPr>
          <w:spacing w:val="-35"/>
          <w:position w:val="6"/>
        </w:rPr>
        <w:t> </w:t>
      </w:r>
      <w:r>
        <w:rPr>
          <w:w w:val="123"/>
        </w:rPr>
        <w:t>,</w:t>
      </w:r>
      <w:r>
        <w:rPr>
          <w:spacing w:val="4"/>
        </w:rPr>
        <w:t> </w:t>
      </w:r>
      <w:r>
        <w:rPr/>
        <w:t>or</w:t>
      </w:r>
      <w:r>
        <w:rPr>
          <w:spacing w:val="-25"/>
        </w:rPr>
        <w:t> </w:t>
      </w:r>
      <w:r>
        <w:rPr>
          <w:spacing w:val="-123"/>
          <w:w w:val="185"/>
        </w:rPr>
        <w:t>,</w:t>
      </w:r>
      <w:r>
        <w:rPr>
          <w:spacing w:val="-65"/>
          <w:w w:val="95"/>
          <w:position w:val="6"/>
        </w:rPr>
        <w:t>"</w:t>
      </w:r>
      <w:r>
        <w:rPr>
          <w:w w:val="101"/>
        </w:rPr>
        <w:t>rom</w:t>
      </w:r>
      <w:r>
        <w:rPr/>
        <w:t> </w:t>
      </w:r>
      <w:r>
        <w:rPr>
          <w:spacing w:val="-20"/>
        </w:rPr>
        <w:t> </w:t>
      </w:r>
      <w:r>
        <w:rPr>
          <w:spacing w:val="-1"/>
          <w:w w:val="96"/>
        </w:rPr>
        <w:t>w</w:t>
      </w:r>
      <w:r>
        <w:rPr>
          <w:spacing w:val="-2"/>
          <w:w w:val="103"/>
          <w:position w:val="6"/>
        </w:rPr>
        <w:t>h</w:t>
      </w:r>
      <w:r>
        <w:rPr>
          <w:spacing w:val="-46"/>
          <w:w w:val="102"/>
          <w:position w:val="6"/>
        </w:rPr>
        <w:t>'</w:t>
      </w:r>
      <w:r>
        <w:rPr>
          <w:rFonts w:ascii="Arial"/>
          <w:spacing w:val="-48"/>
          <w:w w:val="126"/>
          <w:sz w:val="15"/>
        </w:rPr>
        <w:t>1</w:t>
      </w:r>
      <w:r>
        <w:rPr>
          <w:rFonts w:ascii="Arial"/>
          <w:spacing w:val="6"/>
          <w:w w:val="127"/>
          <w:sz w:val="15"/>
        </w:rPr>
        <w:t>c</w:t>
      </w:r>
      <w:r>
        <w:rPr>
          <w:w w:val="98"/>
          <w:position w:val="6"/>
        </w:rPr>
        <w:t>h</w:t>
      </w:r>
      <w:r>
        <w:rPr>
          <w:spacing w:val="26"/>
          <w:position w:val="6"/>
        </w:rPr>
        <w:t> </w:t>
      </w:r>
      <w:r>
        <w:rPr>
          <w:spacing w:val="6"/>
          <w:w w:val="120"/>
        </w:rPr>
        <w:t>t</w:t>
      </w:r>
      <w:r>
        <w:rPr>
          <w:spacing w:val="6"/>
          <w:w w:val="104"/>
          <w:position w:val="6"/>
        </w:rPr>
        <w:t>h</w:t>
      </w:r>
      <w:r>
        <w:rPr>
          <w:w w:val="101"/>
        </w:rPr>
        <w:t>e</w:t>
      </w:r>
      <w:r>
        <w:rPr>
          <w:spacing w:val="6"/>
        </w:rPr>
        <w:t> </w:t>
      </w:r>
      <w:r>
        <w:rPr>
          <w:w w:val="98"/>
        </w:rPr>
        <w:t>ro</w:t>
      </w:r>
      <w:r>
        <w:rPr>
          <w:spacing w:val="3"/>
          <w:w w:val="98"/>
        </w:rPr>
        <w:t>o</w:t>
      </w:r>
      <w:r>
        <w:rPr>
          <w:w w:val="94"/>
          <w:position w:val="6"/>
        </w:rPr>
        <w:t>fi</w:t>
      </w:r>
      <w:r>
        <w:rPr>
          <w:spacing w:val="-6"/>
          <w:w w:val="94"/>
          <w:position w:val="6"/>
        </w:rPr>
        <w:t>n</w:t>
      </w:r>
      <w:r>
        <w:rPr>
          <w:w w:val="106"/>
        </w:rPr>
        <w:t>g</w:t>
      </w:r>
    </w:p>
    <w:p>
      <w:pPr>
        <w:spacing w:line="238" w:lineRule="exact" w:before="53"/>
        <w:ind w:left="60" w:right="0" w:firstLine="0"/>
        <w:jc w:val="left"/>
        <w:rPr>
          <w:sz w:val="15"/>
        </w:rPr>
      </w:pPr>
      <w:r>
        <w:rPr/>
        <w:br w:type="column"/>
      </w:r>
      <w:r>
        <w:rPr>
          <w:spacing w:val="-86"/>
          <w:w w:val="116"/>
          <w:sz w:val="15"/>
        </w:rPr>
        <w:t>p</w:t>
      </w:r>
      <w:r>
        <w:rPr>
          <w:spacing w:val="-11"/>
          <w:w w:val="110"/>
          <w:position w:val="-5"/>
          <w:sz w:val="16"/>
        </w:rPr>
        <w:t>d</w:t>
      </w:r>
      <w:r>
        <w:rPr>
          <w:spacing w:val="-72"/>
          <w:w w:val="115"/>
          <w:sz w:val="15"/>
        </w:rPr>
        <w:t>e</w:t>
      </w:r>
      <w:r>
        <w:rPr>
          <w:spacing w:val="-20"/>
          <w:w w:val="110"/>
          <w:position w:val="-5"/>
          <w:sz w:val="16"/>
        </w:rPr>
        <w:t>u</w:t>
      </w:r>
      <w:r>
        <w:rPr>
          <w:spacing w:val="-68"/>
          <w:w w:val="116"/>
          <w:sz w:val="15"/>
        </w:rPr>
        <w:t>n</w:t>
      </w:r>
      <w:r>
        <w:rPr>
          <w:spacing w:val="-11"/>
          <w:w w:val="109"/>
          <w:position w:val="-5"/>
          <w:sz w:val="16"/>
        </w:rPr>
        <w:t>e</w:t>
      </w:r>
      <w:r>
        <w:rPr>
          <w:spacing w:val="-7"/>
          <w:w w:val="115"/>
          <w:sz w:val="15"/>
        </w:rPr>
        <w:t>s</w:t>
      </w:r>
      <w:r>
        <w:rPr>
          <w:i/>
          <w:spacing w:val="-128"/>
          <w:w w:val="104"/>
          <w:position w:val="-5"/>
          <w:sz w:val="19"/>
        </w:rPr>
        <w:t>w</w:t>
      </w:r>
      <w:r>
        <w:rPr>
          <w:w w:val="115"/>
          <w:sz w:val="15"/>
        </w:rPr>
        <w:t>ation</w:t>
      </w:r>
    </w:p>
    <w:p>
      <w:pPr>
        <w:spacing w:after="0" w:line="238" w:lineRule="exact"/>
        <w:jc w:val="left"/>
        <w:rPr>
          <w:sz w:val="15"/>
        </w:rPr>
        <w:sectPr>
          <w:type w:val="continuous"/>
          <w:pgSz w:w="10080" w:h="14040"/>
          <w:pgMar w:top="840" w:bottom="280" w:left="1400" w:right="940"/>
          <w:cols w:num="2" w:equalWidth="0">
            <w:col w:w="6480" w:space="40"/>
            <w:col w:w="1220"/>
          </w:cols>
        </w:sectPr>
      </w:pPr>
    </w:p>
    <w:p>
      <w:pPr>
        <w:pStyle w:val="BodyText"/>
        <w:spacing w:line="144" w:lineRule="exact"/>
        <w:ind w:left="229"/>
        <w:rPr>
          <w:sz w:val="15"/>
        </w:rPr>
      </w:pPr>
      <w:r>
        <w:rPr>
          <w:w w:val="105"/>
        </w:rPr>
        <w:t>materials shall have been pulled as aforesaid, shall be entitled   </w:t>
      </w:r>
      <w:r>
        <w:rPr>
          <w:w w:val="105"/>
          <w:sz w:val="15"/>
        </w:rPr>
        <w:t>owno,, etc.,</w:t>
      </w:r>
    </w:p>
    <w:p>
      <w:pPr>
        <w:spacing w:after="0" w:line="144" w:lineRule="exact"/>
        <w:rPr>
          <w:sz w:val="15"/>
        </w:rPr>
        <w:sectPr>
          <w:type w:val="continuous"/>
          <w:pgSz w:w="10080" w:h="14040"/>
          <w:pgMar w:top="840" w:bottom="280" w:left="1400" w:right="940"/>
        </w:sectPr>
      </w:pPr>
    </w:p>
    <w:p>
      <w:pPr>
        <w:pStyle w:val="BodyText"/>
        <w:spacing w:line="355" w:lineRule="exact"/>
        <w:ind w:left="236" w:right="-12"/>
      </w:pPr>
      <w:r>
        <w:rPr/>
        <w:t>on account </w:t>
      </w:r>
      <w:r>
        <w:rPr>
          <w:spacing w:val="-4"/>
        </w:rPr>
        <w:t>t</w:t>
      </w:r>
      <w:r>
        <w:rPr>
          <w:rFonts w:ascii="Arial" w:hAnsi="Arial"/>
          <w:spacing w:val="-4"/>
        </w:rPr>
        <w:t>h</w:t>
      </w:r>
      <w:r>
        <w:rPr>
          <w:spacing w:val="-4"/>
        </w:rPr>
        <w:t>ereof </w:t>
      </w:r>
      <w:r>
        <w:rPr/>
        <w:t>to </w:t>
      </w:r>
      <w:r>
        <w:rPr>
          <w:spacing w:val="-4"/>
        </w:rPr>
        <w:t>compensati</w:t>
      </w:r>
      <w:r>
        <w:rPr>
          <w:spacing w:val="-4"/>
          <w:position w:val="11"/>
        </w:rPr>
        <w:t>•</w:t>
      </w:r>
      <w:r>
        <w:rPr>
          <w:spacing w:val="-4"/>
        </w:rPr>
        <w:t>on  o</w:t>
      </w:r>
      <w:r>
        <w:rPr>
          <w:spacing w:val="-4"/>
          <w:position w:val="11"/>
        </w:rPr>
        <w:t>f </w:t>
      </w:r>
      <w:r>
        <w:rPr/>
        <w:t>any sort </w:t>
      </w:r>
      <w:r>
        <w:rPr>
          <w:spacing w:val="53"/>
        </w:rPr>
        <w:t> </w:t>
      </w:r>
      <w:r>
        <w:rPr/>
        <w:t>w</w:t>
      </w:r>
      <w:r>
        <w:rPr>
          <w:rFonts w:ascii="Arial" w:hAnsi="Arial"/>
          <w:position w:val="11"/>
        </w:rPr>
        <w:t>h</w:t>
      </w:r>
      <w:r>
        <w:rPr/>
        <w:t>atsoever.</w:t>
      </w:r>
    </w:p>
    <w:p>
      <w:pPr>
        <w:spacing w:line="151" w:lineRule="auto" w:before="106"/>
        <w:ind w:left="236" w:right="291" w:firstLine="0"/>
        <w:jc w:val="left"/>
        <w:rPr>
          <w:sz w:val="15"/>
        </w:rPr>
      </w:pPr>
      <w:r>
        <w:rPr/>
        <w:br w:type="column"/>
      </w:r>
      <w:r>
        <w:rPr>
          <w:w w:val="110"/>
          <w:sz w:val="15"/>
        </w:rPr>
        <w:t>o! housoo so demolliilied</w:t>
      </w:r>
    </w:p>
    <w:p>
      <w:pPr>
        <w:spacing w:after="0" w:line="151" w:lineRule="auto"/>
        <w:jc w:val="left"/>
        <w:rPr>
          <w:sz w:val="15"/>
        </w:rPr>
        <w:sectPr>
          <w:type w:val="continuous"/>
          <w:pgSz w:w="10080" w:h="14040"/>
          <w:pgMar w:top="840" w:bottom="280" w:left="1400" w:right="940"/>
          <w:cols w:num="2" w:equalWidth="0">
            <w:col w:w="6150" w:space="199"/>
            <w:col w:w="1391"/>
          </w:cols>
        </w:sectPr>
      </w:pPr>
    </w:p>
    <w:p>
      <w:pPr>
        <w:pStyle w:val="ListParagraph"/>
        <w:numPr>
          <w:ilvl w:val="0"/>
          <w:numId w:val="1"/>
        </w:numPr>
        <w:tabs>
          <w:tab w:pos="855" w:val="left" w:leader="none"/>
        </w:tabs>
        <w:spacing w:line="240" w:lineRule="exact" w:before="170" w:after="0"/>
        <w:ind w:left="229" w:right="378" w:firstLine="225"/>
        <w:jc w:val="both"/>
        <w:rPr>
          <w:sz w:val="24"/>
        </w:rPr>
      </w:pPr>
      <w:r>
        <w:rPr/>
        <w:pict>
          <v:shapetype id="_x0000_t202" o:spt="202" coordsize="21600,21600" path="m,l,21600r21600,l21600,xe">
            <v:stroke joinstyle="miter"/>
            <v:path gradientshapeok="t" o:connecttype="rect"/>
          </v:shapetype>
          <v:shape style="position:absolute;margin-left:81.454536pt;margin-top:35.709621pt;width:5.9pt;height:12pt;mso-position-horizontal-relative:page;mso-position-vertical-relative:paragraph;z-index:-5464" type="#_x0000_t202" filled="false" stroked="false">
            <v:textbox inset="0,0,0,0">
              <w:txbxContent>
                <w:p>
                  <w:pPr>
                    <w:pStyle w:val="BodyText"/>
                    <w:spacing w:line="240" w:lineRule="exact"/>
                  </w:pPr>
                  <w:r>
                    <w:rPr>
                      <w:w w:val="87"/>
                    </w:rPr>
                    <w:t>P</w:t>
                  </w:r>
                </w:p>
              </w:txbxContent>
            </v:textbox>
            <w10:wrap type="none"/>
          </v:shape>
        </w:pict>
      </w:r>
      <w:r>
        <w:rPr>
          <w:w w:val="105"/>
          <w:sz w:val="24"/>
        </w:rPr>
        <w:t>Whoever, being called by any magistrate or surveyor or </w:t>
      </w:r>
      <w:r>
        <w:rPr>
          <w:w w:val="105"/>
          <w:sz w:val="16"/>
        </w:rPr>
        <w:t>Penalty </w:t>
      </w:r>
      <w:r>
        <w:rPr>
          <w:w w:val="125"/>
          <w:position w:val="6"/>
          <w:sz w:val="11"/>
        </w:rPr>
        <w:t>00 </w:t>
      </w:r>
      <w:r>
        <w:rPr>
          <w:w w:val="105"/>
          <w:sz w:val="24"/>
        </w:rPr>
        <w:t>by any constable to assist in extinguishing or staying the </w:t>
      </w:r>
      <w:r>
        <w:rPr>
          <w:i/>
          <w:spacing w:val="-11"/>
          <w:w w:val="105"/>
          <w:sz w:val="24"/>
        </w:rPr>
        <w:t>;:[:;,  </w:t>
      </w:r>
      <w:r>
        <w:rPr>
          <w:rFonts w:ascii="Arial"/>
          <w:sz w:val="15"/>
        </w:rPr>
        <w:t>t-0 </w:t>
      </w:r>
      <w:r>
        <w:rPr>
          <w:w w:val="105"/>
          <w:sz w:val="24"/>
        </w:rPr>
        <w:t>rogress</w:t>
      </w:r>
      <w:r>
        <w:rPr>
          <w:spacing w:val="-14"/>
          <w:w w:val="105"/>
          <w:sz w:val="24"/>
        </w:rPr>
        <w:t> </w:t>
      </w:r>
      <w:r>
        <w:rPr>
          <w:w w:val="105"/>
          <w:sz w:val="24"/>
        </w:rPr>
        <w:t>of</w:t>
      </w:r>
      <w:r>
        <w:rPr>
          <w:spacing w:val="-18"/>
          <w:w w:val="105"/>
          <w:sz w:val="24"/>
        </w:rPr>
        <w:t> </w:t>
      </w:r>
      <w:r>
        <w:rPr>
          <w:spacing w:val="7"/>
          <w:w w:val="105"/>
          <w:sz w:val="24"/>
        </w:rPr>
        <w:t>any</w:t>
      </w:r>
      <w:r>
        <w:rPr>
          <w:spacing w:val="-21"/>
          <w:w w:val="105"/>
          <w:sz w:val="24"/>
        </w:rPr>
        <w:t> </w:t>
      </w:r>
      <w:r>
        <w:rPr>
          <w:w w:val="105"/>
          <w:sz w:val="24"/>
        </w:rPr>
        <w:t>fire,</w:t>
      </w:r>
      <w:r>
        <w:rPr>
          <w:spacing w:val="-21"/>
          <w:w w:val="105"/>
          <w:sz w:val="24"/>
        </w:rPr>
        <w:t> </w:t>
      </w:r>
      <w:r>
        <w:rPr>
          <w:w w:val="105"/>
          <w:sz w:val="24"/>
        </w:rPr>
        <w:t>refuses</w:t>
      </w:r>
      <w:r>
        <w:rPr>
          <w:spacing w:val="-15"/>
          <w:w w:val="105"/>
          <w:sz w:val="24"/>
        </w:rPr>
        <w:t> </w:t>
      </w:r>
      <w:r>
        <w:rPr>
          <w:w w:val="105"/>
          <w:sz w:val="24"/>
        </w:rPr>
        <w:t>or</w:t>
      </w:r>
      <w:r>
        <w:rPr>
          <w:spacing w:val="-19"/>
          <w:w w:val="105"/>
          <w:sz w:val="24"/>
        </w:rPr>
        <w:t> </w:t>
      </w:r>
      <w:r>
        <w:rPr>
          <w:w w:val="105"/>
          <w:sz w:val="24"/>
        </w:rPr>
        <w:t>delavs</w:t>
      </w:r>
      <w:r>
        <w:rPr>
          <w:spacing w:val="-34"/>
          <w:w w:val="105"/>
          <w:sz w:val="24"/>
        </w:rPr>
        <w:t> </w:t>
      </w:r>
      <w:r>
        <w:rPr>
          <w:w w:val="105"/>
          <w:sz w:val="24"/>
        </w:rPr>
        <w:t>to</w:t>
      </w:r>
      <w:r>
        <w:rPr>
          <w:spacing w:val="-16"/>
          <w:w w:val="105"/>
          <w:sz w:val="24"/>
        </w:rPr>
        <w:t> </w:t>
      </w:r>
      <w:r>
        <w:rPr>
          <w:w w:val="105"/>
          <w:sz w:val="24"/>
        </w:rPr>
        <w:t>do</w:t>
      </w:r>
      <w:r>
        <w:rPr>
          <w:spacing w:val="-24"/>
          <w:w w:val="105"/>
          <w:sz w:val="24"/>
        </w:rPr>
        <w:t> </w:t>
      </w:r>
      <w:r>
        <w:rPr>
          <w:w w:val="105"/>
          <w:sz w:val="24"/>
        </w:rPr>
        <w:t>so,</w:t>
      </w:r>
      <w:r>
        <w:rPr>
          <w:spacing w:val="-13"/>
          <w:w w:val="105"/>
          <w:sz w:val="24"/>
        </w:rPr>
        <w:t> </w:t>
      </w:r>
      <w:r>
        <w:rPr>
          <w:w w:val="105"/>
          <w:sz w:val="24"/>
        </w:rPr>
        <w:t>or</w:t>
      </w:r>
      <w:r>
        <w:rPr>
          <w:spacing w:val="-19"/>
          <w:w w:val="105"/>
          <w:sz w:val="24"/>
        </w:rPr>
        <w:t> </w:t>
      </w:r>
      <w:r>
        <w:rPr>
          <w:w w:val="105"/>
          <w:sz w:val="24"/>
        </w:rPr>
        <w:t>fails</w:t>
      </w:r>
      <w:r>
        <w:rPr>
          <w:spacing w:val="-26"/>
          <w:w w:val="105"/>
          <w:sz w:val="24"/>
        </w:rPr>
        <w:t> </w:t>
      </w:r>
      <w:r>
        <w:rPr>
          <w:w w:val="105"/>
          <w:sz w:val="24"/>
        </w:rPr>
        <w:t>to</w:t>
      </w:r>
      <w:r>
        <w:rPr>
          <w:spacing w:val="-27"/>
          <w:w w:val="105"/>
          <w:sz w:val="24"/>
        </w:rPr>
        <w:t> </w:t>
      </w:r>
      <w:r>
        <w:rPr>
          <w:w w:val="105"/>
          <w:sz w:val="24"/>
        </w:rPr>
        <w:t>use</w:t>
      </w:r>
      <w:r>
        <w:rPr>
          <w:spacing w:val="-17"/>
          <w:w w:val="105"/>
          <w:sz w:val="24"/>
        </w:rPr>
        <w:t> </w:t>
      </w:r>
      <w:r>
        <w:rPr>
          <w:w w:val="105"/>
          <w:sz w:val="24"/>
        </w:rPr>
        <w:t>his</w:t>
      </w:r>
      <w:r>
        <w:rPr>
          <w:spacing w:val="18"/>
          <w:w w:val="105"/>
          <w:sz w:val="24"/>
        </w:rPr>
        <w:t> </w:t>
      </w:r>
      <w:r>
        <w:rPr>
          <w:w w:val="105"/>
          <w:sz w:val="18"/>
        </w:rPr>
        <w:t>a,.,mt</w:t>
      </w:r>
      <w:r>
        <w:rPr>
          <w:spacing w:val="-8"/>
          <w:w w:val="105"/>
          <w:sz w:val="18"/>
        </w:rPr>
        <w:t> </w:t>
      </w:r>
      <w:r>
        <w:rPr>
          <w:w w:val="105"/>
          <w:sz w:val="15"/>
        </w:rPr>
        <w:t>in</w:t>
      </w:r>
    </w:p>
    <w:p>
      <w:pPr>
        <w:tabs>
          <w:tab w:pos="6585" w:val="left" w:leader="none"/>
        </w:tabs>
        <w:spacing w:line="27" w:lineRule="exact" w:before="0"/>
        <w:ind w:left="3625" w:right="0" w:firstLine="0"/>
        <w:jc w:val="left"/>
        <w:rPr>
          <w:sz w:val="15"/>
        </w:rPr>
      </w:pPr>
      <w:r>
        <w:rPr>
          <w:i/>
          <w:w w:val="110"/>
          <w:sz w:val="12"/>
        </w:rPr>
        <w:t>J</w:t>
        <w:tab/>
      </w:r>
      <w:r>
        <w:rPr>
          <w:w w:val="110"/>
          <w:sz w:val="15"/>
        </w:rPr>
        <w:t>extinguishlllg</w:t>
      </w:r>
    </w:p>
    <w:p>
      <w:pPr>
        <w:pStyle w:val="BodyText"/>
        <w:spacing w:line="206" w:lineRule="exact"/>
        <w:ind w:left="229"/>
        <w:rPr>
          <w:rFonts w:ascii="Arial"/>
          <w:sz w:val="17"/>
        </w:rPr>
      </w:pPr>
      <w:r>
        <w:rPr>
          <w:w w:val="110"/>
        </w:rPr>
        <w:t>best endeavours in carrying out the directions given for that </w:t>
      </w:r>
      <w:r>
        <w:rPr>
          <w:rFonts w:ascii="Arial"/>
          <w:w w:val="140"/>
          <w:sz w:val="17"/>
        </w:rPr>
        <w:t>fi=</w:t>
      </w:r>
    </w:p>
    <w:p>
      <w:pPr>
        <w:pStyle w:val="BodyText"/>
        <w:spacing w:line="248" w:lineRule="exact" w:before="7"/>
        <w:ind w:left="229" w:right="1254" w:hanging="8"/>
      </w:pPr>
      <w:r>
        <w:rPr/>
        <w:t>purpose by any magistrate, surveyor, or constable,  shall  be liable to a fine which may extend to   £5.</w:t>
      </w:r>
    </w:p>
    <w:sectPr>
      <w:type w:val="continuous"/>
      <w:pgSz w:w="10080" w:h="14040"/>
      <w:pgMar w:top="840" w:bottom="280" w:left="140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roma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23"/>
      <w:numFmt w:val="decimal"/>
      <w:lvlText w:val="%1."/>
      <w:lvlJc w:val="left"/>
      <w:pPr>
        <w:ind w:left="10" w:hanging="406"/>
        <w:jc w:val="right"/>
      </w:pPr>
      <w:rPr>
        <w:rFonts w:hint="default" w:ascii="Times New Roman" w:hAnsi="Times New Roman" w:eastAsia="Times New Roman" w:cs="Times New Roman"/>
        <w:b/>
        <w:bCs/>
        <w:w w:val="104"/>
      </w:rPr>
    </w:lvl>
    <w:lvl w:ilvl="1">
      <w:start w:val="1"/>
      <w:numFmt w:val="bullet"/>
      <w:lvlText w:val="•"/>
      <w:lvlJc w:val="left"/>
      <w:pPr>
        <w:ind w:left="6580" w:hanging="406"/>
      </w:pPr>
      <w:rPr>
        <w:rFonts w:hint="default"/>
      </w:rPr>
    </w:lvl>
    <w:lvl w:ilvl="2">
      <w:start w:val="1"/>
      <w:numFmt w:val="bullet"/>
      <w:lvlText w:val="•"/>
      <w:lvlJc w:val="left"/>
      <w:pPr>
        <w:ind w:left="6590" w:hanging="406"/>
      </w:pPr>
      <w:rPr>
        <w:rFonts w:hint="default"/>
      </w:rPr>
    </w:lvl>
    <w:lvl w:ilvl="3">
      <w:start w:val="1"/>
      <w:numFmt w:val="bullet"/>
      <w:lvlText w:val="•"/>
      <w:lvlJc w:val="left"/>
      <w:pPr>
        <w:ind w:left="6601" w:hanging="406"/>
      </w:pPr>
      <w:rPr>
        <w:rFonts w:hint="default"/>
      </w:rPr>
    </w:lvl>
    <w:lvl w:ilvl="4">
      <w:start w:val="1"/>
      <w:numFmt w:val="bullet"/>
      <w:lvlText w:val="•"/>
      <w:lvlJc w:val="left"/>
      <w:pPr>
        <w:ind w:left="6612" w:hanging="406"/>
      </w:pPr>
      <w:rPr>
        <w:rFonts w:hint="default"/>
      </w:rPr>
    </w:lvl>
    <w:lvl w:ilvl="5">
      <w:start w:val="1"/>
      <w:numFmt w:val="bullet"/>
      <w:lvlText w:val="•"/>
      <w:lvlJc w:val="left"/>
      <w:pPr>
        <w:ind w:left="6623" w:hanging="406"/>
      </w:pPr>
      <w:rPr>
        <w:rFonts w:hint="default"/>
      </w:rPr>
    </w:lvl>
    <w:lvl w:ilvl="6">
      <w:start w:val="1"/>
      <w:numFmt w:val="bullet"/>
      <w:lvlText w:val="•"/>
      <w:lvlJc w:val="left"/>
      <w:pPr>
        <w:ind w:left="6634" w:hanging="406"/>
      </w:pPr>
      <w:rPr>
        <w:rFonts w:hint="default"/>
      </w:rPr>
    </w:lvl>
    <w:lvl w:ilvl="7">
      <w:start w:val="1"/>
      <w:numFmt w:val="bullet"/>
      <w:lvlText w:val="•"/>
      <w:lvlJc w:val="left"/>
      <w:pPr>
        <w:ind w:left="6645" w:hanging="406"/>
      </w:pPr>
      <w:rPr>
        <w:rFonts w:hint="default"/>
      </w:rPr>
    </w:lvl>
    <w:lvl w:ilvl="8">
      <w:start w:val="1"/>
      <w:numFmt w:val="bullet"/>
      <w:lvlText w:val="•"/>
      <w:lvlJc w:val="left"/>
      <w:pPr>
        <w:ind w:left="6656" w:hanging="406"/>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spacing w:before="99"/>
      <w:ind w:left="10" w:firstLine="2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2016-07-06T14:42:56Z</dcterms:created>
  <dcterms:modified xsi:type="dcterms:W3CDTF">2016-07-06T14:42:56Z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2016-04-19T00:00:00Z</vt:filetime>
  </property>
  <property fmtid="{D5CDD505-2E9C-101B-9397-08002B2CF9AE}" pid="3" name="Creator">
    <vt:lpwstr>KMBT_C452</vt:lpwstr>
  </property>
  <property fmtid="{D5CDD505-2E9C-101B-9397-08002B2CF9AE}" pid="4" name="LastSaved">
    <vt:filetime>2016-07-06T00:00:00Z</vt:filetime>
  </property>
</Properties>
</file>