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Heading1"/>
        <w:tabs>
          <w:tab w:pos="4364" w:val="left" w:leader="none"/>
          <w:tab w:pos="6337" w:val="left" w:leader="none"/>
        </w:tabs>
        <w:spacing w:line="477" w:lineRule="exact"/>
        <w:ind w:left="2255"/>
      </w:pPr>
      <w:r>
        <w:rPr/>
        <w:pict>
          <v:group style="position:absolute;margin-left:24.48pt;margin-top:-162.292969pt;width:5.8pt;height:236pt;mso-position-horizontal-relative:page;mso-position-vertical-relative:paragraph;z-index:0" coordorigin="490,-3246" coordsize="116,4720">
            <v:shape style="position:absolute;left:490;top:-3246;width:115;height:1123" type="#_x0000_t75" stroked="false">
              <v:imagedata r:id="rId5" o:title=""/>
            </v:shape>
            <v:line style="position:absolute" from="547,1470" to="547,-2087" stroked="true" strokeweight=".36pt" strokecolor="#000000"/>
            <w10:wrap type="none"/>
          </v:group>
        </w:pict>
      </w:r>
      <w:r>
        <w:rPr>
          <w:w w:val="105"/>
        </w:rPr>
        <w:t>Annual</w:t>
        <w:tab/>
      </w:r>
      <w:r>
        <w:rPr>
          <w:spacing w:val="6"/>
          <w:w w:val="105"/>
        </w:rPr>
        <w:t>Volume</w:t>
        <w:tab/>
      </w:r>
      <w:r>
        <w:rPr>
          <w:w w:val="105"/>
        </w:rPr>
        <w:t>of</w:t>
      </w:r>
    </w:p>
    <w:p>
      <w:pPr>
        <w:spacing w:line="363" w:lineRule="exact" w:before="0"/>
        <w:ind w:left="2111" w:right="0" w:firstLine="0"/>
        <w:jc w:val="left"/>
        <w:rPr>
          <w:rFonts w:ascii="Arial"/>
          <w:sz w:val="62"/>
        </w:rPr>
      </w:pPr>
      <w:r>
        <w:rPr>
          <w:rFonts w:ascii="Arial"/>
          <w:w w:val="65"/>
          <w:sz w:val="62"/>
        </w:rPr>
        <w:t>"-</w:t>
      </w:r>
    </w:p>
    <w:p>
      <w:pPr>
        <w:tabs>
          <w:tab w:pos="2704" w:val="left" w:leader="none"/>
        </w:tabs>
        <w:spacing w:line="807" w:lineRule="exact" w:before="0"/>
        <w:ind w:left="702" w:right="0" w:firstLine="0"/>
        <w:jc w:val="center"/>
        <w:rPr>
          <w:b/>
          <w:sz w:val="77"/>
        </w:rPr>
      </w:pPr>
      <w:r>
        <w:rPr>
          <w:sz w:val="79"/>
        </w:rPr>
        <w:t>THE</w:t>
        <w:tab/>
      </w:r>
      <w:r>
        <w:rPr>
          <w:b/>
          <w:sz w:val="77"/>
        </w:rPr>
        <w:t>LAWS</w:t>
      </w:r>
    </w:p>
    <w:p>
      <w:pPr>
        <w:pStyle w:val="Heading1"/>
        <w:tabs>
          <w:tab w:pos="1470" w:val="left" w:leader="none"/>
          <w:tab w:pos="5020" w:val="left" w:leader="none"/>
          <w:tab w:pos="5704" w:val="left" w:leader="none"/>
        </w:tabs>
        <w:spacing w:before="153"/>
        <w:jc w:val="center"/>
      </w:pPr>
      <w:r>
        <w:rPr/>
        <w:t>of</w:t>
        <w:tab/>
      </w:r>
      <w:r>
        <w:rPr>
          <w:spacing w:val="5"/>
        </w:rPr>
        <w:t>Western</w:t>
      </w:r>
      <w:r>
        <w:rPr>
          <w:spacing w:val="96"/>
        </w:rPr>
        <w:t> </w:t>
      </w:r>
      <w:r>
        <w:rPr>
          <w:spacing w:val="17"/>
        </w:rPr>
        <w:t>State</w:t>
        <w:tab/>
      </w:r>
      <w:r>
        <w:rPr/>
        <w:t>of</w:t>
        <w:tab/>
        <w:t>N</w:t>
      </w:r>
      <w:r>
        <w:rPr>
          <w:spacing w:val="-32"/>
        </w:rPr>
        <w:t> </w:t>
      </w:r>
      <w:r>
        <w:rPr>
          <w:spacing w:val="13"/>
        </w:rPr>
        <w:t>igeria</w:t>
      </w:r>
    </w:p>
    <w:p>
      <w:pPr>
        <w:spacing w:before="117"/>
        <w:ind w:left="860" w:right="0" w:firstLine="0"/>
        <w:jc w:val="center"/>
        <w:rPr>
          <w:sz w:val="79"/>
        </w:rPr>
      </w:pPr>
      <w:r>
        <w:rPr>
          <w:sz w:val="79"/>
        </w:rPr>
        <w:t>1967</w:t>
      </w:r>
    </w:p>
    <w:p>
      <w:pPr>
        <w:pStyle w:val="Heading2"/>
        <w:spacing w:before="296"/>
        <w:jc w:val="center"/>
      </w:pPr>
      <w:r>
        <w:rPr/>
        <w:t>containing</w:t>
      </w:r>
    </w:p>
    <w:p>
      <w:pPr>
        <w:spacing w:line="319" w:lineRule="auto" w:before="84"/>
        <w:ind w:left="2327" w:right="1667" w:firstLine="266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096" from="27.360001pt,196.843116pt" to="27.360001pt,101.803116pt" stroked="true" strokeweight=".36pt" strokecolor="#000000">
            <w10:wrap type="none"/>
          </v:line>
        </w:pict>
      </w:r>
      <w:r>
        <w:rPr>
          <w:sz w:val="24"/>
        </w:rPr>
        <w:t>the Laws of Western  State of Nigeria  and  </w:t>
      </w:r>
      <w:r>
        <w:rPr>
          <w:spacing w:val="2"/>
          <w:sz w:val="24"/>
        </w:rPr>
        <w:t>subsidiary  </w:t>
      </w:r>
      <w:r>
        <w:rPr>
          <w:sz w:val="24"/>
        </w:rPr>
        <w:t>legislation  made</w:t>
      </w:r>
      <w:r>
        <w:rPr>
          <w:spacing w:val="-23"/>
          <w:sz w:val="24"/>
        </w:rPr>
        <w:t> </w:t>
      </w:r>
      <w:r>
        <w:rPr>
          <w:sz w:val="24"/>
        </w:rPr>
        <w:t>thereunder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line="312" w:lineRule="exact" w:before="210"/>
        <w:ind w:left="3983" w:right="0" w:firstLine="0"/>
        <w:jc w:val="left"/>
        <w:rPr>
          <w:rFonts w:ascii="Arial"/>
          <w:sz w:val="29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1719072</wp:posOffset>
            </wp:positionH>
            <wp:positionV relativeFrom="paragraph">
              <wp:posOffset>100340</wp:posOffset>
            </wp:positionV>
            <wp:extent cx="420624" cy="164592"/>
            <wp:effectExtent l="0" t="0" r="0" b="0"/>
            <wp:wrapNone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24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18519">
            <wp:simplePos x="0" y="0"/>
            <wp:positionH relativeFrom="page">
              <wp:posOffset>2249423</wp:posOffset>
            </wp:positionH>
            <wp:positionV relativeFrom="paragraph">
              <wp:posOffset>118628</wp:posOffset>
            </wp:positionV>
            <wp:extent cx="1005839" cy="146303"/>
            <wp:effectExtent l="0" t="0" r="0" b="0"/>
            <wp:wrapNone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39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25"/>
          <w:sz w:val="29"/>
        </w:rPr>
        <w:t>""--'"' COUNTY:</w:t>
      </w:r>
    </w:p>
    <w:p>
      <w:pPr>
        <w:spacing w:line="346" w:lineRule="exact" w:before="0"/>
        <w:ind w:left="347" w:right="0" w:firstLine="0"/>
        <w:jc w:val="center"/>
        <w:rPr>
          <w:sz w:val="32"/>
        </w:rPr>
      </w:pPr>
      <w:r>
        <w:rPr>
          <w:spacing w:val="-9"/>
          <w:sz w:val="31"/>
        </w:rPr>
        <w:t>LA\!'J </w:t>
      </w:r>
      <w:r>
        <w:rPr>
          <w:spacing w:val="46"/>
          <w:sz w:val="31"/>
        </w:rPr>
        <w:t> </w:t>
      </w:r>
      <w:r>
        <w:rPr>
          <w:sz w:val="32"/>
        </w:rPr>
        <w:t>LIBRARY</w:t>
      </w:r>
    </w:p>
    <w:p>
      <w:pPr>
        <w:spacing w:after="0" w:line="346" w:lineRule="exact"/>
        <w:jc w:val="center"/>
        <w:rPr>
          <w:sz w:val="32"/>
        </w:rPr>
        <w:sectPr>
          <w:type w:val="continuous"/>
          <w:pgSz w:w="10080" w:h="14040"/>
          <w:pgMar w:top="60" w:bottom="0" w:left="380" w:right="1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spacing w:before="67"/>
        <w:ind w:left="267" w:right="0" w:firstLine="0"/>
        <w:jc w:val="left"/>
        <w:rPr>
          <w:i/>
          <w:sz w:val="26"/>
        </w:rPr>
      </w:pPr>
      <w:r>
        <w:rPr/>
        <w:pict>
          <v:group style="position:absolute;margin-left:484.163605pt;margin-top:-45.599751pt;width:1.35pt;height:173.65pt;mso-position-horizontal-relative:page;mso-position-vertical-relative:paragraph;z-index:1144" coordorigin="9683,-912" coordsize="27,3473">
            <v:line style="position:absolute" from="9687,2556" to="9687,-90" stroked="true" strokeweight=".363636pt" strokecolor="#000000"/>
            <v:line style="position:absolute" from="9702,-119" to="9702,-904" stroked="true" strokeweight=".727273pt" strokecolor="#000000"/>
            <w10:wrap type="none"/>
          </v:group>
        </w:pict>
      </w:r>
      <w:r>
        <w:rPr>
          <w:i/>
          <w:sz w:val="26"/>
        </w:rPr>
        <w:t>B 144</w:t>
      </w:r>
    </w:p>
    <w:p>
      <w:pPr>
        <w:spacing w:before="190"/>
        <w:ind w:left="252" w:right="0" w:firstLine="0"/>
        <w:jc w:val="left"/>
        <w:rPr>
          <w:b/>
          <w:sz w:val="24"/>
        </w:rPr>
      </w:pPr>
      <w:r>
        <w:rPr>
          <w:b/>
          <w:sz w:val="24"/>
        </w:rPr>
        <w:t>W.S.L.N.  111 </w:t>
      </w:r>
      <w:r>
        <w:rPr>
          <w:b/>
          <w:sz w:val="25"/>
        </w:rPr>
        <w:t>of </w:t>
      </w:r>
      <w:r>
        <w:rPr>
          <w:b/>
          <w:sz w:val="24"/>
        </w:rPr>
        <w:t>1967</w:t>
      </w:r>
    </w:p>
    <w:p>
      <w:pPr>
        <w:spacing w:before="194"/>
        <w:ind w:left="573" w:right="1324" w:firstLine="0"/>
        <w:jc w:val="center"/>
        <w:rPr>
          <w:i/>
          <w:sz w:val="24"/>
        </w:rPr>
      </w:pPr>
      <w:r>
        <w:rPr>
          <w:i/>
          <w:w w:val="105"/>
          <w:sz w:val="24"/>
        </w:rPr>
        <w:t>The  Local  Government  Law  (Cap. 68)</w:t>
      </w:r>
    </w:p>
    <w:p>
      <w:pPr>
        <w:pStyle w:val="BodyText"/>
        <w:spacing w:before="3"/>
        <w:rPr>
          <w:i/>
        </w:rPr>
      </w:pPr>
    </w:p>
    <w:p>
      <w:pPr>
        <w:pStyle w:val="BodyText"/>
        <w:spacing w:line="264" w:lineRule="auto"/>
        <w:ind w:left="573" w:right="1365"/>
        <w:jc w:val="center"/>
      </w:pPr>
      <w:r>
        <w:rPr>
          <w:w w:val="110"/>
        </w:rPr>
        <w:t>THE CONTROL OF DRUMMING ADOPTIVE BYE-LAWS</w:t>
      </w:r>
      <w:r>
        <w:rPr>
          <w:spacing w:val="52"/>
          <w:w w:val="110"/>
        </w:rPr>
        <w:t> </w:t>
      </w:r>
      <w:r>
        <w:rPr>
          <w:w w:val="110"/>
        </w:rPr>
        <w:t>ORDER,</w:t>
      </w:r>
      <w:r>
        <w:rPr>
          <w:spacing w:val="52"/>
          <w:w w:val="110"/>
        </w:rPr>
        <w:t> </w:t>
      </w:r>
      <w:r>
        <w:rPr>
          <w:spacing w:val="-9"/>
          <w:w w:val="110"/>
        </w:rPr>
        <w:t>1956  </w:t>
      </w:r>
      <w:r>
        <w:rPr>
          <w:w w:val="110"/>
        </w:rPr>
        <w:t>AND THE CONTROL OF DRUMMING ADOPTIVE BYE-LAWS (AMENDMENT)  ORDER, </w:t>
      </w:r>
      <w:r>
        <w:rPr>
          <w:spacing w:val="43"/>
          <w:w w:val="110"/>
        </w:rPr>
        <w:t> </w:t>
      </w:r>
      <w:r>
        <w:rPr>
          <w:spacing w:val="-10"/>
          <w:w w:val="110"/>
        </w:rPr>
        <w:t>1957</w:t>
      </w:r>
    </w:p>
    <w:p>
      <w:pPr>
        <w:pStyle w:val="BodyText"/>
        <w:spacing w:before="80"/>
        <w:ind w:left="531" w:right="1365"/>
        <w:jc w:val="center"/>
      </w:pPr>
      <w:r>
        <w:rPr/>
        <w:pict>
          <v:line style="position:absolute;mso-position-horizontal-relative:page;mso-position-vertical-relative:paragraph;z-index:1120" from="480pt,538.551124pt" to="480pt,16.504524pt" stroked="true" strokeweight=".727273pt" strokecolor="#000000">
            <w10:wrap type="none"/>
          </v:line>
        </w:pict>
      </w:r>
      <w:r>
        <w:rPr>
          <w:w w:val="110"/>
        </w:rPr>
        <w:t>IBARAPA  EAST  PROVISIONAL  AUTHORITY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573" w:right="1284" w:firstLine="0"/>
        <w:jc w:val="center"/>
        <w:rPr>
          <w:sz w:val="20"/>
        </w:rPr>
      </w:pPr>
      <w:r>
        <w:rPr>
          <w:sz w:val="15"/>
        </w:rPr>
        <w:t>DATE  OF  COMMENCE11r 1£NT;  21ST  DECEl\IBER, </w:t>
      </w:r>
      <w:r>
        <w:rPr>
          <w:sz w:val="20"/>
        </w:rPr>
        <w:t>1967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18" w:lineRule="auto"/>
        <w:ind w:left="209" w:right="1029" w:firstLine="392"/>
        <w:jc w:val="both"/>
      </w:pPr>
      <w:r>
        <w:rPr>
          <w:w w:val="105"/>
        </w:rPr>
        <w:t>:Notice is  hereby  given  </w:t>
      </w:r>
      <w:r>
        <w:rPr>
          <w:w w:val="105"/>
          <w:sz w:val="18"/>
        </w:rPr>
        <w:t>that  </w:t>
      </w:r>
      <w:r>
        <w:rPr>
          <w:w w:val="105"/>
          <w:sz w:val="20"/>
        </w:rPr>
        <w:t>in  </w:t>
      </w:r>
      <w:r>
        <w:rPr>
          <w:w w:val="105"/>
        </w:rPr>
        <w:t>exercise  </w:t>
      </w:r>
      <w:r>
        <w:rPr>
          <w:rFonts w:ascii="Arial" w:hAnsi="Arial"/>
          <w:i/>
          <w:w w:val="105"/>
          <w:sz w:val="17"/>
        </w:rPr>
        <w:t>of</w:t>
      </w:r>
      <w:r>
        <w:rPr>
          <w:rFonts w:ascii="Arial" w:hAnsi="Arial"/>
          <w:i/>
          <w:spacing w:val="49"/>
          <w:w w:val="105"/>
          <w:sz w:val="17"/>
        </w:rPr>
        <w:t> </w:t>
      </w:r>
      <w:r>
        <w:rPr>
          <w:w w:val="105"/>
        </w:rPr>
        <w:t>the  powers</w:t>
      </w:r>
      <w:r>
        <w:rPr>
          <w:spacing w:val="49"/>
          <w:w w:val="105"/>
        </w:rPr>
        <w:t> </w:t>
      </w:r>
      <w:r>
        <w:rPr>
          <w:w w:val="105"/>
        </w:rPr>
        <w:t>conferred  </w:t>
      </w:r>
      <w:r>
        <w:rPr>
          <w:rFonts w:ascii="Arial" w:hAnsi="Arial"/>
          <w:w w:val="105"/>
          <w:sz w:val="18"/>
        </w:rPr>
        <w:t>by  </w:t>
      </w:r>
      <w:r>
        <w:rPr>
          <w:w w:val="105"/>
        </w:rPr>
        <w:t>section  83  of the Local Government Law, the Administrator for the Ibarapa East  Prov.isfonal Authority </w:t>
      </w:r>
      <w:r>
        <w:rPr>
          <w:w w:val="105"/>
          <w:sz w:val="20"/>
        </w:rPr>
        <w:t>has, on </w:t>
      </w:r>
      <w:r>
        <w:rPr>
          <w:w w:val="105"/>
        </w:rPr>
        <w:t>the 22nd </w:t>
      </w:r>
      <w:r>
        <w:rPr>
          <w:w w:val="105"/>
          <w:sz w:val="20"/>
        </w:rPr>
        <w:t>day of </w:t>
      </w:r>
      <w:r>
        <w:rPr>
          <w:w w:val="105"/>
        </w:rPr>
        <w:t>August, </w:t>
      </w:r>
      <w:r>
        <w:rPr>
          <w:spacing w:val="-8"/>
          <w:w w:val="105"/>
          <w:sz w:val="20"/>
        </w:rPr>
        <w:t>1967, </w:t>
      </w:r>
      <w:r>
        <w:rPr>
          <w:w w:val="105"/>
        </w:rPr>
        <w:t>rcsolve,1that the Control of Drumming Adoptive Bye-laws Order, </w:t>
      </w:r>
      <w:r>
        <w:rPr>
          <w:spacing w:val="-9"/>
          <w:w w:val="105"/>
        </w:rPr>
        <w:t>1956 </w:t>
      </w:r>
      <w:r>
        <w:rPr>
          <w:w w:val="105"/>
        </w:rPr>
        <w:t>and the Control of Drumming Adoptive Bye-laws (Amend­ ment) Order, 1957, pu blished as W.RL.N. 13 of 1956 and W.R.L.N. 297 of 1957, </w:t>
      </w:r>
      <w:r>
        <w:rPr>
          <w:spacing w:val="5"/>
          <w:w w:val="105"/>
        </w:rPr>
        <w:t>,be </w:t>
      </w:r>
      <w:r>
        <w:rPr>
          <w:w w:val="105"/>
        </w:rPr>
        <w:t>adopted,  substituting the following  for the  First  and Third  Schedules thereof</w:t>
      </w:r>
      <w:r>
        <w:rPr>
          <w:spacing w:val="-29"/>
          <w:w w:val="105"/>
        </w:rPr>
        <w:t> </w:t>
      </w:r>
      <w:r>
        <w:rPr>
          <w:w w:val="105"/>
        </w:rPr>
        <w:t>:</w:t>
      </w:r>
    </w:p>
    <w:p>
      <w:pPr>
        <w:pStyle w:val="BodyText"/>
        <w:rPr>
          <w:sz w:val="23"/>
        </w:rPr>
      </w:pPr>
    </w:p>
    <w:p>
      <w:pPr>
        <w:pStyle w:val="BodyText"/>
        <w:ind w:left="2740"/>
      </w:pPr>
      <w:r>
        <w:rPr>
          <w:w w:val="115"/>
        </w:rPr>
        <w:t>FIRST SCHEDULE</w:t>
      </w:r>
    </w:p>
    <w:p>
      <w:pPr>
        <w:spacing w:after="0"/>
        <w:sectPr>
          <w:pgSz w:w="10080" w:h="14040"/>
          <w:pgMar w:top="80" w:bottom="0" w:left="1260" w:right="260"/>
        </w:sectPr>
      </w:pPr>
    </w:p>
    <w:p>
      <w:pPr>
        <w:pStyle w:val="BodyText"/>
        <w:spacing w:line="247" w:lineRule="auto" w:before="101"/>
        <w:ind w:left="514" w:hanging="306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3.090912pt;margin-top:10.302475pt;width:10.7pt;height:18.5pt;mso-position-horizontal-relative:page;mso-position-vertical-relative:paragraph;z-index:-16840" type="#_x0000_t202" filled="false" stroked="false">
            <v:textbox inset="0,0,0,0">
              <w:txbxContent>
                <w:p>
                  <w:pPr>
                    <w:spacing w:line="370" w:lineRule="exact" w:before="0"/>
                    <w:ind w:left="0" w:right="-12" w:firstLine="0"/>
                    <w:jc w:val="left"/>
                    <w:rPr>
                      <w:sz w:val="37"/>
                    </w:rPr>
                  </w:pPr>
                  <w:r>
                    <w:rPr>
                      <w:w w:val="50"/>
                      <w:sz w:val="37"/>
                    </w:rPr>
                    <w:t>(2l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(1) Iya Ilu or Dundun and Sekere Bata</w:t>
      </w:r>
    </w:p>
    <w:p>
      <w:pPr>
        <w:spacing w:line="164" w:lineRule="exact" w:before="0"/>
        <w:ind w:left="209" w:right="0" w:firstLine="0"/>
        <w:jc w:val="left"/>
        <w:rPr>
          <w:sz w:val="19"/>
        </w:rPr>
      </w:pPr>
      <w:r>
        <w:rPr>
          <w:sz w:val="20"/>
        </w:rPr>
        <w:t>(3  </w:t>
      </w:r>
      <w:r>
        <w:rPr>
          <w:sz w:val="19"/>
        </w:rPr>
        <w:t>Agere</w:t>
      </w:r>
    </w:p>
    <w:p>
      <w:pPr>
        <w:spacing w:line="200" w:lineRule="exact" w:before="0"/>
        <w:ind w:left="201" w:right="0" w:firstLine="0"/>
        <w:jc w:val="left"/>
        <w:rPr>
          <w:sz w:val="19"/>
        </w:rPr>
      </w:pPr>
      <w:r>
        <w:rPr>
          <w:rFonts w:ascii="Arial"/>
          <w:sz w:val="20"/>
        </w:rPr>
        <w:t>(4) </w:t>
      </w:r>
      <w:r>
        <w:rPr>
          <w:sz w:val="19"/>
        </w:rPr>
        <w:t>Apesi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00" w:lineRule="exact" w:before="0" w:after="0"/>
        <w:ind w:left="514" w:right="0" w:hanging="313"/>
        <w:jc w:val="left"/>
        <w:rPr>
          <w:sz w:val="20"/>
        </w:rPr>
      </w:pPr>
      <w:r>
        <w:rPr>
          <w:sz w:val="19"/>
        </w:rPr>
        <w:t>Sakara</w:t>
      </w:r>
    </w:p>
    <w:p>
      <w:pPr>
        <w:pStyle w:val="ListParagraph"/>
        <w:numPr>
          <w:ilvl w:val="0"/>
          <w:numId w:val="1"/>
        </w:numPr>
        <w:tabs>
          <w:tab w:pos="508" w:val="left" w:leader="none"/>
        </w:tabs>
        <w:spacing w:line="200" w:lineRule="exact" w:before="0" w:after="0"/>
        <w:ind w:left="507" w:right="0" w:hanging="313"/>
        <w:jc w:val="left"/>
        <w:rPr>
          <w:sz w:val="20"/>
        </w:rPr>
      </w:pPr>
      <w:r>
        <w:rPr>
          <w:w w:val="105"/>
          <w:sz w:val="19"/>
        </w:rPr>
        <w:t>Agbe or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Sakara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05" w:lineRule="exact" w:before="0" w:after="0"/>
        <w:ind w:left="500" w:right="0" w:hanging="306"/>
        <w:jc w:val="left"/>
        <w:rPr>
          <w:sz w:val="20"/>
        </w:rPr>
      </w:pPr>
      <w:r>
        <w:rPr>
          <w:w w:val="105"/>
          <w:sz w:val="19"/>
        </w:rPr>
        <w:t>Keto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10" w:lineRule="exact" w:before="0" w:after="0"/>
        <w:ind w:left="500" w:right="0" w:hanging="306"/>
        <w:jc w:val="left"/>
        <w:rPr>
          <w:sz w:val="19"/>
        </w:rPr>
      </w:pPr>
      <w:r>
        <w:rPr>
          <w:w w:val="105"/>
          <w:sz w:val="19"/>
        </w:rPr>
        <w:t>Samba</w:t>
      </w: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207" w:lineRule="exact" w:before="108" w:after="0"/>
        <w:ind w:left="652" w:right="0" w:hanging="320"/>
        <w:jc w:val="left"/>
        <w:rPr>
          <w:sz w:val="18"/>
        </w:rPr>
      </w:pPr>
      <w:r>
        <w:rPr>
          <w:w w:val="102"/>
          <w:sz w:val="19"/>
        </w:rPr>
        <w:br w:type="column"/>
      </w:r>
      <w:r>
        <w:rPr>
          <w:w w:val="105"/>
          <w:sz w:val="19"/>
        </w:rPr>
        <w:t>Local Band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Orchestra</w:t>
      </w:r>
    </w:p>
    <w:p>
      <w:pPr>
        <w:pStyle w:val="ListParagraph"/>
        <w:numPr>
          <w:ilvl w:val="0"/>
          <w:numId w:val="1"/>
        </w:numPr>
        <w:tabs>
          <w:tab w:pos="646" w:val="left" w:leader="none"/>
        </w:tabs>
        <w:spacing w:line="200" w:lineRule="exact" w:before="0" w:after="0"/>
        <w:ind w:left="645" w:right="0" w:hanging="400"/>
        <w:jc w:val="left"/>
        <w:rPr>
          <w:sz w:val="19"/>
        </w:rPr>
      </w:pPr>
      <w:r>
        <w:rPr>
          <w:sz w:val="19"/>
        </w:rPr>
        <w:t>Bembe</w:t>
      </w:r>
    </w:p>
    <w:p>
      <w:pPr>
        <w:pStyle w:val="ListParagraph"/>
        <w:numPr>
          <w:ilvl w:val="0"/>
          <w:numId w:val="1"/>
        </w:numPr>
        <w:tabs>
          <w:tab w:pos="639" w:val="left" w:leader="none"/>
        </w:tabs>
        <w:spacing w:line="199" w:lineRule="exact" w:before="0" w:after="0"/>
        <w:ind w:left="638" w:right="0" w:hanging="408"/>
        <w:jc w:val="left"/>
        <w:rPr>
          <w:sz w:val="19"/>
        </w:rPr>
      </w:pPr>
      <w:r>
        <w:rPr>
          <w:sz w:val="19"/>
        </w:rPr>
        <w:t>Waka  Music</w:t>
      </w:r>
      <w:r>
        <w:rPr>
          <w:spacing w:val="30"/>
          <w:sz w:val="19"/>
        </w:rPr>
        <w:t> </w:t>
      </w:r>
      <w:r>
        <w:rPr>
          <w:sz w:val="19"/>
        </w:rPr>
        <w:t>(Sell)</w:t>
      </w:r>
    </w:p>
    <w:p>
      <w:pPr>
        <w:pStyle w:val="Heading3"/>
        <w:numPr>
          <w:ilvl w:val="0"/>
          <w:numId w:val="1"/>
        </w:numPr>
        <w:tabs>
          <w:tab w:pos="639" w:val="left" w:leader="none"/>
        </w:tabs>
        <w:spacing w:line="201" w:lineRule="exact" w:before="0" w:after="0"/>
        <w:ind w:left="638" w:right="0" w:hanging="400"/>
        <w:jc w:val="left"/>
      </w:pPr>
      <w:r>
        <w:rPr/>
        <w:t>Aro</w:t>
      </w:r>
    </w:p>
    <w:p>
      <w:pPr>
        <w:pStyle w:val="ListParagraph"/>
        <w:numPr>
          <w:ilvl w:val="0"/>
          <w:numId w:val="1"/>
        </w:numPr>
        <w:tabs>
          <w:tab w:pos="639" w:val="left" w:leader="none"/>
        </w:tabs>
        <w:spacing w:line="204" w:lineRule="exact" w:before="0" w:after="0"/>
        <w:ind w:left="638" w:right="0" w:hanging="400"/>
        <w:jc w:val="left"/>
        <w:rPr>
          <w:sz w:val="20"/>
        </w:rPr>
      </w:pPr>
      <w:r>
        <w:rPr>
          <w:sz w:val="19"/>
        </w:rPr>
        <w:t>Apala</w:t>
      </w:r>
    </w:p>
    <w:p>
      <w:pPr>
        <w:pStyle w:val="BodyText"/>
        <w:spacing w:line="198" w:lineRule="exact"/>
        <w:ind w:left="223"/>
      </w:pPr>
      <w:r>
        <w:rPr>
          <w:rFonts w:ascii="Arial"/>
          <w:w w:val="120"/>
        </w:rPr>
        <w:t>(H) </w:t>
      </w:r>
      <w:r>
        <w:rPr>
          <w:w w:val="120"/>
        </w:rPr>
        <w:t>Gangan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09" w:lineRule="exact" w:before="0" w:after="0"/>
        <w:ind w:left="638" w:right="0" w:hanging="415"/>
        <w:jc w:val="left"/>
        <w:rPr>
          <w:sz w:val="20"/>
        </w:rPr>
      </w:pPr>
      <w:r>
        <w:rPr>
          <w:w w:val="105"/>
          <w:sz w:val="19"/>
        </w:rPr>
        <w:t>Kannango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(Patoto)</w:t>
      </w:r>
    </w:p>
    <w:p>
      <w:pPr>
        <w:pStyle w:val="ListParagraph"/>
        <w:numPr>
          <w:ilvl w:val="0"/>
          <w:numId w:val="2"/>
        </w:numPr>
        <w:tabs>
          <w:tab w:pos="610" w:val="left" w:leader="none"/>
        </w:tabs>
        <w:spacing w:line="210" w:lineRule="exact" w:before="0" w:after="0"/>
        <w:ind w:left="609" w:right="0" w:hanging="415"/>
        <w:jc w:val="left"/>
        <w:rPr>
          <w:sz w:val="19"/>
        </w:rPr>
      </w:pPr>
      <w:r>
        <w:rPr>
          <w:w w:val="105"/>
          <w:sz w:val="19"/>
        </w:rPr>
        <w:t>Kitipo</w:t>
      </w:r>
    </w:p>
    <w:p>
      <w:pPr>
        <w:spacing w:after="0" w:line="210" w:lineRule="exact"/>
        <w:jc w:val="left"/>
        <w:rPr>
          <w:sz w:val="19"/>
        </w:rPr>
        <w:sectPr>
          <w:type w:val="continuous"/>
          <w:pgSz w:w="10080" w:h="14040"/>
          <w:pgMar w:top="60" w:bottom="0" w:left="1260" w:right="260"/>
          <w:cols w:num="2" w:equalWidth="0">
            <w:col w:w="3047" w:space="611"/>
            <w:col w:w="4902"/>
          </w:cols>
        </w:sectPr>
      </w:pPr>
    </w:p>
    <w:p>
      <w:pPr>
        <w:pStyle w:val="BodyText"/>
        <w:spacing w:before="1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0080" w:h="14040"/>
          <w:pgMar w:top="60" w:bottom="0" w:left="1260" w:right="260"/>
        </w:sectPr>
      </w:pPr>
    </w:p>
    <w:p>
      <w:pPr>
        <w:pStyle w:val="BodyText"/>
        <w:spacing w:before="1"/>
        <w:rPr>
          <w:sz w:val="29"/>
        </w:rPr>
      </w:pPr>
    </w:p>
    <w:p>
      <w:pPr>
        <w:spacing w:before="0"/>
        <w:ind w:left="456" w:right="0" w:firstLine="0"/>
        <w:jc w:val="left"/>
        <w:rPr>
          <w:i/>
          <w:sz w:val="21"/>
        </w:rPr>
      </w:pPr>
      <w:r>
        <w:rPr/>
        <w:pict>
          <v:shape style="position:absolute;margin-left:68.795464pt;margin-top:10.897698pt;width:364.7pt;height:221.75pt;mso-position-horizontal-relative:page;mso-position-vertical-relative:paragraph;z-index:11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5"/>
                    <w:gridCol w:w="4470"/>
                    <w:gridCol w:w="641"/>
                    <w:gridCol w:w="278"/>
                    <w:gridCol w:w="269"/>
                  </w:tblGrid>
                  <w:tr>
                    <w:trPr>
                      <w:trHeight w:val="499" w:hRule="exact"/>
                    </w:trPr>
                    <w:tc>
                      <w:tcPr>
                        <w:tcW w:w="1635" w:type="dxa"/>
                      </w:tcPr>
                      <w:p>
                        <w:pPr>
                          <w:pStyle w:val="TableParagraph"/>
                          <w:spacing w:before="4"/>
                          <w:ind w:left="209" w:right="42"/>
                          <w:jc w:val="center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Drum</w:t>
                        </w:r>
                      </w:p>
                      <w:p>
                        <w:pPr>
                          <w:pStyle w:val="TableParagraph"/>
                          <w:spacing w:before="21"/>
                          <w:ind w:left="36" w:right="4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Iya I!u or Dundun</w:t>
                        </w:r>
                      </w:p>
                    </w:tc>
                    <w:tc>
                      <w:tcPr>
                        <w:tcW w:w="4470" w:type="dxa"/>
                      </w:tcPr>
                      <w:p>
                        <w:pPr>
                          <w:pStyle w:val="TableParagraph"/>
                          <w:spacing w:line="125" w:lineRule="exact"/>
                          <w:ind w:left="112" w:right="297"/>
                          <w:jc w:val="center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w w:val="95"/>
                            <w:sz w:val="21"/>
                          </w:rPr>
                          <w:t>Period</w:t>
                        </w:r>
                      </w:p>
                      <w:p>
                        <w:pPr>
                          <w:pStyle w:val="TableParagraph"/>
                          <w:spacing w:before="119"/>
                          <w:ind w:left="112" w:right="41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 between  6Jl0 a.m. and 6,00 p.m.</w:t>
                        </w: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spacing w:line="277" w:lineRule="exact"/>
                          <w:ind w:right="65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w w:val="91"/>
                            <w:sz w:val="28"/>
                          </w:rPr>
                          <w:t>£</w:t>
                        </w:r>
                      </w:p>
                      <w:p>
                        <w:pPr>
                          <w:pStyle w:val="TableParagraph"/>
                          <w:spacing w:line="198" w:lineRule="exact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2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spacing w:line="212" w:lineRule="exact" w:before="59"/>
                          <w:ind w:left="81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w w:val="84"/>
                            <w:sz w:val="20"/>
                          </w:rPr>
                          <w:t>s</w:t>
                        </w:r>
                      </w:p>
                      <w:p>
                        <w:pPr>
                          <w:pStyle w:val="TableParagraph"/>
                          <w:spacing w:line="216" w:lineRule="exact"/>
                          <w:ind w:left="118"/>
                          <w:rPr>
                            <w:sz w:val="20"/>
                          </w:rPr>
                        </w:pPr>
                        <w:r>
                          <w:rPr>
                            <w:w w:val="102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pStyle w:val="TableParagraph"/>
                          <w:spacing w:before="16"/>
                          <w:ind w:left="87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w w:val="97"/>
                            <w:sz w:val="20"/>
                          </w:rPr>
                          <w:t>d</w:t>
                        </w:r>
                      </w:p>
                      <w:p>
                        <w:pPr>
                          <w:pStyle w:val="TableParagraph"/>
                          <w:spacing w:before="19"/>
                          <w:ind w:left="123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104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4" w:hRule="exact"/>
                    </w:trPr>
                    <w:tc>
                      <w:tcPr>
                        <w:tcW w:w="1635" w:type="dxa"/>
                      </w:tcPr>
                      <w:p>
                        <w:pPr>
                          <w:pStyle w:val="TableParagraph"/>
                          <w:spacing w:line="211" w:lineRule="exact"/>
                          <w:ind w:left="2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and Sekere.</w:t>
                        </w:r>
                      </w:p>
                    </w:tc>
                    <w:tc>
                      <w:tcPr>
                        <w:tcW w:w="4470" w:type="dxa"/>
                      </w:tcPr>
                      <w:p>
                        <w:pPr>
                          <w:pStyle w:val="TableParagraph"/>
                          <w:spacing w:line="211" w:lineRule="exact"/>
                          <w:ind w:left="13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 between  6.00 p.m. and 6.00 a.m.</w:t>
                        </w: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spacing w:line="227" w:lineRule="exact"/>
                          <w:ind w:right="7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spacing w:before="6"/>
                          <w:ind w:left="110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w w:val="88"/>
                            <w:sz w:val="19"/>
                          </w:rPr>
                          <w:t>5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pStyle w:val="TableParagraph"/>
                          <w:spacing w:before="6"/>
                          <w:ind w:left="116"/>
                          <w:rPr>
                            <w:sz w:val="19"/>
                          </w:rPr>
                        </w:pPr>
                        <w:r>
                          <w:rPr>
                            <w:w w:val="114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1635" w:type="dxa"/>
                      </w:tcPr>
                      <w:p>
                        <w:pPr>
                          <w:pStyle w:val="TableParagraph"/>
                          <w:spacing w:before="46"/>
                          <w:ind w:left="5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Bata</w:t>
                        </w:r>
                      </w:p>
                    </w:tc>
                    <w:tc>
                      <w:tcPr>
                        <w:tcW w:w="4470" w:type="dxa"/>
                      </w:tcPr>
                      <w:p>
                        <w:pPr>
                          <w:pStyle w:val="TableParagraph"/>
                          <w:spacing w:before="61"/>
                          <w:ind w:left="12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 between  6.00 a.m. and 6.00 p.m.</w:t>
                        </w: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spacing w:before="84"/>
                          <w:ind w:right="68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spacing w:before="64"/>
                          <w:ind w:left="110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w w:val="84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pStyle w:val="TableParagraph"/>
                          <w:spacing w:before="75"/>
                          <w:ind w:left="116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104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1635" w:type="dxa"/>
                      </w:tcPr>
                      <w:p>
                        <w:pPr/>
                      </w:p>
                    </w:tc>
                    <w:tc>
                      <w:tcPr>
                        <w:tcW w:w="4470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12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 6.00 p.m. and 6.00  a.m.</w:t>
                        </w: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spacing w:before="3"/>
                          <w:ind w:right="6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14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spacing w:line="236" w:lineRule="exact"/>
                          <w:ind w:left="103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88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pStyle w:val="TableParagraph"/>
                          <w:spacing w:before="19"/>
                          <w:ind w:left="116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06" w:hRule="exact"/>
                    </w:trPr>
                    <w:tc>
                      <w:tcPr>
                        <w:tcW w:w="1635" w:type="dxa"/>
                      </w:tcPr>
                      <w:p>
                        <w:pPr>
                          <w:pStyle w:val="TableParagraph"/>
                          <w:spacing w:before="45"/>
                          <w:ind w:left="4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Agere .</w:t>
                        </w:r>
                      </w:p>
                    </w:tc>
                    <w:tc>
                      <w:tcPr>
                        <w:tcW w:w="4470" w:type="dxa"/>
                      </w:tcPr>
                      <w:p>
                        <w:pPr>
                          <w:pStyle w:val="TableParagraph"/>
                          <w:spacing w:before="52"/>
                          <w:ind w:left="12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 between  6.00 a.m. and 6.00 p.m.</w:t>
                        </w: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spacing w:before="74"/>
                          <w:ind w:right="8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6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spacing w:before="65"/>
                          <w:ind w:left="103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86"/>
                            <w:sz w:val="19"/>
                          </w:rPr>
                          <w:t>5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pStyle w:val="TableParagraph"/>
                          <w:spacing w:before="64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74" w:hRule="exact"/>
                    </w:trPr>
                    <w:tc>
                      <w:tcPr>
                        <w:tcW w:w="1635" w:type="dxa"/>
                      </w:tcPr>
                      <w:p>
                        <w:pPr/>
                      </w:p>
                    </w:tc>
                    <w:tc>
                      <w:tcPr>
                        <w:tcW w:w="4470" w:type="dxa"/>
                      </w:tcPr>
                      <w:p>
                        <w:pPr>
                          <w:pStyle w:val="TableParagraph"/>
                          <w:spacing w:line="211" w:lineRule="exact"/>
                          <w:ind w:left="11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 between  6.00 p.m. and 6.00 a.m.</w:t>
                        </w: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spacing w:before="9"/>
                          <w:ind w:right="88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81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w w:val="92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pStyle w:val="TableParagraph"/>
                          <w:spacing w:before="9"/>
                          <w:ind w:left="10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7" w:hRule="exact"/>
                    </w:trPr>
                    <w:tc>
                      <w:tcPr>
                        <w:tcW w:w="1635" w:type="dxa"/>
                      </w:tcPr>
                      <w:p>
                        <w:pPr>
                          <w:pStyle w:val="TableParagraph"/>
                          <w:spacing w:before="22"/>
                          <w:ind w:left="4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Apesi</w:t>
                        </w:r>
                      </w:p>
                    </w:tc>
                    <w:tc>
                      <w:tcPr>
                        <w:tcW w:w="4470" w:type="dxa"/>
                      </w:tcPr>
                      <w:p>
                        <w:pPr>
                          <w:pStyle w:val="TableParagraph"/>
                          <w:spacing w:before="39"/>
                          <w:ind w:left="12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perlod between  6.00 a.m. and 6.00  p.m.</w:t>
                        </w: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spacing w:before="62"/>
                          <w:ind w:right="83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spacing w:before="44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w w:val="102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pStyle w:val="TableParagraph"/>
                          <w:spacing w:before="53"/>
                          <w:ind w:left="10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1635" w:type="dxa"/>
                      </w:tcPr>
                      <w:p>
                        <w:pPr/>
                      </w:p>
                    </w:tc>
                    <w:tc>
                      <w:tcPr>
                        <w:tcW w:w="4470" w:type="dxa"/>
                      </w:tcPr>
                      <w:p>
                        <w:pPr>
                          <w:pStyle w:val="TableParagraph"/>
                          <w:spacing w:line="211" w:lineRule="exact"/>
                          <w:ind w:left="10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 between  6.00 p.m. and 6.00 a.m.</w:t>
                        </w: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spacing w:line="227" w:lineRule="exact"/>
                          <w:ind w:right="9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8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81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80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pStyle w:val="TableParagraph"/>
                          <w:spacing w:line="227" w:lineRule="exact"/>
                          <w:ind w:left="79"/>
                          <w:rPr>
                            <w:sz w:val="20"/>
                          </w:rPr>
                        </w:pPr>
                        <w:r>
                          <w:rPr>
                            <w:w w:val="108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1635" w:type="dxa"/>
                      </w:tcPr>
                      <w:p>
                        <w:pPr>
                          <w:pStyle w:val="TableParagraph"/>
                          <w:spacing w:before="41"/>
                          <w:ind w:left="4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Sakara</w:t>
                        </w:r>
                      </w:p>
                    </w:tc>
                    <w:tc>
                      <w:tcPr>
                        <w:tcW w:w="4470" w:type="dxa"/>
                      </w:tcPr>
                      <w:p>
                        <w:pPr>
                          <w:pStyle w:val="TableParagraph"/>
                          <w:spacing w:before="48"/>
                          <w:ind w:left="10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6.00 a.m. and 6.00  p.m.</w:t>
                        </w: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spacing w:before="63"/>
                          <w:ind w:right="9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23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spacing w:before="53"/>
                          <w:ind w:left="8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pStyle w:val="TableParagraph"/>
                          <w:spacing w:before="72"/>
                          <w:ind w:left="94"/>
                          <w:rPr>
                            <w:sz w:val="18"/>
                          </w:rPr>
                        </w:pPr>
                        <w:r>
                          <w:rPr>
                            <w:w w:val="111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08" w:hRule="exact"/>
                    </w:trPr>
                    <w:tc>
                      <w:tcPr>
                        <w:tcW w:w="1635" w:type="dxa"/>
                      </w:tcPr>
                      <w:p>
                        <w:pPr/>
                      </w:p>
                    </w:tc>
                    <w:tc>
                      <w:tcPr>
                        <w:tcW w:w="4470" w:type="dxa"/>
                      </w:tcPr>
                      <w:p>
                        <w:pPr>
                          <w:pStyle w:val="TableParagraph"/>
                          <w:ind w:left="10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For any per.iod  between  6.00 p.m.  and  6.00 a.m.</w:t>
                        </w: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spacing w:before="23"/>
                          <w:ind w:right="97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spacing w:before="14"/>
                          <w:ind w:left="81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86"/>
                            <w:sz w:val="19"/>
                          </w:rPr>
                          <w:t>5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87"/>
                          <w:rPr>
                            <w:sz w:val="22"/>
                          </w:rPr>
                        </w:pPr>
                        <w:r>
                          <w:rPr>
                            <w:w w:val="91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09" w:hRule="exact"/>
                    </w:trPr>
                    <w:tc>
                      <w:tcPr>
                        <w:tcW w:w="1635" w:type="dxa"/>
                      </w:tcPr>
                      <w:p>
                        <w:pPr>
                          <w:pStyle w:val="TableParagraph"/>
                          <w:spacing w:before="48"/>
                          <w:ind w:left="3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Agbe or Salrnra</w:t>
                        </w:r>
                      </w:p>
                    </w:tc>
                    <w:tc>
                      <w:tcPr>
                        <w:tcW w:w="4470" w:type="dxa"/>
                      </w:tcPr>
                      <w:p>
                        <w:pPr>
                          <w:pStyle w:val="TableParagraph"/>
                          <w:spacing w:before="55"/>
                          <w:ind w:left="10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 between  6.00 a.m.  and 6.00 p.m.</w:t>
                        </w: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spacing w:before="78"/>
                          <w:ind w:right="105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spacing w:before="49"/>
                          <w:ind w:left="74"/>
                          <w:rPr>
                            <w:sz w:val="22"/>
                          </w:rPr>
                        </w:pPr>
                        <w:r>
                          <w:rPr>
                            <w:w w:val="92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pStyle w:val="TableParagraph"/>
                          <w:spacing w:before="78"/>
                          <w:ind w:left="7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6" w:hRule="exact"/>
                    </w:trPr>
                    <w:tc>
                      <w:tcPr>
                        <w:tcW w:w="1635" w:type="dxa"/>
                      </w:tcPr>
                      <w:p>
                        <w:pPr/>
                      </w:p>
                    </w:tc>
                    <w:tc>
                      <w:tcPr>
                        <w:tcW w:w="4470" w:type="dxa"/>
                      </w:tcPr>
                      <w:p>
                        <w:pPr>
                          <w:pStyle w:val="TableParagraph"/>
                          <w:spacing w:line="205" w:lineRule="exact"/>
                          <w:ind w:left="10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betwc&gt;en 6.00 p.m. and 6.00 a.m.</w:t>
                        </w: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spacing w:line="222" w:lineRule="exact"/>
                          <w:ind w:right="11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67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8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72"/>
                          <w:rPr>
                            <w:sz w:val="20"/>
                          </w:rPr>
                        </w:pPr>
                        <w:r>
                          <w:rPr>
                            <w:w w:val="117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06" w:hRule="exact"/>
                    </w:trPr>
                    <w:tc>
                      <w:tcPr>
                        <w:tcW w:w="1635" w:type="dxa"/>
                      </w:tcPr>
                      <w:p>
                        <w:pPr>
                          <w:pStyle w:val="TableParagraph"/>
                          <w:spacing w:before="47"/>
                          <w:ind w:left="4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Ketc</w:t>
                        </w:r>
                      </w:p>
                    </w:tc>
                    <w:tc>
                      <w:tcPr>
                        <w:tcW w:w="4470" w:type="dxa"/>
                      </w:tcPr>
                      <w:p>
                        <w:pPr>
                          <w:pStyle w:val="TableParagraph"/>
                          <w:spacing w:before="62"/>
                          <w:ind w:left="10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 between  6.00 a.m. and </w:t>
                        </w:r>
                        <w:r>
                          <w:rPr>
                            <w:w w:val="115"/>
                            <w:sz w:val="19"/>
                          </w:rPr>
                          <w:t>6.00  </w:t>
                        </w:r>
                        <w:r>
                          <w:rPr>
                            <w:w w:val="105"/>
                            <w:sz w:val="19"/>
                          </w:rPr>
                          <w:t>p.m.</w:t>
                        </w: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spacing w:before="75"/>
                          <w:ind w:right="110"/>
                          <w:jc w:val="righ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104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spacing w:before="48"/>
                          <w:ind w:left="67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80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pStyle w:val="TableParagraph"/>
                          <w:spacing w:before="76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w w:val="96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1635" w:type="dxa"/>
                      </w:tcPr>
                      <w:p>
                        <w:pPr/>
                      </w:p>
                    </w:tc>
                    <w:tc>
                      <w:tcPr>
                        <w:tcW w:w="4470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87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 6.00 p.m. and 6.00 a.m,</w:t>
                        </w: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spacing w:before="9"/>
                          <w:ind w:right="110"/>
                          <w:jc w:val="righ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104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spacing w:line="244" w:lineRule="exact"/>
                          <w:ind w:left="67"/>
                          <w:rPr>
                            <w:sz w:val="23"/>
                          </w:rPr>
                        </w:pPr>
                        <w:r>
                          <w:rPr>
                            <w:w w:val="80"/>
                            <w:sz w:val="23"/>
                          </w:rPr>
                          <w:t>5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pStyle w:val="TableParagraph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w w:val="117"/>
                            <w:sz w:val="20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w w:val="85"/>
          <w:sz w:val="21"/>
        </w:rPr>
        <w:t>Description of</w:t>
      </w:r>
    </w:p>
    <w:p>
      <w:pPr>
        <w:spacing w:before="73"/>
        <w:ind w:left="456" w:right="-16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THIRD   SCHEDULE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28"/>
        <w:ind w:left="456" w:right="0" w:firstLine="0"/>
        <w:jc w:val="left"/>
        <w:rPr>
          <w:i/>
          <w:sz w:val="20"/>
        </w:rPr>
      </w:pPr>
      <w:r>
        <w:rPr>
          <w:i/>
          <w:sz w:val="20"/>
        </w:rPr>
        <w:t>Fees</w:t>
      </w:r>
    </w:p>
    <w:p>
      <w:pPr>
        <w:spacing w:after="0"/>
        <w:jc w:val="left"/>
        <w:rPr>
          <w:sz w:val="20"/>
        </w:rPr>
        <w:sectPr>
          <w:type w:val="continuous"/>
          <w:pgSz w:w="10080" w:h="14040"/>
          <w:pgMar w:top="60" w:bottom="0" w:left="1260" w:right="260"/>
          <w:cols w:num="3" w:equalWidth="0">
            <w:col w:w="1522" w:space="886"/>
            <w:col w:w="2356" w:space="1593"/>
            <w:col w:w="2203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16"/>
        </w:rPr>
      </w:pPr>
    </w:p>
    <w:p>
      <w:pPr>
        <w:spacing w:before="68"/>
        <w:ind w:left="0" w:right="149" w:firstLine="0"/>
        <w:jc w:val="right"/>
        <w:rPr>
          <w:i/>
          <w:sz w:val="25"/>
        </w:rPr>
      </w:pPr>
      <w:r>
        <w:rPr>
          <w:i/>
          <w:w w:val="105"/>
          <w:sz w:val="25"/>
        </w:rPr>
        <w:t>B 145</w:t>
      </w:r>
    </w:p>
    <w:p>
      <w:pPr>
        <w:pStyle w:val="Heading3"/>
        <w:spacing w:before="191"/>
        <w:ind w:left="697"/>
        <w:jc w:val="center"/>
      </w:pPr>
      <w:r>
        <w:rPr>
          <w:w w:val="110"/>
        </w:rPr>
        <w:t>THIRD  SCHEDULE-contd.</w:t>
      </w:r>
    </w:p>
    <w:p>
      <w:pPr>
        <w:tabs>
          <w:tab w:pos="3780" w:val="left" w:leader="none"/>
          <w:tab w:pos="7020" w:val="left" w:leader="none"/>
        </w:tabs>
        <w:spacing w:line="242" w:lineRule="exact" w:before="100"/>
        <w:ind w:left="626" w:right="0" w:firstLine="0"/>
        <w:jc w:val="center"/>
        <w:rPr>
          <w:b/>
          <w:i/>
          <w:sz w:val="19"/>
        </w:rPr>
      </w:pPr>
      <w:r>
        <w:rPr>
          <w:i/>
          <w:position w:val="1"/>
          <w:sz w:val="19"/>
        </w:rPr>
        <w:t>Desmption</w:t>
      </w:r>
      <w:r>
        <w:rPr>
          <w:i/>
          <w:spacing w:val="29"/>
          <w:position w:val="1"/>
          <w:sz w:val="19"/>
        </w:rPr>
        <w:t> </w:t>
      </w:r>
      <w:r>
        <w:rPr>
          <w:i/>
          <w:position w:val="1"/>
          <w:sz w:val="19"/>
        </w:rPr>
        <w:t>of</w:t>
        <w:tab/>
      </w:r>
      <w:r>
        <w:rPr>
          <w:i/>
          <w:position w:val="-8"/>
          <w:sz w:val="20"/>
        </w:rPr>
        <w:t>Period</w:t>
        <w:tab/>
      </w:r>
      <w:r>
        <w:rPr>
          <w:b/>
          <w:i/>
          <w:sz w:val="19"/>
        </w:rPr>
        <w:t>Fees</w:t>
      </w:r>
    </w:p>
    <w:p>
      <w:pPr>
        <w:tabs>
          <w:tab w:pos="7058" w:val="left" w:leader="none"/>
          <w:tab w:pos="7613" w:val="left" w:leader="none"/>
        </w:tabs>
        <w:spacing w:line="237" w:lineRule="exact" w:before="0"/>
        <w:ind w:left="758" w:right="0" w:firstLine="0"/>
        <w:jc w:val="center"/>
        <w:rPr>
          <w:rFonts w:ascii="Arial" w:hAnsi="Arial"/>
          <w:i/>
          <w:sz w:val="19"/>
        </w:rPr>
      </w:pPr>
      <w:r>
        <w:rPr/>
        <w:pict>
          <v:shape style="position:absolute;margin-left:58.009998pt;margin-top:8.30616pt;width:364.55pt;height:267.75pt;mso-position-horizontal-relative:page;mso-position-vertical-relative:paragraph;z-index:1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53"/>
                    <w:gridCol w:w="4467"/>
                    <w:gridCol w:w="637"/>
                    <w:gridCol w:w="275"/>
                    <w:gridCol w:w="259"/>
                  </w:tblGrid>
                  <w:tr>
                    <w:trPr>
                      <w:trHeight w:val="233" w:hRule="exact"/>
                    </w:trPr>
                    <w:tc>
                      <w:tcPr>
                        <w:tcW w:w="1653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Samba</w:t>
                        </w:r>
                      </w:p>
                    </w:tc>
                    <w:tc>
                      <w:tcPr>
                        <w:tcW w:w="4467" w:type="dxa"/>
                      </w:tcPr>
                      <w:p>
                        <w:pPr>
                          <w:pStyle w:val="TableParagraph"/>
                          <w:spacing w:line="211" w:lineRule="exact"/>
                          <w:ind w:left="13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  6.00 a.m. and 6.00 p.m.</w:t>
                        </w:r>
                      </w:p>
                    </w:tc>
                    <w:tc>
                      <w:tcPr>
                        <w:tcW w:w="637" w:type="dxa"/>
                      </w:tcPr>
                      <w:p>
                        <w:pPr>
                          <w:pStyle w:val="TableParagraph"/>
                          <w:spacing w:before="4"/>
                          <w:ind w:left="459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59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8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7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tcW w:w="1653" w:type="dxa"/>
                      </w:tcPr>
                      <w:p>
                        <w:pPr/>
                      </w:p>
                    </w:tc>
                    <w:tc>
                      <w:tcPr>
                        <w:tcW w:w="4467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1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  6.00 p.m. and 6.00 a.m.</w:t>
                        </w:r>
                      </w:p>
                    </w:tc>
                    <w:tc>
                      <w:tcPr>
                        <w:tcW w:w="637" w:type="dxa"/>
                      </w:tcPr>
                      <w:p>
                        <w:pPr>
                          <w:pStyle w:val="TableParagraph"/>
                          <w:spacing w:before="7"/>
                          <w:ind w:left="4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ind w:lef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59" w:type="dxa"/>
                      </w:tcPr>
                      <w:p>
                        <w:pPr>
                          <w:pStyle w:val="TableParagraph"/>
                          <w:spacing w:before="7"/>
                          <w:ind w:left="7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tcW w:w="1653" w:type="dxa"/>
                      </w:tcPr>
                      <w:p>
                        <w:pPr>
                          <w:pStyle w:val="TableParagraph"/>
                          <w:spacing w:before="43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Local   Band   Or-</w:t>
                        </w:r>
                      </w:p>
                    </w:tc>
                    <w:tc>
                      <w:tcPr>
                        <w:tcW w:w="4467" w:type="dxa"/>
                      </w:tcPr>
                      <w:p>
                        <w:pPr>
                          <w:pStyle w:val="TableParagraph"/>
                          <w:spacing w:before="50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 6.00 a.m. and 6.00  p.m.</w:t>
                        </w:r>
                      </w:p>
                    </w:tc>
                    <w:tc>
                      <w:tcPr>
                        <w:tcW w:w="637" w:type="dxa"/>
                      </w:tcPr>
                      <w:p>
                        <w:pPr>
                          <w:pStyle w:val="TableParagraph"/>
                          <w:spacing w:before="65"/>
                          <w:ind w:left="45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spacing w:before="65"/>
                          <w:ind w:left="2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59" w:type="dxa"/>
                      </w:tcPr>
                      <w:p>
                        <w:pPr>
                          <w:pStyle w:val="TableParagraph"/>
                          <w:spacing w:before="65"/>
                          <w:ind w:left="5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77" w:hRule="exact"/>
                    </w:trPr>
                    <w:tc>
                      <w:tcPr>
                        <w:tcW w:w="1653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25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chestra.</w:t>
                        </w:r>
                      </w:p>
                    </w:tc>
                    <w:tc>
                      <w:tcPr>
                        <w:tcW w:w="4467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1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  6.00 p.m. and 6.00 a.m.</w:t>
                        </w:r>
                      </w:p>
                    </w:tc>
                    <w:tc>
                      <w:tcPr>
                        <w:tcW w:w="637" w:type="dxa"/>
                      </w:tcPr>
                      <w:p>
                        <w:pPr>
                          <w:pStyle w:val="TableParagraph"/>
                          <w:ind w:left="45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ind w:left="2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59" w:type="dxa"/>
                      </w:tcPr>
                      <w:p>
                        <w:pPr>
                          <w:pStyle w:val="TableParagraph"/>
                          <w:ind w:left="5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4" w:hRule="exact"/>
                    </w:trPr>
                    <w:tc>
                      <w:tcPr>
                        <w:tcW w:w="1653" w:type="dxa"/>
                      </w:tcPr>
                      <w:p>
                        <w:pPr>
                          <w:pStyle w:val="TableParagraph"/>
                          <w:spacing w:before="25"/>
                          <w:ind w:left="6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Bembe</w:t>
                        </w:r>
                      </w:p>
                    </w:tc>
                    <w:tc>
                      <w:tcPr>
                        <w:tcW w:w="4467" w:type="dxa"/>
                      </w:tcPr>
                      <w:p>
                        <w:pPr>
                          <w:pStyle w:val="TableParagraph"/>
                          <w:spacing w:before="32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 6.00 a.m. and 6.00  p.m.</w:t>
                        </w:r>
                      </w:p>
                    </w:tc>
                    <w:tc>
                      <w:tcPr>
                        <w:tcW w:w="637" w:type="dxa"/>
                      </w:tcPr>
                      <w:p>
                        <w:pPr>
                          <w:pStyle w:val="TableParagraph"/>
                          <w:spacing w:before="47"/>
                          <w:ind w:left="44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spacing w:before="47"/>
                          <w:ind w:left="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1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59" w:type="dxa"/>
                      </w:tcPr>
                      <w:p>
                        <w:pPr>
                          <w:pStyle w:val="TableParagraph"/>
                          <w:spacing w:before="47"/>
                          <w:ind w:left="5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tcW w:w="1653" w:type="dxa"/>
                      </w:tcPr>
                      <w:p>
                        <w:pPr/>
                      </w:p>
                    </w:tc>
                    <w:tc>
                      <w:tcPr>
                        <w:tcW w:w="4467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  6.00 p.m. and 6.00 a.m.</w:t>
                        </w:r>
                      </w:p>
                    </w:tc>
                    <w:tc>
                      <w:tcPr>
                        <w:tcW w:w="637" w:type="dxa"/>
                      </w:tcPr>
                      <w:p>
                        <w:pPr>
                          <w:pStyle w:val="TableParagraph"/>
                          <w:spacing w:before="7"/>
                          <w:ind w:left="45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ind w:left="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59" w:type="dxa"/>
                      </w:tcPr>
                      <w:p>
                        <w:pPr>
                          <w:pStyle w:val="TableParagraph"/>
                          <w:spacing w:before="7"/>
                          <w:ind w:left="5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tcW w:w="1653" w:type="dxa"/>
                      </w:tcPr>
                      <w:p>
                        <w:pPr>
                          <w:pStyle w:val="TableParagraph"/>
                          <w:spacing w:before="43"/>
                          <w:ind w:left="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Waka Music (Seli)</w:t>
                        </w:r>
                      </w:p>
                    </w:tc>
                    <w:tc>
                      <w:tcPr>
                        <w:tcW w:w="4467" w:type="dxa"/>
                      </w:tcPr>
                      <w:p>
                        <w:pPr>
                          <w:pStyle w:val="TableParagraph"/>
                          <w:spacing w:before="50"/>
                          <w:ind w:left="10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  6.00 a.m. and 6.00 p.m.</w:t>
                        </w:r>
                      </w:p>
                    </w:tc>
                    <w:tc>
                      <w:tcPr>
                        <w:tcW w:w="637" w:type="dxa"/>
                      </w:tcPr>
                      <w:p>
                        <w:pPr>
                          <w:pStyle w:val="TableParagraph"/>
                          <w:spacing w:before="65"/>
                          <w:ind w:left="44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spacing w:before="75"/>
                          <w:ind w:right="3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259" w:type="dxa"/>
                      </w:tcPr>
                      <w:p>
                        <w:pPr>
                          <w:pStyle w:val="TableParagraph"/>
                          <w:spacing w:before="65"/>
                          <w:ind w:left="4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9" w:hRule="exact"/>
                    </w:trPr>
                    <w:tc>
                      <w:tcPr>
                        <w:tcW w:w="1653" w:type="dxa"/>
                      </w:tcPr>
                      <w:p>
                        <w:pPr/>
                      </w:p>
                    </w:tc>
                    <w:tc>
                      <w:tcPr>
                        <w:tcW w:w="4467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10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  6.00 p.m. and 6.00 a.m.</w:t>
                        </w:r>
                      </w:p>
                    </w:tc>
                    <w:tc>
                      <w:tcPr>
                        <w:tcW w:w="637" w:type="dxa"/>
                      </w:tcPr>
                      <w:p>
                        <w:pPr>
                          <w:pStyle w:val="TableParagraph"/>
                          <w:ind w:left="445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ind w:right="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59" w:type="dxa"/>
                      </w:tcPr>
                      <w:p>
                        <w:pPr>
                          <w:pStyle w:val="TableParagraph"/>
                          <w:ind w:left="4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06" w:hRule="exact"/>
                    </w:trPr>
                    <w:tc>
                      <w:tcPr>
                        <w:tcW w:w="1653" w:type="dxa"/>
                      </w:tcPr>
                      <w:p>
                        <w:pPr>
                          <w:pStyle w:val="TableParagraph"/>
                          <w:spacing w:before="47"/>
                          <w:ind w:left="4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Aro</w:t>
                        </w:r>
                      </w:p>
                    </w:tc>
                    <w:tc>
                      <w:tcPr>
                        <w:tcW w:w="4467" w:type="dxa"/>
                      </w:tcPr>
                      <w:p>
                        <w:pPr>
                          <w:pStyle w:val="TableParagraph"/>
                          <w:spacing w:before="54"/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  6.00 a.m. and 6.00 p.m.</w:t>
                        </w:r>
                      </w:p>
                    </w:tc>
                    <w:tc>
                      <w:tcPr>
                        <w:tcW w:w="637" w:type="dxa"/>
                      </w:tcPr>
                      <w:p>
                        <w:pPr>
                          <w:pStyle w:val="TableParagraph"/>
                          <w:spacing w:before="61"/>
                          <w:ind w:left="438"/>
                          <w:rPr>
                            <w:sz w:val="20"/>
                          </w:rPr>
                        </w:pPr>
                        <w:r>
                          <w:rPr>
                            <w:w w:val="107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spacing w:before="61"/>
                          <w:ind w:right="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59" w:type="dxa"/>
                      </w:tcPr>
                      <w:p>
                        <w:pPr>
                          <w:pStyle w:val="TableParagraph"/>
                          <w:spacing w:before="68"/>
                          <w:ind w:left="4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tcW w:w="1653" w:type="dxa"/>
                      </w:tcPr>
                      <w:p>
                        <w:pPr/>
                      </w:p>
                    </w:tc>
                    <w:tc>
                      <w:tcPr>
                        <w:tcW w:w="4467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  6.00 p.m. and 6.00 a.m.</w:t>
                        </w:r>
                      </w:p>
                    </w:tc>
                    <w:tc>
                      <w:tcPr>
                        <w:tcW w:w="637" w:type="dxa"/>
                      </w:tcPr>
                      <w:p>
                        <w:pPr>
                          <w:pStyle w:val="TableParagraph"/>
                          <w:spacing w:before="7"/>
                          <w:ind w:left="445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ind w:right="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59" w:type="dxa"/>
                      </w:tcPr>
                      <w:p>
                        <w:pPr>
                          <w:pStyle w:val="TableParagraph"/>
                          <w:ind w:lef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06" w:hRule="exact"/>
                    </w:trPr>
                    <w:tc>
                      <w:tcPr>
                        <w:tcW w:w="1653" w:type="dxa"/>
                      </w:tcPr>
                      <w:p>
                        <w:pPr>
                          <w:pStyle w:val="TableParagraph"/>
                          <w:spacing w:before="43"/>
                          <w:ind w:left="4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Apala.</w:t>
                        </w:r>
                      </w:p>
                    </w:tc>
                    <w:tc>
                      <w:tcPr>
                        <w:tcW w:w="4467" w:type="dxa"/>
                      </w:tcPr>
                      <w:p>
                        <w:pPr>
                          <w:pStyle w:val="TableParagraph"/>
                          <w:spacing w:before="50"/>
                          <w:ind w:left="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 6.00 a.m. wid 6.00  p.m.</w:t>
                        </w:r>
                      </w:p>
                    </w:tc>
                    <w:tc>
                      <w:tcPr>
                        <w:tcW w:w="637" w:type="dxa"/>
                      </w:tcPr>
                      <w:p>
                        <w:pPr>
                          <w:pStyle w:val="TableParagraph"/>
                          <w:spacing w:before="65"/>
                          <w:ind w:left="43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spacing w:before="58"/>
                          <w:ind w:right="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1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59" w:type="dxa"/>
                      </w:tcPr>
                      <w:p>
                        <w:pPr>
                          <w:pStyle w:val="TableParagraph"/>
                          <w:spacing w:before="65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2" w:hRule="exact"/>
                    </w:trPr>
                    <w:tc>
                      <w:tcPr>
                        <w:tcW w:w="1653" w:type="dxa"/>
                      </w:tcPr>
                      <w:p>
                        <w:pPr/>
                      </w:p>
                    </w:tc>
                    <w:tc>
                      <w:tcPr>
                        <w:tcW w:w="4467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  6.00 p.m. and 6.00 a.m.</w:t>
                        </w:r>
                      </w:p>
                    </w:tc>
                    <w:tc>
                      <w:tcPr>
                        <w:tcW w:w="637" w:type="dxa"/>
                      </w:tcPr>
                      <w:p>
                        <w:pPr>
                          <w:pStyle w:val="TableParagraph"/>
                          <w:spacing w:line="227" w:lineRule="exact"/>
                          <w:ind w:left="438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spacing w:line="227" w:lineRule="exact"/>
                          <w:ind w:right="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59" w:type="dxa"/>
                      </w:tcPr>
                      <w:p>
                        <w:pPr>
                          <w:pStyle w:val="TableParagraph"/>
                          <w:spacing w:line="227" w:lineRule="exact"/>
                          <w:ind w:left="1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10" w:hRule="exact"/>
                    </w:trPr>
                    <w:tc>
                      <w:tcPr>
                        <w:tcW w:w="1653" w:type="dxa"/>
                      </w:tcPr>
                      <w:p>
                        <w:pPr>
                          <w:pStyle w:val="TableParagraph"/>
                          <w:spacing w:before="43"/>
                          <w:ind w:left="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Gangan</w:t>
                        </w:r>
                      </w:p>
                    </w:tc>
                    <w:tc>
                      <w:tcPr>
                        <w:tcW w:w="4467" w:type="dxa"/>
                      </w:tcPr>
                      <w:p>
                        <w:pPr>
                          <w:pStyle w:val="TableParagraph"/>
                          <w:spacing w:before="58"/>
                          <w:ind w:left="8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 between  6.00 a.m. and 6.00 p.m.</w:t>
                        </w:r>
                      </w:p>
                    </w:tc>
                    <w:tc>
                      <w:tcPr>
                        <w:tcW w:w="637" w:type="dxa"/>
                      </w:tcPr>
                      <w:p>
                        <w:pPr>
                          <w:pStyle w:val="TableParagraph"/>
                          <w:spacing w:before="65"/>
                          <w:ind w:left="423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spacing w:before="65"/>
                          <w:ind w:right="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59" w:type="dxa"/>
                      </w:tcPr>
                      <w:p>
                        <w:pPr>
                          <w:pStyle w:val="TableParagraph"/>
                          <w:spacing w:before="72"/>
                          <w:ind w:right="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9" w:hRule="exact"/>
                    </w:trPr>
                    <w:tc>
                      <w:tcPr>
                        <w:tcW w:w="1653" w:type="dxa"/>
                      </w:tcPr>
                      <w:p>
                        <w:pPr/>
                      </w:p>
                    </w:tc>
                    <w:tc>
                      <w:tcPr>
                        <w:tcW w:w="4467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  6.00 p.m. and 6.00 a.m.</w:t>
                        </w:r>
                      </w:p>
                    </w:tc>
                    <w:tc>
                      <w:tcPr>
                        <w:tcW w:w="637" w:type="dxa"/>
                      </w:tcPr>
                      <w:p>
                        <w:pPr>
                          <w:pStyle w:val="TableParagraph"/>
                          <w:ind w:left="42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ind w:right="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59" w:type="dxa"/>
                      </w:tcPr>
                      <w:p>
                        <w:pPr>
                          <w:pStyle w:val="TableParagraph"/>
                          <w:ind w:right="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06" w:hRule="exact"/>
                    </w:trPr>
                    <w:tc>
                      <w:tcPr>
                        <w:tcW w:w="1653" w:type="dxa"/>
                      </w:tcPr>
                      <w:p>
                        <w:pPr>
                          <w:pStyle w:val="TableParagraph"/>
                          <w:spacing w:before="47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Kannango (Patoto)</w:t>
                        </w:r>
                      </w:p>
                    </w:tc>
                    <w:tc>
                      <w:tcPr>
                        <w:tcW w:w="4467" w:type="dxa"/>
                      </w:tcPr>
                      <w:p>
                        <w:pPr>
                          <w:pStyle w:val="TableParagraph"/>
                          <w:spacing w:before="54"/>
                          <w:ind w:left="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 6.00 a.m. and 6.00  p.m.</w:t>
                        </w:r>
                      </w:p>
                    </w:tc>
                    <w:tc>
                      <w:tcPr>
                        <w:tcW w:w="637" w:type="dxa"/>
                      </w:tcPr>
                      <w:p>
                        <w:pPr>
                          <w:pStyle w:val="TableParagraph"/>
                          <w:spacing w:before="68"/>
                          <w:ind w:left="43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spacing w:before="70"/>
                          <w:ind w:right="38"/>
                          <w:jc w:val="center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w w:val="80"/>
                            <w:sz w:val="19"/>
                          </w:rPr>
                          <w:t>5</w:t>
                        </w:r>
                      </w:p>
                    </w:tc>
                    <w:tc>
                      <w:tcPr>
                        <w:tcW w:w="259" w:type="dxa"/>
                      </w:tcPr>
                      <w:p>
                        <w:pPr>
                          <w:pStyle w:val="TableParagraph"/>
                          <w:spacing w:before="61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9" w:hRule="exact"/>
                    </w:trPr>
                    <w:tc>
                      <w:tcPr>
                        <w:tcW w:w="1653" w:type="dxa"/>
                      </w:tcPr>
                      <w:p>
                        <w:pPr/>
                      </w:p>
                    </w:tc>
                    <w:tc>
                      <w:tcPr>
                        <w:tcW w:w="4467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 between 6.00 p.m. and 6.00 a.m.</w:t>
                        </w:r>
                      </w:p>
                    </w:tc>
                    <w:tc>
                      <w:tcPr>
                        <w:tcW w:w="637" w:type="dxa"/>
                      </w:tcPr>
                      <w:p>
                        <w:pPr>
                          <w:pStyle w:val="TableParagraph"/>
                          <w:ind w:left="42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ind w:righ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59" w:type="dxa"/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4" w:hRule="exact"/>
                    </w:trPr>
                    <w:tc>
                      <w:tcPr>
                        <w:tcW w:w="1653" w:type="dxa"/>
                      </w:tcPr>
                      <w:p>
                        <w:pPr>
                          <w:pStyle w:val="TableParagraph"/>
                          <w:spacing w:before="47"/>
                          <w:ind w:left="4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K.itipo</w:t>
                        </w:r>
                      </w:p>
                    </w:tc>
                    <w:tc>
                      <w:tcPr>
                        <w:tcW w:w="4467" w:type="dxa"/>
                      </w:tcPr>
                      <w:p>
                        <w:pPr>
                          <w:pStyle w:val="TableParagraph"/>
                          <w:spacing w:before="54"/>
                          <w:ind w:left="10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  6.00 a,m. and 6.00 p.m.</w:t>
                        </w:r>
                      </w:p>
                    </w:tc>
                    <w:tc>
                      <w:tcPr>
                        <w:tcW w:w="637" w:type="dxa"/>
                      </w:tcPr>
                      <w:p>
                        <w:pPr>
                          <w:pStyle w:val="TableParagraph"/>
                          <w:spacing w:before="68"/>
                          <w:ind w:left="43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spacing w:before="61"/>
                          <w:ind w:right="2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1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59" w:type="dxa"/>
                      </w:tcPr>
                      <w:p>
                        <w:pPr>
                          <w:pStyle w:val="TableParagraph"/>
                          <w:spacing w:before="61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1653" w:type="dxa"/>
                      </w:tcPr>
                      <w:p>
                        <w:pPr/>
                      </w:p>
                    </w:tc>
                    <w:tc>
                      <w:tcPr>
                        <w:tcW w:w="4467" w:type="dxa"/>
                      </w:tcPr>
                      <w:p>
                        <w:pPr>
                          <w:pStyle w:val="TableParagraph"/>
                          <w:spacing w:before="4"/>
                          <w:ind w:left="8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  6.00 p.m. and 6.00  a.m.</w:t>
                        </w:r>
                      </w:p>
                    </w:tc>
                    <w:tc>
                      <w:tcPr>
                        <w:tcW w:w="637" w:type="dxa"/>
                      </w:tcPr>
                      <w:p>
                        <w:pPr>
                          <w:pStyle w:val="TableParagraph"/>
                          <w:spacing w:before="12"/>
                          <w:ind w:left="43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spacing w:before="20"/>
                          <w:ind w:right="38"/>
                          <w:jc w:val="center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w w:val="80"/>
                            <w:sz w:val="19"/>
                          </w:rPr>
                          <w:t>5</w:t>
                        </w:r>
                      </w:p>
                    </w:tc>
                    <w:tc>
                      <w:tcPr>
                        <w:tcW w:w="259" w:type="dxa"/>
                      </w:tcPr>
                      <w:p>
                        <w:pPr>
                          <w:pStyle w:val="TableParagraph"/>
                          <w:spacing w:before="20"/>
                          <w:ind w:left="12"/>
                          <w:jc w:val="center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19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 w:hAnsi="Arial"/>
          <w:sz w:val="21"/>
        </w:rPr>
        <w:t>Ill </w:t>
      </w:r>
      <w:r>
        <w:rPr>
          <w:rFonts w:ascii="Arial" w:hAnsi="Arial"/>
          <w:spacing w:val="50"/>
          <w:sz w:val="21"/>
        </w:rPr>
        <w:t> 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-15"/>
          <w:sz w:val="21"/>
        </w:rPr>
        <w:t> </w:t>
      </w:r>
      <w:r>
        <w:rPr>
          <w:i/>
          <w:sz w:val="20"/>
        </w:rPr>
        <w:t>Drum</w:t>
        <w:tab/>
      </w:r>
      <w:r>
        <w:rPr>
          <w:rFonts w:ascii="Arial" w:hAnsi="Arial"/>
          <w:position w:val="-6"/>
          <w:sz w:val="23"/>
        </w:rPr>
        <w:t>£ </w:t>
      </w:r>
      <w:r>
        <w:rPr>
          <w:rFonts w:ascii="Arial" w:hAnsi="Arial"/>
          <w:spacing w:val="21"/>
          <w:position w:val="-6"/>
          <w:sz w:val="23"/>
        </w:rPr>
        <w:t> </w:t>
      </w:r>
      <w:r>
        <w:rPr>
          <w:i/>
          <w:position w:val="-2"/>
          <w:sz w:val="20"/>
        </w:rPr>
        <w:t>s</w:t>
        <w:tab/>
      </w:r>
      <w:r>
        <w:rPr>
          <w:rFonts w:ascii="Arial" w:hAnsi="Arial"/>
          <w:i/>
          <w:position w:val="-2"/>
          <w:sz w:val="19"/>
        </w:rPr>
        <w:t>d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4"/>
        <w:rPr>
          <w:rFonts w:ascii="Arial"/>
          <w:i/>
        </w:rPr>
      </w:pPr>
    </w:p>
    <w:p>
      <w:pPr>
        <w:pStyle w:val="Heading3"/>
        <w:ind w:left="820"/>
      </w:pPr>
      <w:r>
        <w:rPr/>
        <w:t>DATED this 22nd day of August, 1967.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spacing w:after="0"/>
        <w:sectPr>
          <w:pgSz w:w="10080" w:h="14040"/>
          <w:pgMar w:top="60" w:bottom="0" w:left="360" w:right="1400"/>
        </w:sectPr>
      </w:pPr>
    </w:p>
    <w:p>
      <w:pPr>
        <w:spacing w:line="290" w:lineRule="exact" w:before="67"/>
        <w:ind w:left="1382" w:right="668" w:firstLine="0"/>
        <w:jc w:val="center"/>
        <w:rPr>
          <w:rFonts w:ascii="Arial"/>
          <w:sz w:val="14"/>
        </w:rPr>
      </w:pPr>
      <w:r>
        <w:rPr/>
        <w:pict>
          <v:line style="position:absolute;mso-position-horizontal-relative:page;mso-position-vertical-relative:page;z-index:1216" from="23.76pt,698.76pt" to="23.76pt,2.88pt" stroked="true" strokeweight=".36pt" strokecolor="#000000">
            <w10:wrap type="none"/>
          </v:line>
        </w:pict>
      </w:r>
      <w:r>
        <w:rPr>
          <w:w w:val="105"/>
          <w:sz w:val="27"/>
        </w:rPr>
        <w:t>o. </w:t>
      </w:r>
      <w:r>
        <w:rPr>
          <w:w w:val="105"/>
          <w:sz w:val="20"/>
        </w:rPr>
        <w:t>B. </w:t>
      </w:r>
      <w:r>
        <w:rPr>
          <w:rFonts w:ascii="Arial"/>
          <w:w w:val="105"/>
          <w:sz w:val="14"/>
        </w:rPr>
        <w:t>OKUBOYEJO,</w:t>
      </w:r>
    </w:p>
    <w:p>
      <w:pPr>
        <w:spacing w:line="189" w:lineRule="exact" w:before="0"/>
        <w:ind w:left="813" w:right="-2" w:firstLine="0"/>
        <w:jc w:val="left"/>
        <w:rPr>
          <w:b/>
          <w:i/>
          <w:sz w:val="19"/>
        </w:rPr>
      </w:pPr>
      <w:r>
        <w:rPr>
          <w:b/>
          <w:i/>
          <w:w w:val="90"/>
          <w:sz w:val="19"/>
        </w:rPr>
        <w:t>Sole Adm£ni'strator ,</w:t>
      </w:r>
    </w:p>
    <w:p>
      <w:pPr>
        <w:spacing w:line="210" w:lineRule="exact" w:before="0"/>
        <w:ind w:left="813" w:right="-2" w:firstLine="0"/>
        <w:jc w:val="left"/>
        <w:rPr>
          <w:i/>
          <w:sz w:val="19"/>
        </w:rPr>
      </w:pPr>
      <w:r>
        <w:rPr>
          <w:i/>
          <w:sz w:val="19"/>
        </w:rPr>
        <w:t>Ibarapa East Provisional  Authority</w:t>
      </w:r>
    </w:p>
    <w:p>
      <w:pPr>
        <w:spacing w:line="308" w:lineRule="exact" w:before="64"/>
        <w:ind w:left="1814" w:right="0" w:firstLine="0"/>
        <w:jc w:val="left"/>
        <w:rPr>
          <w:sz w:val="14"/>
        </w:rPr>
      </w:pPr>
      <w:r>
        <w:rPr/>
        <w:br w:type="column"/>
      </w:r>
      <w:r>
        <w:rPr>
          <w:w w:val="115"/>
          <w:sz w:val="28"/>
        </w:rPr>
        <w:t>s. </w:t>
      </w:r>
      <w:r>
        <w:rPr>
          <w:w w:val="115"/>
          <w:sz w:val="20"/>
        </w:rPr>
        <w:t>0. </w:t>
      </w:r>
      <w:r>
        <w:rPr>
          <w:w w:val="115"/>
          <w:sz w:val="14"/>
        </w:rPr>
        <w:t>ABDABA,</w:t>
      </w:r>
    </w:p>
    <w:p>
      <w:pPr>
        <w:spacing w:line="186" w:lineRule="exact" w:before="0"/>
        <w:ind w:left="1980" w:right="0" w:firstLine="0"/>
        <w:jc w:val="left"/>
        <w:rPr>
          <w:b/>
          <w:i/>
          <w:sz w:val="18"/>
        </w:rPr>
      </w:pPr>
      <w:r>
        <w:rPr>
          <w:b/>
          <w:i/>
          <w:sz w:val="18"/>
        </w:rPr>
        <w:t>Secretary /Treasurer,</w:t>
      </w:r>
    </w:p>
    <w:p>
      <w:pPr>
        <w:spacing w:line="211" w:lineRule="exact" w:before="0"/>
        <w:ind w:left="813" w:right="0" w:firstLine="0"/>
        <w:jc w:val="left"/>
        <w:rPr>
          <w:i/>
          <w:sz w:val="19"/>
        </w:rPr>
      </w:pPr>
      <w:r>
        <w:rPr>
          <w:i/>
          <w:sz w:val="19"/>
        </w:rPr>
        <w:t>Ibarapa East Provisional  Autharity</w:t>
      </w:r>
    </w:p>
    <w:sectPr>
      <w:type w:val="continuous"/>
      <w:pgSz w:w="10080" w:h="14040"/>
      <w:pgMar w:top="60" w:bottom="0" w:left="360" w:right="1400"/>
      <w:cols w:num="2" w:equalWidth="0">
        <w:col w:w="3576" w:space="910"/>
        <w:col w:w="383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5"/>
      <w:numFmt w:val="decimal"/>
      <w:lvlText w:val="(%1)"/>
      <w:lvlJc w:val="left"/>
      <w:pPr>
        <w:ind w:left="638" w:hanging="415"/>
        <w:jc w:val="left"/>
      </w:pPr>
      <w:rPr>
        <w:rFonts w:hint="default" w:ascii="Times New Roman" w:hAnsi="Times New Roman" w:eastAsia="Times New Roman" w:cs="Times New Roman"/>
        <w:w w:val="91"/>
      </w:rPr>
    </w:lvl>
    <w:lvl w:ilvl="1">
      <w:start w:val="1"/>
      <w:numFmt w:val="bullet"/>
      <w:lvlText w:val="•"/>
      <w:lvlJc w:val="left"/>
      <w:pPr>
        <w:ind w:left="1680" w:hanging="41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80" w:hanging="41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97" w:hanging="41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314" w:hanging="41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31" w:hanging="41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" w:hanging="41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65" w:hanging="41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-218" w:hanging="415"/>
      </w:pPr>
      <w:rPr>
        <w:rFonts w:hint="default"/>
      </w:rPr>
    </w:lvl>
  </w:abstractNum>
  <w:abstractNum w:abstractNumId="0">
    <w:multiLevelType w:val="hybridMultilevel"/>
    <w:lvl w:ilvl="0">
      <w:start w:val="5"/>
      <w:numFmt w:val="decimal"/>
      <w:lvlText w:val="(%1)"/>
      <w:lvlJc w:val="left"/>
      <w:pPr>
        <w:ind w:left="514" w:hanging="313"/>
        <w:jc w:val="right"/>
      </w:pPr>
      <w:rPr>
        <w:rFonts w:hint="default" w:ascii="Times New Roman" w:hAnsi="Times New Roman" w:eastAsia="Times New Roman" w:cs="Times New Roman"/>
        <w:w w:val="91"/>
      </w:rPr>
    </w:lvl>
    <w:lvl w:ilvl="1">
      <w:start w:val="1"/>
      <w:numFmt w:val="bullet"/>
      <w:lvlText w:val="•"/>
      <w:lvlJc w:val="left"/>
      <w:pPr>
        <w:ind w:left="772" w:hanging="31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025" w:hanging="31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277" w:hanging="31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530" w:hanging="31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83" w:hanging="31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035" w:hanging="31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288" w:hanging="31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541" w:hanging="31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30"/>
      <w:ind w:left="714"/>
      <w:outlineLvl w:val="1"/>
    </w:pPr>
    <w:rPr>
      <w:rFonts w:ascii="Times New Roman" w:hAnsi="Times New Roman" w:eastAsia="Times New Roman" w:cs="Times New Roman"/>
      <w:i/>
      <w:sz w:val="54"/>
      <w:szCs w:val="54"/>
    </w:rPr>
  </w:style>
  <w:style w:styleId="Heading2" w:type="paragraph">
    <w:name w:val="Heading 2"/>
    <w:basedOn w:val="Normal"/>
    <w:uiPriority w:val="1"/>
    <w:qFormat/>
    <w:pPr>
      <w:spacing w:before="84"/>
      <w:ind w:left="641"/>
      <w:outlineLvl w:val="2"/>
    </w:pPr>
    <w:rPr>
      <w:rFonts w:ascii="Times New Roman" w:hAnsi="Times New Roman" w:eastAsia="Times New Roman" w:cs="Times New Roman"/>
      <w:sz w:val="24"/>
      <w:szCs w:val="24"/>
    </w:rPr>
  </w:style>
  <w:style w:styleId="Heading3" w:type="paragraph">
    <w:name w:val="Heading 3"/>
    <w:basedOn w:val="Normal"/>
    <w:uiPriority w:val="1"/>
    <w:qFormat/>
    <w:pPr>
      <w:ind w:left="638"/>
      <w:outlineLvl w:val="3"/>
    </w:pPr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line="200" w:lineRule="exact"/>
      <w:ind w:left="638" w:hanging="40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2016-07-06T14:47:39Z</dcterms:created>
  <dcterms:modified xsi:type="dcterms:W3CDTF">2016-07-06T14:47:39Z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2016-04-17T00:00:00Z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