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0EAF672A" w:rsidR="008D3C22" w:rsidRDefault="008D3C22" w:rsidP="003A4144">
      <w:pPr>
        <w:jc w:val="center"/>
        <w:rPr>
          <w:noProof/>
        </w:rPr>
      </w:pPr>
    </w:p>
    <w:p w14:paraId="60859394" w14:textId="200C8DF3" w:rsidR="005B134C" w:rsidRPr="00D94B95" w:rsidRDefault="003A4144" w:rsidP="00D94B9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Utiliser la fonction CSV lors d’un ajout d’un utilisateur </w:t>
      </w:r>
    </w:p>
    <w:p w14:paraId="0DA8CADE" w14:textId="77777777" w:rsidR="005B134C" w:rsidRDefault="005B134C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5ADE558A" w14:textId="39FFDB58" w:rsidR="00D478C8" w:rsidRDefault="00D478C8" w:rsidP="003A4144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11AC48F3" w14:textId="5C2DDEC5" w:rsidR="00D478C8" w:rsidRDefault="00D478C8" w:rsidP="00D478C8">
      <w:pPr>
        <w:rPr>
          <w:color w:val="000000" w:themeColor="text1"/>
        </w:rPr>
      </w:pP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66C76884" w14:textId="44517FA5" w:rsidR="00D478C8" w:rsidRP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Super-Administrateur</w:t>
      </w:r>
      <w:proofErr w:type="spellEnd"/>
      <w:r>
        <w:rPr>
          <w:color w:val="000000" w:themeColor="text1"/>
        </w:rPr>
        <w:t xml:space="preserve"> pourra ajouter </w:t>
      </w:r>
      <w:r w:rsidR="00E34B8A">
        <w:rPr>
          <w:color w:val="000000" w:themeColor="text1"/>
        </w:rPr>
        <w:t>les mêmes rôles</w:t>
      </w:r>
      <w:r>
        <w:rPr>
          <w:color w:val="000000" w:themeColor="text1"/>
        </w:rPr>
        <w:t xml:space="preserve"> que l’administrateur en plus de pouvoir rajouter un Administrateur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3EEB69EC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lastRenderedPageBreak/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6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18561" w14:textId="2CCF4DC5" w:rsidR="00390CAA" w:rsidRDefault="00390CAA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5E15EE2D" w14:textId="60D86C13" w:rsidR="008C3338" w:rsidRDefault="003970DC" w:rsidP="008C3338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p w14:paraId="3BA4CFC3" w14:textId="384D56CC" w:rsidR="008C3338" w:rsidRDefault="008C3338" w:rsidP="008C3338">
      <w:r>
        <w:t xml:space="preserve">Vérifier bien que votre fichier CSV est en UTF-8, l’exemple à télécharger l’est déjà mais si vous voulez savoir comment faire cela voici les étapes à suivre : </w:t>
      </w:r>
    </w:p>
    <w:p w14:paraId="7C96AE2C" w14:textId="11FA9078" w:rsidR="008C3338" w:rsidRDefault="008C3338" w:rsidP="008D3C2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378CAB" wp14:editId="7F3FC0C6">
            <wp:extent cx="2994991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854" cy="18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C42" w14:textId="3D1CC206" w:rsidR="008C3338" w:rsidRDefault="008C3338" w:rsidP="008C3338">
      <w:pPr>
        <w:pStyle w:val="Paragraphedeliste"/>
        <w:numPr>
          <w:ilvl w:val="0"/>
          <w:numId w:val="3"/>
        </w:numPr>
      </w:pPr>
      <w:r>
        <w:t>Cliquer sur ‘fichier’</w:t>
      </w:r>
    </w:p>
    <w:p w14:paraId="134C3E11" w14:textId="2087CC09" w:rsidR="008C3338" w:rsidRDefault="008C3338" w:rsidP="008C3338"/>
    <w:p w14:paraId="2857C5D3" w14:textId="4D406A81" w:rsidR="008C3338" w:rsidRDefault="008C3338" w:rsidP="008C3338">
      <w:pPr>
        <w:ind w:left="360"/>
      </w:pPr>
      <w:r>
        <w:rPr>
          <w:noProof/>
        </w:rPr>
        <w:drawing>
          <wp:inline distT="0" distB="0" distL="0" distR="0" wp14:anchorId="7C1EC30C" wp14:editId="59D82E10">
            <wp:extent cx="2013950" cy="2304288"/>
            <wp:effectExtent l="0" t="0" r="571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358"/>
                    <a:stretch/>
                  </pic:blipFill>
                  <pic:spPr bwMode="auto">
                    <a:xfrm>
                      <a:off x="0" y="0"/>
                      <a:ext cx="2027796" cy="232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3025" w14:textId="2146B219" w:rsidR="008C3338" w:rsidRDefault="008C3338" w:rsidP="00D94B95">
      <w:pPr>
        <w:pStyle w:val="Paragraphedeliste"/>
        <w:numPr>
          <w:ilvl w:val="0"/>
          <w:numId w:val="3"/>
        </w:numPr>
      </w:pPr>
      <w:r>
        <w:t>Cliquer sur ‘enregistrer sous’</w:t>
      </w:r>
    </w:p>
    <w:p w14:paraId="3B42A47D" w14:textId="77777777" w:rsidR="008C3338" w:rsidRDefault="008C3338" w:rsidP="008C3338">
      <w:pPr>
        <w:ind w:left="360"/>
      </w:pPr>
    </w:p>
    <w:p w14:paraId="5484FC25" w14:textId="1CAE5E79" w:rsidR="008C3338" w:rsidRDefault="008C3338" w:rsidP="008D3C2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DDA2D5" wp14:editId="7297C472">
            <wp:extent cx="5395179" cy="42355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12" cy="42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225" w14:textId="4244614B" w:rsidR="00D94B95" w:rsidRDefault="00D94B95" w:rsidP="00D94B95">
      <w:pPr>
        <w:pStyle w:val="Paragraphedeliste"/>
        <w:numPr>
          <w:ilvl w:val="0"/>
          <w:numId w:val="3"/>
        </w:numPr>
      </w:pPr>
      <w:r>
        <w:t xml:space="preserve">Cliquer sur la liste déroulante et cliquer sur ‘CSV UTF-8’ </w:t>
      </w:r>
      <w:r w:rsidR="006D252A">
        <w:t xml:space="preserve">puis enregistrer le fichier la ou vous le </w:t>
      </w:r>
      <w:r w:rsidR="00E14DE1">
        <w:t>désirez</w:t>
      </w:r>
    </w:p>
    <w:p w14:paraId="686B0E76" w14:textId="43583DB4" w:rsidR="00D94B95" w:rsidRPr="006D252A" w:rsidRDefault="00D94B95" w:rsidP="008D3C22">
      <w:r>
        <w:t>Que signifie UTF-8 ? Cela signifie que les lettres avec accents tel que ‘é’ ou ‘à’ seront pris en compte ce qui n’est pas le cas dans un fichier CSV de base.</w:t>
      </w:r>
    </w:p>
    <w:sectPr w:rsidR="00D94B95" w:rsidRPr="006D2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676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180"/>
    <w:multiLevelType w:val="hybridMultilevel"/>
    <w:tmpl w:val="9D2641CC"/>
    <w:lvl w:ilvl="0" w:tplc="768C4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862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3"/>
  </w:num>
  <w:num w:numId="2" w16cid:durableId="1557620867">
    <w:abstractNumId w:val="1"/>
  </w:num>
  <w:num w:numId="3" w16cid:durableId="812143362">
    <w:abstractNumId w:val="0"/>
  </w:num>
  <w:num w:numId="4" w16cid:durableId="73744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B31FB"/>
    <w:rsid w:val="00247E4D"/>
    <w:rsid w:val="00282EF6"/>
    <w:rsid w:val="002A1072"/>
    <w:rsid w:val="002D0F11"/>
    <w:rsid w:val="002E4478"/>
    <w:rsid w:val="003643F4"/>
    <w:rsid w:val="00374166"/>
    <w:rsid w:val="00390CAA"/>
    <w:rsid w:val="003970DC"/>
    <w:rsid w:val="003A4144"/>
    <w:rsid w:val="004773C3"/>
    <w:rsid w:val="005B134C"/>
    <w:rsid w:val="006137C9"/>
    <w:rsid w:val="00632A4B"/>
    <w:rsid w:val="006C04D8"/>
    <w:rsid w:val="006D252A"/>
    <w:rsid w:val="006D7E7E"/>
    <w:rsid w:val="00857237"/>
    <w:rsid w:val="008C3338"/>
    <w:rsid w:val="008D3C22"/>
    <w:rsid w:val="00A609C8"/>
    <w:rsid w:val="00B3399B"/>
    <w:rsid w:val="00D478C8"/>
    <w:rsid w:val="00D858EE"/>
    <w:rsid w:val="00D87ED3"/>
    <w:rsid w:val="00D94B95"/>
    <w:rsid w:val="00E14DE1"/>
    <w:rsid w:val="00E34B8A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e@onf.f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31</cp:revision>
  <dcterms:created xsi:type="dcterms:W3CDTF">2023-03-01T12:28:00Z</dcterms:created>
  <dcterms:modified xsi:type="dcterms:W3CDTF">2023-03-16T13:02:00Z</dcterms:modified>
</cp:coreProperties>
</file>