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8F" w:rsidRPr="000A07B0" w:rsidRDefault="00F9708F" w:rsidP="004D75EE">
      <w:pPr>
        <w:pStyle w:val="Overskrift1"/>
        <w:numPr>
          <w:ilvl w:val="0"/>
          <w:numId w:val="0"/>
        </w:numPr>
      </w:pPr>
      <w:bookmarkStart w:id="0" w:name="_Toc341876892"/>
      <w:r w:rsidRPr="000A07B0">
        <w:t xml:space="preserve">Conformance statement </w:t>
      </w:r>
      <w:bookmarkEnd w:id="0"/>
      <w:r w:rsidR="004D75EE">
        <w:t xml:space="preserve">– </w:t>
      </w:r>
      <w:proofErr w:type="spellStart"/>
      <w:r w:rsidR="004D75EE">
        <w:t>openPEPPOL</w:t>
      </w:r>
      <w:proofErr w:type="spellEnd"/>
      <w:r w:rsidR="004D75EE">
        <w:t xml:space="preserve"> BIS </w:t>
      </w:r>
      <w:r w:rsidR="00731815">
        <w:t>Ordering use of CEN/BII Profile BII28</w:t>
      </w:r>
    </w:p>
    <w:p w:rsidR="0027558F" w:rsidRDefault="0027558F" w:rsidP="00F9708F">
      <w:pPr>
        <w:pStyle w:val="Brdtekst"/>
        <w:rPr>
          <w:lang w:eastAsia="en-US"/>
        </w:rPr>
      </w:pP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3"/>
        <w:gridCol w:w="8060"/>
      </w:tblGrid>
      <w:tr w:rsidR="004D75EE" w:rsidTr="00F04B43">
        <w:tc>
          <w:tcPr>
            <w:tcW w:w="9633" w:type="dxa"/>
            <w:gridSpan w:val="2"/>
            <w:shd w:val="clear" w:color="auto" w:fill="C6D9F1" w:themeFill="text2" w:themeFillTint="33"/>
          </w:tcPr>
          <w:p w:rsidR="004D75EE" w:rsidRPr="00C01AD4" w:rsidRDefault="004D75EE" w:rsidP="00F9708F">
            <w:pPr>
              <w:pStyle w:val="Brdtekst"/>
              <w:rPr>
                <w:b/>
                <w:i/>
                <w:lang w:eastAsia="en-US"/>
              </w:rPr>
            </w:pPr>
            <w:r w:rsidRPr="00C01AD4">
              <w:rPr>
                <w:b/>
                <w:lang w:eastAsia="en-US"/>
              </w:rPr>
              <w:t>Customization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731815" w:rsidP="00731815">
            <w:pPr>
              <w:pStyle w:val="Brdtekst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openPEPPOL</w:t>
            </w:r>
            <w:proofErr w:type="spellEnd"/>
            <w:r>
              <w:rPr>
                <w:i/>
                <w:lang w:eastAsia="en-US"/>
              </w:rPr>
              <w:t xml:space="preserve"> Ordering</w:t>
            </w:r>
            <w:r w:rsidR="00502830" w:rsidRPr="00C01AD4">
              <w:rPr>
                <w:i/>
                <w:lang w:eastAsia="en-US"/>
              </w:rPr>
              <w:t xml:space="preserve"> BIS </w:t>
            </w:r>
            <w:r>
              <w:rPr>
                <w:i/>
                <w:lang w:eastAsia="en-US"/>
              </w:rPr>
              <w:t>1</w:t>
            </w:r>
            <w:r w:rsidR="004D75EE" w:rsidRPr="00C01AD4">
              <w:rPr>
                <w:i/>
                <w:lang w:eastAsia="en-US"/>
              </w:rPr>
              <w:t>.0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Pr="006775F2" w:rsidRDefault="004D75EE" w:rsidP="00F9708F">
            <w:pPr>
              <w:pStyle w:val="Brdtekst"/>
              <w:rPr>
                <w:lang w:eastAsia="en-US"/>
              </w:rPr>
            </w:pPr>
            <w:r w:rsidRPr="006775F2">
              <w:rPr>
                <w:lang w:eastAsia="en-US"/>
              </w:rPr>
              <w:t>Customization ID</w:t>
            </w:r>
          </w:p>
        </w:tc>
        <w:tc>
          <w:tcPr>
            <w:tcW w:w="8060" w:type="dxa"/>
            <w:shd w:val="clear" w:color="auto" w:fill="auto"/>
          </w:tcPr>
          <w:p w:rsidR="0042288D" w:rsidRDefault="0014397A" w:rsidP="0042288D">
            <w:pPr>
              <w:pStyle w:val="TableParagraph63"/>
              <w:numPr>
                <w:ilvl w:val="0"/>
                <w:numId w:val="30"/>
              </w:numPr>
              <w:ind w:left="270" w:hanging="218"/>
              <w:rPr>
                <w:rFonts w:eastAsia="Courier New" w:cs="Courier New"/>
              </w:rPr>
            </w:pPr>
            <w:r w:rsidRPr="00C01AD4">
              <w:rPr>
                <w:rFonts w:eastAsia="Courier New" w:cs="Courier New"/>
              </w:rPr>
              <w:t>urn:www.</w:t>
            </w:r>
            <w:r w:rsidR="00731815">
              <w:rPr>
                <w:rFonts w:eastAsia="Courier New" w:cs="Courier New"/>
              </w:rPr>
              <w:t>cenbii.eu:transaction:biitrns001</w:t>
            </w:r>
            <w:r w:rsidRPr="00C01AD4">
              <w:rPr>
                <w:rFonts w:eastAsia="Courier New" w:cs="Courier New"/>
              </w:rPr>
              <w:t>:ver2.0:extend</w:t>
            </w:r>
            <w:r w:rsidR="00753767">
              <w:rPr>
                <w:rFonts w:eastAsia="Courier New" w:cs="Courier New"/>
              </w:rPr>
              <w:t>ed:urn:www.peppol.eu:bis:peppol28a:ver1</w:t>
            </w:r>
            <w:r w:rsidRPr="00C01AD4">
              <w:rPr>
                <w:rFonts w:eastAsia="Courier New" w:cs="Courier New"/>
              </w:rPr>
              <w:t>.0</w:t>
            </w:r>
          </w:p>
          <w:p w:rsidR="004D75EE" w:rsidRPr="006775F2" w:rsidRDefault="00753767" w:rsidP="0042288D">
            <w:pPr>
              <w:pStyle w:val="TableParagraph63"/>
              <w:numPr>
                <w:ilvl w:val="0"/>
                <w:numId w:val="30"/>
              </w:numPr>
              <w:ind w:left="270" w:hanging="218"/>
            </w:pPr>
            <w:r w:rsidRPr="00C01AD4">
              <w:rPr>
                <w:rFonts w:eastAsia="Courier New" w:cs="Courier New"/>
              </w:rPr>
              <w:t>urn:www.</w:t>
            </w:r>
            <w:r>
              <w:rPr>
                <w:rFonts w:eastAsia="Courier New" w:cs="Courier New"/>
              </w:rPr>
              <w:t>cenbii.eu:transaction:biitrns076</w:t>
            </w:r>
            <w:r w:rsidRPr="00C01AD4">
              <w:rPr>
                <w:rFonts w:eastAsia="Courier New" w:cs="Courier New"/>
              </w:rPr>
              <w:t>:ver2.0:extend</w:t>
            </w:r>
            <w:r>
              <w:rPr>
                <w:rFonts w:eastAsia="Courier New" w:cs="Courier New"/>
              </w:rPr>
              <w:t>ed:urn:www.peppol.eu:bis:peppol28a:ver1</w:t>
            </w:r>
            <w:r w:rsidRPr="00C01AD4">
              <w:rPr>
                <w:rFonts w:eastAsia="Courier New" w:cs="Courier New"/>
              </w:rPr>
              <w:t>.0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Responsible organization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4D75EE" w:rsidP="00F9708F">
            <w:pPr>
              <w:pStyle w:val="Brdtekst"/>
              <w:rPr>
                <w:i/>
                <w:lang w:eastAsia="en-US"/>
              </w:rPr>
            </w:pPr>
            <w:proofErr w:type="spellStart"/>
            <w:r w:rsidRPr="00C01AD4">
              <w:rPr>
                <w:i/>
                <w:lang w:eastAsia="en-US"/>
              </w:rPr>
              <w:t>openPEPPOL</w:t>
            </w:r>
            <w:proofErr w:type="spellEnd"/>
            <w:r w:rsidRPr="00C01AD4">
              <w:rPr>
                <w:i/>
                <w:lang w:eastAsia="en-US"/>
              </w:rPr>
              <w:t xml:space="preserve"> AISBL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Syntax binding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4D75EE" w:rsidP="00F9708F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UBL 2.1</w:t>
            </w:r>
          </w:p>
        </w:tc>
      </w:tr>
    </w:tbl>
    <w:p w:rsidR="00F9708F" w:rsidRDefault="00F9708F" w:rsidP="00F9708F">
      <w:pPr>
        <w:pStyle w:val="Brdtekst"/>
        <w:rPr>
          <w:lang w:eastAsia="en-US"/>
        </w:rPr>
      </w:pPr>
    </w:p>
    <w:p w:rsidR="00F9708F" w:rsidRDefault="00F9708F" w:rsidP="00F9708F">
      <w:pPr>
        <w:pStyle w:val="Brdtekst"/>
        <w:rPr>
          <w:lang w:eastAsia="en-US"/>
        </w:rPr>
      </w:pPr>
      <w:r>
        <w:rPr>
          <w:lang w:eastAsia="en-US"/>
        </w:rPr>
        <w:t>The above customization is a</w:t>
      </w:r>
      <w:r w:rsidR="004D75EE">
        <w:rPr>
          <w:lang w:eastAsia="en-US"/>
        </w:rPr>
        <w:t xml:space="preserve">n </w:t>
      </w:r>
      <w:r w:rsidR="004D75EE" w:rsidRPr="004D75EE">
        <w:rPr>
          <w:b/>
          <w:lang w:eastAsia="en-US"/>
        </w:rPr>
        <w:t>extended</w:t>
      </w:r>
      <w:r>
        <w:rPr>
          <w:lang w:eastAsia="en-US"/>
        </w:rPr>
        <w:t xml:space="preserve"> </w:t>
      </w:r>
      <w:r w:rsidR="00C35FE9">
        <w:rPr>
          <w:lang w:eastAsia="en-US"/>
        </w:rPr>
        <w:t>C</w:t>
      </w:r>
      <w:r>
        <w:rPr>
          <w:lang w:eastAsia="en-US"/>
        </w:rPr>
        <w:t>ustomization of: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6376"/>
      </w:tblGrid>
      <w:tr w:rsidR="004D75EE" w:rsidTr="00F04B43">
        <w:tc>
          <w:tcPr>
            <w:tcW w:w="9778" w:type="dxa"/>
            <w:gridSpan w:val="2"/>
            <w:shd w:val="clear" w:color="auto" w:fill="C6D9F1" w:themeFill="text2" w:themeFillTint="33"/>
          </w:tcPr>
          <w:p w:rsidR="004D75EE" w:rsidRPr="00C01AD4" w:rsidRDefault="004D75EE" w:rsidP="004D75EE">
            <w:pPr>
              <w:pStyle w:val="Brdtekst"/>
              <w:rPr>
                <w:b/>
                <w:i/>
                <w:lang w:eastAsia="en-US"/>
              </w:rPr>
            </w:pPr>
            <w:r w:rsidRPr="00C01AD4">
              <w:rPr>
                <w:b/>
                <w:lang w:eastAsia="en-US"/>
              </w:rPr>
              <w:t>BII reference</w:t>
            </w:r>
          </w:p>
        </w:tc>
      </w:tr>
      <w:tr w:rsidR="004D75EE" w:rsidTr="00C01AD4">
        <w:tc>
          <w:tcPr>
            <w:tcW w:w="3402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Profile</w:t>
            </w:r>
          </w:p>
        </w:tc>
        <w:tc>
          <w:tcPr>
            <w:tcW w:w="6376" w:type="dxa"/>
            <w:shd w:val="clear" w:color="auto" w:fill="auto"/>
          </w:tcPr>
          <w:p w:rsidR="004D75EE" w:rsidRPr="00C01AD4" w:rsidRDefault="004D75EE" w:rsidP="00731815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Profile BII</w:t>
            </w:r>
            <w:r w:rsidR="00731815">
              <w:rPr>
                <w:i/>
                <w:lang w:eastAsia="en-US"/>
              </w:rPr>
              <w:t>28</w:t>
            </w:r>
            <w:r w:rsidRPr="00C01AD4">
              <w:rPr>
                <w:i/>
                <w:lang w:eastAsia="en-US"/>
              </w:rPr>
              <w:t xml:space="preserve"> </w:t>
            </w:r>
            <w:r w:rsidR="00731815">
              <w:rPr>
                <w:i/>
                <w:lang w:eastAsia="en-US"/>
              </w:rPr>
              <w:t>Ordering</w:t>
            </w:r>
            <w:r w:rsidR="00502830" w:rsidRPr="00C01AD4">
              <w:rPr>
                <w:i/>
                <w:lang w:eastAsia="en-US"/>
              </w:rPr>
              <w:t xml:space="preserve"> </w:t>
            </w:r>
            <w:proofErr w:type="spellStart"/>
            <w:r w:rsidR="00502830" w:rsidRPr="00C01AD4">
              <w:rPr>
                <w:i/>
                <w:lang w:eastAsia="en-US"/>
              </w:rPr>
              <w:t>Ver</w:t>
            </w:r>
            <w:proofErr w:type="spellEnd"/>
            <w:r w:rsidR="00502830" w:rsidRPr="00C01AD4">
              <w:rPr>
                <w:i/>
                <w:lang w:eastAsia="en-US"/>
              </w:rPr>
              <w:t xml:space="preserve"> 2</w:t>
            </w:r>
            <w:r w:rsidRPr="00C01AD4">
              <w:rPr>
                <w:i/>
                <w:lang w:eastAsia="en-US"/>
              </w:rPr>
              <w:t>.0</w:t>
            </w:r>
            <w:r w:rsidR="00502830" w:rsidRPr="00C01AD4">
              <w:rPr>
                <w:i/>
                <w:lang w:eastAsia="en-US"/>
              </w:rPr>
              <w:t>.0</w:t>
            </w:r>
          </w:p>
        </w:tc>
      </w:tr>
      <w:tr w:rsidR="004D75EE" w:rsidTr="00C01AD4">
        <w:tc>
          <w:tcPr>
            <w:tcW w:w="3402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Information Requirement Model</w:t>
            </w:r>
          </w:p>
        </w:tc>
        <w:tc>
          <w:tcPr>
            <w:tcW w:w="6376" w:type="dxa"/>
            <w:shd w:val="clear" w:color="auto" w:fill="auto"/>
          </w:tcPr>
          <w:p w:rsidR="004D75EE" w:rsidRPr="00C01AD4" w:rsidRDefault="00731815" w:rsidP="00731815">
            <w:pPr>
              <w:pStyle w:val="Brdteks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Biitrns001</w:t>
            </w:r>
            <w:r w:rsidR="00FB05F7" w:rsidRPr="00C01AD4">
              <w:rPr>
                <w:i/>
                <w:lang w:eastAsia="en-US"/>
              </w:rPr>
              <w:t xml:space="preserve">  </w:t>
            </w:r>
            <w:r w:rsidR="00502830" w:rsidRPr="00C01AD4">
              <w:rPr>
                <w:i/>
                <w:lang w:eastAsia="en-US"/>
              </w:rPr>
              <w:t xml:space="preserve">- </w:t>
            </w:r>
            <w:r>
              <w:rPr>
                <w:i/>
                <w:lang w:eastAsia="en-US"/>
              </w:rPr>
              <w:t>Order</w:t>
            </w:r>
            <w:r w:rsidR="0014397A" w:rsidRPr="00C01AD4">
              <w:rPr>
                <w:i/>
                <w:lang w:eastAsia="en-US"/>
              </w:rPr>
              <w:t xml:space="preserve"> </w:t>
            </w:r>
            <w:proofErr w:type="spellStart"/>
            <w:r w:rsidR="00FB05F7" w:rsidRPr="00C01AD4">
              <w:rPr>
                <w:i/>
                <w:lang w:eastAsia="en-US"/>
              </w:rPr>
              <w:t>Ver</w:t>
            </w:r>
            <w:proofErr w:type="spellEnd"/>
            <w:r w:rsidR="00FB05F7" w:rsidRPr="00C01AD4">
              <w:rPr>
                <w:i/>
                <w:lang w:eastAsia="en-US"/>
              </w:rPr>
              <w:t xml:space="preserve"> 2.0</w:t>
            </w:r>
            <w:r>
              <w:rPr>
                <w:i/>
                <w:lang w:eastAsia="en-US"/>
              </w:rPr>
              <w:br/>
              <w:t>Biitrns076</w:t>
            </w:r>
            <w:r w:rsidRPr="00C01AD4">
              <w:rPr>
                <w:i/>
                <w:lang w:eastAsia="en-US"/>
              </w:rPr>
              <w:t xml:space="preserve">  - </w:t>
            </w:r>
            <w:proofErr w:type="spellStart"/>
            <w:r>
              <w:rPr>
                <w:i/>
                <w:lang w:eastAsia="en-US"/>
              </w:rPr>
              <w:t>OrderResponse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 w:rsidRPr="00C01AD4">
              <w:rPr>
                <w:i/>
                <w:lang w:eastAsia="en-US"/>
              </w:rPr>
              <w:t>Ver</w:t>
            </w:r>
            <w:proofErr w:type="spellEnd"/>
            <w:r w:rsidRPr="00C01AD4">
              <w:rPr>
                <w:i/>
                <w:lang w:eastAsia="en-US"/>
              </w:rPr>
              <w:t xml:space="preserve"> 2.0</w:t>
            </w:r>
          </w:p>
        </w:tc>
      </w:tr>
    </w:tbl>
    <w:p w:rsidR="00F9708F" w:rsidRDefault="00F9708F" w:rsidP="00F9708F">
      <w:pPr>
        <w:pStyle w:val="Brdtekst"/>
        <w:rPr>
          <w:lang w:eastAsia="en-US"/>
        </w:rPr>
      </w:pPr>
    </w:p>
    <w:p w:rsidR="00F9708F" w:rsidRDefault="00F9708F" w:rsidP="00F9708F">
      <w:pPr>
        <w:pStyle w:val="Brdtekst"/>
        <w:rPr>
          <w:lang w:eastAsia="en-US"/>
        </w:rPr>
      </w:pPr>
      <w:r>
        <w:rPr>
          <w:lang w:eastAsia="en-US"/>
        </w:rPr>
        <w:t>The additional restrictions and/or extensions applied in this customization are: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428"/>
        <w:gridCol w:w="3349"/>
        <w:gridCol w:w="2329"/>
      </w:tblGrid>
      <w:tr w:rsidR="00F9708F" w:rsidTr="00F04B43">
        <w:trPr>
          <w:tblHeader/>
        </w:trPr>
        <w:tc>
          <w:tcPr>
            <w:tcW w:w="1748" w:type="dxa"/>
            <w:shd w:val="clear" w:color="auto" w:fill="C6D9F1" w:themeFill="text2" w:themeFillTint="33"/>
          </w:tcPr>
          <w:p w:rsidR="00F9708F" w:rsidRPr="00C01AD4" w:rsidRDefault="00F9708F" w:rsidP="006F07E9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BII I</w:t>
            </w:r>
            <w:r w:rsidR="006F07E9">
              <w:rPr>
                <w:b/>
                <w:lang w:eastAsia="en-US"/>
              </w:rPr>
              <w:t>nfo. req. ID</w:t>
            </w:r>
            <w:r w:rsidRPr="00C01AD4">
              <w:rPr>
                <w:b/>
                <w:lang w:eastAsia="en-US"/>
              </w:rPr>
              <w:t xml:space="preserve"> reference</w:t>
            </w:r>
          </w:p>
        </w:tc>
        <w:tc>
          <w:tcPr>
            <w:tcW w:w="2428" w:type="dxa"/>
            <w:shd w:val="clear" w:color="auto" w:fill="C6D9F1" w:themeFill="text2" w:themeFillTint="33"/>
          </w:tcPr>
          <w:p w:rsidR="00F9708F" w:rsidRPr="00C01AD4" w:rsidRDefault="00F9708F" w:rsidP="00F9708F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Business term</w:t>
            </w:r>
            <w:r w:rsidR="004D75EE" w:rsidRPr="00C01AD4">
              <w:rPr>
                <w:b/>
                <w:lang w:eastAsia="en-US"/>
              </w:rPr>
              <w:t>/ Rule/Concept</w:t>
            </w:r>
          </w:p>
        </w:tc>
        <w:tc>
          <w:tcPr>
            <w:tcW w:w="3349" w:type="dxa"/>
            <w:shd w:val="clear" w:color="auto" w:fill="C6D9F1" w:themeFill="text2" w:themeFillTint="33"/>
          </w:tcPr>
          <w:p w:rsidR="00F9708F" w:rsidRPr="00C01AD4" w:rsidRDefault="00F9708F" w:rsidP="00F9708F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Description of additional constraints applied</w:t>
            </w:r>
          </w:p>
        </w:tc>
        <w:tc>
          <w:tcPr>
            <w:tcW w:w="2329" w:type="dxa"/>
            <w:shd w:val="clear" w:color="auto" w:fill="C6D9F1" w:themeFill="text2" w:themeFillTint="33"/>
          </w:tcPr>
          <w:p w:rsidR="00F9708F" w:rsidRPr="00C01AD4" w:rsidRDefault="00F9708F" w:rsidP="00BB7A78">
            <w:pPr>
              <w:pStyle w:val="Brdtekst"/>
              <w:rPr>
                <w:b/>
                <w:lang w:eastAsia="en-US"/>
              </w:rPr>
            </w:pPr>
            <w:proofErr w:type="spellStart"/>
            <w:r w:rsidRPr="00C01AD4">
              <w:rPr>
                <w:b/>
                <w:lang w:eastAsia="en-US"/>
              </w:rPr>
              <w:t>Restriction|Extension</w:t>
            </w:r>
            <w:proofErr w:type="spellEnd"/>
            <w:r w:rsidRPr="00C01AD4">
              <w:rPr>
                <w:b/>
                <w:lang w:eastAsia="en-US"/>
              </w:rPr>
              <w:t>| Partly conformant</w:t>
            </w:r>
          </w:p>
        </w:tc>
      </w:tr>
      <w:tr w:rsidR="00F9708F" w:rsidRPr="006F07E9" w:rsidTr="00D1173C">
        <w:tc>
          <w:tcPr>
            <w:tcW w:w="1748" w:type="dxa"/>
            <w:shd w:val="clear" w:color="auto" w:fill="auto"/>
          </w:tcPr>
          <w:p w:rsidR="00F9708F" w:rsidRPr="006F07E9" w:rsidRDefault="00F9708F" w:rsidP="00F9708F">
            <w:pPr>
              <w:pStyle w:val="Brdtekst"/>
              <w:rPr>
                <w:lang w:eastAsia="en-US"/>
              </w:rPr>
            </w:pPr>
          </w:p>
        </w:tc>
        <w:tc>
          <w:tcPr>
            <w:tcW w:w="2428" w:type="dxa"/>
            <w:shd w:val="clear" w:color="auto" w:fill="auto"/>
          </w:tcPr>
          <w:p w:rsidR="00F9708F" w:rsidRPr="006F07E9" w:rsidRDefault="004D75EE" w:rsidP="00F9708F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Party Identifiers</w:t>
            </w:r>
          </w:p>
        </w:tc>
        <w:tc>
          <w:tcPr>
            <w:tcW w:w="3349" w:type="dxa"/>
            <w:shd w:val="clear" w:color="auto" w:fill="auto"/>
          </w:tcPr>
          <w:p w:rsidR="00F9708F" w:rsidRPr="006F07E9" w:rsidRDefault="004D75EE" w:rsidP="009A13CC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Use of PEPPOL Policy For Identifiers</w:t>
            </w:r>
          </w:p>
        </w:tc>
        <w:tc>
          <w:tcPr>
            <w:tcW w:w="2329" w:type="dxa"/>
            <w:shd w:val="clear" w:color="auto" w:fill="auto"/>
          </w:tcPr>
          <w:p w:rsidR="00F9708F" w:rsidRPr="006F07E9" w:rsidRDefault="00F9708F" w:rsidP="00F9708F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9A13CC" w:rsidTr="00D1173C">
        <w:tc>
          <w:tcPr>
            <w:tcW w:w="1748" w:type="dxa"/>
            <w:shd w:val="clear" w:color="auto" w:fill="auto"/>
          </w:tcPr>
          <w:p w:rsidR="009A13CC" w:rsidRPr="00633970" w:rsidRDefault="00633970" w:rsidP="00633970">
            <w:pPr>
              <w:pStyle w:val="Brdtekst"/>
              <w:rPr>
                <w:i/>
                <w:lang w:val="nb-NO" w:eastAsia="en-US"/>
              </w:rPr>
            </w:pPr>
            <w:r w:rsidRPr="00633970">
              <w:rPr>
                <w:i/>
                <w:lang w:val="nb-NO" w:eastAsia="en-US"/>
              </w:rPr>
              <w:t>tir01-021</w:t>
            </w:r>
            <w:r w:rsidRPr="00633970">
              <w:rPr>
                <w:i/>
                <w:lang w:val="nb-NO" w:eastAsia="en-US"/>
              </w:rPr>
              <w:br/>
              <w:t>tir01-058</w:t>
            </w:r>
            <w:r w:rsidRPr="00633970">
              <w:rPr>
                <w:i/>
                <w:lang w:val="nb-NO" w:eastAsia="en-US"/>
              </w:rPr>
              <w:br/>
              <w:t>tir01</w:t>
            </w:r>
            <w:r w:rsidR="009A13CC" w:rsidRPr="00633970">
              <w:rPr>
                <w:i/>
                <w:lang w:val="nb-NO" w:eastAsia="en-US"/>
              </w:rPr>
              <w:t>-</w:t>
            </w:r>
            <w:r w:rsidRPr="00633970">
              <w:rPr>
                <w:i/>
                <w:lang w:val="nb-NO" w:eastAsia="en-US"/>
              </w:rPr>
              <w:t>157</w:t>
            </w:r>
            <w:r w:rsidR="007242D6">
              <w:rPr>
                <w:i/>
                <w:lang w:val="nb-NO" w:eastAsia="en-US"/>
              </w:rPr>
              <w:br/>
              <w:t>tir76-021</w:t>
            </w:r>
            <w:r w:rsidR="007242D6">
              <w:rPr>
                <w:i/>
                <w:lang w:val="nb-NO" w:eastAsia="en-US"/>
              </w:rPr>
              <w:br/>
              <w:t>tir76-058</w:t>
            </w:r>
          </w:p>
        </w:tc>
        <w:tc>
          <w:tcPr>
            <w:tcW w:w="2428" w:type="dxa"/>
            <w:shd w:val="clear" w:color="auto" w:fill="auto"/>
          </w:tcPr>
          <w:p w:rsidR="009A13CC" w:rsidRPr="00C01AD4" w:rsidRDefault="009A13CC" w:rsidP="006F07E9">
            <w:pPr>
              <w:pStyle w:val="Brdtekst"/>
              <w:rPr>
                <w:i/>
                <w:lang w:eastAsia="en-US"/>
              </w:rPr>
            </w:pPr>
            <w:proofErr w:type="spellStart"/>
            <w:r w:rsidRPr="00C01AD4">
              <w:rPr>
                <w:i/>
                <w:lang w:eastAsia="en-US"/>
              </w:rPr>
              <w:t>EndpointID</w:t>
            </w:r>
            <w:proofErr w:type="spellEnd"/>
            <w:r w:rsidRPr="00C01AD4">
              <w:rPr>
                <w:i/>
                <w:lang w:eastAsia="en-US"/>
              </w:rPr>
              <w:t xml:space="preserve"> </w:t>
            </w:r>
            <w:proofErr w:type="spellStart"/>
            <w:r w:rsidR="006F07E9">
              <w:rPr>
                <w:i/>
                <w:lang w:eastAsia="en-US"/>
              </w:rPr>
              <w:t>s</w:t>
            </w:r>
            <w:r w:rsidRPr="00C01AD4">
              <w:rPr>
                <w:i/>
                <w:lang w:eastAsia="en-US"/>
              </w:rPr>
              <w:t>cheme</w:t>
            </w:r>
            <w:r w:rsidR="006F07E9">
              <w:rPr>
                <w:i/>
                <w:lang w:eastAsia="en-US"/>
              </w:rPr>
              <w:t>ID</w:t>
            </w:r>
            <w:proofErr w:type="spellEnd"/>
          </w:p>
        </w:tc>
        <w:tc>
          <w:tcPr>
            <w:tcW w:w="3349" w:type="dxa"/>
            <w:shd w:val="clear" w:color="auto" w:fill="auto"/>
          </w:tcPr>
          <w:p w:rsidR="009A13CC" w:rsidRPr="00C01AD4" w:rsidRDefault="009A13CC" w:rsidP="00AE5ABF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 w:rsidR="006F07E9"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 w:rsidR="00605588">
              <w:rPr>
                <w:i/>
                <w:lang w:val="nl-NL" w:eastAsia="en-US"/>
              </w:rPr>
              <w:t xml:space="preserve">and code list for party identifiers </w:t>
            </w:r>
            <w:r w:rsidRPr="00C01AD4">
              <w:rPr>
                <w:i/>
                <w:lang w:eastAsia="en-US"/>
              </w:rPr>
              <w:t>(</w:t>
            </w:r>
            <w:r>
              <w:rPr>
                <w:i/>
                <w:lang w:eastAsia="en-US"/>
              </w:rPr>
              <w:t>EUG</w:t>
            </w:r>
            <w:r w:rsidR="00AE5ABF">
              <w:rPr>
                <w:i/>
                <w:lang w:eastAsia="en-US"/>
              </w:rPr>
              <w:t xml:space="preserve">EN-T01-R011, EUGEN-T76-R001, </w:t>
            </w:r>
            <w:r w:rsidRPr="00C01AD4">
              <w:rPr>
                <w:i/>
                <w:lang w:eastAsia="en-US"/>
              </w:rPr>
              <w:t>OP-</w:t>
            </w:r>
            <w:r>
              <w:rPr>
                <w:i/>
                <w:lang w:eastAsia="en-US"/>
              </w:rPr>
              <w:t>T</w:t>
            </w:r>
            <w:r w:rsidR="00AE5ABF">
              <w:rPr>
                <w:i/>
                <w:lang w:eastAsia="en-US"/>
              </w:rPr>
              <w:t>01-004 and OP-T76-004</w:t>
            </w:r>
            <w:r w:rsidRPr="00C01AD4">
              <w:rPr>
                <w:i/>
                <w:lang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9A13CC" w:rsidRDefault="00D1173C" w:rsidP="00371999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9A13CC" w:rsidTr="00D1173C">
        <w:tc>
          <w:tcPr>
            <w:tcW w:w="1748" w:type="dxa"/>
            <w:shd w:val="clear" w:color="auto" w:fill="auto"/>
          </w:tcPr>
          <w:p w:rsidR="009A13CC" w:rsidRPr="007242D6" w:rsidRDefault="007242D6" w:rsidP="007242D6">
            <w:pPr>
              <w:pStyle w:val="Brdtekst"/>
              <w:rPr>
                <w:i/>
                <w:lang w:val="nb-NO" w:eastAsia="en-US"/>
              </w:rPr>
            </w:pPr>
            <w:r w:rsidRPr="007242D6">
              <w:rPr>
                <w:i/>
                <w:lang w:val="nb-NO" w:eastAsia="en-US"/>
              </w:rPr>
              <w:t>tir01</w:t>
            </w:r>
            <w:r w:rsidR="009A13CC" w:rsidRPr="007242D6">
              <w:rPr>
                <w:i/>
                <w:lang w:val="nb-NO" w:eastAsia="en-US"/>
              </w:rPr>
              <w:t>-0</w:t>
            </w:r>
            <w:r w:rsidRPr="007242D6">
              <w:rPr>
                <w:i/>
                <w:lang w:val="nb-NO" w:eastAsia="en-US"/>
              </w:rPr>
              <w:t>22</w:t>
            </w:r>
            <w:r w:rsidRPr="007242D6">
              <w:rPr>
                <w:i/>
                <w:lang w:val="nb-NO" w:eastAsia="en-US"/>
              </w:rPr>
              <w:br/>
              <w:t>tir01-059</w:t>
            </w:r>
            <w:r w:rsidRPr="007242D6">
              <w:rPr>
                <w:i/>
                <w:lang w:val="nb-NO" w:eastAsia="en-US"/>
              </w:rPr>
              <w:br/>
              <w:t>tir01-081</w:t>
            </w:r>
            <w:r w:rsidRPr="007242D6">
              <w:rPr>
                <w:i/>
                <w:lang w:val="nb-NO" w:eastAsia="en-US"/>
              </w:rPr>
              <w:br/>
              <w:t>tir01-156</w:t>
            </w:r>
            <w:r w:rsidRPr="007242D6">
              <w:rPr>
                <w:i/>
                <w:lang w:val="nb-NO" w:eastAsia="en-US"/>
              </w:rPr>
              <w:br/>
              <w:t>tir01-101</w:t>
            </w:r>
            <w:r w:rsidRPr="007242D6">
              <w:rPr>
                <w:i/>
                <w:lang w:val="nb-NO" w:eastAsia="en-US"/>
              </w:rPr>
              <w:br/>
              <w:t>tir01-121</w:t>
            </w:r>
            <w:r w:rsidRPr="007242D6">
              <w:rPr>
                <w:i/>
                <w:lang w:val="nb-NO" w:eastAsia="en-US"/>
              </w:rPr>
              <w:br/>
              <w:t>tir76-</w:t>
            </w:r>
            <w:r>
              <w:rPr>
                <w:i/>
                <w:lang w:val="nb-NO" w:eastAsia="en-US"/>
              </w:rPr>
              <w:t>022</w:t>
            </w:r>
            <w:r w:rsidRPr="007242D6">
              <w:rPr>
                <w:i/>
                <w:lang w:val="nb-NO" w:eastAsia="en-US"/>
              </w:rPr>
              <w:br/>
              <w:t>tir76-</w:t>
            </w:r>
            <w:r>
              <w:rPr>
                <w:i/>
                <w:lang w:val="nb-NO" w:eastAsia="en-US"/>
              </w:rPr>
              <w:t>059</w:t>
            </w:r>
          </w:p>
        </w:tc>
        <w:tc>
          <w:tcPr>
            <w:tcW w:w="2428" w:type="dxa"/>
            <w:shd w:val="clear" w:color="auto" w:fill="auto"/>
          </w:tcPr>
          <w:p w:rsidR="009A13CC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P</w:t>
            </w:r>
            <w:r w:rsidR="009A13CC" w:rsidRPr="00C01AD4">
              <w:rPr>
                <w:i/>
                <w:lang w:val="nl-NL" w:eastAsia="en-US"/>
              </w:rPr>
              <w:t>arty identifier scheme</w:t>
            </w:r>
            <w:r>
              <w:rPr>
                <w:i/>
                <w:lang w:val="nl-NL" w:eastAsia="en-US"/>
              </w:rPr>
              <w:t>ID</w:t>
            </w:r>
          </w:p>
        </w:tc>
        <w:tc>
          <w:tcPr>
            <w:tcW w:w="3349" w:type="dxa"/>
            <w:shd w:val="clear" w:color="auto" w:fill="auto"/>
          </w:tcPr>
          <w:p w:rsidR="009A13CC" w:rsidRPr="00C01AD4" w:rsidRDefault="00605588" w:rsidP="007242D6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party identifiers </w:t>
            </w:r>
            <w:r w:rsidR="009A13CC" w:rsidRPr="00C01AD4">
              <w:rPr>
                <w:i/>
                <w:lang w:val="nl-NL" w:eastAsia="en-US"/>
              </w:rPr>
              <w:t>(</w:t>
            </w:r>
            <w:r w:rsidR="007242D6">
              <w:rPr>
                <w:i/>
                <w:lang w:eastAsia="en-US"/>
              </w:rPr>
              <w:t>EUGEN-T01-R012, EUGEN-T76-R002, OP-T01</w:t>
            </w:r>
            <w:r w:rsidR="009A13CC" w:rsidRPr="00C01AD4">
              <w:rPr>
                <w:i/>
                <w:lang w:eastAsia="en-US"/>
              </w:rPr>
              <w:t>-00</w:t>
            </w:r>
            <w:r w:rsidR="007242D6">
              <w:rPr>
                <w:i/>
                <w:lang w:eastAsia="en-US"/>
              </w:rPr>
              <w:t>5 and OP-T76-005</w:t>
            </w:r>
            <w:r w:rsidR="009A13CC"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9A13CC" w:rsidRPr="00C01AD4" w:rsidRDefault="00D1173C" w:rsidP="00371999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7242D6" w:rsidTr="000F079B">
        <w:tc>
          <w:tcPr>
            <w:tcW w:w="1748" w:type="dxa"/>
            <w:shd w:val="clear" w:color="auto" w:fill="auto"/>
          </w:tcPr>
          <w:p w:rsidR="007242D6" w:rsidRPr="007242D6" w:rsidRDefault="007242D6" w:rsidP="007242D6">
            <w:pPr>
              <w:pStyle w:val="Brdtekst"/>
              <w:rPr>
                <w:i/>
                <w:lang w:val="nb-NO" w:eastAsia="en-US"/>
              </w:rPr>
            </w:pPr>
            <w:r w:rsidRPr="007242D6">
              <w:rPr>
                <w:i/>
                <w:lang w:val="nb-NO" w:eastAsia="en-US"/>
              </w:rPr>
              <w:t>tir01</w:t>
            </w:r>
            <w:r>
              <w:rPr>
                <w:i/>
                <w:lang w:val="nb-NO" w:eastAsia="en-US"/>
              </w:rPr>
              <w:t>-153</w:t>
            </w:r>
          </w:p>
        </w:tc>
        <w:tc>
          <w:tcPr>
            <w:tcW w:w="2428" w:type="dxa"/>
            <w:shd w:val="clear" w:color="auto" w:fill="auto"/>
          </w:tcPr>
          <w:p w:rsidR="007242D6" w:rsidRPr="00C01AD4" w:rsidRDefault="007242D6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Order type</w:t>
            </w:r>
          </w:p>
        </w:tc>
        <w:tc>
          <w:tcPr>
            <w:tcW w:w="3349" w:type="dxa"/>
            <w:shd w:val="clear" w:color="auto" w:fill="auto"/>
          </w:tcPr>
          <w:p w:rsidR="007242D6" w:rsidRPr="00C01AD4" w:rsidRDefault="007242D6" w:rsidP="007242D6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order type </w:t>
            </w:r>
            <w:r w:rsidRPr="00C01AD4">
              <w:rPr>
                <w:i/>
                <w:lang w:val="nl-NL" w:eastAsia="en-US"/>
              </w:rPr>
              <w:t>(</w:t>
            </w:r>
            <w:r>
              <w:rPr>
                <w:i/>
                <w:lang w:eastAsia="en-US"/>
              </w:rPr>
              <w:t>EUGEN-T01-R013, and OP-T01-001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7242D6" w:rsidRPr="00C01AD4" w:rsidRDefault="007242D6" w:rsidP="000F079B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C22632" w:rsidTr="000F079B">
        <w:tc>
          <w:tcPr>
            <w:tcW w:w="1748" w:type="dxa"/>
            <w:shd w:val="clear" w:color="auto" w:fill="auto"/>
          </w:tcPr>
          <w:p w:rsidR="00C22632" w:rsidRPr="007242D6" w:rsidRDefault="00C22632" w:rsidP="000F079B">
            <w:pPr>
              <w:pStyle w:val="Brdtekst"/>
              <w:rPr>
                <w:i/>
                <w:lang w:val="nb-NO" w:eastAsia="en-US"/>
              </w:rPr>
            </w:pPr>
            <w:r w:rsidRPr="007242D6">
              <w:rPr>
                <w:i/>
                <w:lang w:val="nb-NO" w:eastAsia="en-US"/>
              </w:rPr>
              <w:t>tir01</w:t>
            </w:r>
            <w:r>
              <w:rPr>
                <w:i/>
                <w:lang w:val="nb-NO" w:eastAsia="en-US"/>
              </w:rPr>
              <w:t>-007</w:t>
            </w:r>
            <w:r w:rsidR="00764811">
              <w:rPr>
                <w:i/>
                <w:lang w:val="nb-NO" w:eastAsia="en-US"/>
              </w:rPr>
              <w:br/>
              <w:t>tir76-007</w:t>
            </w:r>
          </w:p>
        </w:tc>
        <w:tc>
          <w:tcPr>
            <w:tcW w:w="2428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Currency code</w:t>
            </w:r>
          </w:p>
        </w:tc>
        <w:tc>
          <w:tcPr>
            <w:tcW w:w="3349" w:type="dxa"/>
            <w:shd w:val="clear" w:color="auto" w:fill="auto"/>
          </w:tcPr>
          <w:p w:rsidR="00C22632" w:rsidRPr="00C01AD4" w:rsidRDefault="00C22632" w:rsidP="00764811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currency code </w:t>
            </w:r>
            <w:r w:rsidRPr="00C01AD4">
              <w:rPr>
                <w:i/>
                <w:lang w:val="nl-NL" w:eastAsia="en-US"/>
              </w:rPr>
              <w:t>(</w:t>
            </w:r>
            <w:r>
              <w:rPr>
                <w:i/>
                <w:lang w:eastAsia="en-US"/>
              </w:rPr>
              <w:t>EUGEN-T01-R014, OP-T01-002</w:t>
            </w:r>
            <w:r w:rsidR="00764811">
              <w:rPr>
                <w:i/>
                <w:lang w:eastAsia="en-US"/>
              </w:rPr>
              <w:t xml:space="preserve"> and OP-T76-007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C22632" w:rsidTr="000F079B">
        <w:tc>
          <w:tcPr>
            <w:tcW w:w="1748" w:type="dxa"/>
            <w:shd w:val="clear" w:color="auto" w:fill="auto"/>
          </w:tcPr>
          <w:p w:rsidR="00C22632" w:rsidRPr="00C01AD4" w:rsidRDefault="00C22632" w:rsidP="00C22632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tir01-033</w:t>
            </w:r>
            <w:r>
              <w:rPr>
                <w:i/>
                <w:lang w:val="nl-NL" w:eastAsia="en-US"/>
              </w:rPr>
              <w:br/>
              <w:t>tir01-069</w:t>
            </w:r>
            <w:r>
              <w:rPr>
                <w:i/>
                <w:lang w:val="nl-NL" w:eastAsia="en-US"/>
              </w:rPr>
              <w:br/>
              <w:t>tir01-161</w:t>
            </w:r>
            <w:r>
              <w:rPr>
                <w:i/>
                <w:lang w:val="nl-NL" w:eastAsia="en-US"/>
              </w:rPr>
              <w:br/>
            </w:r>
            <w:r>
              <w:rPr>
                <w:i/>
                <w:lang w:val="nl-NL" w:eastAsia="en-US"/>
              </w:rPr>
              <w:lastRenderedPageBreak/>
              <w:t>tir01-098</w:t>
            </w:r>
          </w:p>
        </w:tc>
        <w:tc>
          <w:tcPr>
            <w:tcW w:w="2428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lastRenderedPageBreak/>
              <w:t>C</w:t>
            </w:r>
            <w:r w:rsidRPr="00C01AD4">
              <w:rPr>
                <w:i/>
                <w:lang w:val="nl-NL" w:eastAsia="en-US"/>
              </w:rPr>
              <w:t xml:space="preserve">ountry identification </w:t>
            </w:r>
            <w:r>
              <w:rPr>
                <w:i/>
                <w:lang w:val="nl-NL" w:eastAsia="en-US"/>
              </w:rPr>
              <w:t>ListID</w:t>
            </w:r>
          </w:p>
        </w:tc>
        <w:tc>
          <w:tcPr>
            <w:tcW w:w="3349" w:type="dxa"/>
            <w:shd w:val="clear" w:color="auto" w:fill="auto"/>
          </w:tcPr>
          <w:p w:rsidR="00C22632" w:rsidRPr="00C01AD4" w:rsidRDefault="00C22632" w:rsidP="00C22632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to restrict valid </w:t>
            </w:r>
            <w:r>
              <w:rPr>
                <w:i/>
                <w:lang w:val="nl-NL" w:eastAsia="en-US"/>
              </w:rPr>
              <w:t>country codes (EUGEN-T01</w:t>
            </w:r>
            <w:r w:rsidRPr="00C01AD4">
              <w:rPr>
                <w:i/>
                <w:lang w:val="nl-NL" w:eastAsia="en-US"/>
              </w:rPr>
              <w:t>-</w:t>
            </w:r>
            <w:r w:rsidRPr="00C01AD4">
              <w:rPr>
                <w:i/>
                <w:lang w:val="nl-NL" w:eastAsia="en-US"/>
              </w:rPr>
              <w:lastRenderedPageBreak/>
              <w:t>R0</w:t>
            </w:r>
            <w:r>
              <w:rPr>
                <w:i/>
                <w:lang w:val="nl-NL" w:eastAsia="en-US"/>
              </w:rPr>
              <w:t>15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lang w:val="nl-NL" w:eastAsia="en-US"/>
              </w:rPr>
            </w:pPr>
            <w:r w:rsidRPr="00C01AD4">
              <w:rPr>
                <w:lang w:val="nl-NL" w:eastAsia="en-US"/>
              </w:rPr>
              <w:lastRenderedPageBreak/>
              <w:t>Restriction</w:t>
            </w:r>
          </w:p>
        </w:tc>
      </w:tr>
      <w:tr w:rsidR="00C22632" w:rsidTr="000F079B">
        <w:tc>
          <w:tcPr>
            <w:tcW w:w="1748" w:type="dxa"/>
            <w:shd w:val="clear" w:color="auto" w:fill="auto"/>
          </w:tcPr>
          <w:p w:rsidR="00C22632" w:rsidRPr="00C01AD4" w:rsidRDefault="00C22632" w:rsidP="00C22632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lastRenderedPageBreak/>
              <w:t>tir01-132</w:t>
            </w:r>
            <w:r>
              <w:rPr>
                <w:i/>
                <w:lang w:val="nl-NL" w:eastAsia="en-US"/>
              </w:rPr>
              <w:br/>
              <w:t>tir01-131</w:t>
            </w:r>
            <w:r>
              <w:rPr>
                <w:i/>
                <w:lang w:val="nl-NL" w:eastAsia="en-US"/>
              </w:rPr>
              <w:br/>
              <w:t>tir76-132</w:t>
            </w:r>
          </w:p>
        </w:tc>
        <w:tc>
          <w:tcPr>
            <w:tcW w:w="2428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U</w:t>
            </w:r>
            <w:r w:rsidRPr="00C01AD4">
              <w:rPr>
                <w:i/>
                <w:lang w:val="nl-NL" w:eastAsia="en-US"/>
              </w:rPr>
              <w:t>nit</w:t>
            </w:r>
            <w:r>
              <w:rPr>
                <w:i/>
                <w:lang w:val="nl-NL" w:eastAsia="en-US"/>
              </w:rPr>
              <w:t xml:space="preserve"> </w:t>
            </w:r>
            <w:r w:rsidRPr="00C01AD4">
              <w:rPr>
                <w:i/>
                <w:lang w:val="nl-NL" w:eastAsia="en-US"/>
              </w:rPr>
              <w:t>code</w:t>
            </w:r>
          </w:p>
        </w:tc>
        <w:tc>
          <w:tcPr>
            <w:tcW w:w="3349" w:type="dxa"/>
            <w:shd w:val="clear" w:color="auto" w:fill="auto"/>
          </w:tcPr>
          <w:p w:rsidR="00C22632" w:rsidRPr="00C01AD4" w:rsidRDefault="00C22632" w:rsidP="00764811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 w:rsidRPr="00C01AD4">
              <w:rPr>
                <w:i/>
                <w:lang w:val="nl-NL" w:eastAsia="en-US"/>
              </w:rPr>
              <w:t xml:space="preserve">business rule </w:t>
            </w:r>
            <w:r>
              <w:rPr>
                <w:i/>
                <w:lang w:val="nl-NL" w:eastAsia="en-US"/>
              </w:rPr>
              <w:t xml:space="preserve">and </w:t>
            </w:r>
            <w:r w:rsidRPr="00C01AD4">
              <w:rPr>
                <w:i/>
                <w:lang w:eastAsia="en-US"/>
              </w:rPr>
              <w:t>restrict</w:t>
            </w:r>
            <w:r>
              <w:rPr>
                <w:i/>
                <w:lang w:eastAsia="en-US"/>
              </w:rPr>
              <w:t>ion of code list for unit of measure</w:t>
            </w:r>
            <w:r w:rsidRPr="00C01AD4">
              <w:rPr>
                <w:i/>
                <w:lang w:eastAsia="en-US"/>
              </w:rPr>
              <w:t xml:space="preserve"> (</w:t>
            </w:r>
            <w:r>
              <w:rPr>
                <w:rFonts w:eastAsia="Calibri" w:cs="Helvetica"/>
                <w:lang w:val="es-ES" w:eastAsia="es-ES"/>
              </w:rPr>
              <w:t>EUGEN-T01-R016</w:t>
            </w:r>
            <w:r w:rsidR="00764811">
              <w:rPr>
                <w:rFonts w:eastAsia="Calibri" w:cs="Helvetica"/>
                <w:lang w:val="es-ES" w:eastAsia="es-ES"/>
              </w:rPr>
              <w:t xml:space="preserve">, </w:t>
            </w:r>
            <w:r w:rsidR="00764811">
              <w:rPr>
                <w:i/>
                <w:lang w:val="nl-NL" w:eastAsia="en-US"/>
              </w:rPr>
              <w:t>OP-T</w:t>
            </w:r>
            <w:r>
              <w:rPr>
                <w:i/>
                <w:lang w:val="nl-NL" w:eastAsia="en-US"/>
              </w:rPr>
              <w:t>01</w:t>
            </w:r>
            <w:r w:rsidRPr="00C01AD4">
              <w:rPr>
                <w:i/>
                <w:lang w:val="nl-NL" w:eastAsia="en-US"/>
              </w:rPr>
              <w:t>-00</w:t>
            </w:r>
            <w:r>
              <w:rPr>
                <w:i/>
                <w:lang w:val="nl-NL" w:eastAsia="en-US"/>
              </w:rPr>
              <w:t>9</w:t>
            </w:r>
            <w:r w:rsidR="00764811">
              <w:rPr>
                <w:i/>
                <w:lang w:val="nl-NL" w:eastAsia="en-US"/>
              </w:rPr>
              <w:t>, OP-T76-006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C22632" w:rsidRPr="00C01AD4" w:rsidRDefault="00C22632" w:rsidP="000F079B">
            <w:pPr>
              <w:pStyle w:val="Brdtekst"/>
              <w:rPr>
                <w:lang w:val="nl-NL" w:eastAsia="en-US"/>
              </w:rPr>
            </w:pPr>
            <w:r>
              <w:rPr>
                <w:lang w:eastAsia="en-US"/>
              </w:rPr>
              <w:t>Restriction</w:t>
            </w:r>
          </w:p>
        </w:tc>
      </w:tr>
      <w:tr w:rsidR="00764811" w:rsidTr="000F079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811" w:rsidRPr="00C01AD4" w:rsidRDefault="00764811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tir01-150</w:t>
            </w:r>
            <w:r>
              <w:rPr>
                <w:i/>
                <w:lang w:val="nl-NL" w:eastAsia="en-US"/>
              </w:rPr>
              <w:br/>
              <w:t>tir76-150</w:t>
            </w:r>
            <w:r>
              <w:rPr>
                <w:i/>
                <w:lang w:val="nl-NL" w:eastAsia="en-US"/>
              </w:rPr>
              <w:br/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811" w:rsidRPr="00C01AD4" w:rsidRDefault="00764811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Classified tax category schemeID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811" w:rsidRPr="006F07E9" w:rsidRDefault="00764811" w:rsidP="000F079B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</w:t>
            </w:r>
            <w:r>
              <w:rPr>
                <w:i/>
                <w:lang w:val="nl-NL" w:eastAsia="en-US"/>
              </w:rPr>
              <w:t xml:space="preserve">and </w:t>
            </w:r>
            <w:r w:rsidRPr="00C01AD4">
              <w:rPr>
                <w:i/>
                <w:lang w:eastAsia="en-US"/>
              </w:rPr>
              <w:t>restrict</w:t>
            </w:r>
            <w:r>
              <w:rPr>
                <w:i/>
                <w:lang w:eastAsia="en-US"/>
              </w:rPr>
              <w:t>ion of code list for</w:t>
            </w:r>
            <w:r>
              <w:rPr>
                <w:i/>
                <w:lang w:val="nl-NL" w:eastAsia="en-US"/>
              </w:rPr>
              <w:t xml:space="preserve"> classification of tax scheme</w:t>
            </w:r>
            <w:r w:rsidRPr="00C01AD4">
              <w:rPr>
                <w:i/>
                <w:lang w:val="nl-NL" w:eastAsia="en-US"/>
              </w:rPr>
              <w:t xml:space="preserve"> (</w:t>
            </w:r>
            <w:r>
              <w:rPr>
                <w:i/>
                <w:lang w:eastAsia="en-US"/>
              </w:rPr>
              <w:t>EUGEN-T01-R017, OP-T01-008 and OP-T76-008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811" w:rsidRPr="006F07E9" w:rsidRDefault="00764811" w:rsidP="000F079B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7242D6" w:rsidTr="000F079B">
        <w:tc>
          <w:tcPr>
            <w:tcW w:w="1748" w:type="dxa"/>
            <w:shd w:val="clear" w:color="auto" w:fill="auto"/>
          </w:tcPr>
          <w:p w:rsidR="007242D6" w:rsidRPr="007242D6" w:rsidRDefault="007242D6" w:rsidP="000F079B">
            <w:pPr>
              <w:pStyle w:val="Brdtekst"/>
              <w:rPr>
                <w:i/>
                <w:lang w:val="nb-NO" w:eastAsia="en-US"/>
              </w:rPr>
            </w:pPr>
            <w:r w:rsidRPr="007242D6">
              <w:rPr>
                <w:i/>
                <w:lang w:val="nb-NO" w:eastAsia="en-US"/>
              </w:rPr>
              <w:t>tir76-</w:t>
            </w:r>
            <w:r w:rsidR="00764811">
              <w:rPr>
                <w:i/>
                <w:lang w:val="nb-NO" w:eastAsia="en-US"/>
              </w:rPr>
              <w:t>200</w:t>
            </w:r>
          </w:p>
        </w:tc>
        <w:tc>
          <w:tcPr>
            <w:tcW w:w="2428" w:type="dxa"/>
            <w:shd w:val="clear" w:color="auto" w:fill="auto"/>
          </w:tcPr>
          <w:p w:rsidR="007242D6" w:rsidRPr="00C01AD4" w:rsidRDefault="007242D6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Response code on header level</w:t>
            </w:r>
          </w:p>
        </w:tc>
        <w:tc>
          <w:tcPr>
            <w:tcW w:w="3349" w:type="dxa"/>
            <w:shd w:val="clear" w:color="auto" w:fill="auto"/>
          </w:tcPr>
          <w:p w:rsidR="007242D6" w:rsidRPr="00C01AD4" w:rsidRDefault="007242D6" w:rsidP="00764811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response code </w:t>
            </w:r>
            <w:r w:rsidRPr="00C01AD4">
              <w:rPr>
                <w:i/>
                <w:lang w:val="nl-NL" w:eastAsia="en-US"/>
              </w:rPr>
              <w:t>(</w:t>
            </w:r>
            <w:r w:rsidR="00764811">
              <w:rPr>
                <w:i/>
                <w:lang w:eastAsia="en-US"/>
              </w:rPr>
              <w:t xml:space="preserve">EUGEN-T76-R003 </w:t>
            </w:r>
            <w:r>
              <w:rPr>
                <w:i/>
                <w:lang w:eastAsia="en-US"/>
              </w:rPr>
              <w:t>and OP-T76-00</w:t>
            </w:r>
            <w:r w:rsidR="00764811">
              <w:rPr>
                <w:i/>
                <w:lang w:eastAsia="en-US"/>
              </w:rPr>
              <w:t>1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7242D6" w:rsidRPr="00C01AD4" w:rsidRDefault="007242D6" w:rsidP="000F079B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764811" w:rsidTr="000F079B">
        <w:tc>
          <w:tcPr>
            <w:tcW w:w="1748" w:type="dxa"/>
            <w:shd w:val="clear" w:color="auto" w:fill="auto"/>
          </w:tcPr>
          <w:p w:rsidR="00764811" w:rsidRPr="007242D6" w:rsidRDefault="00764811" w:rsidP="000F079B">
            <w:pPr>
              <w:pStyle w:val="Brdtekst"/>
              <w:rPr>
                <w:i/>
                <w:lang w:val="nb-NO" w:eastAsia="en-US"/>
              </w:rPr>
            </w:pPr>
            <w:r w:rsidRPr="007242D6">
              <w:rPr>
                <w:i/>
                <w:lang w:val="nb-NO" w:eastAsia="en-US"/>
              </w:rPr>
              <w:t>tir76-</w:t>
            </w:r>
            <w:r>
              <w:rPr>
                <w:i/>
                <w:lang w:val="nb-NO" w:eastAsia="en-US"/>
              </w:rPr>
              <w:t>202</w:t>
            </w:r>
          </w:p>
        </w:tc>
        <w:tc>
          <w:tcPr>
            <w:tcW w:w="2428" w:type="dxa"/>
            <w:shd w:val="clear" w:color="auto" w:fill="auto"/>
          </w:tcPr>
          <w:p w:rsidR="00764811" w:rsidRPr="00C01AD4" w:rsidRDefault="00764811" w:rsidP="00764811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Response code on line level</w:t>
            </w:r>
          </w:p>
        </w:tc>
        <w:tc>
          <w:tcPr>
            <w:tcW w:w="3349" w:type="dxa"/>
            <w:shd w:val="clear" w:color="auto" w:fill="auto"/>
          </w:tcPr>
          <w:p w:rsidR="00764811" w:rsidRPr="00C01AD4" w:rsidRDefault="00764811" w:rsidP="000F079B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response code </w:t>
            </w:r>
            <w:r w:rsidRPr="00C01AD4">
              <w:rPr>
                <w:i/>
                <w:lang w:val="nl-NL" w:eastAsia="en-US"/>
              </w:rPr>
              <w:t>(</w:t>
            </w:r>
            <w:r>
              <w:rPr>
                <w:i/>
                <w:lang w:eastAsia="en-US"/>
              </w:rPr>
              <w:t>EUGEN-T76-R004 and OP-T76-002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764811" w:rsidRPr="00C01AD4" w:rsidRDefault="00764811" w:rsidP="000F079B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3D3CB9" w:rsidTr="000F079B">
        <w:tc>
          <w:tcPr>
            <w:tcW w:w="1748" w:type="dxa"/>
            <w:shd w:val="clear" w:color="auto" w:fill="auto"/>
          </w:tcPr>
          <w:p w:rsidR="003D3CB9" w:rsidRPr="007242D6" w:rsidRDefault="003D3CB9" w:rsidP="000F079B">
            <w:pPr>
              <w:pStyle w:val="Brdtekst"/>
              <w:rPr>
                <w:i/>
                <w:lang w:val="nb-NO" w:eastAsia="en-US"/>
              </w:rPr>
            </w:pPr>
            <w:r>
              <w:rPr>
                <w:i/>
                <w:lang w:val="nb-NO" w:eastAsia="en-US"/>
              </w:rPr>
              <w:t>tir01-017</w:t>
            </w:r>
          </w:p>
        </w:tc>
        <w:tc>
          <w:tcPr>
            <w:tcW w:w="2428" w:type="dxa"/>
            <w:shd w:val="clear" w:color="auto" w:fill="auto"/>
          </w:tcPr>
          <w:p w:rsidR="003D3CB9" w:rsidRPr="00C01AD4" w:rsidRDefault="003D3CB9" w:rsidP="000F079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Binary object MIME code</w:t>
            </w:r>
          </w:p>
        </w:tc>
        <w:tc>
          <w:tcPr>
            <w:tcW w:w="3349" w:type="dxa"/>
            <w:shd w:val="clear" w:color="auto" w:fill="auto"/>
          </w:tcPr>
          <w:p w:rsidR="003D3CB9" w:rsidRPr="00C01AD4" w:rsidRDefault="003D3CB9" w:rsidP="003D3CB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 xml:space="preserve">code list for MIME code </w:t>
            </w:r>
            <w:r w:rsidRPr="00C01AD4">
              <w:rPr>
                <w:i/>
                <w:lang w:val="nl-NL" w:eastAsia="en-US"/>
              </w:rPr>
              <w:t>(</w:t>
            </w:r>
            <w:r>
              <w:rPr>
                <w:i/>
                <w:lang w:eastAsia="en-US"/>
              </w:rPr>
              <w:t>OP-T01-003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3D3CB9" w:rsidRPr="00C01AD4" w:rsidRDefault="003D3CB9" w:rsidP="000F079B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B21FF4" w:rsidRDefault="0004016C" w:rsidP="00371999">
            <w:pPr>
              <w:pStyle w:val="Brdtekst"/>
              <w:rPr>
                <w:i/>
                <w:lang w:val="nl-NL" w:eastAsia="en-US"/>
              </w:rPr>
            </w:pPr>
            <w:r w:rsidRPr="00B21FF4">
              <w:rPr>
                <w:bCs/>
                <w:i/>
                <w:color w:val="000000"/>
              </w:rPr>
              <w:t>Buyers contact ID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D1173C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</w:t>
            </w:r>
            <w:r w:rsidR="0004016C">
              <w:rPr>
                <w:i/>
                <w:lang w:val="nl-NL" w:eastAsia="en-US"/>
              </w:rPr>
              <w:t>01-010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04016C" w:rsidTr="0004016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C01AD4" w:rsidRDefault="0004016C" w:rsidP="000F079B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B21FF4" w:rsidRDefault="0004016C" w:rsidP="000F079B">
            <w:pPr>
              <w:pStyle w:val="Brdtekst"/>
              <w:rPr>
                <w:bCs/>
                <w:i/>
                <w:color w:val="000000"/>
              </w:rPr>
            </w:pPr>
            <w:proofErr w:type="spellStart"/>
            <w:r w:rsidRPr="00B21FF4">
              <w:rPr>
                <w:bCs/>
                <w:i/>
                <w:color w:val="000000"/>
              </w:rPr>
              <w:t>Invoicee</w:t>
            </w:r>
            <w:proofErr w:type="spellEnd"/>
            <w:r w:rsidRPr="00B21FF4">
              <w:rPr>
                <w:bCs/>
                <w:i/>
                <w:color w:val="000000"/>
              </w:rPr>
              <w:t xml:space="preserve"> information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F079B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(OP-T01-011)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F079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04016C" w:rsidTr="0004016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C01AD4" w:rsidRDefault="0004016C" w:rsidP="000F079B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B21FF4" w:rsidRDefault="0004016C" w:rsidP="000F079B">
            <w:pPr>
              <w:pStyle w:val="Brdtekst"/>
              <w:rPr>
                <w:bCs/>
                <w:i/>
                <w:color w:val="000000"/>
              </w:rPr>
            </w:pPr>
            <w:r w:rsidRPr="00B21FF4">
              <w:rPr>
                <w:i/>
                <w:lang w:val="en-US"/>
              </w:rPr>
              <w:t>Item Specification Reference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F079B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(OP-T01-012)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F079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04016C" w:rsidTr="0004016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C01AD4" w:rsidRDefault="0004016C" w:rsidP="000F079B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B21FF4" w:rsidRDefault="0004016C" w:rsidP="000F079B">
            <w:pPr>
              <w:pStyle w:val="Brdtekst"/>
              <w:rPr>
                <w:i/>
              </w:rPr>
            </w:pPr>
            <w:r w:rsidRPr="00B21FF4">
              <w:rPr>
                <w:i/>
              </w:rPr>
              <w:t>Payment instructions and terms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4016C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(OP-T01-014)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16C" w:rsidRPr="00605588" w:rsidRDefault="0004016C" w:rsidP="000F079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7F22D2" w:rsidTr="0004016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22D2" w:rsidRPr="00C01AD4" w:rsidRDefault="007F22D2" w:rsidP="000F079B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22D2" w:rsidRPr="00B21FF4" w:rsidRDefault="007F22D2" w:rsidP="000F079B">
            <w:pPr>
              <w:pStyle w:val="Brdtekst"/>
              <w:rPr>
                <w:i/>
              </w:rPr>
            </w:pPr>
            <w:r w:rsidRPr="007F22D2">
              <w:rPr>
                <w:i/>
              </w:rPr>
              <w:t>Add  "</w:t>
            </w:r>
            <w:proofErr w:type="spellStart"/>
            <w:r w:rsidRPr="007F22D2">
              <w:rPr>
                <w:i/>
              </w:rPr>
              <w:t>ValueQuantity</w:t>
            </w:r>
            <w:proofErr w:type="spellEnd"/>
            <w:r w:rsidRPr="007F22D2">
              <w:rPr>
                <w:i/>
              </w:rPr>
              <w:t>" and "</w:t>
            </w:r>
            <w:proofErr w:type="spellStart"/>
            <w:r w:rsidRPr="007F22D2">
              <w:rPr>
                <w:i/>
              </w:rPr>
              <w:t>ValueQualifier</w:t>
            </w:r>
            <w:proofErr w:type="spellEnd"/>
            <w:r w:rsidRPr="007F22D2">
              <w:rPr>
                <w:i/>
              </w:rPr>
              <w:t>" to the element "</w:t>
            </w:r>
            <w:proofErr w:type="spellStart"/>
            <w:r w:rsidRPr="007F22D2">
              <w:rPr>
                <w:i/>
              </w:rPr>
              <w:t>AdditionalItemProperty</w:t>
            </w:r>
            <w:proofErr w:type="spellEnd"/>
            <w:r w:rsidRPr="007F22D2">
              <w:rPr>
                <w:i/>
              </w:rPr>
              <w:t>"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22D2" w:rsidRPr="00605588" w:rsidRDefault="007F22D2" w:rsidP="000665EE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(OP-T01-01</w:t>
            </w:r>
            <w:r w:rsidR="000665EE">
              <w:rPr>
                <w:i/>
                <w:lang w:val="nl-NL" w:eastAsia="en-US"/>
              </w:rPr>
              <w:t>3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22D2" w:rsidRPr="00605588" w:rsidRDefault="007F22D2" w:rsidP="00D51391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</w:tbl>
    <w:p w:rsidR="00F9708F" w:rsidRDefault="00F9708F" w:rsidP="00F9708F">
      <w:pPr>
        <w:pStyle w:val="Brdtekst"/>
        <w:tabs>
          <w:tab w:val="left" w:pos="1134"/>
        </w:tabs>
      </w:pPr>
    </w:p>
    <w:sectPr w:rsidR="00F9708F" w:rsidSect="00F97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27" w:rsidRDefault="00190227" w:rsidP="00F9708F">
      <w:r>
        <w:separator/>
      </w:r>
    </w:p>
  </w:endnote>
  <w:endnote w:type="continuationSeparator" w:id="0">
    <w:p w:rsidR="00190227" w:rsidRDefault="00190227" w:rsidP="00F9708F">
      <w:r>
        <w:continuationSeparator/>
      </w:r>
    </w:p>
  </w:endnote>
  <w:endnote w:type="continuationNotice" w:id="1">
    <w:p w:rsidR="00190227" w:rsidRDefault="00190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43" w:rsidRDefault="00F04B4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43" w:rsidRDefault="00F04B43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43" w:rsidRDefault="00F04B4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27" w:rsidRDefault="00190227" w:rsidP="00F9708F">
      <w:r>
        <w:separator/>
      </w:r>
    </w:p>
  </w:footnote>
  <w:footnote w:type="continuationSeparator" w:id="0">
    <w:p w:rsidR="00190227" w:rsidRDefault="00190227" w:rsidP="00F9708F">
      <w:r>
        <w:continuationSeparator/>
      </w:r>
    </w:p>
  </w:footnote>
  <w:footnote w:type="continuationNotice" w:id="1">
    <w:p w:rsidR="00190227" w:rsidRDefault="001902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43" w:rsidRDefault="00F04B4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43" w:rsidRDefault="00F04B43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4" w:rsidRDefault="006859BD">
    <w:pPr>
      <w:pStyle w:val="Topptekst"/>
      <w:rPr>
        <w:sz w:val="20"/>
        <w:szCs w:val="20"/>
        <w:lang w:val="sv-SE"/>
      </w:rPr>
    </w:pPr>
    <w:r>
      <w:rPr>
        <w:noProof/>
        <w:lang w:val="nb-NO" w:eastAsia="nb-N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5182235</wp:posOffset>
          </wp:positionH>
          <wp:positionV relativeFrom="page">
            <wp:posOffset>279400</wp:posOffset>
          </wp:positionV>
          <wp:extent cx="1548765" cy="508635"/>
          <wp:effectExtent l="0" t="0" r="0" b="5715"/>
          <wp:wrapNone/>
          <wp:docPr id="1" name="Bildobjekt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9A4" w:rsidRPr="005279A4">
      <w:rPr>
        <w:sz w:val="20"/>
        <w:szCs w:val="20"/>
        <w:lang w:val="sv-SE"/>
      </w:rPr>
      <w:t>openPEPPOL AISBL</w:t>
    </w:r>
  </w:p>
  <w:p w:rsidR="005279A4" w:rsidRPr="005279A4" w:rsidRDefault="005279A4" w:rsidP="005279A4">
    <w:pPr>
      <w:pStyle w:val="Topptekst"/>
      <w:rPr>
        <w:sz w:val="20"/>
        <w:szCs w:val="20"/>
        <w:lang w:val="sv-SE"/>
      </w:rPr>
    </w:pPr>
    <w:r w:rsidRPr="005279A4">
      <w:rPr>
        <w:sz w:val="20"/>
        <w:szCs w:val="20"/>
        <w:lang w:val="sv-SE"/>
      </w:rPr>
      <w:t>2013-</w:t>
    </w:r>
    <w:r w:rsidR="000665EE">
      <w:rPr>
        <w:sz w:val="20"/>
        <w:szCs w:val="20"/>
        <w:lang w:val="sv-SE"/>
      </w:rPr>
      <w:t>10</w:t>
    </w:r>
    <w:r w:rsidR="00731815">
      <w:rPr>
        <w:sz w:val="20"/>
        <w:szCs w:val="20"/>
        <w:lang w:val="sv-SE"/>
      </w:rPr>
      <w:t>-</w:t>
    </w:r>
    <w:r w:rsidR="00F04B43">
      <w:rPr>
        <w:sz w:val="20"/>
        <w:szCs w:val="20"/>
        <w:lang w:val="sv-SE"/>
      </w:rPr>
      <w:t>15</w:t>
    </w:r>
    <w:bookmarkStart w:id="1" w:name="_GoBack"/>
    <w:bookmarkEnd w:id="1"/>
  </w:p>
  <w:p w:rsidR="005279A4" w:rsidRPr="005279A4" w:rsidRDefault="005279A4">
    <w:pPr>
      <w:pStyle w:val="Topptekst"/>
      <w:rPr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E2DA3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D09DD"/>
    <w:multiLevelType w:val="hybridMultilevel"/>
    <w:tmpl w:val="142C1C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6C1F53"/>
    <w:multiLevelType w:val="multilevel"/>
    <w:tmpl w:val="5798EE14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6C42B9C"/>
    <w:multiLevelType w:val="hybridMultilevel"/>
    <w:tmpl w:val="9AA664F0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7C95007"/>
    <w:multiLevelType w:val="hybridMultilevel"/>
    <w:tmpl w:val="1AE2A590"/>
    <w:lvl w:ilvl="0" w:tplc="B3D6C2C2">
      <w:start w:val="1"/>
      <w:numFmt w:val="bullet"/>
      <w:pStyle w:val="GS1Bullet1"/>
      <w:lvlText w:val=""/>
      <w:lvlJc w:val="left"/>
      <w:pPr>
        <w:tabs>
          <w:tab w:val="num" w:pos="1224"/>
        </w:tabs>
        <w:ind w:left="1224" w:hanging="360"/>
      </w:pPr>
      <w:rPr>
        <w:rFonts w:ascii="Wingdings 2" w:hAnsi="Wingdings 2" w:hint="default"/>
        <w:color w:val="F2633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660AED"/>
    <w:multiLevelType w:val="hybridMultilevel"/>
    <w:tmpl w:val="8EEC9F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52F7E"/>
    <w:multiLevelType w:val="hybridMultilevel"/>
    <w:tmpl w:val="81D2CB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23816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5D57F3"/>
    <w:multiLevelType w:val="hybridMultilevel"/>
    <w:tmpl w:val="D9004C50"/>
    <w:lvl w:ilvl="0" w:tplc="F3D4919A">
      <w:start w:val="1"/>
      <w:numFmt w:val="decimal"/>
      <w:pStyle w:val="Numbered"/>
      <w:lvlText w:val="%1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3F3EF0"/>
    <w:multiLevelType w:val="hybridMultilevel"/>
    <w:tmpl w:val="65A60D3C"/>
    <w:lvl w:ilvl="0" w:tplc="0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2D19481A"/>
    <w:multiLevelType w:val="hybridMultilevel"/>
    <w:tmpl w:val="7D9C2D2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A705D6"/>
    <w:multiLevelType w:val="hybridMultilevel"/>
    <w:tmpl w:val="36F0DE84"/>
    <w:lvl w:ilvl="0" w:tplc="4A506232">
      <w:start w:val="1"/>
      <w:numFmt w:val="bullet"/>
      <w:lvlText w:val=""/>
      <w:lvlJc w:val="left"/>
      <w:pPr>
        <w:ind w:left="1068" w:hanging="360"/>
      </w:pPr>
      <w:rPr>
        <w:rFonts w:ascii="Wingdings 2" w:hAnsi="Wingdings 2" w:hint="default"/>
        <w:color w:val="auto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00E5634"/>
    <w:multiLevelType w:val="hybridMultilevel"/>
    <w:tmpl w:val="83BAD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71459"/>
    <w:multiLevelType w:val="multilevel"/>
    <w:tmpl w:val="A6DCEC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0CD681F"/>
    <w:multiLevelType w:val="hybridMultilevel"/>
    <w:tmpl w:val="9356EF5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CB4594"/>
    <w:multiLevelType w:val="hybridMultilevel"/>
    <w:tmpl w:val="A216B9E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F19593B"/>
    <w:multiLevelType w:val="hybridMultilevel"/>
    <w:tmpl w:val="CE7AA8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EF11B0"/>
    <w:multiLevelType w:val="hybridMultilevel"/>
    <w:tmpl w:val="9F58A3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C11EFE"/>
    <w:multiLevelType w:val="hybridMultilevel"/>
    <w:tmpl w:val="60B695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1787C"/>
    <w:multiLevelType w:val="multilevel"/>
    <w:tmpl w:val="A216B9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6661B9"/>
    <w:multiLevelType w:val="multilevel"/>
    <w:tmpl w:val="C59C8F8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45429B6"/>
    <w:multiLevelType w:val="hybridMultilevel"/>
    <w:tmpl w:val="B1B03A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71796"/>
    <w:multiLevelType w:val="hybridMultilevel"/>
    <w:tmpl w:val="F624666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ED7D84"/>
    <w:multiLevelType w:val="hybridMultilevel"/>
    <w:tmpl w:val="C27EFAD0"/>
    <w:lvl w:ilvl="0" w:tplc="F3D4919A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EE0BC7"/>
    <w:multiLevelType w:val="hybridMultilevel"/>
    <w:tmpl w:val="06B22D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C26918"/>
    <w:multiLevelType w:val="hybridMultilevel"/>
    <w:tmpl w:val="2DAEC46C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3530108"/>
    <w:multiLevelType w:val="hybridMultilevel"/>
    <w:tmpl w:val="9E081C6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68474E7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7682389"/>
    <w:multiLevelType w:val="hybridMultilevel"/>
    <w:tmpl w:val="34DE792C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C732AC5"/>
    <w:multiLevelType w:val="hybridMultilevel"/>
    <w:tmpl w:val="17847466"/>
    <w:lvl w:ilvl="0" w:tplc="3F9255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1"/>
  </w:num>
  <w:num w:numId="7">
    <w:abstractNumId w:val="22"/>
  </w:num>
  <w:num w:numId="8">
    <w:abstractNumId w:val="21"/>
  </w:num>
  <w:num w:numId="9">
    <w:abstractNumId w:val="27"/>
  </w:num>
  <w:num w:numId="10">
    <w:abstractNumId w:val="14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23"/>
  </w:num>
  <w:num w:numId="16">
    <w:abstractNumId w:val="8"/>
  </w:num>
  <w:num w:numId="17">
    <w:abstractNumId w:val="28"/>
  </w:num>
  <w:num w:numId="18">
    <w:abstractNumId w:val="10"/>
  </w:num>
  <w:num w:numId="19">
    <w:abstractNumId w:val="24"/>
  </w:num>
  <w:num w:numId="20">
    <w:abstractNumId w:val="18"/>
  </w:num>
  <w:num w:numId="21">
    <w:abstractNumId w:val="17"/>
  </w:num>
  <w:num w:numId="22">
    <w:abstractNumId w:val="20"/>
  </w:num>
  <w:num w:numId="23">
    <w:abstractNumId w:val="13"/>
  </w:num>
  <w:num w:numId="24">
    <w:abstractNumId w:val="19"/>
  </w:num>
  <w:num w:numId="25">
    <w:abstractNumId w:val="25"/>
  </w:num>
  <w:num w:numId="26">
    <w:abstractNumId w:val="0"/>
  </w:num>
  <w:num w:numId="27">
    <w:abstractNumId w:val="29"/>
  </w:num>
  <w:num w:numId="28">
    <w:abstractNumId w:val="26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AC"/>
    <w:rsid w:val="00006A22"/>
    <w:rsid w:val="0000760C"/>
    <w:rsid w:val="00030839"/>
    <w:rsid w:val="0004016C"/>
    <w:rsid w:val="000665EE"/>
    <w:rsid w:val="000925E9"/>
    <w:rsid w:val="00096646"/>
    <w:rsid w:val="00097F7D"/>
    <w:rsid w:val="000A07B0"/>
    <w:rsid w:val="000E67F9"/>
    <w:rsid w:val="000F079B"/>
    <w:rsid w:val="0012574A"/>
    <w:rsid w:val="0014397A"/>
    <w:rsid w:val="001532AC"/>
    <w:rsid w:val="00171124"/>
    <w:rsid w:val="00190227"/>
    <w:rsid w:val="0019192F"/>
    <w:rsid w:val="001B497B"/>
    <w:rsid w:val="001C21A1"/>
    <w:rsid w:val="001C69B0"/>
    <w:rsid w:val="00224D51"/>
    <w:rsid w:val="002474C9"/>
    <w:rsid w:val="0027558F"/>
    <w:rsid w:val="002A2972"/>
    <w:rsid w:val="002B2A77"/>
    <w:rsid w:val="0031454A"/>
    <w:rsid w:val="003179A8"/>
    <w:rsid w:val="00336FF2"/>
    <w:rsid w:val="003563A5"/>
    <w:rsid w:val="00371999"/>
    <w:rsid w:val="00375511"/>
    <w:rsid w:val="003B6FA2"/>
    <w:rsid w:val="003B7BC0"/>
    <w:rsid w:val="003D3CB9"/>
    <w:rsid w:val="00401AF0"/>
    <w:rsid w:val="0042288D"/>
    <w:rsid w:val="0042579A"/>
    <w:rsid w:val="00452676"/>
    <w:rsid w:val="00473C0F"/>
    <w:rsid w:val="004A09DD"/>
    <w:rsid w:val="004D75EE"/>
    <w:rsid w:val="004E7799"/>
    <w:rsid w:val="00502830"/>
    <w:rsid w:val="0051773B"/>
    <w:rsid w:val="005241CF"/>
    <w:rsid w:val="005279A4"/>
    <w:rsid w:val="00556704"/>
    <w:rsid w:val="00557AFA"/>
    <w:rsid w:val="00572159"/>
    <w:rsid w:val="005A5791"/>
    <w:rsid w:val="005D0287"/>
    <w:rsid w:val="005D1A6C"/>
    <w:rsid w:val="005E7618"/>
    <w:rsid w:val="00605588"/>
    <w:rsid w:val="00616BFA"/>
    <w:rsid w:val="00633970"/>
    <w:rsid w:val="00634E33"/>
    <w:rsid w:val="006775F2"/>
    <w:rsid w:val="006859BD"/>
    <w:rsid w:val="006D010B"/>
    <w:rsid w:val="006F07E9"/>
    <w:rsid w:val="00715E57"/>
    <w:rsid w:val="007242D6"/>
    <w:rsid w:val="00731815"/>
    <w:rsid w:val="00753767"/>
    <w:rsid w:val="0076288B"/>
    <w:rsid w:val="00764811"/>
    <w:rsid w:val="00781B9E"/>
    <w:rsid w:val="007A2329"/>
    <w:rsid w:val="007A6FD0"/>
    <w:rsid w:val="007E618A"/>
    <w:rsid w:val="007F22D2"/>
    <w:rsid w:val="00847691"/>
    <w:rsid w:val="0086786E"/>
    <w:rsid w:val="00875958"/>
    <w:rsid w:val="00887F2E"/>
    <w:rsid w:val="008A3CDC"/>
    <w:rsid w:val="008C5ADE"/>
    <w:rsid w:val="008D1E5D"/>
    <w:rsid w:val="008E34A3"/>
    <w:rsid w:val="00921B01"/>
    <w:rsid w:val="00923417"/>
    <w:rsid w:val="00924BEA"/>
    <w:rsid w:val="00960B88"/>
    <w:rsid w:val="00986FE1"/>
    <w:rsid w:val="00993D93"/>
    <w:rsid w:val="009A13CC"/>
    <w:rsid w:val="009A30A4"/>
    <w:rsid w:val="009C59E6"/>
    <w:rsid w:val="009D4952"/>
    <w:rsid w:val="009E5BC2"/>
    <w:rsid w:val="00A074EE"/>
    <w:rsid w:val="00A65AFF"/>
    <w:rsid w:val="00A875B9"/>
    <w:rsid w:val="00AA3CA7"/>
    <w:rsid w:val="00AA759F"/>
    <w:rsid w:val="00AC05DD"/>
    <w:rsid w:val="00AC6630"/>
    <w:rsid w:val="00AE21C9"/>
    <w:rsid w:val="00AE5ABF"/>
    <w:rsid w:val="00AF1D86"/>
    <w:rsid w:val="00B21EF2"/>
    <w:rsid w:val="00B21FF4"/>
    <w:rsid w:val="00B33A31"/>
    <w:rsid w:val="00B41F18"/>
    <w:rsid w:val="00B85126"/>
    <w:rsid w:val="00BA0E60"/>
    <w:rsid w:val="00BA1373"/>
    <w:rsid w:val="00BB7A78"/>
    <w:rsid w:val="00BC3125"/>
    <w:rsid w:val="00BD226F"/>
    <w:rsid w:val="00BF54C9"/>
    <w:rsid w:val="00C01AD4"/>
    <w:rsid w:val="00C22632"/>
    <w:rsid w:val="00C35FE9"/>
    <w:rsid w:val="00C47CFB"/>
    <w:rsid w:val="00C54DF9"/>
    <w:rsid w:val="00C72510"/>
    <w:rsid w:val="00C73CA8"/>
    <w:rsid w:val="00C808F2"/>
    <w:rsid w:val="00CD6BF4"/>
    <w:rsid w:val="00D07246"/>
    <w:rsid w:val="00D07E8E"/>
    <w:rsid w:val="00D1173C"/>
    <w:rsid w:val="00D17DBB"/>
    <w:rsid w:val="00D51391"/>
    <w:rsid w:val="00D9733C"/>
    <w:rsid w:val="00DD08C8"/>
    <w:rsid w:val="00E0254C"/>
    <w:rsid w:val="00E12262"/>
    <w:rsid w:val="00E331A7"/>
    <w:rsid w:val="00E47DDF"/>
    <w:rsid w:val="00E62397"/>
    <w:rsid w:val="00E85C58"/>
    <w:rsid w:val="00E976F0"/>
    <w:rsid w:val="00ED01E1"/>
    <w:rsid w:val="00EE6D46"/>
    <w:rsid w:val="00F04B43"/>
    <w:rsid w:val="00F3147C"/>
    <w:rsid w:val="00F41A43"/>
    <w:rsid w:val="00F57405"/>
    <w:rsid w:val="00F618DE"/>
    <w:rsid w:val="00F80A7C"/>
    <w:rsid w:val="00F960A8"/>
    <w:rsid w:val="00F968FF"/>
    <w:rsid w:val="00F9708F"/>
    <w:rsid w:val="00FA019B"/>
    <w:rsid w:val="00F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caption" w:uiPriority="35" w:qFormat="1"/>
    <w:lsdException w:name="footnote reference" w:semiHidden="1" w:uiPriority="0" w:unhideWhenUsed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en-US"/>
    </w:rPr>
  </w:style>
  <w:style w:type="paragraph" w:styleId="Overskrift1">
    <w:name w:val="heading 1"/>
    <w:basedOn w:val="Normal"/>
    <w:next w:val="Brdtekst"/>
    <w:link w:val="Overskrift1Tegn"/>
    <w:uiPriority w:val="9"/>
    <w:qFormat/>
    <w:pPr>
      <w:keepNext/>
      <w:keepLines/>
      <w:pageBreakBefore/>
      <w:numPr>
        <w:numId w:val="2"/>
      </w:numPr>
      <w:pBdr>
        <w:top w:val="single" w:sz="12" w:space="3" w:color="auto"/>
      </w:pBdr>
      <w:tabs>
        <w:tab w:val="left" w:pos="1134"/>
      </w:tabs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cs="Times New Roman"/>
      <w:sz w:val="36"/>
      <w:lang w:eastAsia="nl-NL"/>
    </w:rPr>
  </w:style>
  <w:style w:type="paragraph" w:styleId="Overskrift2">
    <w:name w:val="heading 2"/>
    <w:basedOn w:val="Normal"/>
    <w:next w:val="Brdtekst"/>
    <w:link w:val="Overskrift2Tegn"/>
    <w:uiPriority w:val="9"/>
    <w:qFormat/>
    <w:pPr>
      <w:keepNext/>
      <w:keepLines/>
      <w:numPr>
        <w:ilvl w:val="1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cs="Times New Roman"/>
      <w:sz w:val="32"/>
      <w:lang w:eastAsia="nl-NL"/>
    </w:rPr>
  </w:style>
  <w:style w:type="paragraph" w:styleId="Overskrift3">
    <w:name w:val="heading 3"/>
    <w:basedOn w:val="Normal"/>
    <w:next w:val="Brdtekst"/>
    <w:link w:val="Overskrift3Tegn"/>
    <w:uiPriority w:val="9"/>
    <w:qFormat/>
    <w:pPr>
      <w:keepNext/>
      <w:keepLines/>
      <w:numPr>
        <w:ilvl w:val="2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20" w:after="180"/>
      <w:textAlignment w:val="baseline"/>
      <w:outlineLvl w:val="2"/>
    </w:pPr>
    <w:rPr>
      <w:rFonts w:cs="Times New Roman"/>
      <w:sz w:val="28"/>
      <w:lang w:eastAsia="nl-NL"/>
    </w:rPr>
  </w:style>
  <w:style w:type="paragraph" w:styleId="Overskrift4">
    <w:name w:val="heading 4"/>
    <w:basedOn w:val="Normal"/>
    <w:next w:val="Brdtekst"/>
    <w:link w:val="Overskrift4Tegn"/>
    <w:uiPriority w:val="9"/>
    <w:qFormat/>
    <w:pPr>
      <w:keepNext/>
      <w:numPr>
        <w:ilvl w:val="3"/>
        <w:numId w:val="2"/>
      </w:numPr>
      <w:tabs>
        <w:tab w:val="left" w:pos="1134"/>
      </w:tabs>
      <w:spacing w:before="60" w:after="120"/>
      <w:outlineLvl w:val="3"/>
    </w:pPr>
    <w:rPr>
      <w:rFonts w:cs="Times New Roman"/>
      <w:bCs/>
      <w:sz w:val="24"/>
      <w:szCs w:val="24"/>
      <w:lang w:eastAsia="nl-NL"/>
    </w:rPr>
  </w:style>
  <w:style w:type="paragraph" w:styleId="Overskrift5">
    <w:name w:val="heading 5"/>
    <w:basedOn w:val="Normal"/>
    <w:next w:val="Brdtekst"/>
    <w:link w:val="Overskrift5Tegn"/>
    <w:uiPriority w:val="9"/>
    <w:qFormat/>
    <w:pPr>
      <w:keepNext/>
      <w:numPr>
        <w:ilvl w:val="4"/>
        <w:numId w:val="2"/>
      </w:numPr>
      <w:tabs>
        <w:tab w:val="left" w:pos="1134"/>
      </w:tabs>
      <w:spacing w:after="60"/>
      <w:outlineLvl w:val="4"/>
    </w:pPr>
    <w:rPr>
      <w:rFonts w:cs="Times New Roman"/>
      <w:lang w:eastAsia="nl-NL"/>
    </w:rPr>
  </w:style>
  <w:style w:type="paragraph" w:styleId="Overskrift6">
    <w:name w:val="heading 6"/>
    <w:basedOn w:val="Normal"/>
    <w:next w:val="Brdtekst"/>
    <w:link w:val="Overskrift6Tegn"/>
    <w:uiPriority w:val="9"/>
    <w:qFormat/>
    <w:pPr>
      <w:keepNext/>
      <w:numPr>
        <w:ilvl w:val="5"/>
        <w:numId w:val="2"/>
      </w:numPr>
      <w:outlineLvl w:val="5"/>
    </w:pPr>
    <w:rPr>
      <w:rFonts w:cs="Times New Roman"/>
      <w:i/>
      <w:lang w:eastAsia="nl-NL"/>
    </w:rPr>
  </w:style>
  <w:style w:type="paragraph" w:styleId="Overskrift7">
    <w:name w:val="heading 7"/>
    <w:basedOn w:val="Normal"/>
    <w:next w:val="Normal"/>
    <w:link w:val="Overskrift7Tegn"/>
    <w:uiPriority w:val="99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 w:val="24"/>
      <w:lang w:eastAsia="nl-NL"/>
    </w:rPr>
  </w:style>
  <w:style w:type="paragraph" w:styleId="Overskrift8">
    <w:name w:val="heading 8"/>
    <w:basedOn w:val="Normal"/>
    <w:next w:val="Normal"/>
    <w:link w:val="Overskrift8Tegn"/>
    <w:uiPriority w:val="9"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Times New Roman"/>
      <w:color w:val="404040"/>
      <w:lang w:eastAsia="nl-NL"/>
    </w:rPr>
  </w:style>
  <w:style w:type="paragraph" w:styleId="Overskrift9">
    <w:name w:val="heading 9"/>
    <w:aliases w:val="Appendix2,Appendix21,Appendix22,Appendix23,Appendix24,Appendix25,Appendix26,Appendix27,Appendix28,Appendix29,Appendix211"/>
    <w:basedOn w:val="Normal"/>
    <w:next w:val="Normal"/>
    <w:link w:val="Overskrift9Tegn"/>
    <w:uiPriority w:val="9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lang w:eastAsia="nl-N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2Tegn">
    <w:name w:val="Overskrift 2 Tegn"/>
    <w:link w:val="Overskrift2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3Tegn">
    <w:name w:val="Overskrift 3 Tegn"/>
    <w:link w:val="Overskrift3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4Tegn">
    <w:name w:val="Overskrift 4 Tegn"/>
    <w:link w:val="Overskrift4"/>
    <w:uiPriority w:val="9"/>
    <w:locked/>
    <w:rPr>
      <w:rFonts w:ascii="Arial" w:hAnsi="Arial" w:cs="Times New Roman"/>
      <w:sz w:val="24"/>
      <w:lang w:val="en-GB" w:eastAsia="x-none"/>
    </w:rPr>
  </w:style>
  <w:style w:type="character" w:customStyle="1" w:styleId="Overskrift5Tegn">
    <w:name w:val="Overskrift 5 Tegn"/>
    <w:link w:val="Overskrift5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6Tegn">
    <w:name w:val="Overskrift 6 Tegn"/>
    <w:link w:val="Overskrift6"/>
    <w:uiPriority w:val="9"/>
    <w:locked/>
    <w:rPr>
      <w:rFonts w:ascii="Arial" w:hAnsi="Arial" w:cs="Times New Roman"/>
      <w:i/>
      <w:sz w:val="20"/>
      <w:lang w:val="en-GB" w:eastAsia="x-none"/>
    </w:rPr>
  </w:style>
  <w:style w:type="character" w:customStyle="1" w:styleId="Overskrift7Tegn">
    <w:name w:val="Overskrift 7 Tegn"/>
    <w:link w:val="Overskrift7"/>
    <w:uiPriority w:val="99"/>
    <w:locked/>
    <w:rPr>
      <w:rFonts w:ascii="Times New Roman" w:hAnsi="Times New Roman" w:cs="Times New Roman"/>
      <w:sz w:val="20"/>
      <w:lang w:val="en-GB" w:eastAsia="x-none"/>
    </w:rPr>
  </w:style>
  <w:style w:type="character" w:customStyle="1" w:styleId="Overskrift8Tegn">
    <w:name w:val="Overskrift 8 Tegn"/>
    <w:link w:val="Overskrift8"/>
    <w:uiPriority w:val="9"/>
    <w:locked/>
    <w:rPr>
      <w:rFonts w:ascii="Cambria" w:hAnsi="Cambria" w:cs="Times New Roman"/>
      <w:color w:val="404040"/>
      <w:sz w:val="20"/>
      <w:lang w:val="en-GB" w:eastAsia="x-none"/>
    </w:rPr>
  </w:style>
  <w:style w:type="character" w:customStyle="1" w:styleId="Overskrift9Tegn">
    <w:name w:val="Overskrift 9 Tegn"/>
    <w:aliases w:val="Appendix2 Tegn,Appendix21 Tegn,Appendix22 Tegn,Appendix23 Tegn,Appendix24 Tegn,Appendix25 Tegn,Appendix26 Tegn,Appendix27 Tegn,Appendix28 Tegn,Appendix29 Tegn,Appendix211 Tegn"/>
    <w:link w:val="Overskrift9"/>
    <w:uiPriority w:val="9"/>
    <w:locked/>
    <w:rPr>
      <w:rFonts w:ascii="Cambria" w:hAnsi="Cambria" w:cs="Times New Roman"/>
      <w:i/>
      <w:color w:val="404040"/>
      <w:sz w:val="20"/>
      <w:lang w:val="en-GB" w:eastAsia="x-none"/>
    </w:rPr>
  </w:style>
  <w:style w:type="paragraph" w:styleId="Brdtekst">
    <w:name w:val="Body Text"/>
    <w:basedOn w:val="Normal"/>
    <w:link w:val="BrdtekstTegn"/>
    <w:uiPriority w:val="99"/>
    <w:qFormat/>
    <w:pPr>
      <w:spacing w:after="120"/>
    </w:pPr>
    <w:rPr>
      <w:rFonts w:cs="Times New Roman"/>
      <w:lang w:eastAsia="nl-NL"/>
    </w:rPr>
  </w:style>
  <w:style w:type="character" w:customStyle="1" w:styleId="BrdtekstTegn">
    <w:name w:val="Brødtekst Tegn"/>
    <w:link w:val="Brdtekst"/>
    <w:uiPriority w:val="99"/>
    <w:locked/>
    <w:rPr>
      <w:rFonts w:ascii="Arial" w:hAnsi="Arial" w:cs="Times New Roman"/>
      <w:sz w:val="20"/>
      <w:lang w:val="en-GB" w:eastAsia="x-none"/>
    </w:rPr>
  </w:style>
  <w:style w:type="paragraph" w:customStyle="1" w:styleId="0Normal">
    <w:name w:val="0_Normal"/>
    <w:uiPriority w:val="99"/>
    <w:pPr>
      <w:tabs>
        <w:tab w:val="num" w:pos="540"/>
      </w:tabs>
      <w:spacing w:after="200" w:line="276" w:lineRule="auto"/>
    </w:pPr>
    <w:rPr>
      <w:rFonts w:ascii="Tahoma" w:hAnsi="Tahoma" w:cs="Times New Roman"/>
      <w:sz w:val="22"/>
      <w:szCs w:val="22"/>
      <w:lang w:val="fr-FR" w:eastAsia="fr-FR"/>
    </w:rPr>
  </w:style>
  <w:style w:type="paragraph" w:styleId="INNH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28"/>
      </w:tabs>
      <w:spacing w:before="120"/>
      <w:ind w:left="284" w:hanging="284"/>
    </w:pPr>
    <w:rPr>
      <w:noProof/>
      <w:sz w:val="22"/>
    </w:rPr>
  </w:style>
  <w:style w:type="paragraph" w:styleId="INNH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628"/>
      </w:tabs>
      <w:ind w:left="567" w:hanging="567"/>
    </w:pPr>
    <w:rPr>
      <w:noProof/>
    </w:rPr>
  </w:style>
  <w:style w:type="paragraph" w:styleId="Topptekst">
    <w:name w:val="header"/>
    <w:basedOn w:val="Normal"/>
    <w:link w:val="TopptekstTegn"/>
    <w:uiPriority w:val="99"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TopptekstTegn">
    <w:name w:val="Topptekst Tegn"/>
    <w:link w:val="Topptekst"/>
    <w:uiPriority w:val="99"/>
    <w:locked/>
    <w:rPr>
      <w:rFonts w:ascii="Verdana" w:hAnsi="Verdana" w:cs="Times New Roman"/>
      <w:sz w:val="24"/>
      <w:lang w:val="is-IS" w:eastAsia="is-IS"/>
    </w:rPr>
  </w:style>
  <w:style w:type="paragraph" w:styleId="Merknadstekst">
    <w:name w:val="annotation text"/>
    <w:basedOn w:val="Normal"/>
    <w:link w:val="MerknadstekstTegn"/>
    <w:uiPriority w:val="99"/>
    <w:semiHidden/>
    <w:pPr>
      <w:tabs>
        <w:tab w:val="num" w:pos="720"/>
      </w:tabs>
    </w:pPr>
    <w:rPr>
      <w:rFonts w:cs="Times New Roman"/>
      <w:iCs/>
      <w:noProof/>
      <w:color w:val="0000FF"/>
      <w:lang w:eastAsia="nl-NL"/>
    </w:rPr>
  </w:style>
  <w:style w:type="character" w:customStyle="1" w:styleId="MerknadstekstTegn">
    <w:name w:val="Merknadstekst Tegn"/>
    <w:link w:val="Merknadstekst"/>
    <w:uiPriority w:val="99"/>
    <w:semiHidden/>
    <w:locked/>
    <w:rPr>
      <w:rFonts w:ascii="Arial" w:hAnsi="Arial" w:cs="Times New Roman"/>
      <w:noProof/>
      <w:color w:val="0000FF"/>
      <w:sz w:val="20"/>
      <w:lang w:val="en-GB"/>
    </w:rPr>
  </w:style>
  <w:style w:type="paragraph" w:styleId="Fotnotetekst">
    <w:name w:val="footnote text"/>
    <w:basedOn w:val="Normal"/>
    <w:link w:val="FotnotetekstTegn"/>
    <w:uiPriority w:val="99"/>
    <w:semiHidden/>
    <w:rPr>
      <w:rFonts w:cs="Times New Roman"/>
      <w:lang w:eastAsia="nl-NL"/>
    </w:rPr>
  </w:style>
  <w:style w:type="character" w:customStyle="1" w:styleId="FotnotetekstTegn">
    <w:name w:val="Fotnotetekst Tegn"/>
    <w:link w:val="Fotnotetekst"/>
    <w:uiPriority w:val="99"/>
    <w:semiHidden/>
    <w:locked/>
    <w:rPr>
      <w:rFonts w:ascii="Arial" w:hAnsi="Arial" w:cs="Times New Roman"/>
      <w:sz w:val="20"/>
      <w:lang w:val="en-GB" w:eastAsia="x-none"/>
    </w:rPr>
  </w:style>
  <w:style w:type="character" w:styleId="Fotnotereferanse">
    <w:name w:val="footnote reference"/>
    <w:uiPriority w:val="99"/>
    <w:semiHidden/>
    <w:rPr>
      <w:rFonts w:cs="Times New Roman"/>
      <w:vertAlign w:val="superscript"/>
    </w:rPr>
  </w:style>
  <w:style w:type="character" w:styleId="Merknadsreferanse">
    <w:name w:val="annotation reference"/>
    <w:uiPriority w:val="99"/>
    <w:semiHidden/>
    <w:rPr>
      <w:rFonts w:cs="Times New Roman"/>
      <w:sz w:val="16"/>
    </w:rPr>
  </w:style>
  <w:style w:type="paragraph" w:customStyle="1" w:styleId="Head2NoNum">
    <w:name w:val="Head2NoNum"/>
    <w:basedOn w:val="Overskrift2"/>
    <w:next w:val="Brdtekst"/>
    <w:link w:val="Head2NoNumChar"/>
    <w:qFormat/>
    <w:pPr>
      <w:numPr>
        <w:ilvl w:val="0"/>
        <w:numId w:val="0"/>
      </w:numPr>
      <w:outlineLvl w:val="9"/>
    </w:pPr>
  </w:style>
  <w:style w:type="character" w:customStyle="1" w:styleId="Head2NoNumChar">
    <w:name w:val="Head2NoNum Char"/>
    <w:link w:val="Head2NoNum"/>
    <w:locked/>
  </w:style>
  <w:style w:type="character" w:styleId="Sidetall">
    <w:name w:val="page number"/>
    <w:uiPriority w:val="99"/>
    <w:semiHidden/>
    <w:rPr>
      <w:rFonts w:cs="Times New Roman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imes New Roman"/>
      <w:sz w:val="16"/>
      <w:szCs w:val="16"/>
      <w:lang w:eastAsia="nl-NL"/>
    </w:rPr>
  </w:style>
  <w:style w:type="character" w:customStyle="1" w:styleId="BobletekstTegn">
    <w:name w:val="Bobletekst Tegn"/>
    <w:link w:val="Bobletekst"/>
    <w:uiPriority w:val="99"/>
    <w:semiHidden/>
    <w:locked/>
    <w:rPr>
      <w:rFonts w:ascii="Tahoma" w:hAnsi="Tahoma" w:cs="Times New Roman"/>
      <w:sz w:val="16"/>
      <w:lang w:val="en-GB" w:eastAsia="x-none"/>
    </w:rPr>
  </w:style>
  <w:style w:type="paragraph" w:customStyle="1" w:styleId="GS1TableText">
    <w:name w:val="GS1_Table_Text"/>
    <w:basedOn w:val="Normal"/>
    <w:uiPriority w:val="99"/>
    <w:pPr>
      <w:spacing w:before="60" w:after="60"/>
    </w:pPr>
    <w:rPr>
      <w:sz w:val="18"/>
      <w:lang w:val="en-US"/>
    </w:rPr>
  </w:style>
  <w:style w:type="paragraph" w:customStyle="1" w:styleId="GS1TableHeading">
    <w:name w:val="GS1_Table_Heading"/>
    <w:basedOn w:val="Normal"/>
    <w:pPr>
      <w:spacing w:before="60" w:after="60"/>
    </w:pPr>
    <w:rPr>
      <w:b/>
      <w:bCs/>
      <w:color w:val="FFFFFF"/>
      <w:sz w:val="18"/>
      <w:lang w:val="en-US"/>
    </w:rPr>
  </w:style>
  <w:style w:type="paragraph" w:customStyle="1" w:styleId="GS1IntroHeading">
    <w:name w:val="GS1_Intro_Heading"/>
    <w:basedOn w:val="Normal"/>
    <w:uiPriority w:val="99"/>
    <w:pPr>
      <w:keepNext/>
      <w:spacing w:before="480" w:after="120"/>
      <w:jc w:val="both"/>
    </w:pPr>
    <w:rPr>
      <w:b/>
      <w:color w:val="002C6C"/>
      <w:sz w:val="24"/>
      <w:lang w:val="en-US"/>
    </w:rPr>
  </w:style>
  <w:style w:type="character" w:styleId="Hyperkobling">
    <w:name w:val="Hyperlink"/>
    <w:uiPriority w:val="99"/>
    <w:rPr>
      <w:rFonts w:cs="Times New Roman"/>
      <w:color w:val="0000FF"/>
      <w:u w:val="single"/>
    </w:rPr>
  </w:style>
  <w:style w:type="paragraph" w:customStyle="1" w:styleId="Bullets">
    <w:name w:val="Bullets"/>
    <w:basedOn w:val="Normal"/>
    <w:pPr>
      <w:numPr>
        <w:numId w:val="15"/>
      </w:numPr>
      <w:spacing w:after="120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28"/>
      </w:tabs>
      <w:ind w:left="851" w:hanging="851"/>
    </w:pPr>
    <w:rPr>
      <w:noProof/>
    </w:rPr>
  </w:style>
  <w:style w:type="paragraph" w:styleId="Bunntekst">
    <w:name w:val="footer"/>
    <w:basedOn w:val="Normal"/>
    <w:link w:val="BunntekstTegn"/>
    <w:uiPriority w:val="99"/>
    <w:semiHidden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BunntekstTegn">
    <w:name w:val="Bunntekst Tegn"/>
    <w:link w:val="Bunntekst"/>
    <w:uiPriority w:val="99"/>
    <w:semiHidden/>
    <w:locked/>
    <w:rPr>
      <w:rFonts w:ascii="Verdana" w:hAnsi="Verdana" w:cs="Times New Roman"/>
      <w:sz w:val="24"/>
      <w:lang w:val="is-IS" w:eastAsia="is-IS"/>
    </w:rPr>
  </w:style>
  <w:style w:type="paragraph" w:customStyle="1" w:styleId="GS1Body">
    <w:name w:val="GS1_Body"/>
    <w:basedOn w:val="Normal"/>
    <w:uiPriority w:val="99"/>
    <w:pPr>
      <w:spacing w:before="120" w:after="60"/>
      <w:ind w:left="864"/>
      <w:jc w:val="both"/>
    </w:pPr>
    <w:rPr>
      <w:lang w:val="en-US"/>
    </w:rPr>
  </w:style>
  <w:style w:type="character" w:customStyle="1" w:styleId="GS1BodyChar">
    <w:name w:val="GS1_Body Char"/>
    <w:uiPriority w:val="99"/>
    <w:rPr>
      <w:rFonts w:ascii="Arial" w:hAnsi="Arial"/>
      <w:sz w:val="24"/>
      <w:lang w:val="en-US" w:eastAsia="en-US"/>
    </w:rPr>
  </w:style>
  <w:style w:type="paragraph" w:customStyle="1" w:styleId="GS1Bullet1">
    <w:name w:val="GS1_Bullet_1"/>
    <w:basedOn w:val="Normal"/>
    <w:uiPriority w:val="99"/>
    <w:pPr>
      <w:numPr>
        <w:numId w:val="14"/>
      </w:numPr>
      <w:spacing w:before="120"/>
      <w:jc w:val="both"/>
    </w:pPr>
    <w:rPr>
      <w:spacing w:val="4"/>
      <w:kern w:val="22"/>
      <w:lang w:val="en-US"/>
    </w:rPr>
  </w:style>
  <w:style w:type="paragraph" w:customStyle="1" w:styleId="GS1CaptionTable">
    <w:name w:val="GS1_Caption_Table"/>
    <w:basedOn w:val="Normal"/>
    <w:next w:val="GS1Body"/>
    <w:uiPriority w:val="99"/>
    <w:pPr>
      <w:keepNext/>
      <w:spacing w:before="240" w:after="60"/>
      <w:ind w:left="864"/>
      <w:jc w:val="both"/>
    </w:pPr>
    <w:rPr>
      <w:b/>
      <w:iCs/>
      <w:spacing w:val="4"/>
      <w:kern w:val="22"/>
      <w:sz w:val="18"/>
      <w:lang w:val="en-US"/>
    </w:rPr>
  </w:style>
  <w:style w:type="paragraph" w:customStyle="1" w:styleId="Numbered">
    <w:name w:val="Numbered"/>
    <w:basedOn w:val="Normal"/>
    <w:uiPriority w:val="99"/>
    <w:pPr>
      <w:numPr>
        <w:numId w:val="16"/>
      </w:numPr>
      <w:tabs>
        <w:tab w:val="left" w:pos="714"/>
      </w:tabs>
      <w:spacing w:after="120"/>
    </w:pPr>
  </w:style>
  <w:style w:type="paragraph" w:styleId="Sluttnotetekst">
    <w:name w:val="endnote text"/>
    <w:basedOn w:val="Normal"/>
    <w:link w:val="SluttnotetekstTegn"/>
    <w:uiPriority w:val="99"/>
    <w:semiHidden/>
    <w:rPr>
      <w:rFonts w:ascii="Verdana" w:hAnsi="Verdana" w:cs="Times New Roman"/>
      <w:lang w:val="is-IS" w:eastAsia="is-IS"/>
    </w:rPr>
  </w:style>
  <w:style w:type="character" w:customStyle="1" w:styleId="SluttnotetekstTegn">
    <w:name w:val="Sluttnotetekst Tegn"/>
    <w:link w:val="Sluttnotetekst"/>
    <w:uiPriority w:val="99"/>
    <w:semiHidden/>
    <w:locked/>
    <w:rPr>
      <w:rFonts w:ascii="Verdana" w:hAnsi="Verdana" w:cs="Times New Roman"/>
      <w:sz w:val="20"/>
      <w:lang w:val="is-IS" w:eastAsia="is-IS"/>
    </w:rPr>
  </w:style>
  <w:style w:type="character" w:styleId="Sluttnotereferanse">
    <w:name w:val="endnote reference"/>
    <w:uiPriority w:val="99"/>
    <w:semiHidden/>
    <w:rPr>
      <w:rFonts w:cs="Times New Roman"/>
      <w:vertAlign w:val="superscript"/>
    </w:rPr>
  </w:style>
  <w:style w:type="paragraph" w:styleId="INNH4">
    <w:name w:val="toc 4"/>
    <w:basedOn w:val="Normal"/>
    <w:next w:val="Normal"/>
    <w:autoRedefine/>
    <w:uiPriority w:val="39"/>
    <w:pPr>
      <w:ind w:left="720"/>
    </w:pPr>
  </w:style>
  <w:style w:type="paragraph" w:styleId="INNH5">
    <w:name w:val="toc 5"/>
    <w:basedOn w:val="Normal"/>
    <w:next w:val="Normal"/>
    <w:autoRedefine/>
    <w:uiPriority w:val="99"/>
    <w:semiHidden/>
    <w:pPr>
      <w:ind w:left="960"/>
    </w:pPr>
    <w:rPr>
      <w:rFonts w:ascii="Times New Roman" w:hAnsi="Times New Roman"/>
      <w:sz w:val="24"/>
    </w:rPr>
  </w:style>
  <w:style w:type="paragraph" w:styleId="INNH6">
    <w:name w:val="toc 6"/>
    <w:basedOn w:val="Normal"/>
    <w:next w:val="Normal"/>
    <w:autoRedefine/>
    <w:uiPriority w:val="99"/>
    <w:semiHidden/>
    <w:pPr>
      <w:ind w:left="1200"/>
    </w:pPr>
    <w:rPr>
      <w:rFonts w:ascii="Times New Roman" w:hAnsi="Times New Roman"/>
      <w:sz w:val="24"/>
    </w:rPr>
  </w:style>
  <w:style w:type="paragraph" w:styleId="INNH7">
    <w:name w:val="toc 7"/>
    <w:basedOn w:val="Normal"/>
    <w:next w:val="Normal"/>
    <w:autoRedefine/>
    <w:uiPriority w:val="99"/>
    <w:semiHidden/>
    <w:pPr>
      <w:ind w:left="1440"/>
    </w:pPr>
    <w:rPr>
      <w:rFonts w:ascii="Times New Roman" w:hAnsi="Times New Roman"/>
      <w:sz w:val="24"/>
    </w:rPr>
  </w:style>
  <w:style w:type="paragraph" w:styleId="INNH8">
    <w:name w:val="toc 8"/>
    <w:basedOn w:val="Normal"/>
    <w:next w:val="Normal"/>
    <w:autoRedefine/>
    <w:uiPriority w:val="99"/>
    <w:semiHidden/>
    <w:pPr>
      <w:ind w:left="1680"/>
    </w:pPr>
    <w:rPr>
      <w:rFonts w:ascii="Times New Roman" w:hAnsi="Times New Roman"/>
      <w:sz w:val="24"/>
    </w:rPr>
  </w:style>
  <w:style w:type="paragraph" w:styleId="INNH9">
    <w:name w:val="toc 9"/>
    <w:basedOn w:val="Normal"/>
    <w:next w:val="Normal"/>
    <w:autoRedefine/>
    <w:uiPriority w:val="99"/>
    <w:semiHidden/>
    <w:pPr>
      <w:ind w:left="1920"/>
    </w:pPr>
    <w:rPr>
      <w:rFonts w:ascii="Times New Roman" w:hAnsi="Times New Roman"/>
      <w:sz w:val="24"/>
    </w:rPr>
  </w:style>
  <w:style w:type="table" w:styleId="Tabellrutenett">
    <w:name w:val="Table Grid"/>
    <w:basedOn w:val="Vanligtabell"/>
    <w:uiPriority w:val="99"/>
    <w:rPr>
      <w:rFonts w:cs="Times New Roman"/>
      <w:lang w:val="nl-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secontent">
    <w:name w:val="sense_content"/>
  </w:style>
  <w:style w:type="character" w:customStyle="1" w:styleId="vi">
    <w:name w:val="vi"/>
    <w:uiPriority w:val="99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pPr>
      <w:tabs>
        <w:tab w:val="clear" w:pos="720"/>
      </w:tabs>
    </w:pPr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Pr>
      <w:rFonts w:ascii="Arial" w:hAnsi="Arial" w:cs="Times New Roman"/>
      <w:b/>
      <w:noProof/>
      <w:color w:val="0000FF"/>
      <w:sz w:val="20"/>
      <w:lang w:val="en-GB"/>
    </w:rPr>
  </w:style>
  <w:style w:type="character" w:customStyle="1" w:styleId="sensebreak">
    <w:name w:val="sense_break"/>
  </w:style>
  <w:style w:type="character" w:customStyle="1" w:styleId="senselabel">
    <w:name w:val="sense_label"/>
  </w:style>
  <w:style w:type="character" w:styleId="Sterk">
    <w:name w:val="Strong"/>
    <w:uiPriority w:val="22"/>
    <w:qFormat/>
    <w:rPr>
      <w:rFonts w:cs="Times New Roman"/>
      <w:b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cs="Times New Roman"/>
      <w:color w:val="000000"/>
      <w:sz w:val="24"/>
      <w:szCs w:val="24"/>
      <w:lang w:eastAsia="is-IS"/>
    </w:rPr>
  </w:style>
  <w:style w:type="paragraph" w:styleId="Dokumentkart">
    <w:name w:val="Document Map"/>
    <w:basedOn w:val="Normal"/>
    <w:link w:val="DokumentkartTegn"/>
    <w:uiPriority w:val="99"/>
    <w:semiHidden/>
    <w:unhideWhenUsed/>
    <w:rPr>
      <w:rFonts w:ascii="Tahoma" w:hAnsi="Tahoma" w:cs="Times New Roman"/>
      <w:sz w:val="16"/>
      <w:szCs w:val="16"/>
      <w:lang w:val="nl-NL" w:eastAsia="nl-NL"/>
    </w:rPr>
  </w:style>
  <w:style w:type="character" w:customStyle="1" w:styleId="DokumentkartTegn">
    <w:name w:val="Dokumentkart Tegn"/>
    <w:link w:val="Dokumentkart"/>
    <w:uiPriority w:val="99"/>
    <w:semiHidden/>
    <w:locked/>
    <w:rPr>
      <w:rFonts w:ascii="Tahoma" w:hAnsi="Tahoma" w:cs="Times New Roman"/>
      <w:sz w:val="16"/>
      <w:lang w:val="x-none" w:eastAsia="x-none"/>
    </w:rPr>
  </w:style>
  <w:style w:type="paragraph" w:styleId="Bildetekst">
    <w:name w:val="caption"/>
    <w:basedOn w:val="Normal"/>
    <w:next w:val="Normal"/>
    <w:uiPriority w:val="35"/>
    <w:qFormat/>
    <w:pPr>
      <w:spacing w:after="200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Brdtekst"/>
    <w:link w:val="TittelTegn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nl-NL"/>
    </w:rPr>
  </w:style>
  <w:style w:type="character" w:customStyle="1" w:styleId="TittelTegn">
    <w:name w:val="Tittel Tegn"/>
    <w:link w:val="Tittel"/>
    <w:uiPriority w:val="10"/>
    <w:locked/>
    <w:rPr>
      <w:rFonts w:ascii="Cambria" w:hAnsi="Cambria" w:cs="Times New Roman"/>
      <w:color w:val="17365D"/>
      <w:spacing w:val="5"/>
      <w:kern w:val="28"/>
      <w:sz w:val="52"/>
      <w:lang w:val="en-GB" w:eastAsia="x-none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eastAsia="nl-NL"/>
    </w:rPr>
  </w:style>
  <w:style w:type="character" w:customStyle="1" w:styleId="UndertittelTegn">
    <w:name w:val="Undertittel Tegn"/>
    <w:link w:val="Undertittel"/>
    <w:uiPriority w:val="11"/>
    <w:locked/>
    <w:rPr>
      <w:rFonts w:ascii="Cambria" w:hAnsi="Cambria" w:cs="Times New Roman"/>
      <w:i/>
      <w:color w:val="4F81BD"/>
      <w:spacing w:val="15"/>
      <w:sz w:val="24"/>
      <w:lang w:val="en-GB" w:eastAsia="x-none"/>
    </w:rPr>
  </w:style>
  <w:style w:type="character" w:styleId="Utheving">
    <w:name w:val="Emphasis"/>
    <w:uiPriority w:val="20"/>
    <w:qFormat/>
    <w:rPr>
      <w:rFonts w:cs="Times New Roman"/>
      <w:i/>
    </w:rPr>
  </w:style>
  <w:style w:type="character" w:customStyle="1" w:styleId="MediumShading1-Accent1Char">
    <w:name w:val="Medium Shading 1 - Accent 1 Char"/>
    <w:link w:val="Middelsrutenett2-uthevingsfarge1"/>
    <w:uiPriority w:val="1"/>
    <w:locked/>
    <w:rPr>
      <w:rFonts w:ascii="Arial" w:hAnsi="Arial"/>
      <w:sz w:val="20"/>
      <w:lang w:val="en-GB" w:eastAsia="x-none"/>
    </w:rPr>
  </w:style>
  <w:style w:type="character" w:customStyle="1" w:styleId="nfasissutil">
    <w:name w:val="Énfasis sutil"/>
    <w:uiPriority w:val="19"/>
    <w:qFormat/>
    <w:rPr>
      <w:i/>
      <w:color w:val="808080"/>
    </w:rPr>
  </w:style>
  <w:style w:type="character" w:customStyle="1" w:styleId="nfasisintenso">
    <w:name w:val="Énfasis intenso"/>
    <w:uiPriority w:val="21"/>
    <w:qFormat/>
    <w:rPr>
      <w:b/>
      <w:i/>
      <w:color w:val="4F81BD"/>
    </w:rPr>
  </w:style>
  <w:style w:type="character" w:customStyle="1" w:styleId="Referenciasutil">
    <w:name w:val="Referencia sutil"/>
    <w:uiPriority w:val="31"/>
    <w:qFormat/>
    <w:rPr>
      <w:smallCaps/>
      <w:color w:val="C0504D"/>
      <w:u w:val="single"/>
    </w:rPr>
  </w:style>
  <w:style w:type="character" w:customStyle="1" w:styleId="Referenciaintensa">
    <w:name w:val="Referencia intensa"/>
    <w:uiPriority w:val="32"/>
    <w:qFormat/>
    <w:rPr>
      <w:b/>
      <w:smallCaps/>
      <w:color w:val="C0504D"/>
      <w:spacing w:val="5"/>
      <w:u w:val="single"/>
    </w:rPr>
  </w:style>
  <w:style w:type="character" w:customStyle="1" w:styleId="Ttulodelibro">
    <w:name w:val="Título de libro"/>
    <w:uiPriority w:val="33"/>
    <w:qFormat/>
    <w:rPr>
      <w:b/>
      <w:smallCaps/>
      <w:spacing w:val="5"/>
    </w:rPr>
  </w:style>
  <w:style w:type="paragraph" w:customStyle="1" w:styleId="Encabezadodetabladecontenido">
    <w:name w:val="Encabezado de tabla de contenido"/>
    <w:basedOn w:val="Overskrift1"/>
    <w:next w:val="Normal"/>
    <w:uiPriority w:val="39"/>
    <w:semiHidden/>
    <w:unhideWhenUsed/>
    <w:qFormat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Bibliografa">
    <w:name w:val="Bibliografía"/>
    <w:basedOn w:val="Normal"/>
    <w:next w:val="Normal"/>
    <w:uiPriority w:val="37"/>
    <w:unhideWhenUsed/>
  </w:style>
  <w:style w:type="paragraph" w:customStyle="1" w:styleId="Titulo2">
    <w:name w:val="Titulo 2"/>
    <w:basedOn w:val="Brdtekst"/>
  </w:style>
  <w:style w:type="paragraph" w:customStyle="1" w:styleId="Heading11">
    <w:name w:val="Heading 11"/>
    <w:uiPriority w:val="99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lang w:val="en-US" w:eastAsia="es-ES_tradnl"/>
    </w:rPr>
  </w:style>
  <w:style w:type="table" w:styleId="Middelsrutenett2-uthevingsfarge1">
    <w:name w:val="Medium Grid 2 Accent 1"/>
    <w:basedOn w:val="Vanligtabell"/>
    <w:link w:val="MediumShading1-Accent1Char"/>
    <w:uiPriority w:val="1"/>
    <w:rPr>
      <w:rFonts w:ascii="Arial" w:hAnsi="Arial" w:cs="Arial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Arial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Vert">
      <w:rPr>
        <w:rFonts w:cs="Arial"/>
      </w:rPr>
      <w:tblPr/>
      <w:tcPr>
        <w:shd w:val="clear" w:color="auto" w:fill="D3DFEE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paragraph" w:styleId="Listeavsnitt">
    <w:name w:val="List Paragraph"/>
    <w:basedOn w:val="Normal"/>
    <w:uiPriority w:val="34"/>
    <w:qFormat/>
    <w:rsid w:val="00572159"/>
    <w:pPr>
      <w:ind w:left="720"/>
    </w:pPr>
    <w:rPr>
      <w:rFonts w:eastAsia="SimSun" w:cs="Calibri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D75EE"/>
    <w:pPr>
      <w:widowControl w:val="0"/>
    </w:pPr>
    <w:rPr>
      <w:rFonts w:ascii="Calibri" w:hAnsi="Calibri" w:cs="Times New Roman"/>
      <w:sz w:val="22"/>
      <w:szCs w:val="22"/>
      <w:lang w:val="en-US"/>
    </w:rPr>
  </w:style>
  <w:style w:type="paragraph" w:customStyle="1" w:styleId="TableParagraph63">
    <w:name w:val="Table Paragraph63"/>
    <w:basedOn w:val="Normal"/>
    <w:uiPriority w:val="1"/>
    <w:qFormat/>
    <w:rsid w:val="00502830"/>
    <w:pPr>
      <w:widowControl w:val="0"/>
    </w:pPr>
    <w:rPr>
      <w:rFonts w:ascii="Calibri" w:hAnsi="Calibri" w:cs="Times New Roman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caption" w:uiPriority="35" w:qFormat="1"/>
    <w:lsdException w:name="footnote reference" w:semiHidden="1" w:uiPriority="0" w:unhideWhenUsed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en-US"/>
    </w:rPr>
  </w:style>
  <w:style w:type="paragraph" w:styleId="Overskrift1">
    <w:name w:val="heading 1"/>
    <w:basedOn w:val="Normal"/>
    <w:next w:val="Brdtekst"/>
    <w:link w:val="Overskrift1Tegn"/>
    <w:uiPriority w:val="9"/>
    <w:qFormat/>
    <w:pPr>
      <w:keepNext/>
      <w:keepLines/>
      <w:pageBreakBefore/>
      <w:numPr>
        <w:numId w:val="2"/>
      </w:numPr>
      <w:pBdr>
        <w:top w:val="single" w:sz="12" w:space="3" w:color="auto"/>
      </w:pBdr>
      <w:tabs>
        <w:tab w:val="left" w:pos="1134"/>
      </w:tabs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cs="Times New Roman"/>
      <w:sz w:val="36"/>
      <w:lang w:eastAsia="nl-NL"/>
    </w:rPr>
  </w:style>
  <w:style w:type="paragraph" w:styleId="Overskrift2">
    <w:name w:val="heading 2"/>
    <w:basedOn w:val="Normal"/>
    <w:next w:val="Brdtekst"/>
    <w:link w:val="Overskrift2Tegn"/>
    <w:uiPriority w:val="9"/>
    <w:qFormat/>
    <w:pPr>
      <w:keepNext/>
      <w:keepLines/>
      <w:numPr>
        <w:ilvl w:val="1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cs="Times New Roman"/>
      <w:sz w:val="32"/>
      <w:lang w:eastAsia="nl-NL"/>
    </w:rPr>
  </w:style>
  <w:style w:type="paragraph" w:styleId="Overskrift3">
    <w:name w:val="heading 3"/>
    <w:basedOn w:val="Normal"/>
    <w:next w:val="Brdtekst"/>
    <w:link w:val="Overskrift3Tegn"/>
    <w:uiPriority w:val="9"/>
    <w:qFormat/>
    <w:pPr>
      <w:keepNext/>
      <w:keepLines/>
      <w:numPr>
        <w:ilvl w:val="2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20" w:after="180"/>
      <w:textAlignment w:val="baseline"/>
      <w:outlineLvl w:val="2"/>
    </w:pPr>
    <w:rPr>
      <w:rFonts w:cs="Times New Roman"/>
      <w:sz w:val="28"/>
      <w:lang w:eastAsia="nl-NL"/>
    </w:rPr>
  </w:style>
  <w:style w:type="paragraph" w:styleId="Overskrift4">
    <w:name w:val="heading 4"/>
    <w:basedOn w:val="Normal"/>
    <w:next w:val="Brdtekst"/>
    <w:link w:val="Overskrift4Tegn"/>
    <w:uiPriority w:val="9"/>
    <w:qFormat/>
    <w:pPr>
      <w:keepNext/>
      <w:numPr>
        <w:ilvl w:val="3"/>
        <w:numId w:val="2"/>
      </w:numPr>
      <w:tabs>
        <w:tab w:val="left" w:pos="1134"/>
      </w:tabs>
      <w:spacing w:before="60" w:after="120"/>
      <w:outlineLvl w:val="3"/>
    </w:pPr>
    <w:rPr>
      <w:rFonts w:cs="Times New Roman"/>
      <w:bCs/>
      <w:sz w:val="24"/>
      <w:szCs w:val="24"/>
      <w:lang w:eastAsia="nl-NL"/>
    </w:rPr>
  </w:style>
  <w:style w:type="paragraph" w:styleId="Overskrift5">
    <w:name w:val="heading 5"/>
    <w:basedOn w:val="Normal"/>
    <w:next w:val="Brdtekst"/>
    <w:link w:val="Overskrift5Tegn"/>
    <w:uiPriority w:val="9"/>
    <w:qFormat/>
    <w:pPr>
      <w:keepNext/>
      <w:numPr>
        <w:ilvl w:val="4"/>
        <w:numId w:val="2"/>
      </w:numPr>
      <w:tabs>
        <w:tab w:val="left" w:pos="1134"/>
      </w:tabs>
      <w:spacing w:after="60"/>
      <w:outlineLvl w:val="4"/>
    </w:pPr>
    <w:rPr>
      <w:rFonts w:cs="Times New Roman"/>
      <w:lang w:eastAsia="nl-NL"/>
    </w:rPr>
  </w:style>
  <w:style w:type="paragraph" w:styleId="Overskrift6">
    <w:name w:val="heading 6"/>
    <w:basedOn w:val="Normal"/>
    <w:next w:val="Brdtekst"/>
    <w:link w:val="Overskrift6Tegn"/>
    <w:uiPriority w:val="9"/>
    <w:qFormat/>
    <w:pPr>
      <w:keepNext/>
      <w:numPr>
        <w:ilvl w:val="5"/>
        <w:numId w:val="2"/>
      </w:numPr>
      <w:outlineLvl w:val="5"/>
    </w:pPr>
    <w:rPr>
      <w:rFonts w:cs="Times New Roman"/>
      <w:i/>
      <w:lang w:eastAsia="nl-NL"/>
    </w:rPr>
  </w:style>
  <w:style w:type="paragraph" w:styleId="Overskrift7">
    <w:name w:val="heading 7"/>
    <w:basedOn w:val="Normal"/>
    <w:next w:val="Normal"/>
    <w:link w:val="Overskrift7Tegn"/>
    <w:uiPriority w:val="99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 w:val="24"/>
      <w:lang w:eastAsia="nl-NL"/>
    </w:rPr>
  </w:style>
  <w:style w:type="paragraph" w:styleId="Overskrift8">
    <w:name w:val="heading 8"/>
    <w:basedOn w:val="Normal"/>
    <w:next w:val="Normal"/>
    <w:link w:val="Overskrift8Tegn"/>
    <w:uiPriority w:val="9"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Times New Roman"/>
      <w:color w:val="404040"/>
      <w:lang w:eastAsia="nl-NL"/>
    </w:rPr>
  </w:style>
  <w:style w:type="paragraph" w:styleId="Overskrift9">
    <w:name w:val="heading 9"/>
    <w:aliases w:val="Appendix2,Appendix21,Appendix22,Appendix23,Appendix24,Appendix25,Appendix26,Appendix27,Appendix28,Appendix29,Appendix211"/>
    <w:basedOn w:val="Normal"/>
    <w:next w:val="Normal"/>
    <w:link w:val="Overskrift9Tegn"/>
    <w:uiPriority w:val="9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lang w:eastAsia="nl-N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2Tegn">
    <w:name w:val="Overskrift 2 Tegn"/>
    <w:link w:val="Overskrift2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3Tegn">
    <w:name w:val="Overskrift 3 Tegn"/>
    <w:link w:val="Overskrift3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4Tegn">
    <w:name w:val="Overskrift 4 Tegn"/>
    <w:link w:val="Overskrift4"/>
    <w:uiPriority w:val="9"/>
    <w:locked/>
    <w:rPr>
      <w:rFonts w:ascii="Arial" w:hAnsi="Arial" w:cs="Times New Roman"/>
      <w:sz w:val="24"/>
      <w:lang w:val="en-GB" w:eastAsia="x-none"/>
    </w:rPr>
  </w:style>
  <w:style w:type="character" w:customStyle="1" w:styleId="Overskrift5Tegn">
    <w:name w:val="Overskrift 5 Tegn"/>
    <w:link w:val="Overskrift5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6Tegn">
    <w:name w:val="Overskrift 6 Tegn"/>
    <w:link w:val="Overskrift6"/>
    <w:uiPriority w:val="9"/>
    <w:locked/>
    <w:rPr>
      <w:rFonts w:ascii="Arial" w:hAnsi="Arial" w:cs="Times New Roman"/>
      <w:i/>
      <w:sz w:val="20"/>
      <w:lang w:val="en-GB" w:eastAsia="x-none"/>
    </w:rPr>
  </w:style>
  <w:style w:type="character" w:customStyle="1" w:styleId="Overskrift7Tegn">
    <w:name w:val="Overskrift 7 Tegn"/>
    <w:link w:val="Overskrift7"/>
    <w:uiPriority w:val="99"/>
    <w:locked/>
    <w:rPr>
      <w:rFonts w:ascii="Times New Roman" w:hAnsi="Times New Roman" w:cs="Times New Roman"/>
      <w:sz w:val="20"/>
      <w:lang w:val="en-GB" w:eastAsia="x-none"/>
    </w:rPr>
  </w:style>
  <w:style w:type="character" w:customStyle="1" w:styleId="Overskrift8Tegn">
    <w:name w:val="Overskrift 8 Tegn"/>
    <w:link w:val="Overskrift8"/>
    <w:uiPriority w:val="9"/>
    <w:locked/>
    <w:rPr>
      <w:rFonts w:ascii="Cambria" w:hAnsi="Cambria" w:cs="Times New Roman"/>
      <w:color w:val="404040"/>
      <w:sz w:val="20"/>
      <w:lang w:val="en-GB" w:eastAsia="x-none"/>
    </w:rPr>
  </w:style>
  <w:style w:type="character" w:customStyle="1" w:styleId="Overskrift9Tegn">
    <w:name w:val="Overskrift 9 Tegn"/>
    <w:aliases w:val="Appendix2 Tegn,Appendix21 Tegn,Appendix22 Tegn,Appendix23 Tegn,Appendix24 Tegn,Appendix25 Tegn,Appendix26 Tegn,Appendix27 Tegn,Appendix28 Tegn,Appendix29 Tegn,Appendix211 Tegn"/>
    <w:link w:val="Overskrift9"/>
    <w:uiPriority w:val="9"/>
    <w:locked/>
    <w:rPr>
      <w:rFonts w:ascii="Cambria" w:hAnsi="Cambria" w:cs="Times New Roman"/>
      <w:i/>
      <w:color w:val="404040"/>
      <w:sz w:val="20"/>
      <w:lang w:val="en-GB" w:eastAsia="x-none"/>
    </w:rPr>
  </w:style>
  <w:style w:type="paragraph" w:styleId="Brdtekst">
    <w:name w:val="Body Text"/>
    <w:basedOn w:val="Normal"/>
    <w:link w:val="BrdtekstTegn"/>
    <w:uiPriority w:val="99"/>
    <w:qFormat/>
    <w:pPr>
      <w:spacing w:after="120"/>
    </w:pPr>
    <w:rPr>
      <w:rFonts w:cs="Times New Roman"/>
      <w:lang w:eastAsia="nl-NL"/>
    </w:rPr>
  </w:style>
  <w:style w:type="character" w:customStyle="1" w:styleId="BrdtekstTegn">
    <w:name w:val="Brødtekst Tegn"/>
    <w:link w:val="Brdtekst"/>
    <w:uiPriority w:val="99"/>
    <w:locked/>
    <w:rPr>
      <w:rFonts w:ascii="Arial" w:hAnsi="Arial" w:cs="Times New Roman"/>
      <w:sz w:val="20"/>
      <w:lang w:val="en-GB" w:eastAsia="x-none"/>
    </w:rPr>
  </w:style>
  <w:style w:type="paragraph" w:customStyle="1" w:styleId="0Normal">
    <w:name w:val="0_Normal"/>
    <w:uiPriority w:val="99"/>
    <w:pPr>
      <w:tabs>
        <w:tab w:val="num" w:pos="540"/>
      </w:tabs>
      <w:spacing w:after="200" w:line="276" w:lineRule="auto"/>
    </w:pPr>
    <w:rPr>
      <w:rFonts w:ascii="Tahoma" w:hAnsi="Tahoma" w:cs="Times New Roman"/>
      <w:sz w:val="22"/>
      <w:szCs w:val="22"/>
      <w:lang w:val="fr-FR" w:eastAsia="fr-FR"/>
    </w:rPr>
  </w:style>
  <w:style w:type="paragraph" w:styleId="INNH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28"/>
      </w:tabs>
      <w:spacing w:before="120"/>
      <w:ind w:left="284" w:hanging="284"/>
    </w:pPr>
    <w:rPr>
      <w:noProof/>
      <w:sz w:val="22"/>
    </w:rPr>
  </w:style>
  <w:style w:type="paragraph" w:styleId="INNH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628"/>
      </w:tabs>
      <w:ind w:left="567" w:hanging="567"/>
    </w:pPr>
    <w:rPr>
      <w:noProof/>
    </w:rPr>
  </w:style>
  <w:style w:type="paragraph" w:styleId="Topptekst">
    <w:name w:val="header"/>
    <w:basedOn w:val="Normal"/>
    <w:link w:val="TopptekstTegn"/>
    <w:uiPriority w:val="99"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TopptekstTegn">
    <w:name w:val="Topptekst Tegn"/>
    <w:link w:val="Topptekst"/>
    <w:uiPriority w:val="99"/>
    <w:locked/>
    <w:rPr>
      <w:rFonts w:ascii="Verdana" w:hAnsi="Verdana" w:cs="Times New Roman"/>
      <w:sz w:val="24"/>
      <w:lang w:val="is-IS" w:eastAsia="is-IS"/>
    </w:rPr>
  </w:style>
  <w:style w:type="paragraph" w:styleId="Merknadstekst">
    <w:name w:val="annotation text"/>
    <w:basedOn w:val="Normal"/>
    <w:link w:val="MerknadstekstTegn"/>
    <w:uiPriority w:val="99"/>
    <w:semiHidden/>
    <w:pPr>
      <w:tabs>
        <w:tab w:val="num" w:pos="720"/>
      </w:tabs>
    </w:pPr>
    <w:rPr>
      <w:rFonts w:cs="Times New Roman"/>
      <w:iCs/>
      <w:noProof/>
      <w:color w:val="0000FF"/>
      <w:lang w:eastAsia="nl-NL"/>
    </w:rPr>
  </w:style>
  <w:style w:type="character" w:customStyle="1" w:styleId="MerknadstekstTegn">
    <w:name w:val="Merknadstekst Tegn"/>
    <w:link w:val="Merknadstekst"/>
    <w:uiPriority w:val="99"/>
    <w:semiHidden/>
    <w:locked/>
    <w:rPr>
      <w:rFonts w:ascii="Arial" w:hAnsi="Arial" w:cs="Times New Roman"/>
      <w:noProof/>
      <w:color w:val="0000FF"/>
      <w:sz w:val="20"/>
      <w:lang w:val="en-GB"/>
    </w:rPr>
  </w:style>
  <w:style w:type="paragraph" w:styleId="Fotnotetekst">
    <w:name w:val="footnote text"/>
    <w:basedOn w:val="Normal"/>
    <w:link w:val="FotnotetekstTegn"/>
    <w:uiPriority w:val="99"/>
    <w:semiHidden/>
    <w:rPr>
      <w:rFonts w:cs="Times New Roman"/>
      <w:lang w:eastAsia="nl-NL"/>
    </w:rPr>
  </w:style>
  <w:style w:type="character" w:customStyle="1" w:styleId="FotnotetekstTegn">
    <w:name w:val="Fotnotetekst Tegn"/>
    <w:link w:val="Fotnotetekst"/>
    <w:uiPriority w:val="99"/>
    <w:semiHidden/>
    <w:locked/>
    <w:rPr>
      <w:rFonts w:ascii="Arial" w:hAnsi="Arial" w:cs="Times New Roman"/>
      <w:sz w:val="20"/>
      <w:lang w:val="en-GB" w:eastAsia="x-none"/>
    </w:rPr>
  </w:style>
  <w:style w:type="character" w:styleId="Fotnotereferanse">
    <w:name w:val="footnote reference"/>
    <w:uiPriority w:val="99"/>
    <w:semiHidden/>
    <w:rPr>
      <w:rFonts w:cs="Times New Roman"/>
      <w:vertAlign w:val="superscript"/>
    </w:rPr>
  </w:style>
  <w:style w:type="character" w:styleId="Merknadsreferanse">
    <w:name w:val="annotation reference"/>
    <w:uiPriority w:val="99"/>
    <w:semiHidden/>
    <w:rPr>
      <w:rFonts w:cs="Times New Roman"/>
      <w:sz w:val="16"/>
    </w:rPr>
  </w:style>
  <w:style w:type="paragraph" w:customStyle="1" w:styleId="Head2NoNum">
    <w:name w:val="Head2NoNum"/>
    <w:basedOn w:val="Overskrift2"/>
    <w:next w:val="Brdtekst"/>
    <w:link w:val="Head2NoNumChar"/>
    <w:qFormat/>
    <w:pPr>
      <w:numPr>
        <w:ilvl w:val="0"/>
        <w:numId w:val="0"/>
      </w:numPr>
      <w:outlineLvl w:val="9"/>
    </w:pPr>
  </w:style>
  <w:style w:type="character" w:customStyle="1" w:styleId="Head2NoNumChar">
    <w:name w:val="Head2NoNum Char"/>
    <w:link w:val="Head2NoNum"/>
    <w:locked/>
  </w:style>
  <w:style w:type="character" w:styleId="Sidetall">
    <w:name w:val="page number"/>
    <w:uiPriority w:val="99"/>
    <w:semiHidden/>
    <w:rPr>
      <w:rFonts w:cs="Times New Roman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imes New Roman"/>
      <w:sz w:val="16"/>
      <w:szCs w:val="16"/>
      <w:lang w:eastAsia="nl-NL"/>
    </w:rPr>
  </w:style>
  <w:style w:type="character" w:customStyle="1" w:styleId="BobletekstTegn">
    <w:name w:val="Bobletekst Tegn"/>
    <w:link w:val="Bobletekst"/>
    <w:uiPriority w:val="99"/>
    <w:semiHidden/>
    <w:locked/>
    <w:rPr>
      <w:rFonts w:ascii="Tahoma" w:hAnsi="Tahoma" w:cs="Times New Roman"/>
      <w:sz w:val="16"/>
      <w:lang w:val="en-GB" w:eastAsia="x-none"/>
    </w:rPr>
  </w:style>
  <w:style w:type="paragraph" w:customStyle="1" w:styleId="GS1TableText">
    <w:name w:val="GS1_Table_Text"/>
    <w:basedOn w:val="Normal"/>
    <w:uiPriority w:val="99"/>
    <w:pPr>
      <w:spacing w:before="60" w:after="60"/>
    </w:pPr>
    <w:rPr>
      <w:sz w:val="18"/>
      <w:lang w:val="en-US"/>
    </w:rPr>
  </w:style>
  <w:style w:type="paragraph" w:customStyle="1" w:styleId="GS1TableHeading">
    <w:name w:val="GS1_Table_Heading"/>
    <w:basedOn w:val="Normal"/>
    <w:pPr>
      <w:spacing w:before="60" w:after="60"/>
    </w:pPr>
    <w:rPr>
      <w:b/>
      <w:bCs/>
      <w:color w:val="FFFFFF"/>
      <w:sz w:val="18"/>
      <w:lang w:val="en-US"/>
    </w:rPr>
  </w:style>
  <w:style w:type="paragraph" w:customStyle="1" w:styleId="GS1IntroHeading">
    <w:name w:val="GS1_Intro_Heading"/>
    <w:basedOn w:val="Normal"/>
    <w:uiPriority w:val="99"/>
    <w:pPr>
      <w:keepNext/>
      <w:spacing w:before="480" w:after="120"/>
      <w:jc w:val="both"/>
    </w:pPr>
    <w:rPr>
      <w:b/>
      <w:color w:val="002C6C"/>
      <w:sz w:val="24"/>
      <w:lang w:val="en-US"/>
    </w:rPr>
  </w:style>
  <w:style w:type="character" w:styleId="Hyperkobling">
    <w:name w:val="Hyperlink"/>
    <w:uiPriority w:val="99"/>
    <w:rPr>
      <w:rFonts w:cs="Times New Roman"/>
      <w:color w:val="0000FF"/>
      <w:u w:val="single"/>
    </w:rPr>
  </w:style>
  <w:style w:type="paragraph" w:customStyle="1" w:styleId="Bullets">
    <w:name w:val="Bullets"/>
    <w:basedOn w:val="Normal"/>
    <w:pPr>
      <w:numPr>
        <w:numId w:val="15"/>
      </w:numPr>
      <w:spacing w:after="120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28"/>
      </w:tabs>
      <w:ind w:left="851" w:hanging="851"/>
    </w:pPr>
    <w:rPr>
      <w:noProof/>
    </w:rPr>
  </w:style>
  <w:style w:type="paragraph" w:styleId="Bunntekst">
    <w:name w:val="footer"/>
    <w:basedOn w:val="Normal"/>
    <w:link w:val="BunntekstTegn"/>
    <w:uiPriority w:val="99"/>
    <w:semiHidden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BunntekstTegn">
    <w:name w:val="Bunntekst Tegn"/>
    <w:link w:val="Bunntekst"/>
    <w:uiPriority w:val="99"/>
    <w:semiHidden/>
    <w:locked/>
    <w:rPr>
      <w:rFonts w:ascii="Verdana" w:hAnsi="Verdana" w:cs="Times New Roman"/>
      <w:sz w:val="24"/>
      <w:lang w:val="is-IS" w:eastAsia="is-IS"/>
    </w:rPr>
  </w:style>
  <w:style w:type="paragraph" w:customStyle="1" w:styleId="GS1Body">
    <w:name w:val="GS1_Body"/>
    <w:basedOn w:val="Normal"/>
    <w:uiPriority w:val="99"/>
    <w:pPr>
      <w:spacing w:before="120" w:after="60"/>
      <w:ind w:left="864"/>
      <w:jc w:val="both"/>
    </w:pPr>
    <w:rPr>
      <w:lang w:val="en-US"/>
    </w:rPr>
  </w:style>
  <w:style w:type="character" w:customStyle="1" w:styleId="GS1BodyChar">
    <w:name w:val="GS1_Body Char"/>
    <w:uiPriority w:val="99"/>
    <w:rPr>
      <w:rFonts w:ascii="Arial" w:hAnsi="Arial"/>
      <w:sz w:val="24"/>
      <w:lang w:val="en-US" w:eastAsia="en-US"/>
    </w:rPr>
  </w:style>
  <w:style w:type="paragraph" w:customStyle="1" w:styleId="GS1Bullet1">
    <w:name w:val="GS1_Bullet_1"/>
    <w:basedOn w:val="Normal"/>
    <w:uiPriority w:val="99"/>
    <w:pPr>
      <w:numPr>
        <w:numId w:val="14"/>
      </w:numPr>
      <w:spacing w:before="120"/>
      <w:jc w:val="both"/>
    </w:pPr>
    <w:rPr>
      <w:spacing w:val="4"/>
      <w:kern w:val="22"/>
      <w:lang w:val="en-US"/>
    </w:rPr>
  </w:style>
  <w:style w:type="paragraph" w:customStyle="1" w:styleId="GS1CaptionTable">
    <w:name w:val="GS1_Caption_Table"/>
    <w:basedOn w:val="Normal"/>
    <w:next w:val="GS1Body"/>
    <w:uiPriority w:val="99"/>
    <w:pPr>
      <w:keepNext/>
      <w:spacing w:before="240" w:after="60"/>
      <w:ind w:left="864"/>
      <w:jc w:val="both"/>
    </w:pPr>
    <w:rPr>
      <w:b/>
      <w:iCs/>
      <w:spacing w:val="4"/>
      <w:kern w:val="22"/>
      <w:sz w:val="18"/>
      <w:lang w:val="en-US"/>
    </w:rPr>
  </w:style>
  <w:style w:type="paragraph" w:customStyle="1" w:styleId="Numbered">
    <w:name w:val="Numbered"/>
    <w:basedOn w:val="Normal"/>
    <w:uiPriority w:val="99"/>
    <w:pPr>
      <w:numPr>
        <w:numId w:val="16"/>
      </w:numPr>
      <w:tabs>
        <w:tab w:val="left" w:pos="714"/>
      </w:tabs>
      <w:spacing w:after="120"/>
    </w:pPr>
  </w:style>
  <w:style w:type="paragraph" w:styleId="Sluttnotetekst">
    <w:name w:val="endnote text"/>
    <w:basedOn w:val="Normal"/>
    <w:link w:val="SluttnotetekstTegn"/>
    <w:uiPriority w:val="99"/>
    <w:semiHidden/>
    <w:rPr>
      <w:rFonts w:ascii="Verdana" w:hAnsi="Verdana" w:cs="Times New Roman"/>
      <w:lang w:val="is-IS" w:eastAsia="is-IS"/>
    </w:rPr>
  </w:style>
  <w:style w:type="character" w:customStyle="1" w:styleId="SluttnotetekstTegn">
    <w:name w:val="Sluttnotetekst Tegn"/>
    <w:link w:val="Sluttnotetekst"/>
    <w:uiPriority w:val="99"/>
    <w:semiHidden/>
    <w:locked/>
    <w:rPr>
      <w:rFonts w:ascii="Verdana" w:hAnsi="Verdana" w:cs="Times New Roman"/>
      <w:sz w:val="20"/>
      <w:lang w:val="is-IS" w:eastAsia="is-IS"/>
    </w:rPr>
  </w:style>
  <w:style w:type="character" w:styleId="Sluttnotereferanse">
    <w:name w:val="endnote reference"/>
    <w:uiPriority w:val="99"/>
    <w:semiHidden/>
    <w:rPr>
      <w:rFonts w:cs="Times New Roman"/>
      <w:vertAlign w:val="superscript"/>
    </w:rPr>
  </w:style>
  <w:style w:type="paragraph" w:styleId="INNH4">
    <w:name w:val="toc 4"/>
    <w:basedOn w:val="Normal"/>
    <w:next w:val="Normal"/>
    <w:autoRedefine/>
    <w:uiPriority w:val="39"/>
    <w:pPr>
      <w:ind w:left="720"/>
    </w:pPr>
  </w:style>
  <w:style w:type="paragraph" w:styleId="INNH5">
    <w:name w:val="toc 5"/>
    <w:basedOn w:val="Normal"/>
    <w:next w:val="Normal"/>
    <w:autoRedefine/>
    <w:uiPriority w:val="99"/>
    <w:semiHidden/>
    <w:pPr>
      <w:ind w:left="960"/>
    </w:pPr>
    <w:rPr>
      <w:rFonts w:ascii="Times New Roman" w:hAnsi="Times New Roman"/>
      <w:sz w:val="24"/>
    </w:rPr>
  </w:style>
  <w:style w:type="paragraph" w:styleId="INNH6">
    <w:name w:val="toc 6"/>
    <w:basedOn w:val="Normal"/>
    <w:next w:val="Normal"/>
    <w:autoRedefine/>
    <w:uiPriority w:val="99"/>
    <w:semiHidden/>
    <w:pPr>
      <w:ind w:left="1200"/>
    </w:pPr>
    <w:rPr>
      <w:rFonts w:ascii="Times New Roman" w:hAnsi="Times New Roman"/>
      <w:sz w:val="24"/>
    </w:rPr>
  </w:style>
  <w:style w:type="paragraph" w:styleId="INNH7">
    <w:name w:val="toc 7"/>
    <w:basedOn w:val="Normal"/>
    <w:next w:val="Normal"/>
    <w:autoRedefine/>
    <w:uiPriority w:val="99"/>
    <w:semiHidden/>
    <w:pPr>
      <w:ind w:left="1440"/>
    </w:pPr>
    <w:rPr>
      <w:rFonts w:ascii="Times New Roman" w:hAnsi="Times New Roman"/>
      <w:sz w:val="24"/>
    </w:rPr>
  </w:style>
  <w:style w:type="paragraph" w:styleId="INNH8">
    <w:name w:val="toc 8"/>
    <w:basedOn w:val="Normal"/>
    <w:next w:val="Normal"/>
    <w:autoRedefine/>
    <w:uiPriority w:val="99"/>
    <w:semiHidden/>
    <w:pPr>
      <w:ind w:left="1680"/>
    </w:pPr>
    <w:rPr>
      <w:rFonts w:ascii="Times New Roman" w:hAnsi="Times New Roman"/>
      <w:sz w:val="24"/>
    </w:rPr>
  </w:style>
  <w:style w:type="paragraph" w:styleId="INNH9">
    <w:name w:val="toc 9"/>
    <w:basedOn w:val="Normal"/>
    <w:next w:val="Normal"/>
    <w:autoRedefine/>
    <w:uiPriority w:val="99"/>
    <w:semiHidden/>
    <w:pPr>
      <w:ind w:left="1920"/>
    </w:pPr>
    <w:rPr>
      <w:rFonts w:ascii="Times New Roman" w:hAnsi="Times New Roman"/>
      <w:sz w:val="24"/>
    </w:rPr>
  </w:style>
  <w:style w:type="table" w:styleId="Tabellrutenett">
    <w:name w:val="Table Grid"/>
    <w:basedOn w:val="Vanligtabell"/>
    <w:uiPriority w:val="99"/>
    <w:rPr>
      <w:rFonts w:cs="Times New Roman"/>
      <w:lang w:val="nl-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secontent">
    <w:name w:val="sense_content"/>
  </w:style>
  <w:style w:type="character" w:customStyle="1" w:styleId="vi">
    <w:name w:val="vi"/>
    <w:uiPriority w:val="99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pPr>
      <w:tabs>
        <w:tab w:val="clear" w:pos="720"/>
      </w:tabs>
    </w:pPr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Pr>
      <w:rFonts w:ascii="Arial" w:hAnsi="Arial" w:cs="Times New Roman"/>
      <w:b/>
      <w:noProof/>
      <w:color w:val="0000FF"/>
      <w:sz w:val="20"/>
      <w:lang w:val="en-GB"/>
    </w:rPr>
  </w:style>
  <w:style w:type="character" w:customStyle="1" w:styleId="sensebreak">
    <w:name w:val="sense_break"/>
  </w:style>
  <w:style w:type="character" w:customStyle="1" w:styleId="senselabel">
    <w:name w:val="sense_label"/>
  </w:style>
  <w:style w:type="character" w:styleId="Sterk">
    <w:name w:val="Strong"/>
    <w:uiPriority w:val="22"/>
    <w:qFormat/>
    <w:rPr>
      <w:rFonts w:cs="Times New Roman"/>
      <w:b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cs="Times New Roman"/>
      <w:color w:val="000000"/>
      <w:sz w:val="24"/>
      <w:szCs w:val="24"/>
      <w:lang w:eastAsia="is-IS"/>
    </w:rPr>
  </w:style>
  <w:style w:type="paragraph" w:styleId="Dokumentkart">
    <w:name w:val="Document Map"/>
    <w:basedOn w:val="Normal"/>
    <w:link w:val="DokumentkartTegn"/>
    <w:uiPriority w:val="99"/>
    <w:semiHidden/>
    <w:unhideWhenUsed/>
    <w:rPr>
      <w:rFonts w:ascii="Tahoma" w:hAnsi="Tahoma" w:cs="Times New Roman"/>
      <w:sz w:val="16"/>
      <w:szCs w:val="16"/>
      <w:lang w:val="nl-NL" w:eastAsia="nl-NL"/>
    </w:rPr>
  </w:style>
  <w:style w:type="character" w:customStyle="1" w:styleId="DokumentkartTegn">
    <w:name w:val="Dokumentkart Tegn"/>
    <w:link w:val="Dokumentkart"/>
    <w:uiPriority w:val="99"/>
    <w:semiHidden/>
    <w:locked/>
    <w:rPr>
      <w:rFonts w:ascii="Tahoma" w:hAnsi="Tahoma" w:cs="Times New Roman"/>
      <w:sz w:val="16"/>
      <w:lang w:val="x-none" w:eastAsia="x-none"/>
    </w:rPr>
  </w:style>
  <w:style w:type="paragraph" w:styleId="Bildetekst">
    <w:name w:val="caption"/>
    <w:basedOn w:val="Normal"/>
    <w:next w:val="Normal"/>
    <w:uiPriority w:val="35"/>
    <w:qFormat/>
    <w:pPr>
      <w:spacing w:after="200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Brdtekst"/>
    <w:link w:val="TittelTegn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nl-NL"/>
    </w:rPr>
  </w:style>
  <w:style w:type="character" w:customStyle="1" w:styleId="TittelTegn">
    <w:name w:val="Tittel Tegn"/>
    <w:link w:val="Tittel"/>
    <w:uiPriority w:val="10"/>
    <w:locked/>
    <w:rPr>
      <w:rFonts w:ascii="Cambria" w:hAnsi="Cambria" w:cs="Times New Roman"/>
      <w:color w:val="17365D"/>
      <w:spacing w:val="5"/>
      <w:kern w:val="28"/>
      <w:sz w:val="52"/>
      <w:lang w:val="en-GB" w:eastAsia="x-none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eastAsia="nl-NL"/>
    </w:rPr>
  </w:style>
  <w:style w:type="character" w:customStyle="1" w:styleId="UndertittelTegn">
    <w:name w:val="Undertittel Tegn"/>
    <w:link w:val="Undertittel"/>
    <w:uiPriority w:val="11"/>
    <w:locked/>
    <w:rPr>
      <w:rFonts w:ascii="Cambria" w:hAnsi="Cambria" w:cs="Times New Roman"/>
      <w:i/>
      <w:color w:val="4F81BD"/>
      <w:spacing w:val="15"/>
      <w:sz w:val="24"/>
      <w:lang w:val="en-GB" w:eastAsia="x-none"/>
    </w:rPr>
  </w:style>
  <w:style w:type="character" w:styleId="Utheving">
    <w:name w:val="Emphasis"/>
    <w:uiPriority w:val="20"/>
    <w:qFormat/>
    <w:rPr>
      <w:rFonts w:cs="Times New Roman"/>
      <w:i/>
    </w:rPr>
  </w:style>
  <w:style w:type="character" w:customStyle="1" w:styleId="MediumShading1-Accent1Char">
    <w:name w:val="Medium Shading 1 - Accent 1 Char"/>
    <w:link w:val="Middelsrutenett2-uthevingsfarge1"/>
    <w:uiPriority w:val="1"/>
    <w:locked/>
    <w:rPr>
      <w:rFonts w:ascii="Arial" w:hAnsi="Arial"/>
      <w:sz w:val="20"/>
      <w:lang w:val="en-GB" w:eastAsia="x-none"/>
    </w:rPr>
  </w:style>
  <w:style w:type="character" w:customStyle="1" w:styleId="nfasissutil">
    <w:name w:val="Énfasis sutil"/>
    <w:uiPriority w:val="19"/>
    <w:qFormat/>
    <w:rPr>
      <w:i/>
      <w:color w:val="808080"/>
    </w:rPr>
  </w:style>
  <w:style w:type="character" w:customStyle="1" w:styleId="nfasisintenso">
    <w:name w:val="Énfasis intenso"/>
    <w:uiPriority w:val="21"/>
    <w:qFormat/>
    <w:rPr>
      <w:b/>
      <w:i/>
      <w:color w:val="4F81BD"/>
    </w:rPr>
  </w:style>
  <w:style w:type="character" w:customStyle="1" w:styleId="Referenciasutil">
    <w:name w:val="Referencia sutil"/>
    <w:uiPriority w:val="31"/>
    <w:qFormat/>
    <w:rPr>
      <w:smallCaps/>
      <w:color w:val="C0504D"/>
      <w:u w:val="single"/>
    </w:rPr>
  </w:style>
  <w:style w:type="character" w:customStyle="1" w:styleId="Referenciaintensa">
    <w:name w:val="Referencia intensa"/>
    <w:uiPriority w:val="32"/>
    <w:qFormat/>
    <w:rPr>
      <w:b/>
      <w:smallCaps/>
      <w:color w:val="C0504D"/>
      <w:spacing w:val="5"/>
      <w:u w:val="single"/>
    </w:rPr>
  </w:style>
  <w:style w:type="character" w:customStyle="1" w:styleId="Ttulodelibro">
    <w:name w:val="Título de libro"/>
    <w:uiPriority w:val="33"/>
    <w:qFormat/>
    <w:rPr>
      <w:b/>
      <w:smallCaps/>
      <w:spacing w:val="5"/>
    </w:rPr>
  </w:style>
  <w:style w:type="paragraph" w:customStyle="1" w:styleId="Encabezadodetabladecontenido">
    <w:name w:val="Encabezado de tabla de contenido"/>
    <w:basedOn w:val="Overskrift1"/>
    <w:next w:val="Normal"/>
    <w:uiPriority w:val="39"/>
    <w:semiHidden/>
    <w:unhideWhenUsed/>
    <w:qFormat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Bibliografa">
    <w:name w:val="Bibliografía"/>
    <w:basedOn w:val="Normal"/>
    <w:next w:val="Normal"/>
    <w:uiPriority w:val="37"/>
    <w:unhideWhenUsed/>
  </w:style>
  <w:style w:type="paragraph" w:customStyle="1" w:styleId="Titulo2">
    <w:name w:val="Titulo 2"/>
    <w:basedOn w:val="Brdtekst"/>
  </w:style>
  <w:style w:type="paragraph" w:customStyle="1" w:styleId="Heading11">
    <w:name w:val="Heading 11"/>
    <w:uiPriority w:val="99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lang w:val="en-US" w:eastAsia="es-ES_tradnl"/>
    </w:rPr>
  </w:style>
  <w:style w:type="table" w:styleId="Middelsrutenett2-uthevingsfarge1">
    <w:name w:val="Medium Grid 2 Accent 1"/>
    <w:basedOn w:val="Vanligtabell"/>
    <w:link w:val="MediumShading1-Accent1Char"/>
    <w:uiPriority w:val="1"/>
    <w:rPr>
      <w:rFonts w:ascii="Arial" w:hAnsi="Arial" w:cs="Arial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Arial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Vert">
      <w:rPr>
        <w:rFonts w:cs="Arial"/>
      </w:rPr>
      <w:tblPr/>
      <w:tcPr>
        <w:shd w:val="clear" w:color="auto" w:fill="D3DFEE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paragraph" w:styleId="Listeavsnitt">
    <w:name w:val="List Paragraph"/>
    <w:basedOn w:val="Normal"/>
    <w:uiPriority w:val="34"/>
    <w:qFormat/>
    <w:rsid w:val="00572159"/>
    <w:pPr>
      <w:ind w:left="720"/>
    </w:pPr>
    <w:rPr>
      <w:rFonts w:eastAsia="SimSun" w:cs="Calibri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D75EE"/>
    <w:pPr>
      <w:widowControl w:val="0"/>
    </w:pPr>
    <w:rPr>
      <w:rFonts w:ascii="Calibri" w:hAnsi="Calibri" w:cs="Times New Roman"/>
      <w:sz w:val="22"/>
      <w:szCs w:val="22"/>
      <w:lang w:val="en-US"/>
    </w:rPr>
  </w:style>
  <w:style w:type="paragraph" w:customStyle="1" w:styleId="TableParagraph63">
    <w:name w:val="Table Paragraph63"/>
    <w:basedOn w:val="Normal"/>
    <w:uiPriority w:val="1"/>
    <w:qFormat/>
    <w:rsid w:val="00502830"/>
    <w:pPr>
      <w:widowControl w:val="0"/>
    </w:pPr>
    <w:rPr>
      <w:rFonts w:ascii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2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2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3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4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2502</Characters>
  <Application>Microsoft Office Word</Application>
  <DocSecurity>0</DocSecurity>
  <Lines>20</Lines>
  <Paragraphs>5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Conformance statement – openPEPPOL BIS Ordering use of CEN/BII Profile BII28</vt:lpstr>
    </vt:vector>
  </TitlesOfParts>
  <Company>Nederlands Normalisatie Instituut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Jostein Frømyr</dc:creator>
  <cp:lastModifiedBy>Are Berg</cp:lastModifiedBy>
  <cp:revision>3</cp:revision>
  <dcterms:created xsi:type="dcterms:W3CDTF">2013-10-14T11:50:00Z</dcterms:created>
  <dcterms:modified xsi:type="dcterms:W3CDTF">2013-10-15T09:37:00Z</dcterms:modified>
</cp:coreProperties>
</file>