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for everything: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https://www.cs.princeton.edu/courses/archive/fall18/cos333/project.html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CHECK PIAZZA FOR SPECIFICS THAT MAY NOT BE ON THE REFERENCE ABOVE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timeline to best of our knowledge (ALL)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Guide</w:t>
      </w:r>
      <w:r w:rsidDel="00000000" w:rsidR="00000000" w:rsidRPr="00000000">
        <w:rPr>
          <w:rtl w:val="0"/>
        </w:rPr>
        <w:t xml:space="preserve"> (ISHAN)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Programmer’s Guide</w:t>
      </w:r>
      <w:r w:rsidDel="00000000" w:rsidR="00000000" w:rsidRPr="00000000">
        <w:rPr>
          <w:rtl w:val="0"/>
        </w:rPr>
        <w:t xml:space="preserve"> (ISHAN W/ SUPPORT OF PAULO / OTHERS)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everything is named properly (ALL)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testing</w:t>
      </w:r>
      <w:r w:rsidDel="00000000" w:rsidR="00000000" w:rsidRPr="00000000">
        <w:rPr>
          <w:rtl w:val="0"/>
        </w:rPr>
        <w:t xml:space="preserve"> (PAULO - SENDING OUT FORM TONIGHT)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Aim for at least 20 users -&gt; solicit feedback and list it in the evaluation document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Evaluation document</w:t>
      </w:r>
      <w:r w:rsidDel="00000000" w:rsidR="00000000" w:rsidRPr="00000000">
        <w:rPr>
          <w:rtl w:val="0"/>
        </w:rPr>
        <w:t xml:space="preserve"> - (ALL - I think the best way to do this is for each of us to go through and provide our own insights on the process and the challenges and whatnot)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Evaluation document </w:t>
      </w:r>
      <w:r w:rsidDel="00000000" w:rsidR="00000000" w:rsidRPr="00000000">
        <w:rPr>
          <w:rtl w:val="0"/>
        </w:rPr>
        <w:t xml:space="preserve">- (ISHAN W/ SUPPORT OF OTHERS)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source code in the drive - ALL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Ensure that code is BUG-FREE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profile bars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you remove someone from watchlist in a split screen, the screen rerenders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1519238" cy="14242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42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---&gt;  .     </w:t>
      </w:r>
      <w:r w:rsidDel="00000000" w:rsidR="00000000" w:rsidRPr="00000000">
        <w:rPr/>
        <w:drawing>
          <wp:inline distB="114300" distT="114300" distL="114300" distR="114300">
            <wp:extent cx="1662113" cy="17926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792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error message when inputting calories and macronutrient percentage breakdown (right now, it just says “Valid values only!” but doesn’t explain what’s invalid)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goals by calorie goal and percentages -- should probably be able to handle “10%” as an input. Right now it only works with numbers. Solution is split the string by a space and only take the first index and to check if the last character of the 0th index is a ‘%’ or not.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 bug, but if possible, it would make sense to have a “Watchlist?” checkmark in the dashboard -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Progress page has some glitches in being responsive in a split screen 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“ADD NOTES” IF WE CAN’T IMPLEMENT IT -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strategy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Height threshold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Brush info (Evaluation)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date (Evaluation) - </w:t>
      </w:r>
      <w:r w:rsidDel="00000000" w:rsidR="00000000" w:rsidRPr="00000000">
        <w:rPr>
          <w:b w:val="1"/>
          <w:rtl w:val="0"/>
        </w:rPr>
        <w:t xml:space="preserve">DONE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cs.princeton.edu/courses/archive/fall18/cos333/project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