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DEF4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EAGLE Enterprise Architecture</w:t>
      </w:r>
    </w:p>
    <w:p w14:paraId="253D016C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Integrated Acquisition &amp; Policy Intelligence Platform</w:t>
      </w:r>
    </w:p>
    <w:p w14:paraId="306C615B" w14:textId="77777777" w:rsidR="005D3D10" w:rsidRPr="005D3D10" w:rsidRDefault="00000000" w:rsidP="005D3D10">
      <w:r>
        <w:pict w14:anchorId="38E2F767">
          <v:rect id="_x0000_i1025" style="width:0;height:1.5pt" o:hralign="center" o:hrstd="t" o:hr="t" fillcolor="#a0a0a0" stroked="f"/>
        </w:pict>
      </w:r>
    </w:p>
    <w:p w14:paraId="10DEBB67" w14:textId="03BCC443" w:rsidR="004E787D" w:rsidRPr="004E787D" w:rsidRDefault="005D3D10" w:rsidP="004E787D">
      <w:pPr>
        <w:pStyle w:val="ListParagraph"/>
        <w:numPr>
          <w:ilvl w:val="0"/>
          <w:numId w:val="18"/>
        </w:numPr>
        <w:rPr>
          <w:b/>
          <w:bCs/>
        </w:rPr>
      </w:pPr>
      <w:r w:rsidRPr="004E787D">
        <w:rPr>
          <w:b/>
          <w:bCs/>
        </w:rPr>
        <w:t>Executive Purpose</w:t>
      </w:r>
    </w:p>
    <w:p w14:paraId="4625A9AE" w14:textId="77777777" w:rsidR="005D3D10" w:rsidRPr="005D3D10" w:rsidRDefault="005D3D10" w:rsidP="005D3D10">
      <w:r w:rsidRPr="005D3D10">
        <w:rPr>
          <w:b/>
          <w:bCs/>
        </w:rPr>
        <w:t>EAGLE</w:t>
      </w:r>
      <w:r w:rsidRPr="005D3D10">
        <w:t xml:space="preserve"> is an enterprise AI platform that supports </w:t>
      </w:r>
      <w:r w:rsidRPr="005D3D10">
        <w:rPr>
          <w:b/>
          <w:bCs/>
        </w:rPr>
        <w:t>two distinct but coordinated mission domains</w:t>
      </w:r>
      <w:r w:rsidRPr="005D3D10">
        <w:t xml:space="preserve"> at NIH:</w:t>
      </w:r>
    </w:p>
    <w:p w14:paraId="2DEB5533" w14:textId="77777777" w:rsidR="005D3D10" w:rsidRPr="005D3D10" w:rsidRDefault="005D3D10" w:rsidP="005D3D10">
      <w:pPr>
        <w:numPr>
          <w:ilvl w:val="0"/>
          <w:numId w:val="10"/>
        </w:numPr>
      </w:pPr>
      <w:r w:rsidRPr="005D3D10">
        <w:rPr>
          <w:b/>
          <w:bCs/>
        </w:rPr>
        <w:t>Operational Acquisition Execution</w:t>
      </w:r>
      <w:r w:rsidRPr="005D3D10">
        <w:t xml:space="preserve"> (COR/CO-facing)</w:t>
      </w:r>
    </w:p>
    <w:p w14:paraId="383048F7" w14:textId="77777777" w:rsidR="005D3D10" w:rsidRPr="005D3D10" w:rsidRDefault="005D3D10" w:rsidP="005D3D10">
      <w:pPr>
        <w:numPr>
          <w:ilvl w:val="0"/>
          <w:numId w:val="10"/>
        </w:numPr>
      </w:pPr>
      <w:r w:rsidRPr="005D3D10">
        <w:rPr>
          <w:b/>
          <w:bCs/>
        </w:rPr>
        <w:t>Policy Governance &amp; Oversight</w:t>
      </w:r>
      <w:r w:rsidRPr="005D3D10">
        <w:t xml:space="preserve"> (Policy staff–facing)</w:t>
      </w:r>
    </w:p>
    <w:p w14:paraId="2F6BF17D" w14:textId="77777777" w:rsidR="005D3D10" w:rsidRDefault="005D3D10" w:rsidP="005D3D10">
      <w:r w:rsidRPr="005D3D10">
        <w:t xml:space="preserve">The architecture enforces </w:t>
      </w:r>
      <w:r w:rsidRPr="005D3D10">
        <w:rPr>
          <w:b/>
          <w:bCs/>
        </w:rPr>
        <w:t>strict role separation</w:t>
      </w:r>
      <w:r w:rsidRPr="005D3D10">
        <w:t xml:space="preserve">, </w:t>
      </w:r>
      <w:r w:rsidRPr="005D3D10">
        <w:rPr>
          <w:b/>
          <w:bCs/>
        </w:rPr>
        <w:t>deterministic behavior</w:t>
      </w:r>
      <w:r w:rsidRPr="005D3D10">
        <w:t xml:space="preserve">, and </w:t>
      </w:r>
      <w:r w:rsidRPr="005D3D10">
        <w:rPr>
          <w:b/>
          <w:bCs/>
        </w:rPr>
        <w:t>auditable decision-making</w:t>
      </w:r>
      <w:r w:rsidRPr="005D3D10">
        <w:t xml:space="preserve">, while allowing </w:t>
      </w:r>
      <w:r w:rsidRPr="005D3D10">
        <w:rPr>
          <w:b/>
          <w:bCs/>
        </w:rPr>
        <w:t>shared intelligence and controlled feedback loops</w:t>
      </w:r>
      <w:r w:rsidRPr="005D3D10">
        <w:t xml:space="preserve"> between operations and policy.</w:t>
      </w:r>
    </w:p>
    <w:p w14:paraId="1B489307" w14:textId="77777777" w:rsidR="004E787D" w:rsidRPr="005D3D10" w:rsidRDefault="004E787D" w:rsidP="004E787D">
      <w:r w:rsidRPr="005D3D10">
        <w:rPr>
          <w:b/>
          <w:bCs/>
        </w:rPr>
        <w:t>EAGLE is a dual-supervisor enterprise platform: one side executes acquisition work with CORs and COs; the other governs policy quality and evolution—connected by controlled, auditable feedback loops.</w:t>
      </w:r>
    </w:p>
    <w:p w14:paraId="5B1C265E" w14:textId="77777777" w:rsidR="005D3D10" w:rsidRPr="005D3D10" w:rsidRDefault="00000000" w:rsidP="005D3D10">
      <w:r>
        <w:pict w14:anchorId="763A08C0">
          <v:rect id="_x0000_i1026" style="width:0;height:1.5pt" o:hralign="center" o:hrstd="t" o:hr="t" fillcolor="#a0a0a0" stroked="f"/>
        </w:pict>
      </w:r>
    </w:p>
    <w:p w14:paraId="61F8DBCF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2. Architectural Principle (Non-Negotiable)</w:t>
      </w:r>
    </w:p>
    <w:p w14:paraId="2315711D" w14:textId="77777777" w:rsidR="005D3D10" w:rsidRPr="005D3D10" w:rsidRDefault="005D3D10" w:rsidP="005D3D10">
      <w:r w:rsidRPr="005D3D10">
        <w:rPr>
          <w:b/>
          <w:bCs/>
        </w:rPr>
        <w:t>Operational acquisition execution and policy governance are separate functions, coordinated through controlled interfaces, never conflated.</w:t>
      </w:r>
    </w:p>
    <w:p w14:paraId="08A12202" w14:textId="77777777" w:rsidR="005D3D10" w:rsidRPr="005D3D10" w:rsidRDefault="005D3D10" w:rsidP="005D3D10">
      <w:r w:rsidRPr="005D3D10">
        <w:t xml:space="preserve">This is why </w:t>
      </w:r>
      <w:r w:rsidRPr="005D3D10">
        <w:rPr>
          <w:b/>
          <w:bCs/>
        </w:rPr>
        <w:t>RH-SUPERVISOR and RH-POLICY-SUPERVISOR remain separate orchestration layers</w:t>
      </w:r>
      <w:r w:rsidRPr="005D3D10">
        <w:t>, even though they share infrastructure.</w:t>
      </w:r>
    </w:p>
    <w:p w14:paraId="28A24A3F" w14:textId="77777777" w:rsidR="005D3D10" w:rsidRPr="005D3D10" w:rsidRDefault="00000000" w:rsidP="005D3D10">
      <w:r>
        <w:pict w14:anchorId="2B6EA1E4">
          <v:rect id="_x0000_i1027" style="width:0;height:1.5pt" o:hralign="center" o:hrstd="t" o:hr="t" fillcolor="#a0a0a0" stroked="f"/>
        </w:pict>
      </w:r>
    </w:p>
    <w:p w14:paraId="75070A1B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3. High-Level Architecture View</w:t>
      </w:r>
    </w:p>
    <w:p w14:paraId="2A1BA8FE" w14:textId="77777777" w:rsidR="005D3D10" w:rsidRPr="005D3D10" w:rsidRDefault="005D3D10" w:rsidP="005D3D10">
      <w:r w:rsidRPr="005D3D10">
        <w:t xml:space="preserve">                        ┌─────────────────────────────┐</w:t>
      </w:r>
    </w:p>
    <w:p w14:paraId="022EE36E" w14:textId="77777777" w:rsidR="005D3D10" w:rsidRPr="005D3D10" w:rsidRDefault="005D3D10" w:rsidP="005D3D10">
      <w:r w:rsidRPr="005D3D10">
        <w:t xml:space="preserve">                        │        NIH Policy Staff      │</w:t>
      </w:r>
    </w:p>
    <w:p w14:paraId="5BD7AD8E" w14:textId="77777777" w:rsidR="005D3D10" w:rsidRPr="005D3D10" w:rsidRDefault="005D3D10" w:rsidP="005D3D10">
      <w:r w:rsidRPr="005D3D10">
        <w:t xml:space="preserve">                        └─────────────</w:t>
      </w:r>
      <w:r w:rsidRPr="005D3D10">
        <w:rPr>
          <w:rFonts w:ascii="MS Gothic" w:eastAsia="MS Gothic" w:hAnsi="MS Gothic" w:cs="MS Gothic" w:hint="eastAsia"/>
        </w:rPr>
        <w:t>┬</w:t>
      </w:r>
      <w:r w:rsidRPr="005D3D10">
        <w:rPr>
          <w:rFonts w:ascii="Calibri" w:hAnsi="Calibri" w:cs="Calibri"/>
        </w:rPr>
        <w:t>───────────────┘</w:t>
      </w:r>
    </w:p>
    <w:p w14:paraId="7C29FC13" w14:textId="77777777" w:rsidR="005D3D10" w:rsidRPr="005D3D10" w:rsidRDefault="005D3D10" w:rsidP="005D3D10">
      <w:r w:rsidRPr="005D3D10">
        <w:t xml:space="preserve">                                      │</w:t>
      </w:r>
    </w:p>
    <w:p w14:paraId="71B84D6D" w14:textId="77777777" w:rsidR="005D3D10" w:rsidRPr="005D3D10" w:rsidRDefault="005D3D10" w:rsidP="005D3D10">
      <w:r w:rsidRPr="005D3D10">
        <w:t xml:space="preserve">                                      </w:t>
      </w:r>
      <w:r w:rsidRPr="005D3D10">
        <w:rPr>
          <w:rFonts w:ascii="Arial" w:hAnsi="Arial" w:cs="Arial"/>
        </w:rPr>
        <w:t>▼</w:t>
      </w:r>
    </w:p>
    <w:p w14:paraId="467F376C" w14:textId="77777777" w:rsidR="005D3D10" w:rsidRPr="005D3D10" w:rsidRDefault="005D3D10" w:rsidP="005D3D10">
      <w:r w:rsidRPr="005D3D10">
        <w:t xml:space="preserve">                         RH-POLICY-SUPERVISOR</w:t>
      </w:r>
    </w:p>
    <w:p w14:paraId="197E0892" w14:textId="77777777" w:rsidR="005D3D10" w:rsidRPr="005D3D10" w:rsidRDefault="005D3D10" w:rsidP="005D3D10">
      <w:r w:rsidRPr="005D3D10">
        <w:t xml:space="preserve">                     (Policy Routing &amp; Synthesis Layer)</w:t>
      </w:r>
    </w:p>
    <w:p w14:paraId="131B96D1" w14:textId="77777777" w:rsidR="005D3D10" w:rsidRPr="005D3D10" w:rsidRDefault="005D3D10" w:rsidP="005D3D10">
      <w:r w:rsidRPr="005D3D10">
        <w:t xml:space="preserve">                                      │</w:t>
      </w:r>
    </w:p>
    <w:p w14:paraId="2475983C" w14:textId="77777777" w:rsidR="005D3D10" w:rsidRPr="005D3D10" w:rsidRDefault="005D3D10" w:rsidP="005D3D10">
      <w:r w:rsidRPr="005D3D10">
        <w:t xml:space="preserve">                    ┌─────────────────</w:t>
      </w:r>
      <w:r w:rsidRPr="005D3D10">
        <w:rPr>
          <w:rFonts w:ascii="MS Gothic" w:eastAsia="MS Gothic" w:hAnsi="MS Gothic" w:cs="MS Gothic" w:hint="eastAsia"/>
        </w:rPr>
        <w:t>┼</w:t>
      </w:r>
      <w:r w:rsidRPr="005D3D10">
        <w:rPr>
          <w:rFonts w:ascii="Calibri" w:hAnsi="Calibri" w:cs="Calibri"/>
        </w:rPr>
        <w:t>─────────────────┐</w:t>
      </w:r>
    </w:p>
    <w:p w14:paraId="4E5DF423" w14:textId="77777777" w:rsidR="005D3D10" w:rsidRPr="005D3D10" w:rsidRDefault="005D3D10" w:rsidP="005D3D10">
      <w:r w:rsidRPr="005D3D10">
        <w:t xml:space="preserve">                    </w:t>
      </w:r>
      <w:r w:rsidRPr="005D3D10">
        <w:rPr>
          <w:rFonts w:ascii="Arial" w:hAnsi="Arial" w:cs="Arial"/>
        </w:rPr>
        <w:t>▼</w:t>
      </w:r>
      <w:r w:rsidRPr="005D3D10">
        <w:t xml:space="preserve">                                   </w:t>
      </w:r>
      <w:r w:rsidRPr="005D3D10">
        <w:rPr>
          <w:rFonts w:ascii="Arial" w:hAnsi="Arial" w:cs="Arial"/>
        </w:rPr>
        <w:t>▼</w:t>
      </w:r>
    </w:p>
    <w:p w14:paraId="056BC15A" w14:textId="77777777" w:rsidR="005D3D10" w:rsidRPr="005D3D10" w:rsidRDefault="005D3D10" w:rsidP="005D3D10">
      <w:r w:rsidRPr="005D3D10">
        <w:lastRenderedPageBreak/>
        <w:t xml:space="preserve">        RH-Policy-Analyst                    RH-Policy-Librarian</w:t>
      </w:r>
    </w:p>
    <w:p w14:paraId="11E55CFC" w14:textId="77777777" w:rsidR="005D3D10" w:rsidRPr="005D3D10" w:rsidRDefault="005D3D10" w:rsidP="005D3D10">
      <w:r w:rsidRPr="005D3D10">
        <w:t xml:space="preserve">   (Strategic / </w:t>
      </w:r>
      <w:proofErr w:type="gramStart"/>
      <w:r w:rsidRPr="005D3D10">
        <w:t xml:space="preserve">Regulatory)   </w:t>
      </w:r>
      <w:proofErr w:type="gramEnd"/>
      <w:r w:rsidRPr="005D3D10">
        <w:t xml:space="preserve">       </w:t>
      </w:r>
      <w:proofErr w:type="gramStart"/>
      <w:r w:rsidRPr="005D3D10">
        <w:t xml:space="preserve">   (</w:t>
      </w:r>
      <w:proofErr w:type="gramEnd"/>
      <w:r w:rsidRPr="005D3D10">
        <w:t>KB Quality &amp; Coverage)</w:t>
      </w:r>
    </w:p>
    <w:p w14:paraId="272CE75F" w14:textId="77777777" w:rsidR="005D3D10" w:rsidRPr="005D3D10" w:rsidRDefault="005D3D10" w:rsidP="005D3D10">
      <w:r w:rsidRPr="005D3D10">
        <w:t xml:space="preserve">                    │                                   │</w:t>
      </w:r>
    </w:p>
    <w:p w14:paraId="00B4E75B" w14:textId="77777777" w:rsidR="005D3D10" w:rsidRPr="005D3D10" w:rsidRDefault="005D3D10" w:rsidP="005D3D10">
      <w:r w:rsidRPr="005D3D10">
        <w:t xml:space="preserve">                    └─────────────</w:t>
      </w:r>
      <w:r w:rsidRPr="005D3D10">
        <w:rPr>
          <w:rFonts w:ascii="MS Gothic" w:eastAsia="MS Gothic" w:hAnsi="MS Gothic" w:cs="MS Gothic" w:hint="eastAsia"/>
        </w:rPr>
        <w:t>┬</w:t>
      </w:r>
      <w:r w:rsidRPr="005D3D10">
        <w:rPr>
          <w:rFonts w:ascii="Calibri" w:hAnsi="Calibri" w:cs="Calibri"/>
        </w:rPr>
        <w:t>─────────────────────┘</w:t>
      </w:r>
    </w:p>
    <w:p w14:paraId="371C383E" w14:textId="77777777" w:rsidR="005D3D10" w:rsidRPr="005D3D10" w:rsidRDefault="005D3D10" w:rsidP="005D3D10">
      <w:r w:rsidRPr="005D3D10">
        <w:t xml:space="preserve">                                  │</w:t>
      </w:r>
    </w:p>
    <w:p w14:paraId="50A6867A" w14:textId="77777777" w:rsidR="005D3D10" w:rsidRPr="005D3D10" w:rsidRDefault="005D3D10" w:rsidP="005D3D10">
      <w:r w:rsidRPr="005D3D10">
        <w:t xml:space="preserve">                                  </w:t>
      </w:r>
      <w:r w:rsidRPr="005D3D10">
        <w:rPr>
          <w:rFonts w:ascii="Arial" w:hAnsi="Arial" w:cs="Arial"/>
        </w:rPr>
        <w:t>▼</w:t>
      </w:r>
    </w:p>
    <w:p w14:paraId="1F81E777" w14:textId="77777777" w:rsidR="005D3D10" w:rsidRPr="005D3D10" w:rsidRDefault="005D3D10" w:rsidP="005D3D10">
      <w:r w:rsidRPr="005D3D10">
        <w:t xml:space="preserve">                        Policy Knowledge Base</w:t>
      </w:r>
    </w:p>
    <w:p w14:paraId="55997E58" w14:textId="77777777" w:rsidR="005D3D10" w:rsidRPr="005D3D10" w:rsidRDefault="005D3D10" w:rsidP="005D3D10">
      <w:r w:rsidRPr="005D3D10">
        <w:t xml:space="preserve">                   (Authoritative, Curated, Versioned)</w:t>
      </w:r>
    </w:p>
    <w:p w14:paraId="7C90E60F" w14:textId="77777777" w:rsidR="005D3D10" w:rsidRPr="005D3D10" w:rsidRDefault="005D3D10" w:rsidP="005D3D10">
      <w:r w:rsidRPr="005D3D10">
        <w:t xml:space="preserve">                                  </w:t>
      </w:r>
      <w:r w:rsidRPr="005D3D10">
        <w:rPr>
          <w:rFonts w:ascii="Arial" w:hAnsi="Arial" w:cs="Arial"/>
        </w:rPr>
        <w:t>▲</w:t>
      </w:r>
    </w:p>
    <w:p w14:paraId="5DD6C376" w14:textId="77777777" w:rsidR="005D3D10" w:rsidRPr="005D3D10" w:rsidRDefault="005D3D10" w:rsidP="005D3D10">
      <w:r w:rsidRPr="005D3D10">
        <w:t xml:space="preserve">                                  │ (Controlled Updates)</w:t>
      </w:r>
    </w:p>
    <w:p w14:paraId="13156302" w14:textId="77777777" w:rsidR="005D3D10" w:rsidRPr="005D3D10" w:rsidRDefault="005D3D10" w:rsidP="005D3D10">
      <w:r w:rsidRPr="005D3D10">
        <w:t xml:space="preserve">                                  │</w:t>
      </w:r>
    </w:p>
    <w:p w14:paraId="3683EEBC" w14:textId="77777777" w:rsidR="005D3D10" w:rsidRPr="005D3D10" w:rsidRDefault="005D3D10" w:rsidP="005D3D10">
      <w:r w:rsidRPr="005D3D10">
        <w:t>┌─────────────────────────────┐   │</w:t>
      </w:r>
    </w:p>
    <w:p w14:paraId="7E6A862C" w14:textId="77777777" w:rsidR="005D3D10" w:rsidRPr="005D3D10" w:rsidRDefault="005D3D10" w:rsidP="005D3D10">
      <w:r w:rsidRPr="005D3D10">
        <w:t>│        NIH CORs / COs        │   │</w:t>
      </w:r>
    </w:p>
    <w:p w14:paraId="57AA4B0E" w14:textId="77777777" w:rsidR="005D3D10" w:rsidRPr="005D3D10" w:rsidRDefault="005D3D10" w:rsidP="005D3D10">
      <w:r w:rsidRPr="005D3D10">
        <w:t>└─────────────</w:t>
      </w:r>
      <w:r w:rsidRPr="005D3D10">
        <w:rPr>
          <w:rFonts w:ascii="MS Gothic" w:eastAsia="MS Gothic" w:hAnsi="MS Gothic" w:cs="MS Gothic" w:hint="eastAsia"/>
        </w:rPr>
        <w:t>┬</w:t>
      </w:r>
      <w:r w:rsidRPr="005D3D10">
        <w:rPr>
          <w:rFonts w:ascii="Calibri" w:hAnsi="Calibri" w:cs="Calibri"/>
        </w:rPr>
        <w:t>───────────────┘</w:t>
      </w:r>
      <w:r w:rsidRPr="005D3D10">
        <w:t xml:space="preserve">   </w:t>
      </w:r>
      <w:r w:rsidRPr="005D3D10">
        <w:rPr>
          <w:rFonts w:ascii="Calibri" w:hAnsi="Calibri" w:cs="Calibri"/>
        </w:rPr>
        <w:t>│</w:t>
      </w:r>
    </w:p>
    <w:p w14:paraId="3B0E48B4" w14:textId="77777777" w:rsidR="005D3D10" w:rsidRPr="005D3D10" w:rsidRDefault="005D3D10" w:rsidP="005D3D10">
      <w:r w:rsidRPr="005D3D10">
        <w:t xml:space="preserve">              │                   │</w:t>
      </w:r>
    </w:p>
    <w:p w14:paraId="2E07FB75" w14:textId="77777777" w:rsidR="005D3D10" w:rsidRPr="005D3D10" w:rsidRDefault="005D3D10" w:rsidP="005D3D10">
      <w:r w:rsidRPr="005D3D10">
        <w:t xml:space="preserve">              </w:t>
      </w:r>
      <w:r w:rsidRPr="005D3D10">
        <w:rPr>
          <w:rFonts w:ascii="Arial" w:hAnsi="Arial" w:cs="Arial"/>
        </w:rPr>
        <w:t>▼</w:t>
      </w:r>
      <w:r w:rsidRPr="005D3D10">
        <w:t xml:space="preserve">                   </w:t>
      </w:r>
      <w:r w:rsidRPr="005D3D10">
        <w:rPr>
          <w:rFonts w:ascii="Calibri" w:hAnsi="Calibri" w:cs="Calibri"/>
        </w:rPr>
        <w:t>│</w:t>
      </w:r>
    </w:p>
    <w:p w14:paraId="034677B9" w14:textId="77777777" w:rsidR="005D3D10" w:rsidRPr="005D3D10" w:rsidRDefault="005D3D10" w:rsidP="005D3D10">
      <w:r w:rsidRPr="005D3D10">
        <w:t xml:space="preserve">           RH-SUPERVISOR           │</w:t>
      </w:r>
    </w:p>
    <w:p w14:paraId="416B9ADF" w14:textId="77777777" w:rsidR="005D3D10" w:rsidRPr="005D3D10" w:rsidRDefault="005D3D10" w:rsidP="005D3D10">
      <w:r w:rsidRPr="005D3D10">
        <w:t xml:space="preserve">     (Operational Acquisition </w:t>
      </w:r>
      <w:proofErr w:type="gramStart"/>
      <w:r w:rsidRPr="005D3D10">
        <w:t>AI)  │</w:t>
      </w:r>
      <w:proofErr w:type="gramEnd"/>
    </w:p>
    <w:p w14:paraId="58212C5D" w14:textId="77777777" w:rsidR="005D3D10" w:rsidRPr="005D3D10" w:rsidRDefault="005D3D10" w:rsidP="005D3D10">
      <w:r w:rsidRPr="005D3D10">
        <w:t xml:space="preserve">              │                   │</w:t>
      </w:r>
    </w:p>
    <w:p w14:paraId="0BAFC3FB" w14:textId="77777777" w:rsidR="005D3D10" w:rsidRPr="005D3D10" w:rsidRDefault="005D3D10" w:rsidP="005D3D10">
      <w:r w:rsidRPr="005D3D10">
        <w:t xml:space="preserve">   ┌──────────</w:t>
      </w:r>
      <w:r w:rsidRPr="005D3D10">
        <w:rPr>
          <w:rFonts w:ascii="MS Gothic" w:eastAsia="MS Gothic" w:hAnsi="MS Gothic" w:cs="MS Gothic" w:hint="eastAsia"/>
        </w:rPr>
        <w:t>┼</w:t>
      </w:r>
      <w:r w:rsidRPr="005D3D10">
        <w:rPr>
          <w:rFonts w:ascii="Calibri" w:hAnsi="Calibri" w:cs="Calibri"/>
        </w:rPr>
        <w:t>──────────</w:t>
      </w:r>
      <w:r w:rsidRPr="005D3D10">
        <w:rPr>
          <w:rFonts w:ascii="MS Gothic" w:eastAsia="MS Gothic" w:hAnsi="MS Gothic" w:cs="MS Gothic" w:hint="eastAsia"/>
        </w:rPr>
        <w:t>┬</w:t>
      </w:r>
      <w:r w:rsidRPr="005D3D10">
        <w:rPr>
          <w:rFonts w:ascii="Calibri" w:hAnsi="Calibri" w:cs="Calibri"/>
        </w:rPr>
        <w:t>────────</w:t>
      </w:r>
      <w:r w:rsidRPr="005D3D10">
        <w:rPr>
          <w:rFonts w:ascii="MS Gothic" w:eastAsia="MS Gothic" w:hAnsi="MS Gothic" w:cs="MS Gothic" w:hint="eastAsia"/>
        </w:rPr>
        <w:t>┼</w:t>
      </w:r>
      <w:r w:rsidRPr="005D3D10">
        <w:rPr>
          <w:rFonts w:ascii="Calibri" w:hAnsi="Calibri" w:cs="Calibri"/>
        </w:rPr>
        <w:t>───────────┐</w:t>
      </w:r>
    </w:p>
    <w:p w14:paraId="70FE1FA4" w14:textId="77777777" w:rsidR="005D3D10" w:rsidRPr="005D3D10" w:rsidRDefault="005D3D10" w:rsidP="005D3D10">
      <w:r w:rsidRPr="005D3D10">
        <w:t xml:space="preserve">   </w:t>
      </w:r>
      <w:r w:rsidRPr="005D3D10">
        <w:rPr>
          <w:rFonts w:ascii="Arial" w:hAnsi="Arial" w:cs="Arial"/>
        </w:rPr>
        <w:t>▼</w:t>
      </w:r>
      <w:r w:rsidRPr="005D3D10">
        <w:t xml:space="preserve">          </w:t>
      </w:r>
      <w:r w:rsidRPr="005D3D10">
        <w:rPr>
          <w:rFonts w:ascii="Arial" w:hAnsi="Arial" w:cs="Arial"/>
        </w:rPr>
        <w:t>▼</w:t>
      </w:r>
      <w:r w:rsidRPr="005D3D10">
        <w:t xml:space="preserve">          </w:t>
      </w:r>
      <w:r w:rsidRPr="005D3D10">
        <w:rPr>
          <w:rFonts w:ascii="Arial" w:hAnsi="Arial" w:cs="Arial"/>
        </w:rPr>
        <w:t>▼</w:t>
      </w:r>
      <w:r w:rsidRPr="005D3D10">
        <w:t xml:space="preserve">        </w:t>
      </w:r>
      <w:r w:rsidRPr="005D3D10">
        <w:rPr>
          <w:rFonts w:ascii="Arial" w:hAnsi="Arial" w:cs="Arial"/>
        </w:rPr>
        <w:t>▼</w:t>
      </w:r>
      <w:r w:rsidRPr="005D3D10">
        <w:t xml:space="preserve">           </w:t>
      </w:r>
      <w:r w:rsidRPr="005D3D10">
        <w:rPr>
          <w:rFonts w:ascii="Arial" w:hAnsi="Arial" w:cs="Arial"/>
        </w:rPr>
        <w:t>▼</w:t>
      </w:r>
    </w:p>
    <w:p w14:paraId="6010BDE7" w14:textId="77777777" w:rsidR="005D3D10" w:rsidRPr="005D3D10" w:rsidRDefault="005D3D10" w:rsidP="005D3D10">
      <w:r w:rsidRPr="005D3D10">
        <w:t>RH-Compliance RH-Legal RH-Finance RH-Market RH-Tech</w:t>
      </w:r>
    </w:p>
    <w:p w14:paraId="7D523356" w14:textId="77777777" w:rsidR="005D3D10" w:rsidRPr="005D3D10" w:rsidRDefault="005D3D10" w:rsidP="005D3D10">
      <w:r w:rsidRPr="005D3D10">
        <w:t xml:space="preserve">   │</w:t>
      </w:r>
    </w:p>
    <w:p w14:paraId="55886413" w14:textId="77777777" w:rsidR="005D3D10" w:rsidRPr="005D3D10" w:rsidRDefault="005D3D10" w:rsidP="005D3D10">
      <w:r w:rsidRPr="005D3D10">
        <w:t xml:space="preserve">   </w:t>
      </w:r>
      <w:r w:rsidRPr="005D3D10">
        <w:rPr>
          <w:rFonts w:ascii="Arial" w:hAnsi="Arial" w:cs="Arial"/>
        </w:rPr>
        <w:t>▼</w:t>
      </w:r>
    </w:p>
    <w:p w14:paraId="6C74143A" w14:textId="77777777" w:rsidR="005D3D10" w:rsidRPr="005D3D10" w:rsidRDefault="005D3D10" w:rsidP="005D3D10">
      <w:r w:rsidRPr="005D3D10">
        <w:t>Supervisor Core KB + Template Registry</w:t>
      </w:r>
    </w:p>
    <w:p w14:paraId="3C38E16B" w14:textId="77777777" w:rsidR="005D3D10" w:rsidRPr="005D3D10" w:rsidRDefault="00000000" w:rsidP="005D3D10">
      <w:r>
        <w:pict w14:anchorId="4E457049">
          <v:rect id="_x0000_i1028" style="width:0;height:1.5pt" o:hralign="center" o:hrstd="t" o:hr="t" fillcolor="#a0a0a0" stroked="f"/>
        </w:pict>
      </w:r>
    </w:p>
    <w:p w14:paraId="6D2C9285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4. Layered Architecture (Enterprise View)</w:t>
      </w:r>
    </w:p>
    <w:p w14:paraId="61FDF18C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Layer 1: User Interaction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213"/>
        <w:gridCol w:w="2430"/>
      </w:tblGrid>
      <w:tr w:rsidR="005D3D10" w:rsidRPr="005D3D10" w14:paraId="38F41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8842A" w14:textId="77777777" w:rsidR="005D3D10" w:rsidRPr="005D3D10" w:rsidRDefault="005D3D10" w:rsidP="005D3D10">
            <w:pPr>
              <w:rPr>
                <w:b/>
                <w:bCs/>
              </w:rPr>
            </w:pPr>
            <w:r w:rsidRPr="005D3D10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3B632636" w14:textId="77777777" w:rsidR="005D3D10" w:rsidRPr="005D3D10" w:rsidRDefault="005D3D10" w:rsidP="005D3D10">
            <w:pPr>
              <w:rPr>
                <w:b/>
                <w:bCs/>
              </w:rPr>
            </w:pPr>
            <w:r w:rsidRPr="005D3D10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5BDAF1F" w14:textId="77777777" w:rsidR="005D3D10" w:rsidRPr="005D3D10" w:rsidRDefault="005D3D10" w:rsidP="005D3D10">
            <w:pPr>
              <w:rPr>
                <w:b/>
                <w:bCs/>
              </w:rPr>
            </w:pPr>
            <w:r w:rsidRPr="005D3D10">
              <w:rPr>
                <w:b/>
                <w:bCs/>
              </w:rPr>
              <w:t>Scope</w:t>
            </w:r>
          </w:p>
        </w:tc>
      </w:tr>
      <w:tr w:rsidR="005D3D10" w:rsidRPr="005D3D10" w14:paraId="16112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1494" w14:textId="77777777" w:rsidR="005D3D10" w:rsidRPr="005D3D10" w:rsidRDefault="005D3D10" w:rsidP="005D3D10">
            <w:r w:rsidRPr="005D3D10">
              <w:t>COR / CO</w:t>
            </w:r>
          </w:p>
        </w:tc>
        <w:tc>
          <w:tcPr>
            <w:tcW w:w="0" w:type="auto"/>
            <w:vAlign w:val="center"/>
            <w:hideMark/>
          </w:tcPr>
          <w:p w14:paraId="0AE814B0" w14:textId="77777777" w:rsidR="005D3D10" w:rsidRPr="005D3D10" w:rsidRDefault="005D3D10" w:rsidP="005D3D10">
            <w:r w:rsidRPr="005D3D10">
              <w:t>RH-SUPERVISOR</w:t>
            </w:r>
          </w:p>
        </w:tc>
        <w:tc>
          <w:tcPr>
            <w:tcW w:w="0" w:type="auto"/>
            <w:vAlign w:val="center"/>
            <w:hideMark/>
          </w:tcPr>
          <w:p w14:paraId="046E49C8" w14:textId="77777777" w:rsidR="005D3D10" w:rsidRPr="005D3D10" w:rsidRDefault="005D3D10" w:rsidP="005D3D10">
            <w:r w:rsidRPr="005D3D10">
              <w:t>Acquisition execution only</w:t>
            </w:r>
          </w:p>
        </w:tc>
      </w:tr>
      <w:tr w:rsidR="005D3D10" w:rsidRPr="005D3D10" w14:paraId="5B0D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2900" w14:textId="77777777" w:rsidR="005D3D10" w:rsidRPr="005D3D10" w:rsidRDefault="005D3D10" w:rsidP="005D3D10">
            <w:r w:rsidRPr="005D3D10">
              <w:t>Policy Staff</w:t>
            </w:r>
          </w:p>
        </w:tc>
        <w:tc>
          <w:tcPr>
            <w:tcW w:w="0" w:type="auto"/>
            <w:vAlign w:val="center"/>
            <w:hideMark/>
          </w:tcPr>
          <w:p w14:paraId="4CBCBBC4" w14:textId="77777777" w:rsidR="005D3D10" w:rsidRPr="005D3D10" w:rsidRDefault="005D3D10" w:rsidP="005D3D10">
            <w:r w:rsidRPr="005D3D10">
              <w:t>RH-POLICY-SUPERVISOR</w:t>
            </w:r>
          </w:p>
        </w:tc>
        <w:tc>
          <w:tcPr>
            <w:tcW w:w="0" w:type="auto"/>
            <w:vAlign w:val="center"/>
            <w:hideMark/>
          </w:tcPr>
          <w:p w14:paraId="7F7C3513" w14:textId="77777777" w:rsidR="005D3D10" w:rsidRPr="005D3D10" w:rsidRDefault="005D3D10" w:rsidP="005D3D10">
            <w:r w:rsidRPr="005D3D10">
              <w:t>Policy governance only</w:t>
            </w:r>
          </w:p>
        </w:tc>
      </w:tr>
    </w:tbl>
    <w:p w14:paraId="22F1157D" w14:textId="77777777" w:rsidR="005D3D10" w:rsidRPr="005D3D10" w:rsidRDefault="005D3D10" w:rsidP="005D3D10">
      <w:r w:rsidRPr="005D3D10">
        <w:rPr>
          <w:b/>
          <w:bCs/>
        </w:rPr>
        <w:t>Hard boundary:</w:t>
      </w:r>
      <w:r w:rsidRPr="005D3D10">
        <w:br/>
        <w:t xml:space="preserve">Policy staff </w:t>
      </w:r>
      <w:r w:rsidRPr="005D3D10">
        <w:rPr>
          <w:b/>
          <w:bCs/>
        </w:rPr>
        <w:t>never</w:t>
      </w:r>
      <w:r w:rsidRPr="005D3D10">
        <w:t xml:space="preserve"> interact with RH-SUPERVISOR.</w:t>
      </w:r>
      <w:r w:rsidRPr="005D3D10">
        <w:br/>
        <w:t xml:space="preserve">CORs/COs </w:t>
      </w:r>
      <w:r w:rsidRPr="005D3D10">
        <w:rPr>
          <w:b/>
          <w:bCs/>
        </w:rPr>
        <w:t>never</w:t>
      </w:r>
      <w:r w:rsidRPr="005D3D10">
        <w:t xml:space="preserve"> interact with RH-POLICY-SUPERVISOR.</w:t>
      </w:r>
    </w:p>
    <w:p w14:paraId="15D21F19" w14:textId="77777777" w:rsidR="005D3D10" w:rsidRPr="005D3D10" w:rsidRDefault="00000000" w:rsidP="005D3D10">
      <w:r>
        <w:pict w14:anchorId="58F16CCC">
          <v:rect id="_x0000_i1029" style="width:0;height:1.5pt" o:hralign="center" o:hrstd="t" o:hr="t" fillcolor="#a0a0a0" stroked="f"/>
        </w:pict>
      </w:r>
    </w:p>
    <w:p w14:paraId="38FFCEE2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Layer 2: Orchestration Layer (Supervisors)</w:t>
      </w:r>
    </w:p>
    <w:p w14:paraId="48B094E9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RH-SUPERVISOR (Operational)</w:t>
      </w:r>
    </w:p>
    <w:p w14:paraId="394D7C32" w14:textId="77777777" w:rsidR="005D3D10" w:rsidRPr="005D3D10" w:rsidRDefault="005D3D10" w:rsidP="005D3D10">
      <w:pPr>
        <w:numPr>
          <w:ilvl w:val="0"/>
          <w:numId w:val="11"/>
        </w:numPr>
      </w:pPr>
      <w:r w:rsidRPr="005D3D10">
        <w:t xml:space="preserve">Acts as </w:t>
      </w:r>
      <w:r w:rsidRPr="005D3D10">
        <w:rPr>
          <w:b/>
          <w:bCs/>
        </w:rPr>
        <w:t>Contract Specialist</w:t>
      </w:r>
    </w:p>
    <w:p w14:paraId="6CA263ED" w14:textId="77777777" w:rsidR="005D3D10" w:rsidRPr="005D3D10" w:rsidRDefault="005D3D10" w:rsidP="005D3D10">
      <w:pPr>
        <w:numPr>
          <w:ilvl w:val="0"/>
          <w:numId w:val="11"/>
        </w:numPr>
      </w:pPr>
      <w:r w:rsidRPr="005D3D10">
        <w:t xml:space="preserve">Generates </w:t>
      </w:r>
      <w:proofErr w:type="gramStart"/>
      <w:r w:rsidRPr="005D3D10">
        <w:t>acquisition</w:t>
      </w:r>
      <w:proofErr w:type="gramEnd"/>
      <w:r w:rsidRPr="005D3D10">
        <w:t xml:space="preserve"> work products</w:t>
      </w:r>
    </w:p>
    <w:p w14:paraId="2CE06C2A" w14:textId="77777777" w:rsidR="005D3D10" w:rsidRPr="005D3D10" w:rsidRDefault="005D3D10" w:rsidP="005D3D10">
      <w:pPr>
        <w:numPr>
          <w:ilvl w:val="0"/>
          <w:numId w:val="11"/>
        </w:numPr>
      </w:pPr>
      <w:r w:rsidRPr="005D3D10">
        <w:t>Coordinates six operational specialists</w:t>
      </w:r>
    </w:p>
    <w:p w14:paraId="38A264D8" w14:textId="77777777" w:rsidR="005D3D10" w:rsidRPr="005D3D10" w:rsidRDefault="005D3D10" w:rsidP="005D3D10">
      <w:pPr>
        <w:numPr>
          <w:ilvl w:val="0"/>
          <w:numId w:val="11"/>
        </w:numPr>
      </w:pPr>
      <w:r w:rsidRPr="005D3D10">
        <w:t>Enforces COR role boundaries</w:t>
      </w:r>
    </w:p>
    <w:p w14:paraId="4903874A" w14:textId="77777777" w:rsidR="005D3D10" w:rsidRPr="005D3D10" w:rsidRDefault="005D3D10" w:rsidP="005D3D10">
      <w:pPr>
        <w:numPr>
          <w:ilvl w:val="0"/>
          <w:numId w:val="11"/>
        </w:numPr>
      </w:pPr>
      <w:r w:rsidRPr="005D3D10">
        <w:t>Produces determinative documents</w:t>
      </w:r>
    </w:p>
    <w:p w14:paraId="2769ED0A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RH-POLICY-SUPERVISOR (Governance)</w:t>
      </w:r>
    </w:p>
    <w:p w14:paraId="25B7533B" w14:textId="77777777" w:rsidR="005D3D10" w:rsidRPr="005D3D10" w:rsidRDefault="005D3D10" w:rsidP="005D3D10">
      <w:pPr>
        <w:numPr>
          <w:ilvl w:val="0"/>
          <w:numId w:val="12"/>
        </w:numPr>
      </w:pPr>
      <w:r w:rsidRPr="005D3D10">
        <w:t xml:space="preserve">Acts as </w:t>
      </w:r>
      <w:r w:rsidRPr="005D3D10">
        <w:rPr>
          <w:b/>
          <w:bCs/>
        </w:rPr>
        <w:t>policy interface and router</w:t>
      </w:r>
    </w:p>
    <w:p w14:paraId="0500B390" w14:textId="77777777" w:rsidR="005D3D10" w:rsidRPr="005D3D10" w:rsidRDefault="005D3D10" w:rsidP="005D3D10">
      <w:pPr>
        <w:numPr>
          <w:ilvl w:val="0"/>
          <w:numId w:val="12"/>
        </w:numPr>
      </w:pPr>
      <w:r w:rsidRPr="005D3D10">
        <w:t>Never generates acquisition documents</w:t>
      </w:r>
    </w:p>
    <w:p w14:paraId="06F5467A" w14:textId="77777777" w:rsidR="005D3D10" w:rsidRPr="005D3D10" w:rsidRDefault="005D3D10" w:rsidP="005D3D10">
      <w:pPr>
        <w:numPr>
          <w:ilvl w:val="0"/>
          <w:numId w:val="12"/>
        </w:numPr>
      </w:pPr>
      <w:r w:rsidRPr="005D3D10">
        <w:t>Coordinates two policy specialists</w:t>
      </w:r>
    </w:p>
    <w:p w14:paraId="0A9D5B6A" w14:textId="77777777" w:rsidR="005D3D10" w:rsidRPr="005D3D10" w:rsidRDefault="005D3D10" w:rsidP="005D3D10">
      <w:pPr>
        <w:numPr>
          <w:ilvl w:val="0"/>
          <w:numId w:val="12"/>
        </w:numPr>
      </w:pPr>
      <w:r w:rsidRPr="005D3D10">
        <w:t>Synthesizes findings into action plans</w:t>
      </w:r>
    </w:p>
    <w:p w14:paraId="51C8A19C" w14:textId="77777777" w:rsidR="005D3D10" w:rsidRPr="005D3D10" w:rsidRDefault="005D3D10" w:rsidP="005D3D10">
      <w:pPr>
        <w:numPr>
          <w:ilvl w:val="0"/>
          <w:numId w:val="12"/>
        </w:numPr>
      </w:pPr>
      <w:r w:rsidRPr="005D3D10">
        <w:t>Recommends KB updates and training</w:t>
      </w:r>
    </w:p>
    <w:p w14:paraId="18ECCF0B" w14:textId="77777777" w:rsidR="005D3D10" w:rsidRPr="005D3D10" w:rsidRDefault="00000000" w:rsidP="005D3D10">
      <w:r>
        <w:pict w14:anchorId="40E7A481">
          <v:rect id="_x0000_i1030" style="width:0;height:1.5pt" o:hralign="center" o:hrstd="t" o:hr="t" fillcolor="#a0a0a0" stroked="f"/>
        </w:pict>
      </w:r>
    </w:p>
    <w:p w14:paraId="4FCF85A7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Layer 3: Specialist Layer</w:t>
      </w:r>
    </w:p>
    <w:p w14:paraId="67473B65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Operational Specialists (Execution)</w:t>
      </w:r>
    </w:p>
    <w:p w14:paraId="32BE88D4" w14:textId="77777777" w:rsidR="005D3D10" w:rsidRPr="005D3D10" w:rsidRDefault="005D3D10" w:rsidP="005D3D10">
      <w:pPr>
        <w:numPr>
          <w:ilvl w:val="0"/>
          <w:numId w:val="13"/>
        </w:numPr>
      </w:pPr>
      <w:r w:rsidRPr="005D3D10">
        <w:t>Compliance (FAR/HHSAR/NIH)</w:t>
      </w:r>
    </w:p>
    <w:p w14:paraId="5293FF83" w14:textId="77777777" w:rsidR="005D3D10" w:rsidRPr="005D3D10" w:rsidRDefault="005D3D10" w:rsidP="005D3D10">
      <w:pPr>
        <w:numPr>
          <w:ilvl w:val="0"/>
          <w:numId w:val="13"/>
        </w:numPr>
      </w:pPr>
      <w:r w:rsidRPr="005D3D10">
        <w:t>Legal (GAO, protests)</w:t>
      </w:r>
    </w:p>
    <w:p w14:paraId="12BE1DE8" w14:textId="77777777" w:rsidR="005D3D10" w:rsidRPr="005D3D10" w:rsidRDefault="005D3D10" w:rsidP="005D3D10">
      <w:pPr>
        <w:numPr>
          <w:ilvl w:val="0"/>
          <w:numId w:val="13"/>
        </w:numPr>
      </w:pPr>
      <w:r w:rsidRPr="005D3D10">
        <w:t>Financial (appropriations law)</w:t>
      </w:r>
    </w:p>
    <w:p w14:paraId="228E148A" w14:textId="77777777" w:rsidR="005D3D10" w:rsidRPr="005D3D10" w:rsidRDefault="005D3D10" w:rsidP="005D3D10">
      <w:pPr>
        <w:numPr>
          <w:ilvl w:val="0"/>
          <w:numId w:val="13"/>
        </w:numPr>
      </w:pPr>
      <w:r w:rsidRPr="005D3D10">
        <w:t>Market (vehicles, vendors)</w:t>
      </w:r>
    </w:p>
    <w:p w14:paraId="3FB6C202" w14:textId="77777777" w:rsidR="005D3D10" w:rsidRPr="005D3D10" w:rsidRDefault="005D3D10" w:rsidP="005D3D10">
      <w:pPr>
        <w:numPr>
          <w:ilvl w:val="0"/>
          <w:numId w:val="13"/>
        </w:numPr>
      </w:pPr>
      <w:r w:rsidRPr="005D3D10">
        <w:t>Technical (IT/SOW)</w:t>
      </w:r>
    </w:p>
    <w:p w14:paraId="613D9254" w14:textId="77777777" w:rsidR="005D3D10" w:rsidRPr="005D3D10" w:rsidRDefault="005D3D10" w:rsidP="005D3D10">
      <w:pPr>
        <w:numPr>
          <w:ilvl w:val="0"/>
          <w:numId w:val="13"/>
        </w:numPr>
      </w:pPr>
      <w:r w:rsidRPr="005D3D10">
        <w:t>Public (ethics/fairness)</w:t>
      </w:r>
    </w:p>
    <w:p w14:paraId="122384EC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lastRenderedPageBreak/>
        <w:t>Policy Specialists (Oversight)</w:t>
      </w:r>
    </w:p>
    <w:p w14:paraId="77AF147E" w14:textId="77777777" w:rsidR="005D3D10" w:rsidRPr="005D3D10" w:rsidRDefault="005D3D10" w:rsidP="005D3D10">
      <w:pPr>
        <w:numPr>
          <w:ilvl w:val="0"/>
          <w:numId w:val="14"/>
        </w:numPr>
      </w:pPr>
      <w:r w:rsidRPr="005D3D10">
        <w:t>Policy Analyst (regulatory impact, trends)</w:t>
      </w:r>
    </w:p>
    <w:p w14:paraId="12B21FE9" w14:textId="77777777" w:rsidR="005D3D10" w:rsidRPr="005D3D10" w:rsidRDefault="005D3D10" w:rsidP="005D3D10">
      <w:pPr>
        <w:numPr>
          <w:ilvl w:val="0"/>
          <w:numId w:val="14"/>
        </w:numPr>
      </w:pPr>
      <w:r w:rsidRPr="005D3D10">
        <w:t>Policy Librarian (KB quality, coverage)</w:t>
      </w:r>
    </w:p>
    <w:p w14:paraId="567EE41E" w14:textId="77777777" w:rsidR="005D3D10" w:rsidRPr="005D3D10" w:rsidRDefault="005D3D10" w:rsidP="005D3D10">
      <w:r w:rsidRPr="005D3D10">
        <w:rPr>
          <w:b/>
          <w:bCs/>
        </w:rPr>
        <w:t>Rule:</w:t>
      </w:r>
      <w:r w:rsidRPr="005D3D10">
        <w:br/>
        <w:t>Supervisors orchestrate. Specialists analyze.</w:t>
      </w:r>
      <w:r w:rsidRPr="005D3D10">
        <w:br/>
        <w:t>No specialist-to-user direct interaction.</w:t>
      </w:r>
    </w:p>
    <w:p w14:paraId="5D022EC2" w14:textId="77777777" w:rsidR="005D3D10" w:rsidRPr="005D3D10" w:rsidRDefault="00000000" w:rsidP="005D3D10">
      <w:r>
        <w:pict w14:anchorId="119EACE7">
          <v:rect id="_x0000_i1031" style="width:0;height:1.5pt" o:hralign="center" o:hrstd="t" o:hr="t" fillcolor="#a0a0a0" stroked="f"/>
        </w:pict>
      </w:r>
    </w:p>
    <w:p w14:paraId="37C8BCD7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Layer 4: Knowledge &amp; Artifact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213"/>
        <w:gridCol w:w="2022"/>
      </w:tblGrid>
      <w:tr w:rsidR="005D3D10" w:rsidRPr="005D3D10" w14:paraId="19793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16151" w14:textId="77777777" w:rsidR="005D3D10" w:rsidRPr="005D3D10" w:rsidRDefault="005D3D10" w:rsidP="005D3D10">
            <w:pPr>
              <w:rPr>
                <w:b/>
                <w:bCs/>
              </w:rPr>
            </w:pPr>
            <w:r w:rsidRPr="005D3D10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6EFF38C4" w14:textId="77777777" w:rsidR="005D3D10" w:rsidRPr="005D3D10" w:rsidRDefault="005D3D10" w:rsidP="005D3D10">
            <w:pPr>
              <w:rPr>
                <w:b/>
                <w:bCs/>
              </w:rPr>
            </w:pPr>
            <w:r w:rsidRPr="005D3D1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03196F6" w14:textId="77777777" w:rsidR="005D3D10" w:rsidRPr="005D3D10" w:rsidRDefault="005D3D10" w:rsidP="005D3D10">
            <w:pPr>
              <w:rPr>
                <w:b/>
                <w:bCs/>
              </w:rPr>
            </w:pPr>
            <w:r w:rsidRPr="005D3D10">
              <w:rPr>
                <w:b/>
                <w:bCs/>
              </w:rPr>
              <w:t>Access</w:t>
            </w:r>
          </w:p>
        </w:tc>
      </w:tr>
      <w:tr w:rsidR="005D3D10" w:rsidRPr="005D3D10" w14:paraId="470DA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FA9D" w14:textId="77777777" w:rsidR="005D3D10" w:rsidRPr="005D3D10" w:rsidRDefault="005D3D10" w:rsidP="005D3D10">
            <w:r w:rsidRPr="005D3D10">
              <w:t>Supervisor Core KB</w:t>
            </w:r>
          </w:p>
        </w:tc>
        <w:tc>
          <w:tcPr>
            <w:tcW w:w="0" w:type="auto"/>
            <w:vAlign w:val="center"/>
            <w:hideMark/>
          </w:tcPr>
          <w:p w14:paraId="11A03C9E" w14:textId="77777777" w:rsidR="005D3D10" w:rsidRPr="005D3D10" w:rsidRDefault="005D3D10" w:rsidP="005D3D10">
            <w:r w:rsidRPr="005D3D10">
              <w:t>RH-SUPERVISOR</w:t>
            </w:r>
          </w:p>
        </w:tc>
        <w:tc>
          <w:tcPr>
            <w:tcW w:w="0" w:type="auto"/>
            <w:vAlign w:val="center"/>
            <w:hideMark/>
          </w:tcPr>
          <w:p w14:paraId="4B423C3C" w14:textId="77777777" w:rsidR="005D3D10" w:rsidRPr="005D3D10" w:rsidRDefault="005D3D10" w:rsidP="005D3D10">
            <w:r w:rsidRPr="005D3D10">
              <w:t>Read</w:t>
            </w:r>
          </w:p>
        </w:tc>
      </w:tr>
      <w:tr w:rsidR="005D3D10" w:rsidRPr="005D3D10" w14:paraId="7CBA7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F455" w14:textId="77777777" w:rsidR="005D3D10" w:rsidRPr="005D3D10" w:rsidRDefault="005D3D10" w:rsidP="005D3D10">
            <w:r w:rsidRPr="005D3D10">
              <w:t>Template Registry</w:t>
            </w:r>
          </w:p>
        </w:tc>
        <w:tc>
          <w:tcPr>
            <w:tcW w:w="0" w:type="auto"/>
            <w:vAlign w:val="center"/>
            <w:hideMark/>
          </w:tcPr>
          <w:p w14:paraId="2243558B" w14:textId="77777777" w:rsidR="005D3D10" w:rsidRPr="005D3D10" w:rsidRDefault="005D3D10" w:rsidP="005D3D10">
            <w:r w:rsidRPr="005D3D10">
              <w:t>RH-SUPERVISOR</w:t>
            </w:r>
          </w:p>
        </w:tc>
        <w:tc>
          <w:tcPr>
            <w:tcW w:w="0" w:type="auto"/>
            <w:vAlign w:val="center"/>
            <w:hideMark/>
          </w:tcPr>
          <w:p w14:paraId="0C35884C" w14:textId="77777777" w:rsidR="005D3D10" w:rsidRPr="005D3D10" w:rsidRDefault="005D3D10" w:rsidP="005D3D10">
            <w:r w:rsidRPr="005D3D10">
              <w:t>Read</w:t>
            </w:r>
          </w:p>
        </w:tc>
      </w:tr>
      <w:tr w:rsidR="005D3D10" w:rsidRPr="005D3D10" w14:paraId="1B62A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B3AD" w14:textId="77777777" w:rsidR="005D3D10" w:rsidRPr="005D3D10" w:rsidRDefault="005D3D10" w:rsidP="005D3D10">
            <w:r w:rsidRPr="005D3D10">
              <w:t>Policy Knowledge Base</w:t>
            </w:r>
          </w:p>
        </w:tc>
        <w:tc>
          <w:tcPr>
            <w:tcW w:w="0" w:type="auto"/>
            <w:vAlign w:val="center"/>
            <w:hideMark/>
          </w:tcPr>
          <w:p w14:paraId="6110C54B" w14:textId="77777777" w:rsidR="005D3D10" w:rsidRPr="005D3D10" w:rsidRDefault="005D3D10" w:rsidP="005D3D10">
            <w:r w:rsidRPr="005D3D10">
              <w:t>RH-POLICY-SUPERVISOR</w:t>
            </w:r>
          </w:p>
        </w:tc>
        <w:tc>
          <w:tcPr>
            <w:tcW w:w="0" w:type="auto"/>
            <w:vAlign w:val="center"/>
            <w:hideMark/>
          </w:tcPr>
          <w:p w14:paraId="5B6DB918" w14:textId="77777777" w:rsidR="005D3D10" w:rsidRPr="005D3D10" w:rsidRDefault="005D3D10" w:rsidP="005D3D10">
            <w:r w:rsidRPr="005D3D10">
              <w:t>Read</w:t>
            </w:r>
          </w:p>
        </w:tc>
      </w:tr>
      <w:tr w:rsidR="005D3D10" w:rsidRPr="005D3D10" w14:paraId="10F20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A954" w14:textId="77777777" w:rsidR="005D3D10" w:rsidRPr="005D3D10" w:rsidRDefault="005D3D10" w:rsidP="005D3D10">
            <w:r w:rsidRPr="005D3D10">
              <w:t>Operational KBs</w:t>
            </w:r>
          </w:p>
        </w:tc>
        <w:tc>
          <w:tcPr>
            <w:tcW w:w="0" w:type="auto"/>
            <w:vAlign w:val="center"/>
            <w:hideMark/>
          </w:tcPr>
          <w:p w14:paraId="496FD20F" w14:textId="77777777" w:rsidR="005D3D10" w:rsidRPr="005D3D10" w:rsidRDefault="005D3D10" w:rsidP="005D3D10">
            <w:r w:rsidRPr="005D3D10">
              <w:t>Specialists</w:t>
            </w:r>
          </w:p>
        </w:tc>
        <w:tc>
          <w:tcPr>
            <w:tcW w:w="0" w:type="auto"/>
            <w:vAlign w:val="center"/>
            <w:hideMark/>
          </w:tcPr>
          <w:p w14:paraId="61DA5B6B" w14:textId="77777777" w:rsidR="005D3D10" w:rsidRPr="005D3D10" w:rsidRDefault="005D3D10" w:rsidP="005D3D10">
            <w:r w:rsidRPr="005D3D10">
              <w:t>Read</w:t>
            </w:r>
          </w:p>
        </w:tc>
      </w:tr>
      <w:tr w:rsidR="005D3D10" w:rsidRPr="005D3D10" w14:paraId="69CEC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B575" w14:textId="77777777" w:rsidR="005D3D10" w:rsidRPr="005D3D10" w:rsidRDefault="005D3D10" w:rsidP="005D3D10">
            <w:r w:rsidRPr="005D3D10">
              <w:t>KB Updates</w:t>
            </w:r>
          </w:p>
        </w:tc>
        <w:tc>
          <w:tcPr>
            <w:tcW w:w="0" w:type="auto"/>
            <w:vAlign w:val="center"/>
            <w:hideMark/>
          </w:tcPr>
          <w:p w14:paraId="50B416C1" w14:textId="77777777" w:rsidR="005D3D10" w:rsidRPr="005D3D10" w:rsidRDefault="005D3D10" w:rsidP="005D3D10">
            <w:r w:rsidRPr="005D3D10">
              <w:t>Policy Staff</w:t>
            </w:r>
          </w:p>
        </w:tc>
        <w:tc>
          <w:tcPr>
            <w:tcW w:w="0" w:type="auto"/>
            <w:vAlign w:val="center"/>
            <w:hideMark/>
          </w:tcPr>
          <w:p w14:paraId="27D9CE5E" w14:textId="77777777" w:rsidR="005D3D10" w:rsidRPr="005D3D10" w:rsidRDefault="005D3D10" w:rsidP="005D3D10">
            <w:r w:rsidRPr="005D3D10">
              <w:t>Manual approval only</w:t>
            </w:r>
          </w:p>
        </w:tc>
      </w:tr>
    </w:tbl>
    <w:p w14:paraId="3CC20A41" w14:textId="77777777" w:rsidR="005D3D10" w:rsidRPr="005D3D10" w:rsidRDefault="00000000" w:rsidP="005D3D10">
      <w:r>
        <w:pict w14:anchorId="0F5BCAB3">
          <v:rect id="_x0000_i1032" style="width:0;height:1.5pt" o:hralign="center" o:hrstd="t" o:hr="t" fillcolor="#a0a0a0" stroked="f"/>
        </w:pict>
      </w:r>
    </w:p>
    <w:p w14:paraId="7B103B8C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Layer 5: Governance &amp; Audit Layer (Cross-Cutting)</w:t>
      </w:r>
    </w:p>
    <w:p w14:paraId="38C96531" w14:textId="77777777" w:rsidR="005D3D10" w:rsidRPr="005D3D10" w:rsidRDefault="005D3D10" w:rsidP="005D3D10">
      <w:pPr>
        <w:numPr>
          <w:ilvl w:val="0"/>
          <w:numId w:val="15"/>
        </w:numPr>
      </w:pPr>
      <w:r w:rsidRPr="005D3D10">
        <w:t>Session persistence</w:t>
      </w:r>
    </w:p>
    <w:p w14:paraId="213BE20B" w14:textId="77777777" w:rsidR="005D3D10" w:rsidRPr="005D3D10" w:rsidRDefault="005D3D10" w:rsidP="005D3D10">
      <w:pPr>
        <w:numPr>
          <w:ilvl w:val="0"/>
          <w:numId w:val="15"/>
        </w:numPr>
      </w:pPr>
      <w:r w:rsidRPr="005D3D10">
        <w:t>Routing logs</w:t>
      </w:r>
    </w:p>
    <w:p w14:paraId="115B804A" w14:textId="77777777" w:rsidR="005D3D10" w:rsidRPr="005D3D10" w:rsidRDefault="005D3D10" w:rsidP="005D3D10">
      <w:pPr>
        <w:numPr>
          <w:ilvl w:val="0"/>
          <w:numId w:val="15"/>
        </w:numPr>
      </w:pPr>
      <w:r w:rsidRPr="005D3D10">
        <w:t>Specialist invocation logs</w:t>
      </w:r>
    </w:p>
    <w:p w14:paraId="7E554483" w14:textId="77777777" w:rsidR="005D3D10" w:rsidRPr="005D3D10" w:rsidRDefault="005D3D10" w:rsidP="005D3D10">
      <w:pPr>
        <w:numPr>
          <w:ilvl w:val="0"/>
          <w:numId w:val="15"/>
        </w:numPr>
      </w:pPr>
      <w:r w:rsidRPr="005D3D10">
        <w:t>Document lineage</w:t>
      </w:r>
    </w:p>
    <w:p w14:paraId="2832472F" w14:textId="77777777" w:rsidR="005D3D10" w:rsidRPr="005D3D10" w:rsidRDefault="005D3D10" w:rsidP="005D3D10">
      <w:pPr>
        <w:numPr>
          <w:ilvl w:val="0"/>
          <w:numId w:val="15"/>
        </w:numPr>
      </w:pPr>
      <w:r w:rsidRPr="005D3D10">
        <w:t>Recommendation traceability</w:t>
      </w:r>
    </w:p>
    <w:p w14:paraId="2BE197A3" w14:textId="77777777" w:rsidR="005D3D10" w:rsidRPr="005D3D10" w:rsidRDefault="005D3D10" w:rsidP="005D3D10">
      <w:r w:rsidRPr="005D3D10">
        <w:t>This layer supports:</w:t>
      </w:r>
    </w:p>
    <w:p w14:paraId="08831F96" w14:textId="77777777" w:rsidR="005D3D10" w:rsidRPr="005D3D10" w:rsidRDefault="005D3D10" w:rsidP="005D3D10">
      <w:pPr>
        <w:numPr>
          <w:ilvl w:val="0"/>
          <w:numId w:val="16"/>
        </w:numPr>
      </w:pPr>
      <w:r w:rsidRPr="005D3D10">
        <w:t>GAO defensibility</w:t>
      </w:r>
    </w:p>
    <w:p w14:paraId="295F6907" w14:textId="77777777" w:rsidR="005D3D10" w:rsidRPr="005D3D10" w:rsidRDefault="005D3D10" w:rsidP="005D3D10">
      <w:pPr>
        <w:numPr>
          <w:ilvl w:val="0"/>
          <w:numId w:val="16"/>
        </w:numPr>
      </w:pPr>
      <w:r w:rsidRPr="005D3D10">
        <w:t>FOIA response</w:t>
      </w:r>
    </w:p>
    <w:p w14:paraId="4C4CF979" w14:textId="77777777" w:rsidR="005D3D10" w:rsidRPr="005D3D10" w:rsidRDefault="005D3D10" w:rsidP="005D3D10">
      <w:pPr>
        <w:numPr>
          <w:ilvl w:val="0"/>
          <w:numId w:val="16"/>
        </w:numPr>
      </w:pPr>
      <w:r w:rsidRPr="005D3D10">
        <w:t>Internal audit</w:t>
      </w:r>
    </w:p>
    <w:p w14:paraId="400B7F2F" w14:textId="77777777" w:rsidR="005D3D10" w:rsidRPr="005D3D10" w:rsidRDefault="005D3D10" w:rsidP="005D3D10">
      <w:pPr>
        <w:numPr>
          <w:ilvl w:val="0"/>
          <w:numId w:val="16"/>
        </w:numPr>
      </w:pPr>
      <w:r w:rsidRPr="005D3D10">
        <w:t>Continuous improvement</w:t>
      </w:r>
    </w:p>
    <w:p w14:paraId="141AFAF4" w14:textId="77777777" w:rsidR="005D3D10" w:rsidRPr="005D3D10" w:rsidRDefault="00000000" w:rsidP="005D3D10">
      <w:r>
        <w:pict w14:anchorId="4F7BF205">
          <v:rect id="_x0000_i1033" style="width:0;height:1.5pt" o:hralign="center" o:hrstd="t" o:hr="t" fillcolor="#a0a0a0" stroked="f"/>
        </w:pict>
      </w:r>
    </w:p>
    <w:p w14:paraId="6A1A240D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5. Information Flow (End-to-End)</w:t>
      </w:r>
    </w:p>
    <w:p w14:paraId="07E5F685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Operational Flow (COR → CO)</w:t>
      </w:r>
    </w:p>
    <w:p w14:paraId="1C2F0018" w14:textId="77777777" w:rsidR="005D3D10" w:rsidRPr="005D3D10" w:rsidRDefault="005D3D10" w:rsidP="005D3D10">
      <w:r w:rsidRPr="005D3D10">
        <w:lastRenderedPageBreak/>
        <w:t>COR → RH-SUPERVISOR</w:t>
      </w:r>
    </w:p>
    <w:p w14:paraId="52235FE6" w14:textId="77777777" w:rsidR="005D3D10" w:rsidRPr="005D3D10" w:rsidRDefault="005D3D10" w:rsidP="005D3D10">
      <w:r w:rsidRPr="005D3D10">
        <w:t xml:space="preserve">   → Specialists</w:t>
      </w:r>
    </w:p>
    <w:p w14:paraId="3222E9D3" w14:textId="77777777" w:rsidR="005D3D10" w:rsidRPr="005D3D10" w:rsidRDefault="005D3D10" w:rsidP="005D3D10">
      <w:r w:rsidRPr="005D3D10">
        <w:t xml:space="preserve">   → Recommendation</w:t>
      </w:r>
    </w:p>
    <w:p w14:paraId="00711361" w14:textId="77777777" w:rsidR="005D3D10" w:rsidRPr="005D3D10" w:rsidRDefault="005D3D10" w:rsidP="005D3D10">
      <w:r w:rsidRPr="005D3D10">
        <w:t xml:space="preserve">   → Document Generation</w:t>
      </w:r>
    </w:p>
    <w:p w14:paraId="0D012DE8" w14:textId="77777777" w:rsidR="005D3D10" w:rsidRPr="005D3D10" w:rsidRDefault="005D3D10" w:rsidP="005D3D10">
      <w:r w:rsidRPr="005D3D10">
        <w:t xml:space="preserve">   → CO Review</w:t>
      </w:r>
    </w:p>
    <w:p w14:paraId="014AE392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Policy Flow (Policy → KB)</w:t>
      </w:r>
    </w:p>
    <w:p w14:paraId="3108FF31" w14:textId="77777777" w:rsidR="005D3D10" w:rsidRPr="005D3D10" w:rsidRDefault="005D3D10" w:rsidP="005D3D10">
      <w:r w:rsidRPr="005D3D10">
        <w:t>Policy Staff → RH-POLICY-SUPERVISOR</w:t>
      </w:r>
    </w:p>
    <w:p w14:paraId="4132BDE7" w14:textId="77777777" w:rsidR="005D3D10" w:rsidRPr="005D3D10" w:rsidRDefault="005D3D10" w:rsidP="005D3D10">
      <w:r w:rsidRPr="005D3D10">
        <w:t xml:space="preserve">   → Analyst / Librarian</w:t>
      </w:r>
    </w:p>
    <w:p w14:paraId="52AC0C00" w14:textId="77777777" w:rsidR="005D3D10" w:rsidRPr="005D3D10" w:rsidRDefault="005D3D10" w:rsidP="005D3D10">
      <w:r w:rsidRPr="005D3D10">
        <w:t xml:space="preserve">   → Synthesis</w:t>
      </w:r>
    </w:p>
    <w:p w14:paraId="2D5547F9" w14:textId="77777777" w:rsidR="005D3D10" w:rsidRPr="005D3D10" w:rsidRDefault="005D3D10" w:rsidP="005D3D10">
      <w:r w:rsidRPr="005D3D10">
        <w:t xml:space="preserve">   → Recommended KB / Training Updates</w:t>
      </w:r>
    </w:p>
    <w:p w14:paraId="3BB6EB7B" w14:textId="77777777" w:rsidR="005D3D10" w:rsidRPr="005D3D10" w:rsidRDefault="005D3D10" w:rsidP="005D3D10">
      <w:r w:rsidRPr="005D3D10">
        <w:t xml:space="preserve">   → Policy Decision (Human)</w:t>
      </w:r>
    </w:p>
    <w:p w14:paraId="7374A738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Feedback Loop (Controlled)</w:t>
      </w:r>
    </w:p>
    <w:p w14:paraId="5D4011DE" w14:textId="77777777" w:rsidR="005D3D10" w:rsidRPr="005D3D10" w:rsidRDefault="005D3D10" w:rsidP="005D3D10">
      <w:r w:rsidRPr="005D3D10">
        <w:t>Operational Issues (patterns, corrections)</w:t>
      </w:r>
    </w:p>
    <w:p w14:paraId="7DFA5BAB" w14:textId="77777777" w:rsidR="005D3D10" w:rsidRPr="005D3D10" w:rsidRDefault="005D3D10" w:rsidP="005D3D10">
      <w:r w:rsidRPr="005D3D10">
        <w:t xml:space="preserve">   → surfaced to Policy Supervisor</w:t>
      </w:r>
    </w:p>
    <w:p w14:paraId="089BB027" w14:textId="77777777" w:rsidR="005D3D10" w:rsidRPr="005D3D10" w:rsidRDefault="005D3D10" w:rsidP="005D3D10">
      <w:r w:rsidRPr="005D3D10">
        <w:t xml:space="preserve">   → analyzed</w:t>
      </w:r>
    </w:p>
    <w:p w14:paraId="57C1738D" w14:textId="77777777" w:rsidR="005D3D10" w:rsidRPr="005D3D10" w:rsidRDefault="005D3D10" w:rsidP="005D3D10">
      <w:r w:rsidRPr="005D3D10">
        <w:t xml:space="preserve">   → KB updates recommended</w:t>
      </w:r>
    </w:p>
    <w:p w14:paraId="337AC895" w14:textId="77777777" w:rsidR="005D3D10" w:rsidRPr="005D3D10" w:rsidRDefault="005D3D10" w:rsidP="005D3D10">
      <w:r w:rsidRPr="005D3D10">
        <w:t xml:space="preserve">   → approved</w:t>
      </w:r>
    </w:p>
    <w:p w14:paraId="086DC63D" w14:textId="77777777" w:rsidR="005D3D10" w:rsidRPr="005D3D10" w:rsidRDefault="005D3D10" w:rsidP="005D3D10">
      <w:r w:rsidRPr="005D3D10">
        <w:t xml:space="preserve">   → redeployed to Operational KB</w:t>
      </w:r>
    </w:p>
    <w:p w14:paraId="765AB7EC" w14:textId="77777777" w:rsidR="005D3D10" w:rsidRPr="005D3D10" w:rsidRDefault="005D3D10" w:rsidP="005D3D10">
      <w:r w:rsidRPr="005D3D10">
        <w:rPr>
          <w:b/>
          <w:bCs/>
        </w:rPr>
        <w:t>No real-time policy drift. All updates are deliberate.</w:t>
      </w:r>
    </w:p>
    <w:p w14:paraId="114EC78E" w14:textId="77777777" w:rsidR="005D3D10" w:rsidRPr="005D3D10" w:rsidRDefault="00000000" w:rsidP="005D3D10">
      <w:r>
        <w:pict w14:anchorId="61007E1C">
          <v:rect id="_x0000_i1034" style="width:0;height:1.5pt" o:hralign="center" o:hrstd="t" o:hr="t" fillcolor="#a0a0a0" stroked="f"/>
        </w:pict>
      </w:r>
    </w:p>
    <w:p w14:paraId="164A5EF1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6. Authority &amp; Decision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1779"/>
      </w:tblGrid>
      <w:tr w:rsidR="005D3D10" w:rsidRPr="005D3D10" w14:paraId="12851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8FA8C" w14:textId="77777777" w:rsidR="005D3D10" w:rsidRPr="005D3D10" w:rsidRDefault="005D3D10" w:rsidP="005D3D10">
            <w:pPr>
              <w:rPr>
                <w:b/>
                <w:bCs/>
              </w:rPr>
            </w:pPr>
            <w:r w:rsidRPr="005D3D10">
              <w:rPr>
                <w:b/>
                <w:bCs/>
              </w:rPr>
              <w:t>Decision Type</w:t>
            </w:r>
          </w:p>
        </w:tc>
        <w:tc>
          <w:tcPr>
            <w:tcW w:w="0" w:type="auto"/>
            <w:vAlign w:val="center"/>
            <w:hideMark/>
          </w:tcPr>
          <w:p w14:paraId="4520B323" w14:textId="77777777" w:rsidR="005D3D10" w:rsidRPr="005D3D10" w:rsidRDefault="005D3D10" w:rsidP="005D3D10">
            <w:pPr>
              <w:rPr>
                <w:b/>
                <w:bCs/>
              </w:rPr>
            </w:pPr>
            <w:r w:rsidRPr="005D3D10">
              <w:rPr>
                <w:b/>
                <w:bCs/>
              </w:rPr>
              <w:t>Authority</w:t>
            </w:r>
          </w:p>
        </w:tc>
      </w:tr>
      <w:tr w:rsidR="005D3D10" w:rsidRPr="005D3D10" w14:paraId="773A1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4045" w14:textId="77777777" w:rsidR="005D3D10" w:rsidRPr="005D3D10" w:rsidRDefault="005D3D10" w:rsidP="005D3D10">
            <w:r w:rsidRPr="005D3D10">
              <w:t>Acquisition strategy recommendation</w:t>
            </w:r>
          </w:p>
        </w:tc>
        <w:tc>
          <w:tcPr>
            <w:tcW w:w="0" w:type="auto"/>
            <w:vAlign w:val="center"/>
            <w:hideMark/>
          </w:tcPr>
          <w:p w14:paraId="1F1156C2" w14:textId="77777777" w:rsidR="005D3D10" w:rsidRPr="005D3D10" w:rsidRDefault="005D3D10" w:rsidP="005D3D10">
            <w:r w:rsidRPr="005D3D10">
              <w:t>RH-SUPERVISOR</w:t>
            </w:r>
          </w:p>
        </w:tc>
      </w:tr>
      <w:tr w:rsidR="005D3D10" w:rsidRPr="005D3D10" w14:paraId="49B9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1F31" w14:textId="77777777" w:rsidR="005D3D10" w:rsidRPr="005D3D10" w:rsidRDefault="005D3D10" w:rsidP="005D3D10">
            <w:r w:rsidRPr="005D3D10">
              <w:t>Legal / fiscal interpretation</w:t>
            </w:r>
          </w:p>
        </w:tc>
        <w:tc>
          <w:tcPr>
            <w:tcW w:w="0" w:type="auto"/>
            <w:vAlign w:val="center"/>
            <w:hideMark/>
          </w:tcPr>
          <w:p w14:paraId="01E8595F" w14:textId="77777777" w:rsidR="005D3D10" w:rsidRPr="005D3D10" w:rsidRDefault="005D3D10" w:rsidP="005D3D10">
            <w:r w:rsidRPr="005D3D10">
              <w:t>Specialist Agents</w:t>
            </w:r>
          </w:p>
        </w:tc>
      </w:tr>
      <w:tr w:rsidR="005D3D10" w:rsidRPr="005D3D10" w14:paraId="1349C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A570" w14:textId="77777777" w:rsidR="005D3D10" w:rsidRPr="005D3D10" w:rsidRDefault="005D3D10" w:rsidP="005D3D10">
            <w:r w:rsidRPr="005D3D10">
              <w:t>Policy interpretation</w:t>
            </w:r>
          </w:p>
        </w:tc>
        <w:tc>
          <w:tcPr>
            <w:tcW w:w="0" w:type="auto"/>
            <w:vAlign w:val="center"/>
            <w:hideMark/>
          </w:tcPr>
          <w:p w14:paraId="1D81B000" w14:textId="77777777" w:rsidR="005D3D10" w:rsidRPr="005D3D10" w:rsidRDefault="005D3D10" w:rsidP="005D3D10">
            <w:r w:rsidRPr="005D3D10">
              <w:t>RH-Policy-Analyst</w:t>
            </w:r>
          </w:p>
        </w:tc>
      </w:tr>
      <w:tr w:rsidR="005D3D10" w:rsidRPr="005D3D10" w14:paraId="0C98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3B53" w14:textId="77777777" w:rsidR="005D3D10" w:rsidRPr="005D3D10" w:rsidRDefault="005D3D10" w:rsidP="005D3D10">
            <w:r w:rsidRPr="005D3D10">
              <w:t>KB accuracy &amp; coverage</w:t>
            </w:r>
          </w:p>
        </w:tc>
        <w:tc>
          <w:tcPr>
            <w:tcW w:w="0" w:type="auto"/>
            <w:vAlign w:val="center"/>
            <w:hideMark/>
          </w:tcPr>
          <w:p w14:paraId="7682A249" w14:textId="77777777" w:rsidR="005D3D10" w:rsidRPr="005D3D10" w:rsidRDefault="005D3D10" w:rsidP="005D3D10">
            <w:r w:rsidRPr="005D3D10">
              <w:t>RH-Policy-Librarian</w:t>
            </w:r>
          </w:p>
        </w:tc>
      </w:tr>
      <w:tr w:rsidR="005D3D10" w:rsidRPr="005D3D10" w14:paraId="7E230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FD82" w14:textId="77777777" w:rsidR="005D3D10" w:rsidRPr="005D3D10" w:rsidRDefault="005D3D10" w:rsidP="005D3D10">
            <w:r w:rsidRPr="005D3D10">
              <w:t>Policy decisions</w:t>
            </w:r>
          </w:p>
        </w:tc>
        <w:tc>
          <w:tcPr>
            <w:tcW w:w="0" w:type="auto"/>
            <w:vAlign w:val="center"/>
            <w:hideMark/>
          </w:tcPr>
          <w:p w14:paraId="414B3AFE" w14:textId="77777777" w:rsidR="005D3D10" w:rsidRPr="005D3D10" w:rsidRDefault="005D3D10" w:rsidP="005D3D10">
            <w:r w:rsidRPr="005D3D10">
              <w:t>NIH Policy Staff</w:t>
            </w:r>
          </w:p>
        </w:tc>
      </w:tr>
      <w:tr w:rsidR="005D3D10" w:rsidRPr="005D3D10" w14:paraId="0798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DFB5" w14:textId="77777777" w:rsidR="005D3D10" w:rsidRPr="005D3D10" w:rsidRDefault="005D3D10" w:rsidP="005D3D10">
            <w:r w:rsidRPr="005D3D10">
              <w:lastRenderedPageBreak/>
              <w:t>Contract award</w:t>
            </w:r>
          </w:p>
        </w:tc>
        <w:tc>
          <w:tcPr>
            <w:tcW w:w="0" w:type="auto"/>
            <w:vAlign w:val="center"/>
            <w:hideMark/>
          </w:tcPr>
          <w:p w14:paraId="51ECE19E" w14:textId="77777777" w:rsidR="005D3D10" w:rsidRPr="005D3D10" w:rsidRDefault="005D3D10" w:rsidP="005D3D10">
            <w:r w:rsidRPr="005D3D10">
              <w:t>CO</w:t>
            </w:r>
          </w:p>
        </w:tc>
      </w:tr>
    </w:tbl>
    <w:p w14:paraId="79C62F93" w14:textId="77777777" w:rsidR="005D3D10" w:rsidRPr="005D3D10" w:rsidRDefault="005D3D10" w:rsidP="005D3D10">
      <w:r w:rsidRPr="005D3D10">
        <w:t xml:space="preserve">EAGLE </w:t>
      </w:r>
      <w:r w:rsidRPr="005D3D10">
        <w:rPr>
          <w:b/>
          <w:bCs/>
        </w:rPr>
        <w:t>never replaces human authority</w:t>
      </w:r>
      <w:r w:rsidRPr="005D3D10">
        <w:t>.</w:t>
      </w:r>
    </w:p>
    <w:p w14:paraId="431C2193" w14:textId="77777777" w:rsidR="005D3D10" w:rsidRPr="005D3D10" w:rsidRDefault="00000000" w:rsidP="005D3D10">
      <w:r>
        <w:pict w14:anchorId="6AF2DF45">
          <v:rect id="_x0000_i1035" style="width:0;height:1.5pt" o:hralign="center" o:hrstd="t" o:hr="t" fillcolor="#a0a0a0" stroked="f"/>
        </w:pict>
      </w:r>
    </w:p>
    <w:p w14:paraId="2940D1F4" w14:textId="77777777" w:rsidR="005D3D10" w:rsidRPr="005D3D10" w:rsidRDefault="005D3D10" w:rsidP="005D3D10">
      <w:pPr>
        <w:rPr>
          <w:b/>
          <w:bCs/>
        </w:rPr>
      </w:pPr>
      <w:r w:rsidRPr="005D3D10">
        <w:rPr>
          <w:b/>
          <w:bCs/>
        </w:rPr>
        <w:t>7. Why This Architecture Works (Executive Rationale)</w:t>
      </w:r>
    </w:p>
    <w:p w14:paraId="36C35768" w14:textId="77777777" w:rsidR="005D3D10" w:rsidRPr="005D3D10" w:rsidRDefault="005D3D10" w:rsidP="005D3D10">
      <w:pPr>
        <w:numPr>
          <w:ilvl w:val="0"/>
          <w:numId w:val="17"/>
        </w:numPr>
      </w:pPr>
      <w:r w:rsidRPr="005D3D10">
        <w:t xml:space="preserve">Prevents policy </w:t>
      </w:r>
      <w:proofErr w:type="gramStart"/>
      <w:r w:rsidRPr="005D3D10">
        <w:t>bleed</w:t>
      </w:r>
      <w:proofErr w:type="gramEnd"/>
      <w:r w:rsidRPr="005D3D10">
        <w:t xml:space="preserve"> into operations</w:t>
      </w:r>
    </w:p>
    <w:p w14:paraId="7EFCFB7B" w14:textId="77777777" w:rsidR="005D3D10" w:rsidRPr="005D3D10" w:rsidRDefault="005D3D10" w:rsidP="005D3D10">
      <w:pPr>
        <w:numPr>
          <w:ilvl w:val="0"/>
          <w:numId w:val="17"/>
        </w:numPr>
      </w:pPr>
      <w:r w:rsidRPr="005D3D10">
        <w:t>Preserves CO authority</w:t>
      </w:r>
    </w:p>
    <w:p w14:paraId="4A48A18F" w14:textId="77777777" w:rsidR="005D3D10" w:rsidRPr="005D3D10" w:rsidRDefault="005D3D10" w:rsidP="005D3D10">
      <w:pPr>
        <w:numPr>
          <w:ilvl w:val="0"/>
          <w:numId w:val="17"/>
        </w:numPr>
      </w:pPr>
      <w:r w:rsidRPr="005D3D10">
        <w:t>Scales expertise without risk</w:t>
      </w:r>
    </w:p>
    <w:p w14:paraId="5F6AB8CC" w14:textId="77777777" w:rsidR="005D3D10" w:rsidRPr="005D3D10" w:rsidRDefault="005D3D10" w:rsidP="005D3D10">
      <w:pPr>
        <w:numPr>
          <w:ilvl w:val="0"/>
          <w:numId w:val="17"/>
        </w:numPr>
      </w:pPr>
      <w:r w:rsidRPr="005D3D10">
        <w:t>Auditable and defensible</w:t>
      </w:r>
    </w:p>
    <w:p w14:paraId="1C405FC0" w14:textId="77777777" w:rsidR="005D3D10" w:rsidRPr="005D3D10" w:rsidRDefault="005D3D10" w:rsidP="005D3D10">
      <w:pPr>
        <w:numPr>
          <w:ilvl w:val="0"/>
          <w:numId w:val="17"/>
        </w:numPr>
      </w:pPr>
      <w:r w:rsidRPr="005D3D10">
        <w:t>Supports continuous improvement without chaos</w:t>
      </w:r>
    </w:p>
    <w:p w14:paraId="6CA602F8" w14:textId="77777777" w:rsidR="005D3D10" w:rsidRPr="005D3D10" w:rsidRDefault="005D3D10" w:rsidP="005D3D10">
      <w:pPr>
        <w:numPr>
          <w:ilvl w:val="0"/>
          <w:numId w:val="17"/>
        </w:numPr>
      </w:pPr>
      <w:r w:rsidRPr="005D3D10">
        <w:t>Aligns with federal internal control principles</w:t>
      </w:r>
    </w:p>
    <w:p w14:paraId="37CCC31B" w14:textId="77777777" w:rsidR="005D3D10" w:rsidRPr="005D3D10" w:rsidRDefault="00000000" w:rsidP="005D3D10">
      <w:r>
        <w:pict w14:anchorId="026C57E0">
          <v:rect id="_x0000_i1036" style="width:0;height:1.5pt" o:hralign="center" o:hrstd="t" o:hr="t" fillcolor="#a0a0a0" stroked="f"/>
        </w:pict>
      </w:r>
    </w:p>
    <w:p w14:paraId="7182A0FC" w14:textId="77777777" w:rsidR="00195ABB" w:rsidRPr="005D3D10" w:rsidRDefault="00195ABB" w:rsidP="005D3D10"/>
    <w:sectPr w:rsidR="00195ABB" w:rsidRPr="005D3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463C"/>
    <w:multiLevelType w:val="multilevel"/>
    <w:tmpl w:val="4EF2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63B6"/>
    <w:multiLevelType w:val="multilevel"/>
    <w:tmpl w:val="079A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A4876"/>
    <w:multiLevelType w:val="multilevel"/>
    <w:tmpl w:val="31F6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14B5A"/>
    <w:multiLevelType w:val="multilevel"/>
    <w:tmpl w:val="1730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107F3"/>
    <w:multiLevelType w:val="multilevel"/>
    <w:tmpl w:val="406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10734"/>
    <w:multiLevelType w:val="multilevel"/>
    <w:tmpl w:val="2DAE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83261"/>
    <w:multiLevelType w:val="multilevel"/>
    <w:tmpl w:val="CAB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9704A"/>
    <w:multiLevelType w:val="multilevel"/>
    <w:tmpl w:val="25F0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C722F"/>
    <w:multiLevelType w:val="hybridMultilevel"/>
    <w:tmpl w:val="C0867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421EC7"/>
    <w:multiLevelType w:val="multilevel"/>
    <w:tmpl w:val="E25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0EAB"/>
    <w:multiLevelType w:val="multilevel"/>
    <w:tmpl w:val="C1B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C43EE"/>
    <w:multiLevelType w:val="multilevel"/>
    <w:tmpl w:val="AB0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909FA"/>
    <w:multiLevelType w:val="multilevel"/>
    <w:tmpl w:val="EF7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75822"/>
    <w:multiLevelType w:val="multilevel"/>
    <w:tmpl w:val="D56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165B5"/>
    <w:multiLevelType w:val="multilevel"/>
    <w:tmpl w:val="1B7A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8496C"/>
    <w:multiLevelType w:val="multilevel"/>
    <w:tmpl w:val="F16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15E92"/>
    <w:multiLevelType w:val="multilevel"/>
    <w:tmpl w:val="BA5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E4E1F"/>
    <w:multiLevelType w:val="multilevel"/>
    <w:tmpl w:val="727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565873">
    <w:abstractNumId w:val="4"/>
  </w:num>
  <w:num w:numId="2" w16cid:durableId="1649244955">
    <w:abstractNumId w:val="17"/>
  </w:num>
  <w:num w:numId="3" w16cid:durableId="14815525">
    <w:abstractNumId w:val="1"/>
  </w:num>
  <w:num w:numId="4" w16cid:durableId="442849831">
    <w:abstractNumId w:val="12"/>
  </w:num>
  <w:num w:numId="5" w16cid:durableId="188418717">
    <w:abstractNumId w:val="10"/>
  </w:num>
  <w:num w:numId="6" w16cid:durableId="1783569687">
    <w:abstractNumId w:val="13"/>
  </w:num>
  <w:num w:numId="7" w16cid:durableId="1185629918">
    <w:abstractNumId w:val="6"/>
  </w:num>
  <w:num w:numId="8" w16cid:durableId="428350983">
    <w:abstractNumId w:val="16"/>
  </w:num>
  <w:num w:numId="9" w16cid:durableId="291134101">
    <w:abstractNumId w:val="2"/>
  </w:num>
  <w:num w:numId="10" w16cid:durableId="1797677375">
    <w:abstractNumId w:val="3"/>
  </w:num>
  <w:num w:numId="11" w16cid:durableId="1985236883">
    <w:abstractNumId w:val="15"/>
  </w:num>
  <w:num w:numId="12" w16cid:durableId="1854034814">
    <w:abstractNumId w:val="14"/>
  </w:num>
  <w:num w:numId="13" w16cid:durableId="937643323">
    <w:abstractNumId w:val="9"/>
  </w:num>
  <w:num w:numId="14" w16cid:durableId="1949922853">
    <w:abstractNumId w:val="0"/>
  </w:num>
  <w:num w:numId="15" w16cid:durableId="115177291">
    <w:abstractNumId w:val="7"/>
  </w:num>
  <w:num w:numId="16" w16cid:durableId="571548678">
    <w:abstractNumId w:val="11"/>
  </w:num>
  <w:num w:numId="17" w16cid:durableId="128670340">
    <w:abstractNumId w:val="5"/>
  </w:num>
  <w:num w:numId="18" w16cid:durableId="375129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10"/>
    <w:rsid w:val="00181925"/>
    <w:rsid w:val="00195ABB"/>
    <w:rsid w:val="00215251"/>
    <w:rsid w:val="003F7900"/>
    <w:rsid w:val="004E787D"/>
    <w:rsid w:val="005D3D10"/>
    <w:rsid w:val="006A38D0"/>
    <w:rsid w:val="0083612D"/>
    <w:rsid w:val="00CF5361"/>
    <w:rsid w:val="00F9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017D"/>
  <w15:chartTrackingRefBased/>
  <w15:docId w15:val="{E2F66000-D1B4-423A-83F0-EABB8173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821</Words>
  <Characters>4682</Characters>
  <Application>Microsoft Office Word</Application>
  <DocSecurity>0</DocSecurity>
  <Lines>39</Lines>
  <Paragraphs>10</Paragraphs>
  <ScaleCrop>false</ScaleCrop>
  <Company>National Cancer Institute</Company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Jitong (NIH/NCI) [C]</dc:creator>
  <cp:keywords/>
  <dc:description/>
  <cp:lastModifiedBy>Li, Jitong (NIH/NCI) [C]</cp:lastModifiedBy>
  <cp:revision>2</cp:revision>
  <dcterms:created xsi:type="dcterms:W3CDTF">2026-02-06T15:20:00Z</dcterms:created>
  <dcterms:modified xsi:type="dcterms:W3CDTF">2026-02-06T15:20:00Z</dcterms:modified>
</cp:coreProperties>
</file>