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4ECC" w14:textId="3CD5A278" w:rsidR="00463DF9" w:rsidRDefault="003E2A6D" w:rsidP="00713AE4">
      <w:pPr>
        <w:pStyle w:val="1"/>
      </w:pPr>
      <w:r>
        <w:rPr>
          <w:rFonts w:hint="eastAsia"/>
        </w:rPr>
        <w:t>计划总结</w:t>
      </w:r>
      <w:r w:rsidR="003178EC">
        <w:rPr>
          <w:rFonts w:hint="eastAsia"/>
        </w:rPr>
        <w:t>的底层逻辑</w:t>
      </w:r>
    </w:p>
    <w:p w14:paraId="1F793DE2" w14:textId="77777777" w:rsidR="00EA1B14" w:rsidRDefault="00713AE4" w:rsidP="00713AE4">
      <w:pPr>
        <w:pStyle w:val="2"/>
      </w:pPr>
      <w:r>
        <w:rPr>
          <w:rFonts w:hint="eastAsia"/>
        </w:rPr>
        <w:t>目的</w:t>
      </w:r>
    </w:p>
    <w:p w14:paraId="7065CF2B" w14:textId="181C9EB0" w:rsidR="00B85A58" w:rsidRDefault="00B85A58" w:rsidP="00670148">
      <w:r w:rsidRPr="003178EC">
        <w:rPr>
          <w:b/>
          <w:bCs/>
        </w:rPr>
        <w:t>计划的本质</w:t>
      </w:r>
      <w:r w:rsidRPr="003178EC">
        <w:rPr>
          <w:rFonts w:hint="eastAsia"/>
          <w:b/>
          <w:bCs/>
        </w:rPr>
        <w:t>：</w:t>
      </w:r>
      <w:r>
        <w:t>是在“现在的行动”与“未来的期望状态”之间，建立一个可执行、可校验、可修正的因果假设结构</w:t>
      </w:r>
      <w:r w:rsidR="003178EC">
        <w:rPr>
          <w:rFonts w:hint="eastAsia"/>
        </w:rPr>
        <w:t>，</w:t>
      </w:r>
      <w:r w:rsidR="003178EC" w:rsidRPr="003E2A6D">
        <w:t>让系统朝目标发生可验证的变化</w:t>
      </w:r>
      <w:r>
        <w:t>。</w:t>
      </w:r>
      <w:r w:rsidR="00670148">
        <w:t>不是时间表。不是待办清单。而是：“如果我这样做，大概率能到那里”的结构化假设。</w:t>
      </w:r>
    </w:p>
    <w:p w14:paraId="4BB86491" w14:textId="1BEFB167" w:rsidR="00670148" w:rsidRPr="00670148" w:rsidRDefault="00670148" w:rsidP="00670148">
      <w:r>
        <w:rPr>
          <w:rFonts w:hint="eastAsia"/>
        </w:rPr>
        <w:t>计划不是时间管理，而是不确定性管理，</w:t>
      </w:r>
      <w:r w:rsidRPr="00670148">
        <w:t>在不确定世界中，减少失败概率的认知工具</w:t>
      </w:r>
    </w:p>
    <w:p w14:paraId="37D8392A" w14:textId="3DD18FFD" w:rsidR="00670148" w:rsidRPr="00670148" w:rsidRDefault="00670148" w:rsidP="00670148">
      <w:r>
        <w:rPr>
          <w:rFonts w:hint="eastAsia"/>
        </w:rPr>
        <w:t>之所以需要计划，是因为：</w:t>
      </w:r>
      <w:r>
        <w:t>未来不可预测</w:t>
      </w:r>
      <w:r>
        <w:rPr>
          <w:rFonts w:hint="eastAsia"/>
        </w:rPr>
        <w:t>、</w:t>
      </w:r>
      <w:r>
        <w:t>行动有成本</w:t>
      </w:r>
      <w:r>
        <w:rPr>
          <w:rFonts w:hint="eastAsia"/>
        </w:rPr>
        <w:t>、</w:t>
      </w:r>
      <w:r>
        <w:t>错误是可累积的</w:t>
      </w:r>
      <w:r>
        <w:rPr>
          <w:rFonts w:hint="eastAsia"/>
        </w:rPr>
        <w:t>。</w:t>
      </w:r>
      <w:r w:rsidRPr="00670148">
        <w:t>计划的存在，是为了提前暴露错误假设，而不是保证成功。</w:t>
      </w:r>
    </w:p>
    <w:p w14:paraId="2CA8284D" w14:textId="6396D270" w:rsidR="00CB304B" w:rsidRDefault="00CB304B" w:rsidP="00CB304B">
      <w:pPr>
        <w:pStyle w:val="2"/>
      </w:pPr>
      <w:r>
        <w:rPr>
          <w:rFonts w:hint="eastAsia"/>
        </w:rPr>
        <w:t>准则</w:t>
      </w:r>
    </w:p>
    <w:p w14:paraId="17BB56CC" w14:textId="4B7F473B" w:rsidR="00CB304B" w:rsidRDefault="00CB304B" w:rsidP="00EA1B14">
      <w:r>
        <w:rPr>
          <w:rFonts w:hint="eastAsia"/>
        </w:rPr>
        <w:t>任务分为客观耗时任务，与主观耗时任务。对于主观耗时任务，任务的截止日期决定任务完成度，若完成度不足，则从剩余时间中找补</w:t>
      </w:r>
    </w:p>
    <w:p w14:paraId="1F07E3D7" w14:textId="6210DEE3" w:rsidR="00AD2748" w:rsidRDefault="00AD2748" w:rsidP="00AD2748">
      <w:pPr>
        <w:pStyle w:val="3"/>
      </w:pPr>
      <w:r>
        <w:rPr>
          <w:rFonts w:hint="eastAsia"/>
        </w:rPr>
        <w:t>三种计划哲学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20"/>
        <w:gridCol w:w="1860"/>
        <w:gridCol w:w="1395"/>
      </w:tblGrid>
      <w:tr w:rsidR="00AD2748" w:rsidRPr="00AD2748" w14:paraId="60CF8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C50E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94B6A3A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目标中心</w:t>
            </w:r>
          </w:p>
        </w:tc>
        <w:tc>
          <w:tcPr>
            <w:tcW w:w="0" w:type="auto"/>
            <w:vAlign w:val="center"/>
            <w:hideMark/>
          </w:tcPr>
          <w:p w14:paraId="1D36F921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证据中心</w:t>
            </w:r>
          </w:p>
        </w:tc>
        <w:tc>
          <w:tcPr>
            <w:tcW w:w="0" w:type="auto"/>
            <w:vAlign w:val="center"/>
            <w:hideMark/>
          </w:tcPr>
          <w:p w14:paraId="61003A75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约束中心</w:t>
            </w:r>
          </w:p>
        </w:tc>
      </w:tr>
      <w:tr w:rsidR="00AD2748" w:rsidRPr="00AD2748" w14:paraId="19C5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CEA0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核心变量</w:t>
            </w:r>
          </w:p>
        </w:tc>
        <w:tc>
          <w:tcPr>
            <w:tcW w:w="0" w:type="auto"/>
            <w:vAlign w:val="center"/>
            <w:hideMark/>
          </w:tcPr>
          <w:p w14:paraId="34397E82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意义</w:t>
            </w:r>
          </w:p>
        </w:tc>
        <w:tc>
          <w:tcPr>
            <w:tcW w:w="0" w:type="auto"/>
            <w:vAlign w:val="center"/>
            <w:hideMark/>
          </w:tcPr>
          <w:p w14:paraId="1CB7056A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证据</w:t>
            </w:r>
          </w:p>
        </w:tc>
        <w:tc>
          <w:tcPr>
            <w:tcW w:w="0" w:type="auto"/>
            <w:vAlign w:val="center"/>
            <w:hideMark/>
          </w:tcPr>
          <w:p w14:paraId="34577239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边界</w:t>
            </w:r>
          </w:p>
        </w:tc>
      </w:tr>
      <w:tr w:rsidR="00AD2748" w:rsidRPr="00AD2748" w14:paraId="3B1D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8055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对失败的看法</w:t>
            </w:r>
          </w:p>
        </w:tc>
        <w:tc>
          <w:tcPr>
            <w:tcW w:w="0" w:type="auto"/>
            <w:vAlign w:val="center"/>
            <w:hideMark/>
          </w:tcPr>
          <w:p w14:paraId="44C21CF0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失败=未达目标</w:t>
            </w:r>
          </w:p>
        </w:tc>
        <w:tc>
          <w:tcPr>
            <w:tcW w:w="0" w:type="auto"/>
            <w:vAlign w:val="center"/>
            <w:hideMark/>
          </w:tcPr>
          <w:p w14:paraId="65DCF7C8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失败=假设被证伪</w:t>
            </w:r>
          </w:p>
        </w:tc>
        <w:tc>
          <w:tcPr>
            <w:tcW w:w="0" w:type="auto"/>
            <w:vAlign w:val="center"/>
            <w:hideMark/>
          </w:tcPr>
          <w:p w14:paraId="691A9044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失败=未按时</w:t>
            </w:r>
          </w:p>
        </w:tc>
      </w:tr>
      <w:tr w:rsidR="00AD2748" w:rsidRPr="00AD2748" w14:paraId="71A3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B68A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对修正的态度</w:t>
            </w:r>
          </w:p>
        </w:tc>
        <w:tc>
          <w:tcPr>
            <w:tcW w:w="0" w:type="auto"/>
            <w:vAlign w:val="center"/>
            <w:hideMark/>
          </w:tcPr>
          <w:p w14:paraId="2FF1CE96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抵触</w:t>
            </w:r>
          </w:p>
        </w:tc>
        <w:tc>
          <w:tcPr>
            <w:tcW w:w="0" w:type="auto"/>
            <w:vAlign w:val="center"/>
            <w:hideMark/>
          </w:tcPr>
          <w:p w14:paraId="6A8F0D1B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欢迎</w:t>
            </w:r>
          </w:p>
        </w:tc>
        <w:tc>
          <w:tcPr>
            <w:tcW w:w="0" w:type="auto"/>
            <w:vAlign w:val="center"/>
            <w:hideMark/>
          </w:tcPr>
          <w:p w14:paraId="0CF6C2FE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被动</w:t>
            </w:r>
          </w:p>
        </w:tc>
      </w:tr>
      <w:tr w:rsidR="00AD2748" w:rsidRPr="00AD2748" w14:paraId="335D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482F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创新潜力</w:t>
            </w:r>
          </w:p>
        </w:tc>
        <w:tc>
          <w:tcPr>
            <w:tcW w:w="0" w:type="auto"/>
            <w:vAlign w:val="center"/>
            <w:hideMark/>
          </w:tcPr>
          <w:p w14:paraId="0D55F730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高（不稳）</w:t>
            </w:r>
          </w:p>
        </w:tc>
        <w:tc>
          <w:tcPr>
            <w:tcW w:w="0" w:type="auto"/>
            <w:vAlign w:val="center"/>
            <w:hideMark/>
          </w:tcPr>
          <w:p w14:paraId="35F8A42F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中（稳）</w:t>
            </w:r>
          </w:p>
        </w:tc>
        <w:tc>
          <w:tcPr>
            <w:tcW w:w="0" w:type="auto"/>
            <w:vAlign w:val="center"/>
            <w:hideMark/>
          </w:tcPr>
          <w:p w14:paraId="1EBF7E4F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低</w:t>
            </w:r>
          </w:p>
        </w:tc>
      </w:tr>
      <w:tr w:rsidR="00AD2748" w:rsidRPr="00AD2748" w14:paraId="262C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06BB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心理体验</w:t>
            </w:r>
          </w:p>
        </w:tc>
        <w:tc>
          <w:tcPr>
            <w:tcW w:w="0" w:type="auto"/>
            <w:vAlign w:val="center"/>
            <w:hideMark/>
          </w:tcPr>
          <w:p w14:paraId="14B5F6C6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强动机</w:t>
            </w:r>
          </w:p>
        </w:tc>
        <w:tc>
          <w:tcPr>
            <w:tcW w:w="0" w:type="auto"/>
            <w:vAlign w:val="center"/>
            <w:hideMark/>
          </w:tcPr>
          <w:p w14:paraId="23C8BE4E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稳定推进</w:t>
            </w:r>
          </w:p>
        </w:tc>
        <w:tc>
          <w:tcPr>
            <w:tcW w:w="0" w:type="auto"/>
            <w:vAlign w:val="center"/>
            <w:hideMark/>
          </w:tcPr>
          <w:p w14:paraId="67398EE6" w14:textId="77777777" w:rsidR="00AD2748" w:rsidRPr="00AD2748" w:rsidRDefault="00AD2748" w:rsidP="00AD274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压力导向</w:t>
            </w:r>
          </w:p>
        </w:tc>
      </w:tr>
    </w:tbl>
    <w:p w14:paraId="12EEA4A6" w14:textId="49BA2F5A" w:rsidR="00AD2748" w:rsidRDefault="00AD2748" w:rsidP="00AD2748">
      <w:pPr>
        <w:pStyle w:val="3"/>
      </w:pPr>
      <w:r>
        <w:t>计划哲学不是选择题，而是权衡题</w:t>
      </w:r>
    </w:p>
    <w:p w14:paraId="682F3198" w14:textId="77777777" w:rsidR="00AD2748" w:rsidRDefault="00AD2748" w:rsidP="00AD2748">
      <w:r>
        <w:t>现实中的成熟系统，往往是：</w:t>
      </w:r>
    </w:p>
    <w:p w14:paraId="758E8462" w14:textId="77777777" w:rsidR="00AD2748" w:rsidRDefault="00AD2748" w:rsidP="00AD2748">
      <w:r>
        <w:tab/>
        <w:t>•</w:t>
      </w:r>
      <w:r>
        <w:tab/>
        <w:t>目标提供方向</w:t>
      </w:r>
    </w:p>
    <w:p w14:paraId="7779A094" w14:textId="77777777" w:rsidR="00AD2748" w:rsidRDefault="00AD2748" w:rsidP="00AD2748">
      <w:r>
        <w:tab/>
        <w:t>•</w:t>
      </w:r>
      <w:r>
        <w:tab/>
        <w:t>证据控制风险</w:t>
      </w:r>
    </w:p>
    <w:p w14:paraId="29237665" w14:textId="06B76079" w:rsidR="00AD2748" w:rsidRDefault="00AD2748" w:rsidP="00AD2748">
      <w:r>
        <w:tab/>
        <w:t>•</w:t>
      </w:r>
      <w:r>
        <w:tab/>
        <w:t>约束防止失控</w:t>
      </w:r>
    </w:p>
    <w:p w14:paraId="207737D2" w14:textId="18A529C4" w:rsidR="003178EC" w:rsidRDefault="00AD2748" w:rsidP="00AD2748">
      <w:r>
        <w:t>只是在不同阶段、不同系统中，其中一个被提升为“主导逻辑”。</w:t>
      </w:r>
    </w:p>
    <w:p w14:paraId="2BD37F42" w14:textId="77777777" w:rsidR="007E7D86" w:rsidRDefault="007E7D86" w:rsidP="007E7D86">
      <w:r>
        <w:tab/>
        <w:t>•</w:t>
      </w:r>
      <w:r>
        <w:tab/>
        <w:t>你不知道要去哪，但必须前进：目标主导</w:t>
      </w:r>
    </w:p>
    <w:p w14:paraId="6BC5DF9D" w14:textId="77777777" w:rsidR="007E7D86" w:rsidRDefault="007E7D86" w:rsidP="007E7D86">
      <w:r>
        <w:tab/>
        <w:t>•</w:t>
      </w:r>
      <w:r>
        <w:tab/>
        <w:t>你担心走错路成本巨大：证据主导</w:t>
      </w:r>
    </w:p>
    <w:p w14:paraId="185B3C65" w14:textId="212085AB" w:rsidR="003178EC" w:rsidRPr="007E7D86" w:rsidRDefault="007E7D86" w:rsidP="007E7D86">
      <w:r>
        <w:tab/>
        <w:t>•</w:t>
      </w:r>
      <w:r>
        <w:tab/>
        <w:t>你知道要做什么但时间不够：约束主导</w:t>
      </w:r>
    </w:p>
    <w:p w14:paraId="7AFE80BA" w14:textId="2C5BE54F" w:rsidR="003178EC" w:rsidRDefault="003178EC" w:rsidP="00AD2748">
      <w:pPr>
        <w:pStyle w:val="3"/>
      </w:pPr>
      <w:r w:rsidRPr="00670148">
        <w:t>一个最小计划，至少包含 4 个元素</w:t>
      </w:r>
    </w:p>
    <w:p w14:paraId="109D48D9" w14:textId="77777777" w:rsidR="003178EC" w:rsidRDefault="003178EC" w:rsidP="00670148">
      <w:r>
        <w:t>1. 目标状态（Desired State）</w:t>
      </w:r>
    </w:p>
    <w:p w14:paraId="7D00683F" w14:textId="77777777" w:rsidR="003178EC" w:rsidRDefault="003178EC" w:rsidP="00670148">
      <w:r>
        <w:t>2. 当前状态（Current State）</w:t>
      </w:r>
    </w:p>
    <w:p w14:paraId="13AC3AAA" w14:textId="77777777" w:rsidR="003178EC" w:rsidRDefault="003178EC" w:rsidP="00670148">
      <w:r>
        <w:t>3. 行动假设（Action → Effect）</w:t>
      </w:r>
    </w:p>
    <w:p w14:paraId="51535650" w14:textId="77777777" w:rsidR="003178EC" w:rsidRDefault="003178EC" w:rsidP="00670148">
      <w:r>
        <w:t>4. 校验机制（How do I know it's working）</w:t>
      </w:r>
    </w:p>
    <w:p w14:paraId="05230AA4" w14:textId="77777777" w:rsidR="003178EC" w:rsidRDefault="003178EC" w:rsidP="00670148">
      <w:r>
        <w:rPr>
          <w:rFonts w:hint="eastAsia"/>
        </w:rPr>
        <w:t>限制：时间/资源</w:t>
      </w:r>
    </w:p>
    <w:p w14:paraId="55637779" w14:textId="6997044D" w:rsidR="003178EC" w:rsidRDefault="003178EC" w:rsidP="00EA1B14">
      <w:pPr>
        <w:pStyle w:val="2"/>
      </w:pPr>
      <w:r>
        <w:rPr>
          <w:rFonts w:hint="eastAsia"/>
        </w:rPr>
        <w:t>步骤</w:t>
      </w:r>
    </w:p>
    <w:p w14:paraId="778D06B3" w14:textId="7A75244C" w:rsidR="003178EC" w:rsidRDefault="003178EC" w:rsidP="003178EC">
      <w:r>
        <w:rPr>
          <w:rFonts w:hint="eastAsia"/>
        </w:rPr>
        <w:t>确定当前计划的哲学类型：约束？意义？证据？</w:t>
      </w:r>
    </w:p>
    <w:p w14:paraId="22BF3056" w14:textId="12802507" w:rsidR="003178EC" w:rsidRDefault="003178EC" w:rsidP="003178EC">
      <w:r>
        <w:rPr>
          <w:rFonts w:hint="eastAsia"/>
        </w:rPr>
        <w:t>确定当前计划的既定元素：目标状态与当前状态</w:t>
      </w:r>
    </w:p>
    <w:p w14:paraId="38F2C20A" w14:textId="77777777" w:rsidR="003178EC" w:rsidRDefault="003178EC" w:rsidP="003178EC"/>
    <w:p w14:paraId="1281279E" w14:textId="77777777" w:rsidR="003178EC" w:rsidRDefault="003178EC" w:rsidP="003178EC"/>
    <w:p w14:paraId="53C14923" w14:textId="7F28A589" w:rsidR="00EA1B14" w:rsidRDefault="00EA1B14" w:rsidP="00EA1B14">
      <w:pPr>
        <w:pStyle w:val="2"/>
      </w:pPr>
      <w:r>
        <w:rPr>
          <w:rFonts w:hint="eastAsia"/>
        </w:rPr>
        <w:t>时间</w:t>
      </w:r>
    </w:p>
    <w:p w14:paraId="0E3302AA" w14:textId="2999C9D5" w:rsidR="00EA1B14" w:rsidRDefault="00EA1B14" w:rsidP="00EA1B14">
      <w:r>
        <w:rPr>
          <w:rFonts w:hint="eastAsia"/>
        </w:rPr>
        <w:t>早上进行，脑子更清楚</w:t>
      </w:r>
    </w:p>
    <w:p w14:paraId="4748FEEB" w14:textId="0434E371" w:rsidR="00EA1B14" w:rsidRDefault="00EA1B14" w:rsidP="00EA1B14">
      <w:pPr>
        <w:pStyle w:val="2"/>
      </w:pPr>
      <w:r>
        <w:rPr>
          <w:rFonts w:hint="eastAsia"/>
        </w:rPr>
        <w:t>步骤</w:t>
      </w:r>
    </w:p>
    <w:p w14:paraId="3C771CF8" w14:textId="356FE081" w:rsidR="004D583B" w:rsidRDefault="004D583B" w:rsidP="00045CF1">
      <w:pPr>
        <w:pStyle w:val="4"/>
      </w:pPr>
      <w:r>
        <w:rPr>
          <w:rFonts w:hint="eastAsia"/>
        </w:rPr>
        <w:t>计划修正时机</w:t>
      </w:r>
    </w:p>
    <w:p w14:paraId="672FC33C" w14:textId="2D6F36A4" w:rsidR="004D583B" w:rsidRDefault="004D583B" w:rsidP="004D583B">
      <w:pPr>
        <w:rPr>
          <w:rFonts w:hint="eastAsia"/>
        </w:rPr>
      </w:pPr>
      <w:r>
        <w:rPr>
          <w:rFonts w:hint="eastAsia"/>
        </w:rPr>
        <w:t>在完成一个任务后对计划进行修改</w:t>
      </w:r>
    </w:p>
    <w:p w14:paraId="711BF66B" w14:textId="3495E80E" w:rsidR="004D583B" w:rsidRDefault="004D583B" w:rsidP="004D583B">
      <w:pPr>
        <w:pStyle w:val="4"/>
      </w:pPr>
      <w:r>
        <w:rPr>
          <w:rFonts w:hint="eastAsia"/>
        </w:rPr>
        <w:t>计划修正内容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39"/>
        <w:gridCol w:w="2460"/>
        <w:gridCol w:w="1755"/>
      </w:tblGrid>
      <w:tr w:rsidR="004D583B" w:rsidRPr="00BF1F13" w14:paraId="38C1662D" w14:textId="77777777" w:rsidTr="004D583B">
        <w:trPr>
          <w:tblHeader/>
          <w:tblCellSpacing w:w="15" w:type="dxa"/>
        </w:trPr>
        <w:tc>
          <w:tcPr>
            <w:tcW w:w="1230" w:type="dxa"/>
            <w:vAlign w:val="center"/>
            <w:hideMark/>
          </w:tcPr>
          <w:p w14:paraId="58C963C6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层级</w:t>
            </w:r>
          </w:p>
        </w:tc>
        <w:tc>
          <w:tcPr>
            <w:tcW w:w="1009" w:type="dxa"/>
            <w:vAlign w:val="center"/>
            <w:hideMark/>
          </w:tcPr>
          <w:p w14:paraId="41059B57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是否可改</w:t>
            </w:r>
          </w:p>
        </w:tc>
        <w:tc>
          <w:tcPr>
            <w:tcW w:w="2430" w:type="dxa"/>
            <w:vAlign w:val="center"/>
            <w:hideMark/>
          </w:tcPr>
          <w:p w14:paraId="0F252E7A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何时可改</w:t>
            </w:r>
          </w:p>
        </w:tc>
        <w:tc>
          <w:tcPr>
            <w:tcW w:w="1710" w:type="dxa"/>
            <w:vAlign w:val="center"/>
            <w:hideMark/>
          </w:tcPr>
          <w:p w14:paraId="2074B7F1" w14:textId="6F5B9E3C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修改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内容</w:t>
            </w:r>
          </w:p>
        </w:tc>
      </w:tr>
      <w:tr w:rsidR="004D583B" w:rsidRPr="00BF1F13" w14:paraId="034FB1D6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6E79AD14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Plan</w:t>
            </w:r>
          </w:p>
        </w:tc>
        <w:tc>
          <w:tcPr>
            <w:tcW w:w="1009" w:type="dxa"/>
            <w:vAlign w:val="center"/>
            <w:hideMark/>
          </w:tcPr>
          <w:p w14:paraId="4CF1C536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⚠️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极慎</w:t>
            </w:r>
          </w:p>
        </w:tc>
        <w:tc>
          <w:tcPr>
            <w:tcW w:w="2430" w:type="dxa"/>
            <w:vAlign w:val="center"/>
            <w:hideMark/>
          </w:tcPr>
          <w:p w14:paraId="72278680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明确证据显示下注错误</w:t>
            </w:r>
          </w:p>
        </w:tc>
        <w:tc>
          <w:tcPr>
            <w:tcW w:w="1710" w:type="dxa"/>
            <w:vAlign w:val="center"/>
            <w:hideMark/>
          </w:tcPr>
          <w:p w14:paraId="715FCD31" w14:textId="3A7ABE24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重写 plan</w:t>
            </w:r>
          </w:p>
        </w:tc>
      </w:tr>
      <w:tr w:rsidR="004D583B" w:rsidRPr="00BF1F13" w14:paraId="7A5049A7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23661AE9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Hypothesis</w:t>
            </w:r>
          </w:p>
        </w:tc>
        <w:tc>
          <w:tcPr>
            <w:tcW w:w="1009" w:type="dxa"/>
            <w:vAlign w:val="center"/>
            <w:hideMark/>
          </w:tcPr>
          <w:p w14:paraId="1F233105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可改</w:t>
            </w:r>
          </w:p>
        </w:tc>
        <w:tc>
          <w:tcPr>
            <w:tcW w:w="2430" w:type="dxa"/>
            <w:vAlign w:val="center"/>
            <w:hideMark/>
          </w:tcPr>
          <w:p w14:paraId="241C452A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falsified / 降级时</w:t>
            </w:r>
          </w:p>
        </w:tc>
        <w:tc>
          <w:tcPr>
            <w:tcW w:w="1710" w:type="dxa"/>
            <w:vAlign w:val="center"/>
            <w:hideMark/>
          </w:tcPr>
          <w:p w14:paraId="6B962682" w14:textId="70F0E1DC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标注失败或转向</w:t>
            </w:r>
          </w:p>
        </w:tc>
      </w:tr>
      <w:tr w:rsidR="004D583B" w:rsidRPr="00BF1F13" w14:paraId="31263AA8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7526723E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Step</w:t>
            </w:r>
          </w:p>
        </w:tc>
        <w:tc>
          <w:tcPr>
            <w:tcW w:w="1009" w:type="dxa"/>
            <w:vAlign w:val="center"/>
            <w:hideMark/>
          </w:tcPr>
          <w:p w14:paraId="5EF9A7FD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常改</w:t>
            </w:r>
          </w:p>
        </w:tc>
        <w:tc>
          <w:tcPr>
            <w:tcW w:w="2430" w:type="dxa"/>
            <w:vAlign w:val="center"/>
            <w:hideMark/>
          </w:tcPr>
          <w:p w14:paraId="2AAE6B4E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路径不可行时</w:t>
            </w:r>
          </w:p>
        </w:tc>
        <w:tc>
          <w:tcPr>
            <w:tcW w:w="1710" w:type="dxa"/>
            <w:vAlign w:val="center"/>
            <w:hideMark/>
          </w:tcPr>
          <w:p w14:paraId="00575360" w14:textId="2C3A87C2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替换 / 重排</w:t>
            </w:r>
          </w:p>
        </w:tc>
      </w:tr>
      <w:tr w:rsidR="004D583B" w:rsidRPr="00BF1F13" w14:paraId="4AD797A0" w14:textId="77777777" w:rsidTr="00423C89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22A4FC07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Task</w:t>
            </w:r>
          </w:p>
        </w:tc>
        <w:tc>
          <w:tcPr>
            <w:tcW w:w="1009" w:type="dxa"/>
            <w:vAlign w:val="center"/>
            <w:hideMark/>
          </w:tcPr>
          <w:p w14:paraId="2E6554DD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随时</w:t>
            </w:r>
          </w:p>
        </w:tc>
        <w:tc>
          <w:tcPr>
            <w:tcW w:w="2430" w:type="dxa"/>
            <w:vAlign w:val="center"/>
            <w:hideMark/>
          </w:tcPr>
          <w:p w14:paraId="00755E3B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当天执行中</w:t>
            </w:r>
          </w:p>
        </w:tc>
        <w:tc>
          <w:tcPr>
            <w:tcW w:w="1710" w:type="dxa"/>
            <w:hideMark/>
          </w:tcPr>
          <w:p w14:paraId="31ACBCE6" w14:textId="349515FE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ue、status</w:t>
            </w:r>
          </w:p>
        </w:tc>
      </w:tr>
    </w:tbl>
    <w:p w14:paraId="465958FA" w14:textId="409F2C30" w:rsidR="00B85A58" w:rsidRDefault="00045CF1" w:rsidP="00045CF1">
      <w:pPr>
        <w:pStyle w:val="4"/>
      </w:pPr>
      <w:r>
        <w:rPr>
          <w:rFonts w:hint="eastAsia"/>
        </w:rPr>
        <w:t>当计划延时：</w:t>
      </w:r>
    </w:p>
    <w:p w14:paraId="6E27780D" w14:textId="392D4F97" w:rsidR="00045CF1" w:rsidRDefault="00045CF1" w:rsidP="00045CF1">
      <w:pPr>
        <w:pStyle w:val="5"/>
        <w:rPr>
          <w:rFonts w:ascii="Helvetica Neue" w:eastAsia="宋体" w:hAnsi="Helvetica Neue" w:cs="宋体"/>
          <w:b/>
          <w:bCs/>
          <w:color w:val="0E0E0E"/>
          <w:kern w:val="0"/>
        </w:rPr>
      </w:pP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切掉一切非必要的事情</w:t>
      </w:r>
    </w:p>
    <w:p w14:paraId="5B1EE875" w14:textId="2AA9AD09" w:rsidR="00045CF1" w:rsidRPr="00045CF1" w:rsidRDefault="00045CF1" w:rsidP="00045CF1">
      <w:pPr>
        <w:rPr>
          <w:rFonts w:ascii="Helvetica Neue" w:eastAsia="宋体" w:hAnsi="Helvetica Neue" w:cs="宋体" w:hint="eastAsia"/>
          <w:color w:val="0E0E0E"/>
          <w:kern w:val="0"/>
          <w:sz w:val="24"/>
        </w:rPr>
      </w:pP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 xml:space="preserve"> 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包括：优化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/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完美度提升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/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冗余验证等</w:t>
      </w:r>
      <w:r w:rsidR="00AC6128">
        <w:rPr>
          <w:rFonts w:ascii="Helvetica Neue" w:eastAsia="宋体" w:hAnsi="Helvetica Neue" w:cs="宋体" w:hint="eastAsia"/>
          <w:b/>
          <w:bCs/>
          <w:color w:val="0E0E0E"/>
          <w:kern w:val="0"/>
        </w:rPr>
        <w:t>，或其他</w:t>
      </w:r>
      <w:r w:rsidR="00AC6128">
        <w:rPr>
          <w:rFonts w:ascii="Helvetica Neue" w:eastAsia="宋体" w:hAnsi="Helvetica Neue" w:cs="宋体" w:hint="eastAsia"/>
          <w:b/>
          <w:bCs/>
          <w:color w:val="0E0E0E"/>
          <w:kern w:val="0"/>
        </w:rPr>
        <w:t>plan</w:t>
      </w:r>
    </w:p>
    <w:p w14:paraId="7B3575DE" w14:textId="1E08A009" w:rsidR="00045CF1" w:rsidRDefault="00045CF1" w:rsidP="00045CF1">
      <w:pPr>
        <w:pStyle w:val="5"/>
        <w:rPr>
          <w:rFonts w:ascii="Helvetica Neue" w:eastAsia="宋体" w:hAnsi="Helvetica Neue" w:cs="宋体"/>
          <w:b/>
          <w:bCs/>
          <w:color w:val="0E0E0E"/>
          <w:kern w:val="0"/>
        </w:rPr>
      </w:pP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把剩余时间全部投给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“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最小可交付路径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”</w:t>
      </w:r>
    </w:p>
    <w:p w14:paraId="47A15E11" w14:textId="14A291F0" w:rsidR="004D583B" w:rsidRDefault="00045CF1" w:rsidP="00045CF1">
      <w:pPr>
        <w:rPr>
          <w:rFonts w:ascii="Helvetica Neue" w:eastAsia="宋体" w:hAnsi="Helvetica Neue" w:cs="宋体"/>
          <w:color w:val="0E0E0E"/>
          <w:kern w:val="0"/>
        </w:rPr>
      </w:pPr>
      <w:r>
        <w:rPr>
          <w:rFonts w:ascii="Helvetica Neue" w:eastAsia="宋体" w:hAnsi="Helvetica Neue" w:cs="宋体" w:hint="eastAsia"/>
          <w:color w:val="0E0E0E"/>
          <w:kern w:val="0"/>
        </w:rPr>
        <w:t>重塑压缩后的关键路径</w:t>
      </w:r>
    </w:p>
    <w:p w14:paraId="1D8A1D61" w14:textId="77777777" w:rsidR="004D583B" w:rsidRDefault="004D583B" w:rsidP="00045CF1">
      <w:pPr>
        <w:rPr>
          <w:rFonts w:ascii="Helvetica Neue" w:eastAsia="宋体" w:hAnsi="Helvetica Neue" w:cs="宋体"/>
          <w:color w:val="0E0E0E"/>
          <w:kern w:val="0"/>
        </w:rPr>
      </w:pPr>
    </w:p>
    <w:p w14:paraId="4D80B01D" w14:textId="77777777" w:rsidR="004D583B" w:rsidRDefault="004D583B" w:rsidP="00045CF1">
      <w:pPr>
        <w:rPr>
          <w:rFonts w:ascii="Helvetica Neue" w:eastAsia="宋体" w:hAnsi="Helvetica Neue" w:cs="宋体"/>
          <w:color w:val="0E0E0E"/>
          <w:kern w:val="0"/>
        </w:rPr>
      </w:pPr>
    </w:p>
    <w:p w14:paraId="2AF140D7" w14:textId="77777777" w:rsidR="004D583B" w:rsidRPr="00045CF1" w:rsidRDefault="004D583B" w:rsidP="00045CF1">
      <w:pPr>
        <w:rPr>
          <w:rFonts w:ascii="Helvetica Neue" w:eastAsia="宋体" w:hAnsi="Helvetica Neue" w:cs="宋体"/>
          <w:color w:val="0E0E0E"/>
          <w:kern w:val="0"/>
        </w:rPr>
      </w:pPr>
    </w:p>
    <w:p w14:paraId="62FB8B26" w14:textId="77777777" w:rsidR="00045CF1" w:rsidRPr="00045CF1" w:rsidRDefault="00045CF1" w:rsidP="00EA1B14">
      <w:pPr>
        <w:rPr>
          <w:rFonts w:hint="eastAsia"/>
        </w:rPr>
      </w:pPr>
    </w:p>
    <w:sectPr w:rsidR="00045CF1" w:rsidRPr="00045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E6A"/>
    <w:multiLevelType w:val="multilevel"/>
    <w:tmpl w:val="44E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94A"/>
    <w:multiLevelType w:val="multilevel"/>
    <w:tmpl w:val="B2F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991"/>
    <w:multiLevelType w:val="multilevel"/>
    <w:tmpl w:val="4570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D66BD"/>
    <w:multiLevelType w:val="multilevel"/>
    <w:tmpl w:val="69D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4D7"/>
    <w:multiLevelType w:val="multilevel"/>
    <w:tmpl w:val="52A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A5B4B"/>
    <w:multiLevelType w:val="multilevel"/>
    <w:tmpl w:val="25B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50F83"/>
    <w:multiLevelType w:val="multilevel"/>
    <w:tmpl w:val="932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2FA2"/>
    <w:multiLevelType w:val="hybridMultilevel"/>
    <w:tmpl w:val="11A2F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C661F4B"/>
    <w:multiLevelType w:val="multilevel"/>
    <w:tmpl w:val="613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C5249"/>
    <w:multiLevelType w:val="hybridMultilevel"/>
    <w:tmpl w:val="F028E7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2C57B95"/>
    <w:multiLevelType w:val="multilevel"/>
    <w:tmpl w:val="900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C7D58"/>
    <w:multiLevelType w:val="multilevel"/>
    <w:tmpl w:val="B49A1A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63F32E90"/>
    <w:multiLevelType w:val="hybridMultilevel"/>
    <w:tmpl w:val="4B8EF3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5BD1F6C"/>
    <w:multiLevelType w:val="multilevel"/>
    <w:tmpl w:val="315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065BF"/>
    <w:multiLevelType w:val="multilevel"/>
    <w:tmpl w:val="14F4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F3544"/>
    <w:multiLevelType w:val="multilevel"/>
    <w:tmpl w:val="5D2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5592">
    <w:abstractNumId w:val="5"/>
  </w:num>
  <w:num w:numId="2" w16cid:durableId="1731994974">
    <w:abstractNumId w:val="10"/>
  </w:num>
  <w:num w:numId="3" w16cid:durableId="573249127">
    <w:abstractNumId w:val="6"/>
  </w:num>
  <w:num w:numId="4" w16cid:durableId="729769049">
    <w:abstractNumId w:val="3"/>
  </w:num>
  <w:num w:numId="5" w16cid:durableId="603343794">
    <w:abstractNumId w:val="1"/>
  </w:num>
  <w:num w:numId="6" w16cid:durableId="1797523385">
    <w:abstractNumId w:val="4"/>
  </w:num>
  <w:num w:numId="7" w16cid:durableId="1883253068">
    <w:abstractNumId w:val="0"/>
  </w:num>
  <w:num w:numId="8" w16cid:durableId="78792017">
    <w:abstractNumId w:val="15"/>
  </w:num>
  <w:num w:numId="9" w16cid:durableId="381835329">
    <w:abstractNumId w:val="13"/>
  </w:num>
  <w:num w:numId="10" w16cid:durableId="1844542857">
    <w:abstractNumId w:val="14"/>
  </w:num>
  <w:num w:numId="11" w16cid:durableId="443623809">
    <w:abstractNumId w:val="8"/>
  </w:num>
  <w:num w:numId="12" w16cid:durableId="90198907">
    <w:abstractNumId w:val="2"/>
  </w:num>
  <w:num w:numId="13" w16cid:durableId="2116123661">
    <w:abstractNumId w:val="11"/>
  </w:num>
  <w:num w:numId="14" w16cid:durableId="827554535">
    <w:abstractNumId w:val="7"/>
  </w:num>
  <w:num w:numId="15" w16cid:durableId="203180015">
    <w:abstractNumId w:val="12"/>
  </w:num>
  <w:num w:numId="16" w16cid:durableId="1744335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6D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41AA2"/>
    <w:rsid w:val="00041C06"/>
    <w:rsid w:val="0004540A"/>
    <w:rsid w:val="00045CF1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D2049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8EC"/>
    <w:rsid w:val="00317F47"/>
    <w:rsid w:val="00324035"/>
    <w:rsid w:val="003241E8"/>
    <w:rsid w:val="00325304"/>
    <w:rsid w:val="00325DFB"/>
    <w:rsid w:val="003307AA"/>
    <w:rsid w:val="003370F6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E2A6D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D583B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7251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0148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B639D"/>
    <w:rsid w:val="006D19F4"/>
    <w:rsid w:val="006E23E4"/>
    <w:rsid w:val="006E3445"/>
    <w:rsid w:val="006E6AD2"/>
    <w:rsid w:val="006E7C45"/>
    <w:rsid w:val="007078A8"/>
    <w:rsid w:val="007131DF"/>
    <w:rsid w:val="00713AE4"/>
    <w:rsid w:val="007168D3"/>
    <w:rsid w:val="00716B44"/>
    <w:rsid w:val="00733DE7"/>
    <w:rsid w:val="00764F2A"/>
    <w:rsid w:val="00780EA1"/>
    <w:rsid w:val="00783357"/>
    <w:rsid w:val="00786D10"/>
    <w:rsid w:val="007B20F9"/>
    <w:rsid w:val="007C1735"/>
    <w:rsid w:val="007C58C1"/>
    <w:rsid w:val="007D19A9"/>
    <w:rsid w:val="007D383E"/>
    <w:rsid w:val="007E2601"/>
    <w:rsid w:val="007E4867"/>
    <w:rsid w:val="007E7D86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146AE"/>
    <w:rsid w:val="009235A1"/>
    <w:rsid w:val="00927438"/>
    <w:rsid w:val="00932676"/>
    <w:rsid w:val="00937565"/>
    <w:rsid w:val="00941B28"/>
    <w:rsid w:val="0094641C"/>
    <w:rsid w:val="0095001F"/>
    <w:rsid w:val="0095525B"/>
    <w:rsid w:val="009558D3"/>
    <w:rsid w:val="00982442"/>
    <w:rsid w:val="009935F7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0EF4"/>
    <w:rsid w:val="00A76254"/>
    <w:rsid w:val="00A819F2"/>
    <w:rsid w:val="00A90926"/>
    <w:rsid w:val="00A91020"/>
    <w:rsid w:val="00A95F3F"/>
    <w:rsid w:val="00AA03F3"/>
    <w:rsid w:val="00AB14E7"/>
    <w:rsid w:val="00AB5310"/>
    <w:rsid w:val="00AC4968"/>
    <w:rsid w:val="00AC6128"/>
    <w:rsid w:val="00AD2748"/>
    <w:rsid w:val="00AD5BFC"/>
    <w:rsid w:val="00AE0842"/>
    <w:rsid w:val="00AE74D6"/>
    <w:rsid w:val="00B01BDC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5A58"/>
    <w:rsid w:val="00B86880"/>
    <w:rsid w:val="00B947EA"/>
    <w:rsid w:val="00B97CB0"/>
    <w:rsid w:val="00BA4AAC"/>
    <w:rsid w:val="00BB6E02"/>
    <w:rsid w:val="00BD5A6A"/>
    <w:rsid w:val="00BF1F13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43A7E"/>
    <w:rsid w:val="00C63EE2"/>
    <w:rsid w:val="00C64E1F"/>
    <w:rsid w:val="00C717A2"/>
    <w:rsid w:val="00C950DE"/>
    <w:rsid w:val="00CB304B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349B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E71A3"/>
    <w:rsid w:val="00DF79B5"/>
    <w:rsid w:val="00E0488B"/>
    <w:rsid w:val="00E50085"/>
    <w:rsid w:val="00E51A59"/>
    <w:rsid w:val="00E70EF1"/>
    <w:rsid w:val="00E73746"/>
    <w:rsid w:val="00E91ABC"/>
    <w:rsid w:val="00EA1B14"/>
    <w:rsid w:val="00EA4F0C"/>
    <w:rsid w:val="00EC5FD8"/>
    <w:rsid w:val="00ED3E1F"/>
    <w:rsid w:val="00EE1553"/>
    <w:rsid w:val="00EE2C88"/>
    <w:rsid w:val="00EE2D6D"/>
    <w:rsid w:val="00EF0C85"/>
    <w:rsid w:val="00EF2F97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7328A"/>
    <w:rsid w:val="00F7735E"/>
    <w:rsid w:val="00F80E39"/>
    <w:rsid w:val="00F81503"/>
    <w:rsid w:val="00F925B9"/>
    <w:rsid w:val="00F97C66"/>
    <w:rsid w:val="00FA0293"/>
    <w:rsid w:val="00FB2F35"/>
    <w:rsid w:val="00FC4E03"/>
    <w:rsid w:val="00FD23FE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61E"/>
  <w15:chartTrackingRefBased/>
  <w15:docId w15:val="{7C9D293F-336F-8543-A4AD-FE7AF008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2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2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E2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A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A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A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A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2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E2A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A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A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3E2A6D"/>
  </w:style>
  <w:style w:type="paragraph" w:customStyle="1" w:styleId="p2">
    <w:name w:val="p2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3E2A6D"/>
  </w:style>
  <w:style w:type="paragraph" w:styleId="HTML">
    <w:name w:val="HTML Preformatted"/>
    <w:basedOn w:val="a"/>
    <w:link w:val="HTML0"/>
    <w:uiPriority w:val="99"/>
    <w:semiHidden/>
    <w:unhideWhenUsed/>
    <w:rsid w:val="003E2A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E2A6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E2A6D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1D20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B85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DF8E5D-67C2-7545-BD2C-F053EA4E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8</cp:revision>
  <dcterms:created xsi:type="dcterms:W3CDTF">2026-01-09T23:11:00Z</dcterms:created>
  <dcterms:modified xsi:type="dcterms:W3CDTF">2026-01-24T00:23:00Z</dcterms:modified>
</cp:coreProperties>
</file>