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9B6D" w14:textId="1A784BD5" w:rsidR="00463DF9" w:rsidRDefault="00C13E6D">
      <w:r>
        <w:rPr>
          <w:rFonts w:hint="eastAsia"/>
        </w:rPr>
        <w:t xml:space="preserve">20260317 </w:t>
      </w:r>
      <w:proofErr w:type="spellStart"/>
      <w:r>
        <w:rPr>
          <w:rFonts w:hint="eastAsia"/>
        </w:rPr>
        <w:t>neil</w:t>
      </w:r>
      <w:proofErr w:type="spellEnd"/>
      <w:r>
        <w:rPr>
          <w:rFonts w:hint="eastAsia"/>
        </w:rPr>
        <w:t xml:space="preserve"> red 染色</w:t>
      </w:r>
    </w:p>
    <w:p w14:paraId="277CF3C2" w14:textId="77777777" w:rsidR="00C13E6D" w:rsidRDefault="00C13E6D" w:rsidP="00C13E6D">
      <w:pPr>
        <w:pStyle w:val="p1"/>
        <w:numPr>
          <w:ilvl w:val="0"/>
          <w:numId w:val="1"/>
        </w:numPr>
      </w:pPr>
      <w:r>
        <w:t xml:space="preserve">细胞处理结束 → 弃培养基 → </w:t>
      </w:r>
      <w:r>
        <w:rPr>
          <w:rStyle w:val="s1"/>
          <w:b/>
          <w:bCs/>
        </w:rPr>
        <w:t>PBS轻洗1次</w:t>
      </w:r>
      <w:r>
        <w:t>。</w:t>
      </w:r>
    </w:p>
    <w:p w14:paraId="7FA02BBF" w14:textId="77777777" w:rsidR="00C13E6D" w:rsidRDefault="00C13E6D" w:rsidP="00C13E6D">
      <w:pPr>
        <w:pStyle w:val="p1"/>
        <w:numPr>
          <w:ilvl w:val="0"/>
          <w:numId w:val="1"/>
        </w:numPr>
      </w:pPr>
      <w:r>
        <w:rPr>
          <w:rStyle w:val="s1"/>
        </w:rPr>
        <w:t xml:space="preserve">每孔加 </w:t>
      </w:r>
      <w:r>
        <w:rPr>
          <w:b/>
          <w:bCs/>
        </w:rPr>
        <w:t>4% PFA固定10 min（室温）</w:t>
      </w:r>
      <w:r>
        <w:rPr>
          <w:rStyle w:val="s1"/>
        </w:rPr>
        <w:t xml:space="preserve"> → 弃固定液 → </w:t>
      </w:r>
      <w:r>
        <w:rPr>
          <w:b/>
          <w:bCs/>
        </w:rPr>
        <w:t>PBS洗2次</w:t>
      </w:r>
      <w:r>
        <w:rPr>
          <w:rStyle w:val="s1"/>
        </w:rPr>
        <w:t>。</w:t>
      </w:r>
    </w:p>
    <w:p w14:paraId="3EBB2929" w14:textId="77777777" w:rsidR="00C13E6D" w:rsidRDefault="00C13E6D" w:rsidP="00C13E6D">
      <w:pPr>
        <w:pStyle w:val="p1"/>
        <w:numPr>
          <w:ilvl w:val="0"/>
          <w:numId w:val="1"/>
        </w:numPr>
      </w:pPr>
      <w:r>
        <w:rPr>
          <w:rStyle w:val="s1"/>
        </w:rPr>
        <w:t xml:space="preserve">加 </w:t>
      </w:r>
      <w:r>
        <w:rPr>
          <w:b/>
          <w:bCs/>
        </w:rPr>
        <w:t>Nile Red工作液</w:t>
      </w:r>
      <w:r>
        <w:rPr>
          <w:rStyle w:val="s1"/>
        </w:rPr>
        <w:t xml:space="preserve">（常用 </w:t>
      </w:r>
      <w:r>
        <w:rPr>
          <w:b/>
          <w:bCs/>
        </w:rPr>
        <w:t>0.1–1 µg/mL，PBS或无血清培养基配制，避光</w:t>
      </w:r>
      <w:r>
        <w:rPr>
          <w:rStyle w:val="s1"/>
        </w:rPr>
        <w:t xml:space="preserve">）→ </w:t>
      </w:r>
      <w:r>
        <w:rPr>
          <w:b/>
          <w:bCs/>
        </w:rPr>
        <w:t>室温避光孵育10 min</w:t>
      </w:r>
      <w:r>
        <w:rPr>
          <w:rStyle w:val="s1"/>
        </w:rPr>
        <w:t>。</w:t>
      </w:r>
    </w:p>
    <w:p w14:paraId="2D26DD97" w14:textId="77777777" w:rsidR="00C13E6D" w:rsidRDefault="00C13E6D" w:rsidP="00C13E6D">
      <w:pPr>
        <w:pStyle w:val="p1"/>
        <w:numPr>
          <w:ilvl w:val="0"/>
          <w:numId w:val="1"/>
        </w:numPr>
      </w:pPr>
      <w:r>
        <w:t xml:space="preserve">弃染液 → </w:t>
      </w:r>
      <w:r>
        <w:rPr>
          <w:rStyle w:val="s1"/>
          <w:b/>
          <w:bCs/>
        </w:rPr>
        <w:t>PBS洗2次</w:t>
      </w:r>
      <w:r>
        <w:t xml:space="preserve"> → 保持少量PBS防干。</w:t>
      </w:r>
    </w:p>
    <w:p w14:paraId="470FBF93" w14:textId="77777777" w:rsidR="00C13E6D" w:rsidRDefault="00C13E6D" w:rsidP="00C13E6D">
      <w:pPr>
        <w:pStyle w:val="p1"/>
        <w:numPr>
          <w:ilvl w:val="0"/>
          <w:numId w:val="1"/>
        </w:numPr>
      </w:pPr>
      <w:r>
        <w:t>直接荧光显微镜拍照（按统一曝光参数），记录样品编号、拍摄时间并更新时间线。</w:t>
      </w:r>
    </w:p>
    <w:p w14:paraId="29C2488A" w14:textId="77777777" w:rsidR="00C13E6D" w:rsidRPr="00C13E6D" w:rsidRDefault="00C13E6D">
      <w:pPr>
        <w:rPr>
          <w:rFonts w:hint="eastAsia"/>
        </w:rPr>
      </w:pPr>
    </w:p>
    <w:sectPr w:rsidR="00C13E6D" w:rsidRPr="00C13E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97EF3"/>
    <w:multiLevelType w:val="multilevel"/>
    <w:tmpl w:val="0164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974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6D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542AD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1EA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6539F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85226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3E6D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170D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3C54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990A"/>
  <w15:chartTrackingRefBased/>
  <w15:docId w15:val="{80F4F25B-2771-8141-83E8-5BF9A6D0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3E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E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E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E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E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E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E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E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3E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3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3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3E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3E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3E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3E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3E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3E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3E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E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3E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E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3E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E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3E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3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3E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3E6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13E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C1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2026-03-16T23:48:00Z</dcterms:created>
  <dcterms:modified xsi:type="dcterms:W3CDTF">2026-03-16T23:48:00Z</dcterms:modified>
</cp:coreProperties>
</file>