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141C" w14:textId="77777777" w:rsidR="00F5296C" w:rsidRDefault="00000000">
      <w:pPr>
        <w:pStyle w:val="1"/>
        <w:tabs>
          <w:tab w:val="center" w:pos="4819"/>
        </w:tabs>
        <w:spacing w:beforeLines="150" w:before="468" w:after="120" w:line="360" w:lineRule="auto"/>
        <w:rPr>
          <w:rFonts w:ascii="华文中宋" w:eastAsia="华文中宋" w:hAnsi="华文中宋"/>
          <w:sz w:val="28"/>
          <w:szCs w:val="28"/>
        </w:rPr>
      </w:pPr>
      <w:r>
        <w:rPr>
          <w:rFonts w:ascii="华文中宋" w:eastAsia="华文中宋" w:hAnsi="华文中宋"/>
          <w:sz w:val="36"/>
          <w:szCs w:val="36"/>
        </w:rPr>
        <w:tab/>
      </w:r>
      <w:r>
        <w:rPr>
          <w:rFonts w:ascii="华文中宋" w:eastAsia="华文中宋" w:hAnsi="华文中宋" w:hint="eastAsia"/>
          <w:sz w:val="28"/>
          <w:szCs w:val="28"/>
        </w:rPr>
        <w:t>生命科学学院博士生学位论文预审及学位评定分委会专家组意见表（2）</w:t>
      </w:r>
    </w:p>
    <w:p w14:paraId="19DC68F2" w14:textId="77777777" w:rsidR="00F5296C" w:rsidRDefault="00000000">
      <w:pPr>
        <w:rPr>
          <w:sz w:val="16"/>
          <w:szCs w:val="20"/>
        </w:rPr>
      </w:pPr>
      <w:r>
        <w:rPr>
          <w:rFonts w:ascii="华文中宋" w:eastAsia="华文中宋" w:hAnsi="华文中宋" w:hint="eastAsia"/>
          <w:szCs w:val="21"/>
        </w:rPr>
        <w:t>（请学生先填好前三行自己的信息）</w:t>
      </w:r>
    </w:p>
    <w:tbl>
      <w:tblPr>
        <w:tblW w:w="983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381"/>
        <w:gridCol w:w="1559"/>
        <w:gridCol w:w="709"/>
        <w:gridCol w:w="708"/>
        <w:gridCol w:w="1985"/>
        <w:gridCol w:w="709"/>
        <w:gridCol w:w="1120"/>
        <w:gridCol w:w="1953"/>
      </w:tblGrid>
      <w:tr w:rsidR="00F5296C" w14:paraId="6E99DFF0" w14:textId="77777777" w:rsidTr="00AC222D">
        <w:trPr>
          <w:cantSplit/>
          <w:jc w:val="center"/>
        </w:trPr>
        <w:tc>
          <w:tcPr>
            <w:tcW w:w="710" w:type="dxa"/>
          </w:tcPr>
          <w:p w14:paraId="0C85BA73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姓名</w:t>
            </w:r>
          </w:p>
        </w:tc>
        <w:tc>
          <w:tcPr>
            <w:tcW w:w="2649" w:type="dxa"/>
            <w:gridSpan w:val="3"/>
          </w:tcPr>
          <w:p w14:paraId="046DB174" w14:textId="05877BA7" w:rsidR="00F5296C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龚宝铭</w:t>
            </w:r>
          </w:p>
        </w:tc>
        <w:tc>
          <w:tcPr>
            <w:tcW w:w="708" w:type="dxa"/>
          </w:tcPr>
          <w:p w14:paraId="6D1A70A8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院系</w:t>
            </w:r>
          </w:p>
        </w:tc>
        <w:tc>
          <w:tcPr>
            <w:tcW w:w="1985" w:type="dxa"/>
          </w:tcPr>
          <w:p w14:paraId="20B24CD1" w14:textId="0F4E32E6" w:rsidR="00F5296C" w:rsidRDefault="00AC222D">
            <w:pPr>
              <w:pStyle w:val="2"/>
              <w:spacing w:line="300" w:lineRule="auto"/>
              <w:ind w:firstLineChars="0" w:firstLine="0"/>
              <w:rPr>
                <w:rFonts w:eastAsia="楷体_GB2312" w:hint="eastAsia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生命科学学院</w:t>
            </w:r>
          </w:p>
        </w:tc>
        <w:tc>
          <w:tcPr>
            <w:tcW w:w="709" w:type="dxa"/>
          </w:tcPr>
          <w:p w14:paraId="382D1313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专业</w:t>
            </w:r>
          </w:p>
        </w:tc>
        <w:tc>
          <w:tcPr>
            <w:tcW w:w="3073" w:type="dxa"/>
            <w:gridSpan w:val="2"/>
          </w:tcPr>
          <w:p w14:paraId="4ACC3B69" w14:textId="591D9BB9" w:rsidR="00F5296C" w:rsidRDefault="00AC222D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生物学</w:t>
            </w:r>
            <w:r w:rsidR="00000000">
              <w:rPr>
                <w:rFonts w:eastAsia="楷体_GB2312" w:hint="eastAsia"/>
                <w:color w:val="000000" w:themeColor="text1"/>
              </w:rPr>
              <w:t xml:space="preserve"> </w:t>
            </w:r>
          </w:p>
        </w:tc>
      </w:tr>
      <w:tr w:rsidR="00F5296C" w14:paraId="2F2B56B8" w14:textId="77777777" w:rsidTr="00AC222D">
        <w:trPr>
          <w:cantSplit/>
          <w:jc w:val="center"/>
        </w:trPr>
        <w:tc>
          <w:tcPr>
            <w:tcW w:w="710" w:type="dxa"/>
          </w:tcPr>
          <w:p w14:paraId="02D9197A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学号</w:t>
            </w:r>
          </w:p>
        </w:tc>
        <w:tc>
          <w:tcPr>
            <w:tcW w:w="1940" w:type="dxa"/>
            <w:gridSpan w:val="2"/>
          </w:tcPr>
          <w:p w14:paraId="26447141" w14:textId="53943C2E" w:rsidR="00F5296C" w:rsidRDefault="00AC222D">
            <w:pPr>
              <w:pStyle w:val="2"/>
              <w:spacing w:line="300" w:lineRule="auto"/>
              <w:ind w:firstLineChars="0" w:firstLine="0"/>
              <w:rPr>
                <w:rFonts w:eastAsia="楷体_GB2312" w:hint="eastAsia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22110700022</w:t>
            </w:r>
          </w:p>
        </w:tc>
        <w:tc>
          <w:tcPr>
            <w:tcW w:w="709" w:type="dxa"/>
          </w:tcPr>
          <w:p w14:paraId="476F22F3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类别</w:t>
            </w:r>
          </w:p>
        </w:tc>
        <w:tc>
          <w:tcPr>
            <w:tcW w:w="3402" w:type="dxa"/>
            <w:gridSpan w:val="3"/>
          </w:tcPr>
          <w:p w14:paraId="661F6D57" w14:textId="40F7E162" w:rsidR="00F5296C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474747"/>
                <w:szCs w:val="21"/>
                <w:shd w:val="clear" w:color="auto" w:fill="FFFFFF"/>
              </w:rPr>
              <w:t>✓</w:t>
            </w:r>
            <w:r w:rsidR="00000000">
              <w:rPr>
                <w:rFonts w:eastAsia="楷体_GB2312" w:hint="eastAsia"/>
                <w:color w:val="000000" w:themeColor="text1"/>
              </w:rPr>
              <w:t>学术学位博士</w:t>
            </w:r>
            <w:r w:rsidR="00000000">
              <w:rPr>
                <w:rFonts w:eastAsia="楷体_GB2312" w:hint="eastAsia"/>
                <w:color w:val="000000" w:themeColor="text1"/>
              </w:rPr>
              <w:t xml:space="preserve"> </w:t>
            </w:r>
            <w:r w:rsidR="00000000">
              <w:rPr>
                <w:rFonts w:eastAsia="楷体_GB2312" w:hint="eastAsia"/>
                <w:color w:val="000000" w:themeColor="text1"/>
              </w:rPr>
              <w:t>□专业学位博士</w:t>
            </w:r>
          </w:p>
        </w:tc>
        <w:tc>
          <w:tcPr>
            <w:tcW w:w="1120" w:type="dxa"/>
          </w:tcPr>
          <w:p w14:paraId="14433186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培养方式</w:t>
            </w:r>
            <w:r>
              <w:rPr>
                <w:rFonts w:eastAsia="楷体_GB2312" w:hint="eastAsia"/>
                <w:color w:val="000000" w:themeColor="text1"/>
              </w:rPr>
              <w:t xml:space="preserve"> </w:t>
            </w:r>
          </w:p>
        </w:tc>
        <w:tc>
          <w:tcPr>
            <w:tcW w:w="1953" w:type="dxa"/>
          </w:tcPr>
          <w:p w14:paraId="164B8A3C" w14:textId="7193EDB5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□定向</w:t>
            </w:r>
            <w:r w:rsidR="00AC222D">
              <w:rPr>
                <w:rFonts w:ascii="Segoe UI Symbol" w:hAnsi="Segoe UI Symbol" w:cs="Segoe UI Symbol"/>
                <w:color w:val="474747"/>
                <w:szCs w:val="21"/>
                <w:shd w:val="clear" w:color="auto" w:fill="FFFFFF"/>
              </w:rPr>
              <w:t>✓</w:t>
            </w:r>
            <w:r>
              <w:rPr>
                <w:rFonts w:eastAsia="楷体_GB2312" w:hint="eastAsia"/>
                <w:color w:val="000000" w:themeColor="text1"/>
              </w:rPr>
              <w:t>非定向</w:t>
            </w:r>
          </w:p>
        </w:tc>
      </w:tr>
      <w:tr w:rsidR="00F5296C" w14:paraId="71E1A77E" w14:textId="77777777" w:rsidTr="00AC222D">
        <w:trPr>
          <w:cantSplit/>
          <w:jc w:val="center"/>
        </w:trPr>
        <w:tc>
          <w:tcPr>
            <w:tcW w:w="1091" w:type="dxa"/>
            <w:gridSpan w:val="2"/>
          </w:tcPr>
          <w:p w14:paraId="2565C38C" w14:textId="77777777" w:rsidR="00F5296C" w:rsidRDefault="00000000">
            <w:pPr>
              <w:spacing w:line="30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论文题目</w:t>
            </w:r>
          </w:p>
        </w:tc>
        <w:tc>
          <w:tcPr>
            <w:tcW w:w="4961" w:type="dxa"/>
            <w:gridSpan w:val="4"/>
          </w:tcPr>
          <w:p w14:paraId="784253AF" w14:textId="40C24F5E" w:rsidR="00F5296C" w:rsidRDefault="00AC222D">
            <w:pPr>
              <w:spacing w:line="30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/>
              </w:rPr>
              <w:t>《</w:t>
            </w:r>
            <w:r w:rsidRPr="009539DA">
              <w:rPr>
                <w:rFonts w:eastAsia="楷体_GB2312" w:hint="eastAsia"/>
                <w:color w:val="000000"/>
              </w:rPr>
              <w:t>Ephb1</w:t>
            </w:r>
            <w:r w:rsidRPr="009539DA">
              <w:rPr>
                <w:rFonts w:eastAsia="楷体_GB2312" w:hint="eastAsia"/>
                <w:color w:val="000000"/>
              </w:rPr>
              <w:t>调控线粒体心磷脂含量减轻</w:t>
            </w:r>
            <w:r w:rsidRPr="009539DA">
              <w:rPr>
                <w:rFonts w:eastAsia="楷体_GB2312" w:hint="eastAsia"/>
                <w:color w:val="000000"/>
              </w:rPr>
              <w:t>NLRP3</w:t>
            </w:r>
            <w:r w:rsidRPr="009539DA">
              <w:rPr>
                <w:rFonts w:eastAsia="楷体_GB2312" w:hint="eastAsia"/>
                <w:color w:val="000000"/>
              </w:rPr>
              <w:t>炎症小体引发的焦亡</w:t>
            </w:r>
            <w:r>
              <w:rPr>
                <w:rFonts w:eastAsia="楷体_GB2312" w:hint="eastAsia"/>
                <w:color w:val="000000"/>
              </w:rPr>
              <w:t>》</w:t>
            </w:r>
          </w:p>
        </w:tc>
        <w:tc>
          <w:tcPr>
            <w:tcW w:w="709" w:type="dxa"/>
          </w:tcPr>
          <w:p w14:paraId="16B476B4" w14:textId="77777777" w:rsidR="00F5296C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导师</w:t>
            </w:r>
          </w:p>
        </w:tc>
        <w:tc>
          <w:tcPr>
            <w:tcW w:w="3073" w:type="dxa"/>
            <w:gridSpan w:val="2"/>
          </w:tcPr>
          <w:p w14:paraId="2991D79E" w14:textId="3C546E2E" w:rsidR="00F5296C" w:rsidRDefault="00AC222D" w:rsidP="00AC222D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吴晓晖</w:t>
            </w:r>
            <w:r>
              <w:rPr>
                <w:rFonts w:eastAsia="楷体_GB2312" w:hint="eastAsia"/>
                <w:color w:val="000000" w:themeColor="text1"/>
              </w:rPr>
              <w:t xml:space="preserve"> </w:t>
            </w:r>
            <w:r>
              <w:rPr>
                <w:rFonts w:eastAsia="楷体_GB2312" w:hint="eastAsia"/>
                <w:color w:val="000000" w:themeColor="text1"/>
              </w:rPr>
              <w:t>教授</w:t>
            </w:r>
          </w:p>
        </w:tc>
      </w:tr>
      <w:tr w:rsidR="00F5296C" w14:paraId="1CCDFA3D" w14:textId="77777777" w:rsidTr="00AC222D">
        <w:trPr>
          <w:cantSplit/>
          <w:trHeight w:val="10157"/>
          <w:jc w:val="center"/>
        </w:trPr>
        <w:tc>
          <w:tcPr>
            <w:tcW w:w="9834" w:type="dxa"/>
            <w:gridSpan w:val="9"/>
          </w:tcPr>
          <w:p w14:paraId="5C4AC261" w14:textId="77777777" w:rsidR="00F5296C" w:rsidRDefault="00000000">
            <w:pPr>
              <w:spacing w:line="360" w:lineRule="exact"/>
              <w:jc w:val="left"/>
              <w:rPr>
                <w:rFonts w:ascii="STKaiti" w:eastAsia="STKaiti" w:hAnsi="STKaiti"/>
                <w:szCs w:val="21"/>
              </w:rPr>
            </w:pPr>
            <w:r>
              <w:rPr>
                <w:rFonts w:ascii="STKaiti" w:eastAsia="STKaiti" w:hAnsi="STKaiti" w:hint="eastAsia"/>
                <w:b/>
                <w:szCs w:val="21"/>
              </w:rPr>
              <w:t>对学位论文的总体评审意见，并</w:t>
            </w:r>
            <w:r>
              <w:rPr>
                <w:rFonts w:ascii="SimHei" w:eastAsia="楷体_GB2312" w:hint="eastAsia"/>
                <w:color w:val="000000"/>
              </w:rPr>
              <w:t>指出论文存在的不足和问题，提出改进意见或建议</w:t>
            </w:r>
            <w:r>
              <w:rPr>
                <w:rFonts w:ascii="STKaiti" w:eastAsia="STKaiti" w:hAnsi="STKaiti" w:hint="eastAsia"/>
                <w:b/>
                <w:szCs w:val="21"/>
              </w:rPr>
              <w:t>：</w:t>
            </w:r>
            <w:r>
              <w:rPr>
                <w:rFonts w:ascii="STKaiti" w:eastAsia="STKaiti" w:hAnsi="STKaiti" w:hint="eastAsia"/>
                <w:szCs w:val="21"/>
              </w:rPr>
              <w:t>（论文若涉及学术不端行为请务必指出）</w:t>
            </w:r>
            <w:r>
              <w:rPr>
                <w:rFonts w:eastAsia="楷体_GB2312" w:hint="eastAsia"/>
                <w:color w:val="000000"/>
              </w:rPr>
              <w:t>（若此页不方便写可附页</w:t>
            </w:r>
            <w:r>
              <w:rPr>
                <w:rFonts w:eastAsia="楷体_GB2312" w:hint="eastAsia"/>
                <w:color w:val="000000"/>
              </w:rPr>
              <w:t>)</w:t>
            </w:r>
          </w:p>
          <w:p w14:paraId="10294EE2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6551A8BD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65A17DCE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5DD59E79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0DE88EA5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7798E90B" w14:textId="77777777" w:rsidR="00AC222D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3BC8D02D" w14:textId="77777777" w:rsidR="00AC222D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3931CB50" w14:textId="77777777" w:rsidR="00AC222D" w:rsidRDefault="00AC222D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14:paraId="0DD74F73" w14:textId="77777777" w:rsidR="00F5296C" w:rsidRDefault="00F5296C">
            <w:pPr>
              <w:pStyle w:val="2"/>
              <w:spacing w:line="300" w:lineRule="auto"/>
              <w:ind w:firstLineChars="0" w:firstLine="0"/>
              <w:rPr>
                <w:rFonts w:eastAsia="楷体_GB2312" w:hint="eastAsia"/>
                <w:color w:val="000000"/>
              </w:rPr>
            </w:pPr>
          </w:p>
          <w:p w14:paraId="2A18697F" w14:textId="77777777" w:rsidR="00F5296C" w:rsidRDefault="00F5296C">
            <w:pPr>
              <w:spacing w:line="300" w:lineRule="auto"/>
              <w:rPr>
                <w:rFonts w:eastAsia="楷体_GB2312" w:hint="eastAsia"/>
                <w:color w:val="000000"/>
              </w:rPr>
            </w:pPr>
          </w:p>
          <w:p w14:paraId="0F388457" w14:textId="77777777" w:rsidR="00F5296C" w:rsidRDefault="00000000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是否同意送审：□同意</w:t>
            </w:r>
            <w:r>
              <w:rPr>
                <w:rFonts w:eastAsia="楷体_GB2312" w:hint="eastAsia"/>
                <w:color w:val="000000"/>
              </w:rPr>
              <w:t xml:space="preserve">  </w:t>
            </w:r>
            <w:r>
              <w:rPr>
                <w:rFonts w:eastAsia="楷体_GB2312" w:hint="eastAsia"/>
                <w:color w:val="000000"/>
              </w:rPr>
              <w:t>□修改后送审</w:t>
            </w:r>
            <w:r>
              <w:rPr>
                <w:rFonts w:eastAsia="楷体_GB2312" w:hint="eastAsia"/>
                <w:color w:val="000000"/>
              </w:rPr>
              <w:t xml:space="preserve">  </w:t>
            </w:r>
            <w:r>
              <w:rPr>
                <w:rFonts w:eastAsia="楷体_GB2312" w:hint="eastAsia"/>
                <w:color w:val="000000"/>
              </w:rPr>
              <w:t>□不同意</w:t>
            </w:r>
          </w:p>
          <w:p w14:paraId="30FFD620" w14:textId="77777777" w:rsidR="00F5296C" w:rsidRDefault="00F5296C">
            <w:pPr>
              <w:spacing w:line="300" w:lineRule="auto"/>
              <w:rPr>
                <w:rFonts w:eastAsia="楷体_GB2312"/>
                <w:color w:val="000000"/>
              </w:rPr>
            </w:pPr>
          </w:p>
          <w:p w14:paraId="071D165B" w14:textId="77777777" w:rsidR="00F5296C" w:rsidRDefault="00000000">
            <w:pPr>
              <w:spacing w:beforeLines="40" w:before="124" w:line="320" w:lineRule="exact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  <w:b/>
              </w:rPr>
              <w:t>对该学位论文学术水平的评价</w:t>
            </w:r>
            <w:r>
              <w:rPr>
                <w:rFonts w:ascii="STKaiti" w:eastAsia="STKaiti" w:hAnsi="STKaiti" w:hint="eastAsia"/>
              </w:rPr>
              <w:t>（请打‘√’）</w:t>
            </w:r>
          </w:p>
          <w:p w14:paraId="69455A60" w14:textId="77777777" w:rsidR="00F5296C" w:rsidRDefault="00000000">
            <w:pPr>
              <w:numPr>
                <w:ilvl w:val="0"/>
                <w:numId w:val="1"/>
              </w:numPr>
              <w:spacing w:line="300" w:lineRule="auto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>优秀（  ）；  B.良好（  ）； C.一般（  ）； D.差（  ）</w:t>
            </w:r>
          </w:p>
          <w:p w14:paraId="2DC3E69F" w14:textId="77777777" w:rsidR="00F5296C" w:rsidRDefault="00F5296C">
            <w:pPr>
              <w:spacing w:line="300" w:lineRule="auto"/>
              <w:rPr>
                <w:rFonts w:ascii="STKaiti" w:eastAsia="STKaiti" w:hAnsi="STKaiti"/>
              </w:rPr>
            </w:pPr>
          </w:p>
          <w:p w14:paraId="0DC8E673" w14:textId="77777777" w:rsidR="00F5296C" w:rsidRDefault="00000000">
            <w:pPr>
              <w:spacing w:beforeLines="40" w:before="124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  <w:b/>
              </w:rPr>
              <w:t>若该生评阅通过，是否同意该生参加本</w:t>
            </w:r>
            <w:r>
              <w:rPr>
                <w:rFonts w:ascii="STKaiti" w:eastAsia="STKaiti" w:hAnsi="STKaiti"/>
                <w:b/>
              </w:rPr>
              <w:t>学期</w:t>
            </w:r>
            <w:r>
              <w:rPr>
                <w:rFonts w:ascii="STKaiti" w:eastAsia="STKaiti" w:hAnsi="STKaiti" w:hint="eastAsia"/>
                <w:b/>
              </w:rPr>
              <w:t>学位论文答辩</w:t>
            </w:r>
            <w:r>
              <w:rPr>
                <w:rFonts w:ascii="STKaiti" w:eastAsia="STKaiti" w:hAnsi="STKaiti" w:hint="eastAsia"/>
              </w:rPr>
              <w:t>（请打‘√’）</w:t>
            </w:r>
          </w:p>
          <w:p w14:paraId="5A4453CB" w14:textId="77777777" w:rsidR="00F5296C" w:rsidRDefault="00000000">
            <w:pPr>
              <w:spacing w:line="300" w:lineRule="auto"/>
              <w:rPr>
                <w:rFonts w:ascii="STKaiti" w:eastAsia="STKaiti" w:hAnsi="STKaiti"/>
              </w:rPr>
            </w:pPr>
            <w:r>
              <w:rPr>
                <w:rFonts w:ascii="STKaiti" w:eastAsia="STKaiti" w:hAnsi="STKaiti" w:hint="eastAsia"/>
              </w:rPr>
              <w:t xml:space="preserve">A.同意答辩（  ）； </w:t>
            </w:r>
            <w:r>
              <w:rPr>
                <w:rFonts w:ascii="STKaiti" w:eastAsia="STKaiti" w:hAnsi="STKaiti"/>
              </w:rPr>
              <w:t>B</w:t>
            </w:r>
            <w:r>
              <w:rPr>
                <w:rFonts w:ascii="STKaiti" w:eastAsia="STKaiti" w:hAnsi="STKaiti" w:hint="eastAsia"/>
              </w:rPr>
              <w:t>.不同意答辩（  ）</w:t>
            </w:r>
          </w:p>
          <w:p w14:paraId="0220A6D4" w14:textId="77777777" w:rsidR="00F5296C" w:rsidRDefault="00F5296C">
            <w:pPr>
              <w:spacing w:line="300" w:lineRule="auto"/>
              <w:rPr>
                <w:rFonts w:ascii="STKaiti" w:eastAsia="STKaiti" w:hAnsi="STKaiti"/>
              </w:rPr>
            </w:pPr>
          </w:p>
          <w:p w14:paraId="566F7BF2" w14:textId="77777777" w:rsidR="00F5296C" w:rsidRDefault="00000000">
            <w:pPr>
              <w:spacing w:before="240" w:line="300" w:lineRule="auto"/>
              <w:jc w:val="left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所有专家组成员（签名）：</w:t>
            </w:r>
            <w:r>
              <w:rPr>
                <w:rFonts w:eastAsia="楷体_GB2312" w:hint="eastAsia"/>
                <w:color w:val="000000"/>
              </w:rPr>
              <w:t xml:space="preserve">     </w:t>
            </w:r>
            <w:r>
              <w:rPr>
                <w:rFonts w:eastAsia="楷体_GB2312"/>
                <w:color w:val="000000"/>
              </w:rPr>
              <w:t xml:space="preserve">       </w:t>
            </w:r>
          </w:p>
          <w:p w14:paraId="4F83D006" w14:textId="77777777" w:rsidR="00F5296C" w:rsidRDefault="00000000">
            <w:pPr>
              <w:spacing w:before="240" w:line="300" w:lineRule="auto"/>
              <w:jc w:val="left"/>
              <w:rPr>
                <w:rFonts w:eastAsia="楷体_GB2312"/>
                <w:color w:val="000000"/>
              </w:rPr>
            </w:pPr>
            <w:r>
              <w:rPr>
                <w:rFonts w:eastAsia="楷体_GB2312"/>
                <w:color w:val="000000"/>
              </w:rPr>
              <w:t xml:space="preserve">       </w:t>
            </w:r>
            <w:r>
              <w:rPr>
                <w:rFonts w:eastAsia="楷体_GB2312" w:hint="eastAsia"/>
                <w:color w:val="000000"/>
              </w:rPr>
              <w:t xml:space="preserve">                                                                </w:t>
            </w:r>
            <w:r>
              <w:rPr>
                <w:rFonts w:ascii="楷体_GB2312" w:eastAsia="楷体_GB2312" w:hAnsi="宋体" w:hint="eastAsia"/>
                <w:color w:val="000000"/>
              </w:rPr>
              <w:t>年   月   日</w:t>
            </w:r>
          </w:p>
        </w:tc>
      </w:tr>
    </w:tbl>
    <w:p w14:paraId="224D2F54" w14:textId="77777777" w:rsidR="00F5296C" w:rsidRDefault="00000000">
      <w:pPr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注：请在</w:t>
      </w:r>
      <w:r>
        <w:rPr>
          <w:rFonts w:ascii="FangSong" w:eastAsia="FangSong" w:hAnsi="FangSong" w:hint="eastAsia"/>
          <w:b/>
          <w:color w:val="000000"/>
        </w:rPr>
        <w:t>□</w:t>
      </w:r>
      <w:r>
        <w:rPr>
          <w:rFonts w:ascii="FangSong" w:eastAsia="FangSong" w:hAnsi="FangSong" w:hint="eastAsia"/>
          <w:color w:val="000000"/>
        </w:rPr>
        <w:t>内打“√”。</w:t>
      </w:r>
    </w:p>
    <w:sectPr w:rsidR="00F5296C">
      <w:headerReference w:type="default" r:id="rId7"/>
      <w:footerReference w:type="default" r:id="rId8"/>
      <w:pgSz w:w="11906" w:h="16838"/>
      <w:pgMar w:top="793" w:right="1134" w:bottom="725" w:left="1134" w:header="1134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4292" w14:textId="77777777" w:rsidR="00940AFA" w:rsidRDefault="00940AFA">
      <w:r>
        <w:separator/>
      </w:r>
    </w:p>
  </w:endnote>
  <w:endnote w:type="continuationSeparator" w:id="0">
    <w:p w14:paraId="7E23B032" w14:textId="77777777" w:rsidR="00940AFA" w:rsidRDefault="00940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KaiTi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423B" w14:textId="77777777" w:rsidR="00F5296C" w:rsidRDefault="00F529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2907A" w14:textId="77777777" w:rsidR="00940AFA" w:rsidRDefault="00940AFA">
      <w:r>
        <w:separator/>
      </w:r>
    </w:p>
  </w:footnote>
  <w:footnote w:type="continuationSeparator" w:id="0">
    <w:p w14:paraId="7B21098B" w14:textId="77777777" w:rsidR="00940AFA" w:rsidRDefault="00940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1234E" w14:textId="77777777" w:rsidR="00F5296C" w:rsidRDefault="00F5296C">
    <w:pPr>
      <w:pStyle w:val="a6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363AE9"/>
    <w:multiLevelType w:val="singleLevel"/>
    <w:tmpl w:val="8B363AE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39035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C27"/>
    <w:rsid w:val="0035323E"/>
    <w:rsid w:val="00940AFA"/>
    <w:rsid w:val="00AC222D"/>
    <w:rsid w:val="00AD5C27"/>
    <w:rsid w:val="00D54685"/>
    <w:rsid w:val="00E31CF4"/>
    <w:rsid w:val="00F5296C"/>
    <w:rsid w:val="26E02B69"/>
    <w:rsid w:val="2C2117B5"/>
    <w:rsid w:val="32862F1F"/>
    <w:rsid w:val="3A593DF9"/>
    <w:rsid w:val="425E756F"/>
    <w:rsid w:val="494B554F"/>
    <w:rsid w:val="4EAF01B7"/>
    <w:rsid w:val="55AA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15BEDB"/>
  <w15:docId w15:val="{AE04A884-1FF1-FD48-847B-A5990E3F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qFormat/>
    <w:pPr>
      <w:ind w:firstLineChars="200" w:firstLine="420"/>
    </w:pPr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7">
    <w:name w:val="页眉 字符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439</Characters>
  <Application>Microsoft Office Word</Application>
  <DocSecurity>0</DocSecurity>
  <Lines>3</Lines>
  <Paragraphs>1</Paragraphs>
  <ScaleCrop>false</ScaleCrop>
  <Company>gs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复旦大学博士研究生学位论文预审（预答辩）</dc:title>
  <dc:creator>chenjp</dc:creator>
  <cp:lastModifiedBy>宝铭 龚</cp:lastModifiedBy>
  <cp:revision>9</cp:revision>
  <cp:lastPrinted>2025-05-22T06:11:00Z</cp:lastPrinted>
  <dcterms:created xsi:type="dcterms:W3CDTF">2020-02-22T02:23:00Z</dcterms:created>
  <dcterms:modified xsi:type="dcterms:W3CDTF">2026-03-06T03:04:00Z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eyJoZGlkIjoiZWY4Y2M2ODdjMzJmNTMwYTZlNzcwNjFiYzgyYzI3MzQiLCJ1c2VySWQiOiIzOTU1NTI2ODIifQ==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65FC4C902F9046B19E1ED00684A09876_13</vt:lpwstr>
  </property>
</Properties>
</file>