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C35F6" w14:textId="77777777" w:rsidR="007A0C6A" w:rsidRPr="005F7B90" w:rsidRDefault="007A0C6A" w:rsidP="007A0C6A">
      <w:pPr>
        <w:widowControl/>
        <w:jc w:val="center"/>
        <w:rPr>
          <w:rFonts w:ascii="宋体" w:eastAsia="宋体" w:hAnsi="宋体" w:cs="Times New Roman"/>
          <w:b/>
          <w:kern w:val="0"/>
          <w:sz w:val="44"/>
          <w:szCs w:val="44"/>
        </w:rPr>
      </w:pPr>
      <w:r w:rsidRPr="005F7B90">
        <w:rPr>
          <w:rFonts w:ascii="宋体" w:eastAsia="宋体" w:hAnsi="宋体" w:cs="Times New Roman" w:hint="eastAsia"/>
          <w:b/>
          <w:kern w:val="0"/>
          <w:sz w:val="44"/>
          <w:szCs w:val="44"/>
        </w:rPr>
        <w:t>质谱平台样品信息表</w:t>
      </w:r>
    </w:p>
    <w:p w14:paraId="212F0AB7" w14:textId="77777777" w:rsidR="007A0C6A" w:rsidRPr="0067670B" w:rsidRDefault="007A0C6A" w:rsidP="007A0C6A">
      <w:pPr>
        <w:widowControl/>
        <w:jc w:val="center"/>
        <w:rPr>
          <w:rFonts w:ascii="宋体" w:eastAsia="宋体" w:hAnsi="宋体" w:cs="Times New Roman"/>
          <w:kern w:val="0"/>
          <w:sz w:val="32"/>
          <w:szCs w:val="32"/>
        </w:rPr>
      </w:pPr>
      <w:r w:rsidRPr="0067670B">
        <w:rPr>
          <w:rFonts w:ascii="宋体" w:eastAsia="宋体" w:hAnsi="宋体" w:cs="Times New Roman" w:hint="eastAsia"/>
          <w:kern w:val="0"/>
          <w:sz w:val="32"/>
          <w:szCs w:val="32"/>
        </w:rPr>
        <w:t>复旦大学代谢与整合生物学研究院</w:t>
      </w:r>
    </w:p>
    <w:p w14:paraId="24BADB22" w14:textId="77777777" w:rsidR="007A0C6A" w:rsidRPr="0067670B" w:rsidRDefault="007A0C6A" w:rsidP="007A0C6A">
      <w:pPr>
        <w:widowControl/>
        <w:jc w:val="center"/>
        <w:rPr>
          <w:rFonts w:ascii="宋体" w:eastAsia="宋体" w:hAnsi="宋体" w:cs="Times New Roman"/>
          <w:kern w:val="0"/>
          <w:sz w:val="32"/>
          <w:szCs w:val="32"/>
        </w:rPr>
      </w:pPr>
      <w:r w:rsidRPr="0067670B">
        <w:rPr>
          <w:rFonts w:ascii="宋体" w:eastAsia="宋体" w:hAnsi="宋体" w:cs="Times New Roman" w:hint="eastAsia"/>
          <w:kern w:val="0"/>
          <w:sz w:val="32"/>
          <w:szCs w:val="32"/>
        </w:rPr>
        <w:t>单细胞</w:t>
      </w:r>
      <w:r w:rsidR="00D97051">
        <w:rPr>
          <w:rFonts w:ascii="宋体" w:eastAsia="宋体" w:hAnsi="宋体" w:cs="Times New Roman" w:hint="eastAsia"/>
          <w:kern w:val="0"/>
          <w:sz w:val="32"/>
          <w:szCs w:val="32"/>
        </w:rPr>
        <w:t>代谢与</w:t>
      </w:r>
      <w:r w:rsidRPr="0067670B">
        <w:rPr>
          <w:rFonts w:ascii="宋体" w:eastAsia="宋体" w:hAnsi="宋体" w:cs="Times New Roman" w:hint="eastAsia"/>
          <w:kern w:val="0"/>
          <w:sz w:val="32"/>
          <w:szCs w:val="32"/>
        </w:rPr>
        <w:t>脂质</w:t>
      </w:r>
      <w:r>
        <w:rPr>
          <w:rFonts w:ascii="宋体" w:eastAsia="宋体" w:hAnsi="宋体" w:cs="Times New Roman" w:hint="eastAsia"/>
          <w:kern w:val="0"/>
          <w:sz w:val="32"/>
          <w:szCs w:val="32"/>
        </w:rPr>
        <w:t>组学平台</w:t>
      </w:r>
    </w:p>
    <w:p w14:paraId="48DEB280" w14:textId="0FC31924" w:rsidR="007A0C6A" w:rsidRPr="00125F37" w:rsidRDefault="007A0C6A" w:rsidP="00125F37">
      <w:pPr>
        <w:widowControl/>
        <w:jc w:val="center"/>
        <w:rPr>
          <w:rFonts w:ascii="宋体" w:eastAsia="宋体" w:hAnsi="宋体" w:cs="Times New Roman"/>
          <w:kern w:val="0"/>
          <w:sz w:val="24"/>
          <w:szCs w:val="24"/>
        </w:rPr>
      </w:pPr>
      <w:r w:rsidRPr="0067670B">
        <w:rPr>
          <w:rFonts w:ascii="宋体" w:eastAsia="宋体" w:hAnsi="宋体" w:cs="Times New Roman" w:hint="eastAsia"/>
          <w:kern w:val="0"/>
          <w:sz w:val="24"/>
          <w:szCs w:val="24"/>
        </w:rPr>
        <w:t>上海市杨浦区淞沪路2</w:t>
      </w:r>
      <w:r w:rsidRPr="0067670B">
        <w:rPr>
          <w:rFonts w:ascii="宋体" w:eastAsia="宋体" w:hAnsi="宋体" w:cs="Times New Roman"/>
          <w:kern w:val="0"/>
          <w:sz w:val="24"/>
          <w:szCs w:val="24"/>
        </w:rPr>
        <w:t>005</w:t>
      </w:r>
      <w:r w:rsidRPr="0067670B">
        <w:rPr>
          <w:rFonts w:ascii="宋体" w:eastAsia="宋体" w:hAnsi="宋体" w:cs="Times New Roman" w:hint="eastAsia"/>
          <w:kern w:val="0"/>
          <w:sz w:val="24"/>
          <w:szCs w:val="24"/>
        </w:rPr>
        <w:t>号，</w:t>
      </w:r>
      <w:r>
        <w:rPr>
          <w:rFonts w:ascii="宋体" w:eastAsia="宋体" w:hAnsi="宋体" w:cs="Times New Roman" w:hint="eastAsia"/>
          <w:kern w:val="0"/>
          <w:sz w:val="24"/>
          <w:szCs w:val="24"/>
        </w:rPr>
        <w:t>生科楼</w:t>
      </w:r>
      <w:r w:rsidRPr="0067670B">
        <w:rPr>
          <w:rFonts w:ascii="宋体" w:eastAsia="宋体" w:hAnsi="宋体" w:cs="Times New Roman" w:hint="eastAsia"/>
          <w:kern w:val="0"/>
          <w:sz w:val="24"/>
          <w:szCs w:val="24"/>
        </w:rPr>
        <w:t>A</w:t>
      </w:r>
      <w:r w:rsidRPr="0067670B">
        <w:rPr>
          <w:rFonts w:ascii="宋体" w:eastAsia="宋体" w:hAnsi="宋体" w:cs="Times New Roman"/>
          <w:kern w:val="0"/>
          <w:sz w:val="24"/>
          <w:szCs w:val="24"/>
        </w:rPr>
        <w:t>101</w:t>
      </w:r>
      <w:r>
        <w:rPr>
          <w:rFonts w:ascii="宋体" w:eastAsia="宋体" w:hAnsi="宋体" w:cs="Times New Roman" w:hint="eastAsia"/>
          <w:kern w:val="0"/>
          <w:sz w:val="24"/>
          <w:szCs w:val="24"/>
        </w:rPr>
        <w:t>-</w:t>
      </w:r>
      <w:r>
        <w:rPr>
          <w:rFonts w:ascii="宋体" w:eastAsia="宋体" w:hAnsi="宋体" w:cs="Times New Roman"/>
          <w:kern w:val="0"/>
          <w:sz w:val="24"/>
          <w:szCs w:val="24"/>
        </w:rPr>
        <w:t>12</w:t>
      </w:r>
    </w:p>
    <w:tbl>
      <w:tblPr>
        <w:tblW w:w="94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53"/>
        <w:gridCol w:w="3821"/>
      </w:tblGrid>
      <w:tr w:rsidR="007A0C6A" w14:paraId="146F4163" w14:textId="77777777" w:rsidTr="00A847D9">
        <w:trPr>
          <w:trHeight w:val="452"/>
        </w:trPr>
        <w:tc>
          <w:tcPr>
            <w:tcW w:w="565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2272B184" w14:textId="7C23698F" w:rsidR="007A0C6A" w:rsidRDefault="007A0C6A" w:rsidP="00AE41AB">
            <w:pPr>
              <w:spacing w:line="360" w:lineRule="auto"/>
              <w:jc w:val="left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  <w:r w:rsidRPr="00B02922"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样品名称：</w:t>
            </w:r>
            <w:r w:rsidR="00A21C75"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小鼠腹腔巨噬细胞</w:t>
            </w:r>
          </w:p>
        </w:tc>
        <w:tc>
          <w:tcPr>
            <w:tcW w:w="382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2510E6B4" w14:textId="57C09143" w:rsidR="007A0C6A" w:rsidRDefault="007A0C6A" w:rsidP="00A43C2F">
            <w:pPr>
              <w:spacing w:line="360" w:lineRule="auto"/>
              <w:jc w:val="left"/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提交日期：</w:t>
            </w:r>
            <w:r w:rsidR="00710A27"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2</w:t>
            </w:r>
            <w:r w:rsidR="00710A27">
              <w:rPr>
                <w:rFonts w:ascii="宋体" w:eastAsia="宋体" w:hAnsi="宋体" w:cs="Times New Roman"/>
                <w:kern w:val="0"/>
                <w:sz w:val="24"/>
                <w:szCs w:val="24"/>
              </w:rPr>
              <w:t>02</w:t>
            </w:r>
            <w:r w:rsidR="00A21C75"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5</w:t>
            </w:r>
            <w:r w:rsidR="00B2646A"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0518</w:t>
            </w:r>
          </w:p>
        </w:tc>
      </w:tr>
      <w:tr w:rsidR="007A0C6A" w14:paraId="2E401394" w14:textId="77777777" w:rsidTr="00A847D9">
        <w:trPr>
          <w:trHeight w:val="350"/>
        </w:trPr>
        <w:tc>
          <w:tcPr>
            <w:tcW w:w="5653" w:type="dxa"/>
            <w:tcBorders>
              <w:left w:val="single" w:sz="18" w:space="0" w:color="auto"/>
              <w:right w:val="single" w:sz="18" w:space="0" w:color="auto"/>
            </w:tcBorders>
          </w:tcPr>
          <w:p w14:paraId="0B2C3D13" w14:textId="693CD92C" w:rsidR="007A0C6A" w:rsidRPr="00B02922" w:rsidRDefault="007A0C6A" w:rsidP="00FA5C8A">
            <w:pPr>
              <w:spacing w:line="360" w:lineRule="auto"/>
              <w:jc w:val="left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用户名：</w:t>
            </w:r>
            <w:r w:rsidR="00B2646A"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龚宝铭</w:t>
            </w:r>
            <w:r w:rsidR="00AE41AB"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（</w:t>
            </w:r>
            <w:r w:rsidR="00B2646A"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吴晓晖</w:t>
            </w:r>
            <w:r w:rsidR="00AE41AB"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课题组）</w:t>
            </w:r>
          </w:p>
        </w:tc>
        <w:tc>
          <w:tcPr>
            <w:tcW w:w="3821" w:type="dxa"/>
            <w:tcBorders>
              <w:left w:val="single" w:sz="18" w:space="0" w:color="auto"/>
              <w:right w:val="single" w:sz="18" w:space="0" w:color="auto"/>
            </w:tcBorders>
          </w:tcPr>
          <w:p w14:paraId="3B2FA7AB" w14:textId="4FC9A82B" w:rsidR="007A0C6A" w:rsidRPr="00B02922" w:rsidRDefault="007A0C6A" w:rsidP="00A43C2F">
            <w:pPr>
              <w:spacing w:line="360" w:lineRule="auto"/>
              <w:jc w:val="left"/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联系电话：</w:t>
            </w:r>
            <w:r w:rsidR="00B2646A"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18055428576</w:t>
            </w:r>
          </w:p>
        </w:tc>
      </w:tr>
      <w:tr w:rsidR="007A0C6A" w14:paraId="5BE77570" w14:textId="77777777" w:rsidTr="00CF58D4">
        <w:trPr>
          <w:trHeight w:val="441"/>
        </w:trPr>
        <w:tc>
          <w:tcPr>
            <w:tcW w:w="5653" w:type="dxa"/>
            <w:tcBorders>
              <w:left w:val="single" w:sz="18" w:space="0" w:color="auto"/>
              <w:bottom w:val="double" w:sz="12" w:space="0" w:color="auto"/>
              <w:right w:val="single" w:sz="18" w:space="0" w:color="auto"/>
            </w:tcBorders>
          </w:tcPr>
          <w:p w14:paraId="6B3BE10A" w14:textId="754A5CBE" w:rsidR="007A0C6A" w:rsidRDefault="007A0C6A" w:rsidP="00FA5C8A">
            <w:pPr>
              <w:spacing w:line="360" w:lineRule="auto"/>
              <w:jc w:val="left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邮箱：</w:t>
            </w:r>
            <w:r w:rsidR="006857C7">
              <w:rPr>
                <w:rFonts w:ascii="宋体" w:eastAsia="宋体" w:hAnsi="宋体" w:cs="Times New Roman"/>
                <w:kern w:val="0"/>
                <w:sz w:val="24"/>
                <w:szCs w:val="24"/>
              </w:rPr>
              <w:t xml:space="preserve"> </w:t>
            </w:r>
            <w:r w:rsidR="0053048D">
              <w:rPr>
                <w:rFonts w:ascii="宋体" w:eastAsia="宋体" w:hAnsi="宋体" w:cs="Times New Roman"/>
                <w:kern w:val="0"/>
                <w:sz w:val="24"/>
                <w:szCs w:val="24"/>
              </w:rPr>
              <w:t>2</w:t>
            </w:r>
            <w:r w:rsidR="00177B54"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2110700022</w:t>
            </w:r>
            <w:r w:rsidR="00AE41AB">
              <w:rPr>
                <w:rFonts w:ascii="宋体" w:eastAsia="宋体" w:hAnsi="宋体" w:cs="Times New Roman"/>
                <w:kern w:val="0"/>
                <w:sz w:val="24"/>
                <w:szCs w:val="24"/>
              </w:rPr>
              <w:t>@</w:t>
            </w:r>
            <w:r w:rsidR="00177B54">
              <w:rPr>
                <w:rFonts w:ascii="宋体" w:eastAsia="宋体" w:hAnsi="宋体" w:cs="Times New Roman"/>
                <w:kern w:val="0"/>
                <w:sz w:val="24"/>
                <w:szCs w:val="24"/>
              </w:rPr>
              <w:t>m.</w:t>
            </w:r>
            <w:r w:rsidR="00AE41AB"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fu</w:t>
            </w:r>
            <w:r w:rsidR="00AE41AB">
              <w:rPr>
                <w:rFonts w:ascii="宋体" w:eastAsia="宋体" w:hAnsi="宋体" w:cs="Times New Roman"/>
                <w:kern w:val="0"/>
                <w:sz w:val="24"/>
                <w:szCs w:val="24"/>
              </w:rPr>
              <w:t>dan.edu.cn</w:t>
            </w:r>
          </w:p>
        </w:tc>
        <w:tc>
          <w:tcPr>
            <w:tcW w:w="3821" w:type="dxa"/>
            <w:tcBorders>
              <w:left w:val="single" w:sz="18" w:space="0" w:color="auto"/>
              <w:bottom w:val="double" w:sz="12" w:space="0" w:color="auto"/>
              <w:right w:val="single" w:sz="18" w:space="0" w:color="auto"/>
            </w:tcBorders>
          </w:tcPr>
          <w:p w14:paraId="73353963" w14:textId="156DBA2E" w:rsidR="007A0C6A" w:rsidRDefault="007A0C6A" w:rsidP="00A43C2F">
            <w:pPr>
              <w:spacing w:line="360" w:lineRule="auto"/>
              <w:jc w:val="left"/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</w:pPr>
            <w:r w:rsidRPr="00B02922"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送样</w:t>
            </w:r>
            <w:r w:rsidR="00257C0A"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日期</w:t>
            </w:r>
            <w:r w:rsidRPr="00B02922"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：</w:t>
            </w:r>
            <w:r w:rsidR="00496C4A"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2</w:t>
            </w:r>
            <w:r w:rsidR="00496C4A">
              <w:rPr>
                <w:rFonts w:ascii="宋体" w:eastAsia="宋体" w:hAnsi="宋体" w:cs="Times New Roman"/>
                <w:kern w:val="0"/>
                <w:sz w:val="24"/>
                <w:szCs w:val="24"/>
              </w:rPr>
              <w:t>02</w:t>
            </w:r>
            <w:r w:rsidR="00B2646A"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50519</w:t>
            </w:r>
          </w:p>
        </w:tc>
      </w:tr>
      <w:tr w:rsidR="007A0C6A" w14:paraId="30B37C37" w14:textId="77777777" w:rsidTr="009D14C5">
        <w:trPr>
          <w:trHeight w:val="463"/>
        </w:trPr>
        <w:tc>
          <w:tcPr>
            <w:tcW w:w="9474" w:type="dxa"/>
            <w:gridSpan w:val="2"/>
            <w:tcBorders>
              <w:top w:val="double" w:sz="12" w:space="0" w:color="auto"/>
              <w:left w:val="single" w:sz="18" w:space="0" w:color="auto"/>
              <w:right w:val="single" w:sz="18" w:space="0" w:color="auto"/>
            </w:tcBorders>
          </w:tcPr>
          <w:p w14:paraId="599127DF" w14:textId="15DF4E3F" w:rsidR="007A0C6A" w:rsidRDefault="007A0C6A" w:rsidP="00FA5C8A">
            <w:pPr>
              <w:spacing w:line="360" w:lineRule="auto"/>
              <w:jc w:val="left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课题组导师：</w:t>
            </w:r>
            <w:r w:rsidR="00177B54"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吴晓晖</w:t>
            </w:r>
          </w:p>
        </w:tc>
      </w:tr>
      <w:tr w:rsidR="007A0C6A" w14:paraId="555390FF" w14:textId="77777777" w:rsidTr="00FA5C8A">
        <w:trPr>
          <w:trHeight w:val="418"/>
        </w:trPr>
        <w:tc>
          <w:tcPr>
            <w:tcW w:w="9474" w:type="dxa"/>
            <w:gridSpan w:val="2"/>
            <w:tcBorders>
              <w:left w:val="single" w:sz="18" w:space="0" w:color="auto"/>
              <w:right w:val="single" w:sz="18" w:space="0" w:color="auto"/>
            </w:tcBorders>
          </w:tcPr>
          <w:p w14:paraId="70B11A87" w14:textId="32C9CBD2" w:rsidR="007A0C6A" w:rsidRDefault="007A0C6A" w:rsidP="00FA5C8A">
            <w:pPr>
              <w:spacing w:line="360" w:lineRule="auto"/>
              <w:jc w:val="left"/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研究单位/机构：</w:t>
            </w:r>
            <w:r w:rsidR="00AE41AB"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复旦大学</w:t>
            </w:r>
            <w:r w:rsidR="00177B54"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发育生物学研究所</w:t>
            </w:r>
          </w:p>
        </w:tc>
      </w:tr>
      <w:tr w:rsidR="007A0C6A" w14:paraId="32C3E54D" w14:textId="77777777" w:rsidTr="00FA5C8A">
        <w:trPr>
          <w:trHeight w:val="452"/>
        </w:trPr>
        <w:tc>
          <w:tcPr>
            <w:tcW w:w="9474" w:type="dxa"/>
            <w:gridSpan w:val="2"/>
            <w:tcBorders>
              <w:left w:val="single" w:sz="18" w:space="0" w:color="auto"/>
              <w:right w:val="single" w:sz="18" w:space="0" w:color="auto"/>
            </w:tcBorders>
          </w:tcPr>
          <w:p w14:paraId="01EE6C78" w14:textId="72B0E492" w:rsidR="007A0C6A" w:rsidRDefault="007A0C6A" w:rsidP="00FA5C8A">
            <w:pPr>
              <w:spacing w:line="360" w:lineRule="auto"/>
              <w:jc w:val="left"/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课题组地址：</w:t>
            </w:r>
            <w:r w:rsidR="00AE41AB"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复旦大学</w:t>
            </w:r>
            <w:r w:rsidR="00177B54"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发育生物学研究所306</w:t>
            </w:r>
          </w:p>
        </w:tc>
      </w:tr>
      <w:tr w:rsidR="007A0C6A" w14:paraId="6774A56D" w14:textId="77777777" w:rsidTr="00FA5C8A">
        <w:trPr>
          <w:trHeight w:val="419"/>
        </w:trPr>
        <w:tc>
          <w:tcPr>
            <w:tcW w:w="9474" w:type="dxa"/>
            <w:gridSpan w:val="2"/>
            <w:tcBorders>
              <w:left w:val="single" w:sz="18" w:space="0" w:color="auto"/>
              <w:right w:val="single" w:sz="18" w:space="0" w:color="auto"/>
            </w:tcBorders>
          </w:tcPr>
          <w:p w14:paraId="20408D2C" w14:textId="3D7A7860" w:rsidR="007A0C6A" w:rsidRDefault="007A0C6A" w:rsidP="00FA5C8A">
            <w:pPr>
              <w:spacing w:line="360" w:lineRule="auto"/>
              <w:jc w:val="left"/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课题组电话：</w:t>
            </w:r>
            <w:r w:rsidR="008D735C"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1</w:t>
            </w:r>
            <w:r w:rsidR="008D735C">
              <w:rPr>
                <w:rFonts w:ascii="宋体" w:eastAsia="宋体" w:hAnsi="宋体" w:cs="Times New Roman"/>
                <w:kern w:val="0"/>
                <w:sz w:val="24"/>
                <w:szCs w:val="24"/>
              </w:rPr>
              <w:t>8</w:t>
            </w:r>
            <w:r w:rsidR="00177B54"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055428576</w:t>
            </w:r>
          </w:p>
        </w:tc>
      </w:tr>
      <w:tr w:rsidR="00A43C2F" w14:paraId="435BDB20" w14:textId="77777777" w:rsidTr="000A5532">
        <w:trPr>
          <w:trHeight w:val="389"/>
        </w:trPr>
        <w:tc>
          <w:tcPr>
            <w:tcW w:w="9474" w:type="dxa"/>
            <w:gridSpan w:val="2"/>
            <w:tcBorders>
              <w:top w:val="double" w:sz="12" w:space="0" w:color="auto"/>
              <w:left w:val="single" w:sz="18" w:space="0" w:color="auto"/>
              <w:right w:val="single" w:sz="18" w:space="0" w:color="auto"/>
            </w:tcBorders>
          </w:tcPr>
          <w:p w14:paraId="00FB3BA4" w14:textId="40DC008B" w:rsidR="00B5496D" w:rsidRDefault="00B5496D" w:rsidP="00FA5C8A">
            <w:pPr>
              <w:spacing w:line="360" w:lineRule="auto"/>
              <w:jc w:val="left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 xml:space="preserve">测试内容： </w:t>
            </w:r>
            <w:r>
              <w:rPr>
                <w:rFonts w:ascii="宋体" w:eastAsia="宋体" w:hAnsi="宋体" w:cs="Times New Roman"/>
                <w:kern w:val="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靶向代谢组学（6500</w:t>
            </w:r>
            <w:r w:rsidRPr="00B5496D">
              <w:rPr>
                <w:rFonts w:ascii="宋体" w:eastAsia="宋体" w:hAnsi="宋体" w:cs="Times New Roman" w:hint="eastAsia"/>
                <w:kern w:val="0"/>
                <w:sz w:val="24"/>
                <w:szCs w:val="24"/>
                <w:vertAlign w:val="superscript"/>
              </w:rPr>
              <w:t>+</w:t>
            </w:r>
            <w:r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）</w:t>
            </w:r>
            <w:r w:rsidR="000C507F"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□</w:t>
            </w:r>
            <w:r w:rsidR="00C13431"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 xml:space="preserve"> </w:t>
            </w:r>
            <w:r w:rsidR="00FF3AF5"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Times New Roman"/>
                <w:kern w:val="0"/>
                <w:sz w:val="24"/>
                <w:szCs w:val="24"/>
              </w:rPr>
              <w:t xml:space="preserve">     </w:t>
            </w:r>
            <w:r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非靶向代谢组学（6600</w:t>
            </w:r>
            <w:r w:rsidRPr="00B5496D">
              <w:rPr>
                <w:rFonts w:ascii="宋体" w:eastAsia="宋体" w:hAnsi="宋体" w:cs="Times New Roman" w:hint="eastAsia"/>
                <w:kern w:val="0"/>
                <w:sz w:val="24"/>
                <w:szCs w:val="24"/>
                <w:vertAlign w:val="superscript"/>
              </w:rPr>
              <w:t>+</w:t>
            </w:r>
            <w:r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 xml:space="preserve">）□ </w:t>
            </w:r>
          </w:p>
          <w:p w14:paraId="412BAB6A" w14:textId="3BF07ABB" w:rsidR="00A43C2F" w:rsidRDefault="00B5496D" w:rsidP="00B5496D">
            <w:pPr>
              <w:spacing w:line="360" w:lineRule="auto"/>
              <w:ind w:firstLineChars="600" w:firstLine="1440"/>
              <w:jc w:val="left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靶向脂质组学（5500</w:t>
            </w:r>
            <w:r w:rsidRPr="00B5496D">
              <w:rPr>
                <w:rFonts w:ascii="宋体" w:eastAsia="宋体" w:hAnsi="宋体" w:cs="Times New Roman" w:hint="eastAsia"/>
                <w:kern w:val="0"/>
                <w:sz w:val="24"/>
                <w:szCs w:val="24"/>
                <w:vertAlign w:val="superscript"/>
              </w:rPr>
              <w:t>+</w:t>
            </w:r>
            <w:r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）</w:t>
            </w:r>
            <w:r w:rsidR="00352FC2"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□</w:t>
            </w:r>
            <w:r>
              <w:rPr>
                <w:rFonts w:ascii="宋体" w:eastAsia="宋体" w:hAnsi="宋体" w:cs="Times New Roman"/>
                <w:kern w:val="0"/>
                <w:sz w:val="24"/>
                <w:szCs w:val="24"/>
              </w:rPr>
              <w:t xml:space="preserve">      </w:t>
            </w:r>
            <w:r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非靶向脂质组学（480）</w:t>
            </w:r>
            <w:r w:rsidR="000C507F"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sym w:font="Wingdings 2" w:char="F052"/>
            </w:r>
            <w:r w:rsidR="00C51B61"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 xml:space="preserve"> </w:t>
            </w:r>
          </w:p>
        </w:tc>
      </w:tr>
      <w:tr w:rsidR="007A0C6A" w14:paraId="2530094C" w14:textId="77777777" w:rsidTr="00FA5C8A">
        <w:trPr>
          <w:trHeight w:val="351"/>
        </w:trPr>
        <w:tc>
          <w:tcPr>
            <w:tcW w:w="9474" w:type="dxa"/>
            <w:gridSpan w:val="2"/>
            <w:tcBorders>
              <w:left w:val="single" w:sz="18" w:space="0" w:color="auto"/>
              <w:right w:val="single" w:sz="18" w:space="0" w:color="auto"/>
            </w:tcBorders>
          </w:tcPr>
          <w:p w14:paraId="35F222DB" w14:textId="27BC3D14" w:rsidR="005512DC" w:rsidRPr="005512DC" w:rsidRDefault="00B5496D" w:rsidP="000A5532">
            <w:pPr>
              <w:spacing w:line="360" w:lineRule="auto"/>
              <w:jc w:val="left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样品来源：</w:t>
            </w:r>
            <w:r w:rsidR="00092630"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小鼠腹腔巨噬细胞</w:t>
            </w:r>
            <w:r w:rsidR="00125F37">
              <w:rPr>
                <w:rFonts w:ascii="宋体" w:eastAsia="宋体" w:hAnsi="宋体" w:cs="Times New Roman"/>
                <w:kern w:val="0"/>
                <w:sz w:val="24"/>
                <w:szCs w:val="24"/>
              </w:rPr>
              <w:t xml:space="preserve">     </w:t>
            </w:r>
            <w:r>
              <w:rPr>
                <w:rFonts w:ascii="宋体" w:eastAsia="宋体" w:hAnsi="宋体" w:cs="Times New Roman"/>
                <w:kern w:val="0"/>
                <w:sz w:val="24"/>
                <w:szCs w:val="24"/>
              </w:rPr>
              <w:t xml:space="preserve">              </w:t>
            </w:r>
            <w:r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样品总数：</w:t>
            </w:r>
            <w:r w:rsidR="00EF5A0B"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 xml:space="preserve"> </w:t>
            </w:r>
            <w:r w:rsidR="00092630"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7</w:t>
            </w:r>
          </w:p>
        </w:tc>
      </w:tr>
      <w:tr w:rsidR="007A0C6A" w14:paraId="54E173A5" w14:textId="77777777" w:rsidTr="00FA5C8A">
        <w:trPr>
          <w:trHeight w:val="502"/>
        </w:trPr>
        <w:tc>
          <w:tcPr>
            <w:tcW w:w="9474" w:type="dxa"/>
            <w:gridSpan w:val="2"/>
            <w:tcBorders>
              <w:left w:val="single" w:sz="18" w:space="0" w:color="auto"/>
              <w:right w:val="single" w:sz="18" w:space="0" w:color="auto"/>
            </w:tcBorders>
          </w:tcPr>
          <w:p w14:paraId="3E637A60" w14:textId="77777777" w:rsidR="00352FC2" w:rsidRDefault="00B5496D" w:rsidP="00092630">
            <w:pPr>
              <w:spacing w:line="360" w:lineRule="auto"/>
              <w:jc w:val="left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样品编号</w:t>
            </w:r>
            <w:r w:rsidR="006118F2"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：</w:t>
            </w:r>
            <w:r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（样品管上编号请以1，2，3或A1，B1，C1</w:t>
            </w:r>
            <w:r w:rsidR="006118F2"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等</w:t>
            </w:r>
            <w:r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来标识）</w:t>
            </w:r>
          </w:p>
          <w:p w14:paraId="17208029" w14:textId="3F62D738" w:rsidR="00263A00" w:rsidRDefault="00263A00" w:rsidP="00092630">
            <w:pPr>
              <w:spacing w:line="360" w:lineRule="auto"/>
              <w:jc w:val="left"/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 xml:space="preserve">1-1 3-1 </w:t>
            </w:r>
            <w:r w:rsidR="008602FD"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4-1 5-1 6-1 7-1 10-1</w:t>
            </w:r>
          </w:p>
        </w:tc>
      </w:tr>
      <w:tr w:rsidR="00B5496D" w14:paraId="6F00A2AA" w14:textId="77777777" w:rsidTr="000A5532">
        <w:trPr>
          <w:trHeight w:val="546"/>
        </w:trPr>
        <w:tc>
          <w:tcPr>
            <w:tcW w:w="9474" w:type="dxa"/>
            <w:gridSpan w:val="2"/>
            <w:tcBorders>
              <w:left w:val="single" w:sz="18" w:space="0" w:color="auto"/>
              <w:right w:val="single" w:sz="18" w:space="0" w:color="auto"/>
            </w:tcBorders>
          </w:tcPr>
          <w:p w14:paraId="681E571B" w14:textId="03632DED" w:rsidR="00B5496D" w:rsidRDefault="00B5496D" w:rsidP="00B5496D">
            <w:pPr>
              <w:spacing w:line="360" w:lineRule="auto"/>
              <w:jc w:val="left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每个样品量：细胞数（</w:t>
            </w:r>
            <w:r w:rsidR="00DC5294"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1.78*10</w:t>
            </w:r>
            <w:r w:rsidR="00DC5294">
              <w:rPr>
                <w:rFonts w:ascii="宋体" w:eastAsia="宋体" w:hAnsi="宋体" w:cs="Times New Roman"/>
                <w:kern w:val="0"/>
                <w:sz w:val="24"/>
                <w:szCs w:val="24"/>
              </w:rPr>
              <w:t>^6</w:t>
            </w:r>
            <w:r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）个；</w:t>
            </w:r>
            <w:r w:rsidR="005B297B"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体液（）微升；</w:t>
            </w:r>
            <w:r w:rsidR="005B297B"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组织（）毫克</w:t>
            </w:r>
          </w:p>
        </w:tc>
      </w:tr>
      <w:tr w:rsidR="00B5496D" w14:paraId="26EDE793" w14:textId="77777777" w:rsidTr="00FA5C8A">
        <w:trPr>
          <w:trHeight w:val="402"/>
        </w:trPr>
        <w:tc>
          <w:tcPr>
            <w:tcW w:w="9474" w:type="dxa"/>
            <w:gridSpan w:val="2"/>
            <w:tcBorders>
              <w:left w:val="single" w:sz="18" w:space="0" w:color="auto"/>
              <w:right w:val="single" w:sz="18" w:space="0" w:color="auto"/>
            </w:tcBorders>
          </w:tcPr>
          <w:p w14:paraId="066D3744" w14:textId="20BECA81" w:rsidR="00B5496D" w:rsidRPr="00D00C85" w:rsidRDefault="00B5496D" w:rsidP="00B5496D">
            <w:pPr>
              <w:spacing w:line="360" w:lineRule="auto"/>
              <w:jc w:val="left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 xml:space="preserve">样品状态： </w:t>
            </w:r>
            <w:r>
              <w:rPr>
                <w:rFonts w:ascii="宋体" w:eastAsia="宋体" w:hAnsi="宋体" w:cs="Times New Roman"/>
                <w:kern w:val="0"/>
                <w:sz w:val="24"/>
                <w:szCs w:val="24"/>
              </w:rPr>
              <w:t xml:space="preserve">        </w:t>
            </w:r>
            <w:r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 xml:space="preserve">干燥 </w:t>
            </w:r>
            <w:r w:rsidR="00DC2EB7"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sym w:font="Wingdings 2" w:char="F052"/>
            </w:r>
            <w:r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Times New Roman"/>
                <w:kern w:val="0"/>
                <w:sz w:val="24"/>
                <w:szCs w:val="24"/>
              </w:rPr>
              <w:t xml:space="preserve">            </w:t>
            </w:r>
            <w:r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 xml:space="preserve">液体 □ （ </w:t>
            </w:r>
            <w:r>
              <w:rPr>
                <w:rFonts w:ascii="宋体" w:eastAsia="宋体" w:hAnsi="宋体" w:cs="Times New Roman"/>
                <w:kern w:val="0"/>
                <w:sz w:val="24"/>
                <w:szCs w:val="24"/>
              </w:rPr>
              <w:t xml:space="preserve">  </w:t>
            </w:r>
            <w:r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）微升</w:t>
            </w:r>
          </w:p>
        </w:tc>
      </w:tr>
      <w:tr w:rsidR="00B5496D" w14:paraId="2C7E11BF" w14:textId="77777777" w:rsidTr="009D14C5">
        <w:trPr>
          <w:trHeight w:val="385"/>
        </w:trPr>
        <w:tc>
          <w:tcPr>
            <w:tcW w:w="9474" w:type="dxa"/>
            <w:gridSpan w:val="2"/>
            <w:tcBorders>
              <w:left w:val="single" w:sz="18" w:space="0" w:color="auto"/>
              <w:bottom w:val="double" w:sz="12" w:space="0" w:color="auto"/>
              <w:right w:val="single" w:sz="18" w:space="0" w:color="auto"/>
            </w:tcBorders>
          </w:tcPr>
          <w:p w14:paraId="0FD9AAE7" w14:textId="7F344DC1" w:rsidR="00B5496D" w:rsidRPr="00DC2EB7" w:rsidRDefault="00B5496D" w:rsidP="00B5496D">
            <w:pPr>
              <w:spacing w:line="360" w:lineRule="auto"/>
              <w:jc w:val="left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 xml:space="preserve">样品测试完毕是否需要取回： </w:t>
            </w:r>
            <w:r>
              <w:rPr>
                <w:rFonts w:ascii="宋体" w:eastAsia="宋体" w:hAnsi="宋体" w:cs="Times New Roman"/>
                <w:kern w:val="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需要 □（请在测试完两周内取回）</w:t>
            </w:r>
            <w:r>
              <w:rPr>
                <w:rFonts w:ascii="宋体" w:eastAsia="宋体" w:hAnsi="宋体" w:cs="Times New Roman"/>
                <w:kern w:val="0"/>
                <w:sz w:val="24"/>
                <w:szCs w:val="24"/>
              </w:rPr>
              <w:t xml:space="preserve">  </w:t>
            </w:r>
            <w:r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不需要</w:t>
            </w:r>
            <w:r>
              <w:rPr>
                <w:rFonts w:ascii="宋体" w:eastAsia="宋体" w:hAnsi="宋体" w:cs="Times New Roman"/>
                <w:kern w:val="0"/>
                <w:sz w:val="24"/>
                <w:szCs w:val="24"/>
              </w:rPr>
              <w:t xml:space="preserve"> </w:t>
            </w:r>
            <w:r w:rsidR="00DC2EB7">
              <w:rPr>
                <w:rFonts w:ascii="宋体" w:eastAsia="宋体" w:hAnsi="宋体" w:cs="Times New Roman"/>
                <w:kern w:val="0"/>
                <w:sz w:val="24"/>
                <w:szCs w:val="24"/>
              </w:rPr>
              <w:sym w:font="Wingdings 2" w:char="F052"/>
            </w:r>
          </w:p>
        </w:tc>
      </w:tr>
      <w:tr w:rsidR="00B5496D" w14:paraId="50713E94" w14:textId="77777777" w:rsidTr="009D14C5">
        <w:trPr>
          <w:trHeight w:val="499"/>
        </w:trPr>
        <w:tc>
          <w:tcPr>
            <w:tcW w:w="9474" w:type="dxa"/>
            <w:gridSpan w:val="2"/>
            <w:tcBorders>
              <w:top w:val="double" w:sz="12" w:space="0" w:color="auto"/>
              <w:left w:val="single" w:sz="18" w:space="0" w:color="auto"/>
              <w:right w:val="single" w:sz="18" w:space="0" w:color="auto"/>
            </w:tcBorders>
          </w:tcPr>
          <w:p w14:paraId="7B7B9E35" w14:textId="7B21B0D4" w:rsidR="00B5496D" w:rsidRDefault="00B5496D" w:rsidP="00B5496D">
            <w:pPr>
              <w:spacing w:line="360" w:lineRule="auto"/>
              <w:jc w:val="left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项目名称：</w:t>
            </w:r>
            <w:r w:rsidR="00DC5294"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非靶向脂质组学</w:t>
            </w:r>
          </w:p>
        </w:tc>
      </w:tr>
      <w:tr w:rsidR="00B5496D" w14:paraId="326024E9" w14:textId="77777777" w:rsidTr="00FA5C8A">
        <w:trPr>
          <w:trHeight w:val="402"/>
        </w:trPr>
        <w:tc>
          <w:tcPr>
            <w:tcW w:w="9474" w:type="dxa"/>
            <w:gridSpan w:val="2"/>
            <w:tcBorders>
              <w:left w:val="single" w:sz="18" w:space="0" w:color="auto"/>
              <w:right w:val="single" w:sz="18" w:space="0" w:color="auto"/>
            </w:tcBorders>
          </w:tcPr>
          <w:p w14:paraId="237AA030" w14:textId="6E823CC7" w:rsidR="00B5496D" w:rsidRPr="00C51B61" w:rsidRDefault="00B5496D" w:rsidP="00B5496D">
            <w:pPr>
              <w:spacing w:line="360" w:lineRule="auto"/>
              <w:jc w:val="left"/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实验目的：</w:t>
            </w:r>
            <w:r w:rsidR="00DC2EB7"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检测样品当中的</w:t>
            </w:r>
            <w:r w:rsidR="00DC5294"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心磷脂</w:t>
            </w:r>
          </w:p>
        </w:tc>
      </w:tr>
      <w:tr w:rsidR="00B5496D" w14:paraId="72E1C9E9" w14:textId="77777777" w:rsidTr="00A43C2F">
        <w:trPr>
          <w:trHeight w:val="408"/>
        </w:trPr>
        <w:tc>
          <w:tcPr>
            <w:tcW w:w="9474" w:type="dxa"/>
            <w:gridSpan w:val="2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D74BF75" w14:textId="05D6AA29" w:rsidR="00B5496D" w:rsidRDefault="00B5496D" w:rsidP="00B5496D">
            <w:pPr>
              <w:spacing w:line="360" w:lineRule="auto"/>
              <w:jc w:val="left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特殊要求：</w:t>
            </w:r>
            <w:r w:rsidR="00B30910"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waters柱子，</w:t>
            </w:r>
            <w:r w:rsidR="00CA6D9E"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脂质</w:t>
            </w:r>
            <w:r w:rsidR="00B30910"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流动相，普通复溶方法</w:t>
            </w:r>
          </w:p>
        </w:tc>
      </w:tr>
    </w:tbl>
    <w:p w14:paraId="5B0BEAC0" w14:textId="77777777" w:rsidR="007A0C6A" w:rsidRDefault="007A0C6A" w:rsidP="002B4D5E">
      <w:pPr>
        <w:widowControl/>
        <w:spacing w:line="360" w:lineRule="auto"/>
        <w:ind w:firstLineChars="900" w:firstLine="3303"/>
        <w:rPr>
          <w:rFonts w:ascii="宋体" w:eastAsia="宋体" w:hAnsi="宋体" w:cs="Times New Roman"/>
          <w:b/>
          <w:kern w:val="0"/>
          <w:sz w:val="36"/>
          <w:szCs w:val="36"/>
        </w:rPr>
      </w:pPr>
      <w:r w:rsidRPr="002B4D5E">
        <w:rPr>
          <w:rFonts w:ascii="宋体" w:eastAsia="宋体" w:hAnsi="宋体" w:cs="Times New Roman" w:hint="eastAsia"/>
          <w:b/>
          <w:kern w:val="0"/>
          <w:sz w:val="36"/>
          <w:szCs w:val="36"/>
        </w:rPr>
        <w:t>课题组负责人签字：</w:t>
      </w:r>
    </w:p>
    <w:p w14:paraId="7339B25F" w14:textId="77777777" w:rsidR="003B2564" w:rsidRPr="002B4D5E" w:rsidRDefault="003B2564" w:rsidP="002B4D5E">
      <w:pPr>
        <w:widowControl/>
        <w:spacing w:line="360" w:lineRule="auto"/>
        <w:ind w:firstLineChars="900" w:firstLine="3303"/>
        <w:rPr>
          <w:rFonts w:ascii="宋体" w:eastAsia="宋体" w:hAnsi="宋体" w:cs="Times New Roman"/>
          <w:b/>
          <w:sz w:val="36"/>
          <w:szCs w:val="36"/>
        </w:rPr>
      </w:pPr>
      <w:r>
        <w:rPr>
          <w:rFonts w:ascii="宋体" w:eastAsia="宋体" w:hAnsi="宋体" w:cs="Times New Roman" w:hint="eastAsia"/>
          <w:b/>
          <w:sz w:val="36"/>
          <w:szCs w:val="36"/>
        </w:rPr>
        <w:t>仪器指导专家签字：</w:t>
      </w:r>
    </w:p>
    <w:sectPr w:rsidR="003B2564" w:rsidRPr="002B4D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0AA91" w14:textId="77777777" w:rsidR="00B6598C" w:rsidRDefault="00B6598C" w:rsidP="000909D9">
      <w:r>
        <w:separator/>
      </w:r>
    </w:p>
  </w:endnote>
  <w:endnote w:type="continuationSeparator" w:id="0">
    <w:p w14:paraId="6A65BCB9" w14:textId="77777777" w:rsidR="00B6598C" w:rsidRDefault="00B6598C" w:rsidP="000909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decorative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FDF51" w14:textId="77777777" w:rsidR="00B6598C" w:rsidRDefault="00B6598C" w:rsidP="000909D9">
      <w:r>
        <w:separator/>
      </w:r>
    </w:p>
  </w:footnote>
  <w:footnote w:type="continuationSeparator" w:id="0">
    <w:p w14:paraId="47BCCB51" w14:textId="77777777" w:rsidR="00B6598C" w:rsidRDefault="00B6598C" w:rsidP="000909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7F34EB"/>
    <w:multiLevelType w:val="hybridMultilevel"/>
    <w:tmpl w:val="8A22B640"/>
    <w:lvl w:ilvl="0" w:tplc="AC3029C4">
      <w:start w:val="1"/>
      <w:numFmt w:val="japaneseCounting"/>
      <w:lvlText w:val="%1、"/>
      <w:lvlJc w:val="left"/>
      <w:pPr>
        <w:ind w:left="750" w:hanging="7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709908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BD6"/>
    <w:rsid w:val="0004672F"/>
    <w:rsid w:val="00066669"/>
    <w:rsid w:val="000909D9"/>
    <w:rsid w:val="00092630"/>
    <w:rsid w:val="000A5532"/>
    <w:rsid w:val="000B0881"/>
    <w:rsid w:val="000C507F"/>
    <w:rsid w:val="000C5817"/>
    <w:rsid w:val="000D6101"/>
    <w:rsid w:val="000E0B91"/>
    <w:rsid w:val="000F4BBD"/>
    <w:rsid w:val="00121A6E"/>
    <w:rsid w:val="00125F37"/>
    <w:rsid w:val="00127446"/>
    <w:rsid w:val="00154397"/>
    <w:rsid w:val="00165EAD"/>
    <w:rsid w:val="001719DE"/>
    <w:rsid w:val="001731B5"/>
    <w:rsid w:val="00177B54"/>
    <w:rsid w:val="0018182F"/>
    <w:rsid w:val="00182DF1"/>
    <w:rsid w:val="001971AE"/>
    <w:rsid w:val="001A5443"/>
    <w:rsid w:val="001C2E06"/>
    <w:rsid w:val="001F77B9"/>
    <w:rsid w:val="00205231"/>
    <w:rsid w:val="002422AD"/>
    <w:rsid w:val="00257C0A"/>
    <w:rsid w:val="00263A00"/>
    <w:rsid w:val="0027056A"/>
    <w:rsid w:val="002724CB"/>
    <w:rsid w:val="00280BAD"/>
    <w:rsid w:val="002957C2"/>
    <w:rsid w:val="002A099C"/>
    <w:rsid w:val="002B4D5E"/>
    <w:rsid w:val="002D1915"/>
    <w:rsid w:val="002E3262"/>
    <w:rsid w:val="002E76B2"/>
    <w:rsid w:val="002E7D53"/>
    <w:rsid w:val="002F4628"/>
    <w:rsid w:val="00313BD6"/>
    <w:rsid w:val="00317443"/>
    <w:rsid w:val="00331449"/>
    <w:rsid w:val="00331927"/>
    <w:rsid w:val="003458C5"/>
    <w:rsid w:val="00347DA6"/>
    <w:rsid w:val="00352FC2"/>
    <w:rsid w:val="00354A16"/>
    <w:rsid w:val="00364F9E"/>
    <w:rsid w:val="003B2564"/>
    <w:rsid w:val="003E4DC3"/>
    <w:rsid w:val="003F154B"/>
    <w:rsid w:val="00400699"/>
    <w:rsid w:val="00414663"/>
    <w:rsid w:val="00426863"/>
    <w:rsid w:val="00460C4E"/>
    <w:rsid w:val="00483850"/>
    <w:rsid w:val="00490ACE"/>
    <w:rsid w:val="00496C4A"/>
    <w:rsid w:val="004C1A03"/>
    <w:rsid w:val="004D2063"/>
    <w:rsid w:val="004F7469"/>
    <w:rsid w:val="00502A24"/>
    <w:rsid w:val="0053048D"/>
    <w:rsid w:val="0053203C"/>
    <w:rsid w:val="00537917"/>
    <w:rsid w:val="005512DC"/>
    <w:rsid w:val="00554DC0"/>
    <w:rsid w:val="0056061C"/>
    <w:rsid w:val="00567609"/>
    <w:rsid w:val="005B297B"/>
    <w:rsid w:val="005D6E99"/>
    <w:rsid w:val="005E44D0"/>
    <w:rsid w:val="005E7A7E"/>
    <w:rsid w:val="005F37E1"/>
    <w:rsid w:val="005F7B90"/>
    <w:rsid w:val="00602395"/>
    <w:rsid w:val="00603F70"/>
    <w:rsid w:val="006118F2"/>
    <w:rsid w:val="0061369C"/>
    <w:rsid w:val="0063054C"/>
    <w:rsid w:val="0064040F"/>
    <w:rsid w:val="006478CE"/>
    <w:rsid w:val="006618E5"/>
    <w:rsid w:val="0067670B"/>
    <w:rsid w:val="006853F7"/>
    <w:rsid w:val="006857C7"/>
    <w:rsid w:val="00694705"/>
    <w:rsid w:val="0069601D"/>
    <w:rsid w:val="006B422F"/>
    <w:rsid w:val="006C389D"/>
    <w:rsid w:val="006C56B0"/>
    <w:rsid w:val="00710A27"/>
    <w:rsid w:val="00725EC6"/>
    <w:rsid w:val="0074781B"/>
    <w:rsid w:val="00763F3C"/>
    <w:rsid w:val="0079488B"/>
    <w:rsid w:val="007A0C6A"/>
    <w:rsid w:val="007B1E78"/>
    <w:rsid w:val="007C63DD"/>
    <w:rsid w:val="007F799B"/>
    <w:rsid w:val="00806494"/>
    <w:rsid w:val="00807F0B"/>
    <w:rsid w:val="008558B4"/>
    <w:rsid w:val="00856F60"/>
    <w:rsid w:val="008602FD"/>
    <w:rsid w:val="00864170"/>
    <w:rsid w:val="00864C1C"/>
    <w:rsid w:val="00875C27"/>
    <w:rsid w:val="008D6354"/>
    <w:rsid w:val="008D735C"/>
    <w:rsid w:val="008E1B18"/>
    <w:rsid w:val="008E4CB9"/>
    <w:rsid w:val="008F3950"/>
    <w:rsid w:val="00906C8A"/>
    <w:rsid w:val="00910611"/>
    <w:rsid w:val="00913192"/>
    <w:rsid w:val="00927A26"/>
    <w:rsid w:val="00942A9D"/>
    <w:rsid w:val="00955E88"/>
    <w:rsid w:val="00961EE3"/>
    <w:rsid w:val="009639F7"/>
    <w:rsid w:val="00983CD8"/>
    <w:rsid w:val="009D14C5"/>
    <w:rsid w:val="009E325D"/>
    <w:rsid w:val="00A21C75"/>
    <w:rsid w:val="00A32592"/>
    <w:rsid w:val="00A33284"/>
    <w:rsid w:val="00A43C2F"/>
    <w:rsid w:val="00A47682"/>
    <w:rsid w:val="00A559AC"/>
    <w:rsid w:val="00A660BF"/>
    <w:rsid w:val="00A847D9"/>
    <w:rsid w:val="00AA28B8"/>
    <w:rsid w:val="00AB12C2"/>
    <w:rsid w:val="00AC437A"/>
    <w:rsid w:val="00AD64D1"/>
    <w:rsid w:val="00AE41AB"/>
    <w:rsid w:val="00AF0E82"/>
    <w:rsid w:val="00B02922"/>
    <w:rsid w:val="00B05F9C"/>
    <w:rsid w:val="00B20DD8"/>
    <w:rsid w:val="00B24C25"/>
    <w:rsid w:val="00B2646A"/>
    <w:rsid w:val="00B30910"/>
    <w:rsid w:val="00B47944"/>
    <w:rsid w:val="00B5496D"/>
    <w:rsid w:val="00B6598C"/>
    <w:rsid w:val="00B818C7"/>
    <w:rsid w:val="00B9464E"/>
    <w:rsid w:val="00B97C0A"/>
    <w:rsid w:val="00BA256D"/>
    <w:rsid w:val="00BB2B24"/>
    <w:rsid w:val="00BD67AF"/>
    <w:rsid w:val="00C04677"/>
    <w:rsid w:val="00C13431"/>
    <w:rsid w:val="00C16BE6"/>
    <w:rsid w:val="00C2271A"/>
    <w:rsid w:val="00C51B61"/>
    <w:rsid w:val="00C6514F"/>
    <w:rsid w:val="00C7115B"/>
    <w:rsid w:val="00C770DE"/>
    <w:rsid w:val="00C82EC5"/>
    <w:rsid w:val="00CA124F"/>
    <w:rsid w:val="00CA6D9E"/>
    <w:rsid w:val="00CB5953"/>
    <w:rsid w:val="00CC59C9"/>
    <w:rsid w:val="00CF0ABD"/>
    <w:rsid w:val="00CF58D4"/>
    <w:rsid w:val="00D00C85"/>
    <w:rsid w:val="00D1092A"/>
    <w:rsid w:val="00D259BC"/>
    <w:rsid w:val="00D25A9E"/>
    <w:rsid w:val="00D64F33"/>
    <w:rsid w:val="00D65055"/>
    <w:rsid w:val="00D667B7"/>
    <w:rsid w:val="00D97051"/>
    <w:rsid w:val="00DC06DC"/>
    <w:rsid w:val="00DC20CC"/>
    <w:rsid w:val="00DC2EB7"/>
    <w:rsid w:val="00DC3FB8"/>
    <w:rsid w:val="00DC5294"/>
    <w:rsid w:val="00DC590C"/>
    <w:rsid w:val="00DF5ADF"/>
    <w:rsid w:val="00E12312"/>
    <w:rsid w:val="00E15C53"/>
    <w:rsid w:val="00E2136D"/>
    <w:rsid w:val="00E21E0A"/>
    <w:rsid w:val="00E261D2"/>
    <w:rsid w:val="00E2756C"/>
    <w:rsid w:val="00E37B7B"/>
    <w:rsid w:val="00E43D0A"/>
    <w:rsid w:val="00E572F8"/>
    <w:rsid w:val="00E75FD6"/>
    <w:rsid w:val="00E94799"/>
    <w:rsid w:val="00EC1484"/>
    <w:rsid w:val="00EC1F96"/>
    <w:rsid w:val="00EE2140"/>
    <w:rsid w:val="00EE6AFE"/>
    <w:rsid w:val="00EF140D"/>
    <w:rsid w:val="00EF5A0B"/>
    <w:rsid w:val="00F37B27"/>
    <w:rsid w:val="00F40F8B"/>
    <w:rsid w:val="00F61CEB"/>
    <w:rsid w:val="00F948B1"/>
    <w:rsid w:val="00FA0967"/>
    <w:rsid w:val="00FA706B"/>
    <w:rsid w:val="00FC4E53"/>
    <w:rsid w:val="00FD3A46"/>
    <w:rsid w:val="00FF3AF5"/>
    <w:rsid w:val="00FF7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48B331"/>
  <w15:chartTrackingRefBased/>
  <w15:docId w15:val="{83AFBF5B-2059-4E84-B257-207B3A42A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21E0A"/>
    <w:rPr>
      <w:rFonts w:ascii="DengXian" w:eastAsia="DengXian" w:hAnsi="DengXian" w:cs="宋体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网格型1"/>
    <w:basedOn w:val="a1"/>
    <w:next w:val="a3"/>
    <w:uiPriority w:val="39"/>
    <w:rsid w:val="0067670B"/>
    <w:rPr>
      <w:kern w:val="0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06494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0909D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0909D9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909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909D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1CAD61-63CD-40A6-B88E-A4A7331CDD3B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龚 宝铭</cp:lastModifiedBy>
  <cp:revision>12</cp:revision>
  <dcterms:created xsi:type="dcterms:W3CDTF">2025-05-18T04:55:00Z</dcterms:created>
  <dcterms:modified xsi:type="dcterms:W3CDTF">2025-05-18T05:03:00Z</dcterms:modified>
</cp:coreProperties>
</file>